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DF6" w:rsidRDefault="00211DF6" w:rsidP="00211DF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</w:p>
    <w:p w:rsidR="00211DF6" w:rsidRDefault="00211DF6" w:rsidP="00211DF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  <w:r>
        <w:rPr>
          <w:noProof/>
          <w:lang w:eastAsia="en-US"/>
        </w:rPr>
        <w:drawing>
          <wp:inline distT="0" distB="0" distL="0" distR="0" wp14:anchorId="4C9B0F52" wp14:editId="73A7A6CF">
            <wp:extent cx="3138170" cy="3545840"/>
            <wp:effectExtent l="0" t="0" r="5080" b="0"/>
            <wp:docPr id="20803272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32722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66641" cy="3578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DF6" w:rsidRDefault="00211DF6" w:rsidP="00211DF6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Cs w:val="21"/>
        </w:rPr>
      </w:pPr>
    </w:p>
    <w:p w:rsidR="00211DF6" w:rsidRDefault="00211DF6" w:rsidP="00211DF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Fig. S3.</w:t>
      </w:r>
      <w:r>
        <w:rPr>
          <w:rFonts w:ascii="Times New Roman" w:hAnsi="Times New Roman" w:cs="Times New Roman"/>
          <w:szCs w:val="21"/>
        </w:rPr>
        <w:t xml:space="preserve"> Genes involved in </w:t>
      </w:r>
      <w:proofErr w:type="spellStart"/>
      <w:r>
        <w:rPr>
          <w:rFonts w:ascii="Times New Roman" w:hAnsi="Times New Roman" w:cs="Times New Roman"/>
          <w:szCs w:val="21"/>
        </w:rPr>
        <w:t>trichome</w:t>
      </w:r>
      <w:proofErr w:type="spellEnd"/>
      <w:r>
        <w:rPr>
          <w:rFonts w:ascii="Times New Roman" w:hAnsi="Times New Roman" w:cs="Times New Roman"/>
          <w:szCs w:val="21"/>
        </w:rPr>
        <w:t xml:space="preserve"> development and root hair development expression levels in </w:t>
      </w:r>
      <w:r>
        <w:rPr>
          <w:rFonts w:ascii="Times New Roman" w:hAnsi="Times New Roman" w:cs="Times New Roman"/>
          <w:i/>
          <w:iCs/>
          <w:szCs w:val="21"/>
        </w:rPr>
        <w:t>TLR3</w:t>
      </w:r>
      <w:r>
        <w:rPr>
          <w:rFonts w:ascii="Times New Roman" w:hAnsi="Times New Roman" w:cs="Times New Roman"/>
          <w:szCs w:val="21"/>
        </w:rPr>
        <w:t>-OE Arabidopsis lines. Data are means SD (</w:t>
      </w:r>
      <w:r>
        <w:rPr>
          <w:rFonts w:ascii="Times New Roman" w:hAnsi="Times New Roman" w:cs="Times New Roman"/>
          <w:i/>
          <w:iCs/>
          <w:szCs w:val="21"/>
        </w:rPr>
        <w:t>n</w:t>
      </w:r>
      <w:r>
        <w:rPr>
          <w:rFonts w:ascii="Times New Roman" w:hAnsi="Times New Roman" w:cs="Times New Roman"/>
          <w:szCs w:val="21"/>
        </w:rPr>
        <w:t xml:space="preserve"> = 3). Asterisks indicate significant differences between </w:t>
      </w:r>
      <w:r>
        <w:rPr>
          <w:rFonts w:ascii="Times New Roman" w:hAnsi="Times New Roman" w:cs="Times New Roman"/>
          <w:i/>
          <w:iCs/>
          <w:szCs w:val="21"/>
        </w:rPr>
        <w:t>TLR3</w:t>
      </w:r>
      <w:r>
        <w:rPr>
          <w:rFonts w:ascii="Times New Roman" w:hAnsi="Times New Roman" w:cs="Times New Roman"/>
          <w:szCs w:val="21"/>
        </w:rPr>
        <w:t xml:space="preserve">-OE lines and Col-0 by Student’s </w:t>
      </w:r>
      <w:r>
        <w:rPr>
          <w:rFonts w:ascii="Times New Roman" w:hAnsi="Times New Roman" w:cs="Times New Roman"/>
          <w:i/>
          <w:iCs/>
          <w:szCs w:val="21"/>
        </w:rPr>
        <w:t>t</w:t>
      </w:r>
      <w:r>
        <w:rPr>
          <w:rFonts w:ascii="Times New Roman" w:hAnsi="Times New Roman" w:cs="Times New Roman"/>
          <w:szCs w:val="21"/>
        </w:rPr>
        <w:t xml:space="preserve">-test. (*,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0.05; **,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0.01.)</w:t>
      </w:r>
    </w:p>
    <w:p w:rsidR="002B19B1" w:rsidRDefault="002B19B1">
      <w:bookmarkStart w:id="0" w:name="_GoBack"/>
      <w:bookmarkEnd w:id="0"/>
    </w:p>
    <w:sectPr w:rsidR="002B1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9B3"/>
    <w:rsid w:val="00106F7D"/>
    <w:rsid w:val="001B5E1A"/>
    <w:rsid w:val="001C35D2"/>
    <w:rsid w:val="00211DF6"/>
    <w:rsid w:val="00217A24"/>
    <w:rsid w:val="00263434"/>
    <w:rsid w:val="002B19B1"/>
    <w:rsid w:val="002D2E95"/>
    <w:rsid w:val="00314CFF"/>
    <w:rsid w:val="00412A94"/>
    <w:rsid w:val="00457D52"/>
    <w:rsid w:val="00460C35"/>
    <w:rsid w:val="004B377E"/>
    <w:rsid w:val="004D095A"/>
    <w:rsid w:val="00560A2B"/>
    <w:rsid w:val="005C2C84"/>
    <w:rsid w:val="0063573B"/>
    <w:rsid w:val="006812EA"/>
    <w:rsid w:val="00695DF2"/>
    <w:rsid w:val="006B5092"/>
    <w:rsid w:val="00793895"/>
    <w:rsid w:val="007946BA"/>
    <w:rsid w:val="008E643E"/>
    <w:rsid w:val="00932A44"/>
    <w:rsid w:val="009E5710"/>
    <w:rsid w:val="00A67D88"/>
    <w:rsid w:val="00A7098D"/>
    <w:rsid w:val="00A80268"/>
    <w:rsid w:val="00AA5715"/>
    <w:rsid w:val="00AF2050"/>
    <w:rsid w:val="00B869B3"/>
    <w:rsid w:val="00BC697E"/>
    <w:rsid w:val="00BD2C0C"/>
    <w:rsid w:val="00C2469F"/>
    <w:rsid w:val="00CA67CA"/>
    <w:rsid w:val="00CD682C"/>
    <w:rsid w:val="00DE2BCD"/>
    <w:rsid w:val="00DE7021"/>
    <w:rsid w:val="00EC278F"/>
    <w:rsid w:val="00F74CE7"/>
    <w:rsid w:val="00F8644D"/>
    <w:rsid w:val="00FC3972"/>
    <w:rsid w:val="00FF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9809E"/>
  <w15:chartTrackingRefBased/>
  <w15:docId w15:val="{41E75C37-8328-46F5-BCD7-77E343470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B869B3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Maiden Pacang</dc:creator>
  <cp:keywords/>
  <dc:description/>
  <cp:lastModifiedBy>Maiden Pacang</cp:lastModifiedBy>
  <cp:revision>2</cp:revision>
  <dcterms:created xsi:type="dcterms:W3CDTF">2024-02-12T03:25:00Z</dcterms:created>
  <dcterms:modified xsi:type="dcterms:W3CDTF">2024-02-12T03:25:00Z</dcterms:modified>
</cp:coreProperties>
</file>