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2DA8F" w14:textId="706FBDA6" w:rsidR="004D319F" w:rsidRDefault="00393021">
      <w:pPr>
        <w:rPr>
          <w:rFonts w:ascii="Times New Roman" w:hAnsi="Times New Roman" w:cs="Times New Roman"/>
          <w:b/>
          <w:bCs/>
          <w:sz w:val="24"/>
          <w:szCs w:val="24"/>
          <w:u w:val="single"/>
        </w:rPr>
      </w:pPr>
      <w:r w:rsidRPr="00393021">
        <w:rPr>
          <w:rFonts w:ascii="Times New Roman" w:hAnsi="Times New Roman" w:cs="Times New Roman"/>
          <w:b/>
          <w:bCs/>
          <w:sz w:val="24"/>
          <w:szCs w:val="24"/>
          <w:u w:val="single"/>
        </w:rPr>
        <w:t>Supplementary Materials </w:t>
      </w:r>
    </w:p>
    <w:p w14:paraId="09CB70A2" w14:textId="3BAF61C6" w:rsidR="00393021" w:rsidRDefault="00393021">
      <w:pPr>
        <w:rPr>
          <w:rFonts w:ascii="Times New Roman" w:hAnsi="Times New Roman" w:cs="Times New Roman"/>
          <w:b/>
          <w:bCs/>
          <w:sz w:val="24"/>
          <w:szCs w:val="24"/>
          <w:u w:val="single"/>
        </w:rPr>
      </w:pPr>
      <w:r w:rsidRPr="00393021">
        <w:rPr>
          <w:rFonts w:ascii="Times New Roman" w:hAnsi="Times New Roman" w:cs="Times New Roman"/>
          <w:b/>
          <w:bCs/>
          <w:sz w:val="24"/>
          <w:szCs w:val="24"/>
          <w:u w:val="single"/>
        </w:rPr>
        <w:t>Appendix A: ISM methodology </w:t>
      </w:r>
    </w:p>
    <w:p w14:paraId="450284AA" w14:textId="22353C66" w:rsidR="001D3F89" w:rsidRPr="001D3F89" w:rsidRDefault="001D3F89" w:rsidP="001D3F89">
      <w:pPr>
        <w:rPr>
          <w:rFonts w:ascii="Times New Roman" w:hAnsi="Times New Roman" w:cs="Times New Roman"/>
          <w:b/>
          <w:bCs/>
          <w:sz w:val="24"/>
          <w:szCs w:val="24"/>
        </w:rPr>
      </w:pPr>
      <w:r>
        <w:rPr>
          <w:rFonts w:ascii="Times New Roman" w:hAnsi="Times New Roman" w:cs="Times New Roman"/>
          <w:b/>
          <w:bCs/>
          <w:sz w:val="24"/>
          <w:szCs w:val="24"/>
        </w:rPr>
        <w:t>A.</w:t>
      </w:r>
      <w:r w:rsidRPr="001D3F89">
        <w:rPr>
          <w:rFonts w:ascii="Times New Roman" w:hAnsi="Times New Roman" w:cs="Times New Roman"/>
          <w:b/>
          <w:bCs/>
          <w:sz w:val="24"/>
          <w:szCs w:val="24"/>
        </w:rPr>
        <w:t>1</w:t>
      </w:r>
      <w:r>
        <w:rPr>
          <w:rFonts w:ascii="Times New Roman" w:hAnsi="Times New Roman" w:cs="Times New Roman"/>
          <w:b/>
          <w:bCs/>
          <w:sz w:val="24"/>
          <w:szCs w:val="24"/>
        </w:rPr>
        <w:t>.</w:t>
      </w:r>
      <w:r w:rsidRPr="001D3F89">
        <w:rPr>
          <w:rFonts w:ascii="Times New Roman" w:hAnsi="Times New Roman" w:cs="Times New Roman"/>
          <w:b/>
          <w:bCs/>
          <w:sz w:val="24"/>
          <w:szCs w:val="24"/>
        </w:rPr>
        <w:t xml:space="preserve"> Structural Self-Interaction Matrix (SSIM) Formation</w:t>
      </w:r>
    </w:p>
    <w:p w14:paraId="0CA837B7" w14:textId="55769510"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 xml:space="preserve">Contextual relationship among the barriers of SCM implementation in Bangladeshi RMG industries has been developed through the literature review and expert’s opinion on SSIM. The data have been collected from 10 experts, 7 from industry and 3 from academics which was collected within a period of 15 days. The majority of the respondents were senior managers and executives of different industries and teacher of reputed institutions. The following four symbols are used to show the direction of relationships between two barriers in SSIM as shown in </w:t>
      </w:r>
      <w:r w:rsidRPr="001D3F89">
        <w:rPr>
          <w:rFonts w:ascii="Times New Roman" w:hAnsi="Times New Roman" w:cs="Times New Roman"/>
          <w:b/>
          <w:bCs/>
          <w:sz w:val="24"/>
          <w:szCs w:val="24"/>
        </w:rPr>
        <w:t xml:space="preserve">Table </w:t>
      </w:r>
      <w:r w:rsidR="00E307C8">
        <w:rPr>
          <w:rFonts w:ascii="Times New Roman" w:hAnsi="Times New Roman" w:cs="Times New Roman"/>
          <w:b/>
          <w:bCs/>
          <w:sz w:val="24"/>
          <w:szCs w:val="24"/>
        </w:rPr>
        <w:t>A.1</w:t>
      </w:r>
      <w:r w:rsidRPr="001D3F89">
        <w:rPr>
          <w:rFonts w:ascii="Times New Roman" w:hAnsi="Times New Roman" w:cs="Times New Roman"/>
          <w:sz w:val="24"/>
          <w:szCs w:val="24"/>
        </w:rPr>
        <w:t>:</w:t>
      </w:r>
    </w:p>
    <w:p w14:paraId="2C6E25A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rPr>
        <w:t>•</w:t>
      </w:r>
      <w:r w:rsidRPr="001D3F89">
        <w:rPr>
          <w:rFonts w:ascii="Times New Roman" w:hAnsi="Times New Roman" w:cs="Times New Roman"/>
          <w:sz w:val="24"/>
          <w:szCs w:val="24"/>
        </w:rPr>
        <w:tab/>
        <w:t xml:space="preserve">V: barrier </w:t>
      </w:r>
      <w:proofErr w:type="spellStart"/>
      <w:r w:rsidRPr="001D3F89">
        <w:rPr>
          <w:rFonts w:ascii="Times New Roman" w:hAnsi="Times New Roman" w:cs="Times New Roman"/>
          <w:sz w:val="24"/>
          <w:szCs w:val="24"/>
        </w:rPr>
        <w:t>i</w:t>
      </w:r>
      <w:proofErr w:type="spellEnd"/>
      <w:r w:rsidRPr="001D3F89">
        <w:rPr>
          <w:rFonts w:ascii="Times New Roman" w:hAnsi="Times New Roman" w:cs="Times New Roman"/>
          <w:sz w:val="24"/>
          <w:szCs w:val="24"/>
        </w:rPr>
        <w:t xml:space="preserve"> will help achieve barrier j</w:t>
      </w:r>
    </w:p>
    <w:p w14:paraId="18A8082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rPr>
        <w:t>•</w:t>
      </w:r>
      <w:r w:rsidRPr="001D3F89">
        <w:rPr>
          <w:rFonts w:ascii="Times New Roman" w:hAnsi="Times New Roman" w:cs="Times New Roman"/>
          <w:sz w:val="24"/>
          <w:szCs w:val="24"/>
        </w:rPr>
        <w:tab/>
        <w:t xml:space="preserve">A: barrier j will help achieve barrier </w:t>
      </w:r>
      <w:proofErr w:type="spellStart"/>
      <w:r w:rsidRPr="001D3F89">
        <w:rPr>
          <w:rFonts w:ascii="Times New Roman" w:hAnsi="Times New Roman" w:cs="Times New Roman"/>
          <w:sz w:val="24"/>
          <w:szCs w:val="24"/>
        </w:rPr>
        <w:t>i</w:t>
      </w:r>
      <w:proofErr w:type="spellEnd"/>
    </w:p>
    <w:p w14:paraId="014EBE9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rPr>
        <w:t>•</w:t>
      </w:r>
      <w:r w:rsidRPr="001D3F89">
        <w:rPr>
          <w:rFonts w:ascii="Times New Roman" w:hAnsi="Times New Roman" w:cs="Times New Roman"/>
          <w:sz w:val="24"/>
          <w:szCs w:val="24"/>
        </w:rPr>
        <w:tab/>
        <w:t xml:space="preserve">X: barrier </w:t>
      </w:r>
      <w:proofErr w:type="spellStart"/>
      <w:r w:rsidRPr="001D3F89">
        <w:rPr>
          <w:rFonts w:ascii="Times New Roman" w:hAnsi="Times New Roman" w:cs="Times New Roman"/>
          <w:sz w:val="24"/>
          <w:szCs w:val="24"/>
        </w:rPr>
        <w:t>i</w:t>
      </w:r>
      <w:proofErr w:type="spellEnd"/>
      <w:r w:rsidRPr="001D3F89">
        <w:rPr>
          <w:rFonts w:ascii="Times New Roman" w:hAnsi="Times New Roman" w:cs="Times New Roman"/>
          <w:sz w:val="24"/>
          <w:szCs w:val="24"/>
        </w:rPr>
        <w:t xml:space="preserve"> and j will help achieve each other</w:t>
      </w:r>
    </w:p>
    <w:p w14:paraId="44F2F76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rPr>
        <w:t>•</w:t>
      </w:r>
      <w:r w:rsidRPr="001D3F89">
        <w:rPr>
          <w:rFonts w:ascii="Times New Roman" w:hAnsi="Times New Roman" w:cs="Times New Roman"/>
          <w:sz w:val="24"/>
          <w:szCs w:val="24"/>
        </w:rPr>
        <w:tab/>
        <w:t xml:space="preserve">O: barrier </w:t>
      </w:r>
      <w:proofErr w:type="spellStart"/>
      <w:r w:rsidRPr="001D3F89">
        <w:rPr>
          <w:rFonts w:ascii="Times New Roman" w:hAnsi="Times New Roman" w:cs="Times New Roman"/>
          <w:sz w:val="24"/>
          <w:szCs w:val="24"/>
        </w:rPr>
        <w:t>i</w:t>
      </w:r>
      <w:proofErr w:type="spellEnd"/>
      <w:r w:rsidRPr="001D3F89">
        <w:rPr>
          <w:rFonts w:ascii="Times New Roman" w:hAnsi="Times New Roman" w:cs="Times New Roman"/>
          <w:sz w:val="24"/>
          <w:szCs w:val="24"/>
        </w:rPr>
        <w:t xml:space="preserve"> and j are unrelated.</w:t>
      </w:r>
    </w:p>
    <w:p w14:paraId="3809317C" w14:textId="2E2784A8"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C9393F">
        <w:rPr>
          <w:rFonts w:ascii="Times New Roman" w:hAnsi="Times New Roman" w:cs="Times New Roman"/>
          <w:b/>
          <w:bCs/>
          <w:sz w:val="24"/>
          <w:szCs w:val="24"/>
        </w:rPr>
        <w:t>A1</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SSIM for the barriers to implement SCM in the Bangladeshi RMG industry.</w:t>
      </w:r>
    </w:p>
    <w:tbl>
      <w:tblPr>
        <w:tblW w:w="9576" w:type="dxa"/>
        <w:tblBorders>
          <w:top w:val="single" w:sz="4" w:space="0" w:color="auto"/>
          <w:bottom w:val="single" w:sz="4" w:space="0" w:color="auto"/>
        </w:tblBorders>
        <w:tblLook w:val="04A0" w:firstRow="1" w:lastRow="0" w:firstColumn="1" w:lastColumn="0" w:noHBand="0" w:noVBand="1"/>
      </w:tblPr>
      <w:tblGrid>
        <w:gridCol w:w="1152"/>
        <w:gridCol w:w="730"/>
        <w:gridCol w:w="730"/>
        <w:gridCol w:w="728"/>
        <w:gridCol w:w="724"/>
        <w:gridCol w:w="724"/>
        <w:gridCol w:w="720"/>
        <w:gridCol w:w="720"/>
        <w:gridCol w:w="810"/>
        <w:gridCol w:w="720"/>
        <w:gridCol w:w="961"/>
        <w:gridCol w:w="857"/>
      </w:tblGrid>
      <w:tr w:rsidR="001D3F89" w:rsidRPr="001D3F89" w14:paraId="5BEEBCE0" w14:textId="77777777" w:rsidTr="001A6EDA">
        <w:trPr>
          <w:trHeight w:val="332"/>
        </w:trPr>
        <w:tc>
          <w:tcPr>
            <w:tcW w:w="1152" w:type="dxa"/>
            <w:tcBorders>
              <w:top w:val="single" w:sz="4" w:space="0" w:color="auto"/>
              <w:bottom w:val="single" w:sz="4" w:space="0" w:color="auto"/>
            </w:tcBorders>
            <w:shd w:val="clear" w:color="auto" w:fill="auto"/>
            <w:noWrap/>
            <w:vAlign w:val="bottom"/>
            <w:hideMark/>
          </w:tcPr>
          <w:p w14:paraId="53BC40E8"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Barriers</w:t>
            </w:r>
          </w:p>
        </w:tc>
        <w:tc>
          <w:tcPr>
            <w:tcW w:w="730" w:type="dxa"/>
            <w:tcBorders>
              <w:top w:val="single" w:sz="4" w:space="0" w:color="auto"/>
              <w:bottom w:val="single" w:sz="4" w:space="0" w:color="auto"/>
            </w:tcBorders>
            <w:shd w:val="clear" w:color="auto" w:fill="auto"/>
            <w:noWrap/>
            <w:vAlign w:val="bottom"/>
            <w:hideMark/>
          </w:tcPr>
          <w:p w14:paraId="7812DC7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TE</w:t>
            </w:r>
          </w:p>
        </w:tc>
        <w:tc>
          <w:tcPr>
            <w:tcW w:w="730" w:type="dxa"/>
            <w:tcBorders>
              <w:top w:val="single" w:sz="4" w:space="0" w:color="auto"/>
              <w:bottom w:val="single" w:sz="4" w:space="0" w:color="auto"/>
            </w:tcBorders>
            <w:shd w:val="clear" w:color="auto" w:fill="auto"/>
            <w:noWrap/>
            <w:vAlign w:val="bottom"/>
            <w:hideMark/>
          </w:tcPr>
          <w:p w14:paraId="06A0DFC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ME</w:t>
            </w:r>
          </w:p>
        </w:tc>
        <w:tc>
          <w:tcPr>
            <w:tcW w:w="728" w:type="dxa"/>
            <w:tcBorders>
              <w:top w:val="single" w:sz="4" w:space="0" w:color="auto"/>
              <w:bottom w:val="single" w:sz="4" w:space="0" w:color="auto"/>
            </w:tcBorders>
            <w:shd w:val="clear" w:color="auto" w:fill="auto"/>
            <w:noWrap/>
            <w:vAlign w:val="bottom"/>
            <w:hideMark/>
          </w:tcPr>
          <w:p w14:paraId="64B5BC9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MCI</w:t>
            </w:r>
          </w:p>
        </w:tc>
        <w:tc>
          <w:tcPr>
            <w:tcW w:w="724" w:type="dxa"/>
            <w:tcBorders>
              <w:top w:val="single" w:sz="4" w:space="0" w:color="auto"/>
              <w:bottom w:val="single" w:sz="4" w:space="0" w:color="auto"/>
            </w:tcBorders>
            <w:shd w:val="clear" w:color="auto" w:fill="auto"/>
            <w:noWrap/>
            <w:vAlign w:val="bottom"/>
            <w:hideMark/>
          </w:tcPr>
          <w:p w14:paraId="2B11E5B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724" w:type="dxa"/>
            <w:tcBorders>
              <w:top w:val="single" w:sz="4" w:space="0" w:color="auto"/>
              <w:bottom w:val="single" w:sz="4" w:space="0" w:color="auto"/>
            </w:tcBorders>
            <w:shd w:val="clear" w:color="auto" w:fill="auto"/>
            <w:noWrap/>
            <w:vAlign w:val="bottom"/>
            <w:hideMark/>
          </w:tcPr>
          <w:p w14:paraId="68A79CE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RCC</w:t>
            </w:r>
          </w:p>
        </w:tc>
        <w:tc>
          <w:tcPr>
            <w:tcW w:w="720" w:type="dxa"/>
            <w:tcBorders>
              <w:top w:val="single" w:sz="4" w:space="0" w:color="auto"/>
              <w:bottom w:val="single" w:sz="4" w:space="0" w:color="auto"/>
            </w:tcBorders>
            <w:shd w:val="clear" w:color="auto" w:fill="auto"/>
            <w:noWrap/>
            <w:vAlign w:val="bottom"/>
            <w:hideMark/>
          </w:tcPr>
          <w:p w14:paraId="013A9BC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STP</w:t>
            </w:r>
          </w:p>
        </w:tc>
        <w:tc>
          <w:tcPr>
            <w:tcW w:w="720" w:type="dxa"/>
            <w:tcBorders>
              <w:top w:val="single" w:sz="4" w:space="0" w:color="auto"/>
              <w:bottom w:val="single" w:sz="4" w:space="0" w:color="auto"/>
            </w:tcBorders>
            <w:shd w:val="clear" w:color="auto" w:fill="auto"/>
            <w:noWrap/>
            <w:vAlign w:val="bottom"/>
            <w:hideMark/>
          </w:tcPr>
          <w:p w14:paraId="407665E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LJIT</w:t>
            </w:r>
          </w:p>
        </w:tc>
        <w:tc>
          <w:tcPr>
            <w:tcW w:w="810" w:type="dxa"/>
            <w:tcBorders>
              <w:top w:val="single" w:sz="4" w:space="0" w:color="auto"/>
              <w:bottom w:val="single" w:sz="4" w:space="0" w:color="auto"/>
            </w:tcBorders>
            <w:shd w:val="clear" w:color="auto" w:fill="auto"/>
            <w:noWrap/>
            <w:vAlign w:val="bottom"/>
            <w:hideMark/>
          </w:tcPr>
          <w:p w14:paraId="192F1AA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FLOI</w:t>
            </w:r>
          </w:p>
        </w:tc>
        <w:tc>
          <w:tcPr>
            <w:tcW w:w="720" w:type="dxa"/>
            <w:tcBorders>
              <w:top w:val="single" w:sz="4" w:space="0" w:color="auto"/>
              <w:bottom w:val="single" w:sz="4" w:space="0" w:color="auto"/>
            </w:tcBorders>
            <w:shd w:val="clear" w:color="auto" w:fill="auto"/>
            <w:noWrap/>
            <w:vAlign w:val="bottom"/>
            <w:hideMark/>
          </w:tcPr>
          <w:p w14:paraId="3F1DE9D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IT</w:t>
            </w:r>
          </w:p>
        </w:tc>
        <w:tc>
          <w:tcPr>
            <w:tcW w:w="961" w:type="dxa"/>
            <w:tcBorders>
              <w:top w:val="single" w:sz="4" w:space="0" w:color="auto"/>
              <w:bottom w:val="single" w:sz="4" w:space="0" w:color="auto"/>
            </w:tcBorders>
            <w:shd w:val="clear" w:color="auto" w:fill="auto"/>
            <w:noWrap/>
            <w:vAlign w:val="bottom"/>
            <w:hideMark/>
          </w:tcPr>
          <w:p w14:paraId="79A06B9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OOP</w:t>
            </w:r>
          </w:p>
        </w:tc>
        <w:tc>
          <w:tcPr>
            <w:tcW w:w="857" w:type="dxa"/>
            <w:tcBorders>
              <w:top w:val="single" w:sz="4" w:space="0" w:color="auto"/>
              <w:bottom w:val="single" w:sz="4" w:space="0" w:color="auto"/>
            </w:tcBorders>
            <w:shd w:val="clear" w:color="auto" w:fill="auto"/>
            <w:noWrap/>
            <w:vAlign w:val="bottom"/>
            <w:hideMark/>
          </w:tcPr>
          <w:p w14:paraId="1A4B75B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DHPB</w:t>
            </w:r>
          </w:p>
        </w:tc>
      </w:tr>
      <w:tr w:rsidR="001D3F89" w:rsidRPr="001D3F89" w14:paraId="0B97E91B" w14:textId="77777777" w:rsidTr="001A6EDA">
        <w:trPr>
          <w:trHeight w:val="188"/>
        </w:trPr>
        <w:tc>
          <w:tcPr>
            <w:tcW w:w="1152" w:type="dxa"/>
            <w:tcBorders>
              <w:top w:val="single" w:sz="4" w:space="0" w:color="auto"/>
            </w:tcBorders>
            <w:shd w:val="clear" w:color="auto" w:fill="auto"/>
            <w:vAlign w:val="center"/>
            <w:hideMark/>
          </w:tcPr>
          <w:p w14:paraId="70D0B25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TE</w:t>
            </w:r>
          </w:p>
        </w:tc>
        <w:tc>
          <w:tcPr>
            <w:tcW w:w="730" w:type="dxa"/>
            <w:tcBorders>
              <w:top w:val="single" w:sz="4" w:space="0" w:color="auto"/>
            </w:tcBorders>
            <w:shd w:val="clear" w:color="auto" w:fill="auto"/>
            <w:noWrap/>
            <w:vAlign w:val="bottom"/>
            <w:hideMark/>
          </w:tcPr>
          <w:p w14:paraId="1156B310" w14:textId="77777777" w:rsidR="001D3F89" w:rsidRPr="001D3F89" w:rsidRDefault="001D3F89" w:rsidP="001D3F89">
            <w:pPr>
              <w:rPr>
                <w:rFonts w:ascii="Times New Roman" w:hAnsi="Times New Roman" w:cs="Times New Roman"/>
                <w:sz w:val="24"/>
                <w:szCs w:val="24"/>
                <w:lang w:val="en-GB"/>
              </w:rPr>
            </w:pPr>
          </w:p>
        </w:tc>
        <w:tc>
          <w:tcPr>
            <w:tcW w:w="730" w:type="dxa"/>
            <w:tcBorders>
              <w:top w:val="single" w:sz="4" w:space="0" w:color="auto"/>
            </w:tcBorders>
            <w:shd w:val="clear" w:color="auto" w:fill="auto"/>
            <w:noWrap/>
            <w:vAlign w:val="bottom"/>
            <w:hideMark/>
          </w:tcPr>
          <w:p w14:paraId="46201F3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w:t>
            </w:r>
          </w:p>
        </w:tc>
        <w:tc>
          <w:tcPr>
            <w:tcW w:w="728" w:type="dxa"/>
            <w:tcBorders>
              <w:top w:val="single" w:sz="4" w:space="0" w:color="auto"/>
            </w:tcBorders>
            <w:shd w:val="clear" w:color="auto" w:fill="auto"/>
            <w:noWrap/>
            <w:vAlign w:val="bottom"/>
            <w:hideMark/>
          </w:tcPr>
          <w:p w14:paraId="595B4A5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4" w:type="dxa"/>
            <w:tcBorders>
              <w:top w:val="single" w:sz="4" w:space="0" w:color="auto"/>
            </w:tcBorders>
            <w:shd w:val="clear" w:color="auto" w:fill="auto"/>
            <w:noWrap/>
            <w:vAlign w:val="bottom"/>
            <w:hideMark/>
          </w:tcPr>
          <w:p w14:paraId="1E40BE8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4" w:type="dxa"/>
            <w:tcBorders>
              <w:top w:val="single" w:sz="4" w:space="0" w:color="auto"/>
            </w:tcBorders>
            <w:shd w:val="clear" w:color="auto" w:fill="auto"/>
            <w:noWrap/>
            <w:vAlign w:val="bottom"/>
            <w:hideMark/>
          </w:tcPr>
          <w:p w14:paraId="34D94A3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tcBorders>
              <w:top w:val="single" w:sz="4" w:space="0" w:color="auto"/>
            </w:tcBorders>
            <w:shd w:val="clear" w:color="auto" w:fill="auto"/>
            <w:noWrap/>
            <w:vAlign w:val="bottom"/>
            <w:hideMark/>
          </w:tcPr>
          <w:p w14:paraId="0F00A9F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0" w:type="dxa"/>
            <w:tcBorders>
              <w:top w:val="single" w:sz="4" w:space="0" w:color="auto"/>
            </w:tcBorders>
            <w:shd w:val="clear" w:color="auto" w:fill="auto"/>
            <w:noWrap/>
            <w:vAlign w:val="bottom"/>
            <w:hideMark/>
          </w:tcPr>
          <w:p w14:paraId="278488D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10" w:type="dxa"/>
            <w:tcBorders>
              <w:top w:val="single" w:sz="4" w:space="0" w:color="auto"/>
            </w:tcBorders>
            <w:shd w:val="clear" w:color="auto" w:fill="auto"/>
            <w:noWrap/>
            <w:vAlign w:val="bottom"/>
            <w:hideMark/>
          </w:tcPr>
          <w:p w14:paraId="2281CD5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tcBorders>
              <w:top w:val="single" w:sz="4" w:space="0" w:color="auto"/>
            </w:tcBorders>
            <w:shd w:val="clear" w:color="auto" w:fill="auto"/>
            <w:noWrap/>
            <w:vAlign w:val="bottom"/>
            <w:hideMark/>
          </w:tcPr>
          <w:p w14:paraId="68AE348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961" w:type="dxa"/>
            <w:tcBorders>
              <w:top w:val="single" w:sz="4" w:space="0" w:color="auto"/>
            </w:tcBorders>
            <w:shd w:val="clear" w:color="auto" w:fill="auto"/>
            <w:noWrap/>
            <w:vAlign w:val="bottom"/>
            <w:hideMark/>
          </w:tcPr>
          <w:p w14:paraId="7E22F1C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tcBorders>
              <w:top w:val="single" w:sz="4" w:space="0" w:color="auto"/>
            </w:tcBorders>
            <w:shd w:val="clear" w:color="auto" w:fill="auto"/>
            <w:noWrap/>
            <w:vAlign w:val="bottom"/>
            <w:hideMark/>
          </w:tcPr>
          <w:p w14:paraId="1DA2DA2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4CDB69D0" w14:textId="77777777" w:rsidTr="001A6EDA">
        <w:trPr>
          <w:trHeight w:val="70"/>
        </w:trPr>
        <w:tc>
          <w:tcPr>
            <w:tcW w:w="1152" w:type="dxa"/>
            <w:shd w:val="clear" w:color="auto" w:fill="auto"/>
            <w:vAlign w:val="center"/>
            <w:hideMark/>
          </w:tcPr>
          <w:p w14:paraId="5DD6699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ME</w:t>
            </w:r>
          </w:p>
        </w:tc>
        <w:tc>
          <w:tcPr>
            <w:tcW w:w="730" w:type="dxa"/>
            <w:shd w:val="clear" w:color="auto" w:fill="auto"/>
            <w:noWrap/>
            <w:vAlign w:val="bottom"/>
            <w:hideMark/>
          </w:tcPr>
          <w:p w14:paraId="059E2D03"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20318D6E"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280B776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4" w:type="dxa"/>
            <w:shd w:val="clear" w:color="auto" w:fill="auto"/>
            <w:noWrap/>
            <w:vAlign w:val="bottom"/>
            <w:hideMark/>
          </w:tcPr>
          <w:p w14:paraId="5AF1487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4" w:type="dxa"/>
            <w:shd w:val="clear" w:color="auto" w:fill="auto"/>
            <w:noWrap/>
            <w:vAlign w:val="bottom"/>
            <w:hideMark/>
          </w:tcPr>
          <w:p w14:paraId="7576F6F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0" w:type="dxa"/>
            <w:shd w:val="clear" w:color="auto" w:fill="auto"/>
            <w:noWrap/>
            <w:vAlign w:val="bottom"/>
            <w:hideMark/>
          </w:tcPr>
          <w:p w14:paraId="6FEC6E5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shd w:val="clear" w:color="auto" w:fill="auto"/>
            <w:noWrap/>
            <w:vAlign w:val="bottom"/>
            <w:hideMark/>
          </w:tcPr>
          <w:p w14:paraId="5C51E3E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10" w:type="dxa"/>
            <w:shd w:val="clear" w:color="auto" w:fill="auto"/>
            <w:noWrap/>
            <w:vAlign w:val="bottom"/>
            <w:hideMark/>
          </w:tcPr>
          <w:p w14:paraId="4CA22A0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shd w:val="clear" w:color="auto" w:fill="auto"/>
            <w:noWrap/>
            <w:vAlign w:val="bottom"/>
            <w:hideMark/>
          </w:tcPr>
          <w:p w14:paraId="043439F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961" w:type="dxa"/>
            <w:shd w:val="clear" w:color="auto" w:fill="auto"/>
            <w:noWrap/>
            <w:vAlign w:val="bottom"/>
            <w:hideMark/>
          </w:tcPr>
          <w:p w14:paraId="629FD11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shd w:val="clear" w:color="auto" w:fill="auto"/>
            <w:noWrap/>
            <w:vAlign w:val="bottom"/>
            <w:hideMark/>
          </w:tcPr>
          <w:p w14:paraId="2825CAA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29721ECD" w14:textId="77777777" w:rsidTr="001A6EDA">
        <w:trPr>
          <w:trHeight w:val="70"/>
        </w:trPr>
        <w:tc>
          <w:tcPr>
            <w:tcW w:w="1152" w:type="dxa"/>
            <w:shd w:val="clear" w:color="auto" w:fill="auto"/>
            <w:vAlign w:val="center"/>
            <w:hideMark/>
          </w:tcPr>
          <w:p w14:paraId="18773CE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MCI</w:t>
            </w:r>
          </w:p>
        </w:tc>
        <w:tc>
          <w:tcPr>
            <w:tcW w:w="730" w:type="dxa"/>
            <w:shd w:val="clear" w:color="auto" w:fill="auto"/>
            <w:noWrap/>
            <w:vAlign w:val="bottom"/>
            <w:hideMark/>
          </w:tcPr>
          <w:p w14:paraId="31688326"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117C0DBE"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5F27E9B2"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193D29E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4" w:type="dxa"/>
            <w:shd w:val="clear" w:color="auto" w:fill="auto"/>
            <w:noWrap/>
            <w:vAlign w:val="bottom"/>
            <w:hideMark/>
          </w:tcPr>
          <w:p w14:paraId="5A7E684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0" w:type="dxa"/>
            <w:shd w:val="clear" w:color="auto" w:fill="auto"/>
            <w:noWrap/>
            <w:vAlign w:val="bottom"/>
            <w:hideMark/>
          </w:tcPr>
          <w:p w14:paraId="3E72427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720" w:type="dxa"/>
            <w:shd w:val="clear" w:color="auto" w:fill="auto"/>
            <w:noWrap/>
            <w:vAlign w:val="bottom"/>
            <w:hideMark/>
          </w:tcPr>
          <w:p w14:paraId="406C48D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10" w:type="dxa"/>
            <w:shd w:val="clear" w:color="auto" w:fill="auto"/>
            <w:noWrap/>
            <w:vAlign w:val="bottom"/>
            <w:hideMark/>
          </w:tcPr>
          <w:p w14:paraId="15340F4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shd w:val="clear" w:color="auto" w:fill="auto"/>
            <w:noWrap/>
            <w:vAlign w:val="bottom"/>
            <w:hideMark/>
          </w:tcPr>
          <w:p w14:paraId="093A7A6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961" w:type="dxa"/>
            <w:shd w:val="clear" w:color="auto" w:fill="auto"/>
            <w:noWrap/>
            <w:vAlign w:val="bottom"/>
            <w:hideMark/>
          </w:tcPr>
          <w:p w14:paraId="2376549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shd w:val="clear" w:color="auto" w:fill="auto"/>
            <w:noWrap/>
            <w:vAlign w:val="bottom"/>
            <w:hideMark/>
          </w:tcPr>
          <w:p w14:paraId="0D985E9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r>
      <w:tr w:rsidR="001D3F89" w:rsidRPr="001D3F89" w14:paraId="3AEB068D" w14:textId="77777777" w:rsidTr="001A6EDA">
        <w:trPr>
          <w:trHeight w:val="70"/>
        </w:trPr>
        <w:tc>
          <w:tcPr>
            <w:tcW w:w="1152" w:type="dxa"/>
            <w:shd w:val="clear" w:color="auto" w:fill="auto"/>
            <w:vAlign w:val="center"/>
            <w:hideMark/>
          </w:tcPr>
          <w:p w14:paraId="1A1464A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730" w:type="dxa"/>
            <w:shd w:val="clear" w:color="auto" w:fill="auto"/>
            <w:noWrap/>
            <w:vAlign w:val="bottom"/>
            <w:hideMark/>
          </w:tcPr>
          <w:p w14:paraId="1B67489F"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6459B455"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60680009"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10D64D56"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08619D9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shd w:val="clear" w:color="auto" w:fill="auto"/>
            <w:noWrap/>
            <w:vAlign w:val="bottom"/>
            <w:hideMark/>
          </w:tcPr>
          <w:p w14:paraId="23E71F9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w:t>
            </w:r>
          </w:p>
        </w:tc>
        <w:tc>
          <w:tcPr>
            <w:tcW w:w="720" w:type="dxa"/>
            <w:shd w:val="clear" w:color="auto" w:fill="auto"/>
            <w:noWrap/>
            <w:vAlign w:val="bottom"/>
            <w:hideMark/>
          </w:tcPr>
          <w:p w14:paraId="74B3C21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10" w:type="dxa"/>
            <w:shd w:val="clear" w:color="auto" w:fill="auto"/>
            <w:noWrap/>
            <w:vAlign w:val="bottom"/>
            <w:hideMark/>
          </w:tcPr>
          <w:p w14:paraId="2F2ABFB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w:t>
            </w:r>
          </w:p>
        </w:tc>
        <w:tc>
          <w:tcPr>
            <w:tcW w:w="720" w:type="dxa"/>
            <w:shd w:val="clear" w:color="auto" w:fill="auto"/>
            <w:noWrap/>
            <w:vAlign w:val="bottom"/>
            <w:hideMark/>
          </w:tcPr>
          <w:p w14:paraId="16094F4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961" w:type="dxa"/>
            <w:shd w:val="clear" w:color="auto" w:fill="auto"/>
            <w:noWrap/>
            <w:vAlign w:val="bottom"/>
            <w:hideMark/>
          </w:tcPr>
          <w:p w14:paraId="7E325BE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shd w:val="clear" w:color="auto" w:fill="auto"/>
            <w:noWrap/>
            <w:vAlign w:val="bottom"/>
            <w:hideMark/>
          </w:tcPr>
          <w:p w14:paraId="6CFCD7A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w:t>
            </w:r>
          </w:p>
        </w:tc>
      </w:tr>
      <w:tr w:rsidR="001D3F89" w:rsidRPr="001D3F89" w14:paraId="59A3FC51" w14:textId="77777777" w:rsidTr="001A6EDA">
        <w:trPr>
          <w:trHeight w:val="70"/>
        </w:trPr>
        <w:tc>
          <w:tcPr>
            <w:tcW w:w="1152" w:type="dxa"/>
            <w:shd w:val="clear" w:color="auto" w:fill="auto"/>
            <w:vAlign w:val="center"/>
            <w:hideMark/>
          </w:tcPr>
          <w:p w14:paraId="65672F0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RCC</w:t>
            </w:r>
          </w:p>
        </w:tc>
        <w:tc>
          <w:tcPr>
            <w:tcW w:w="730" w:type="dxa"/>
            <w:shd w:val="clear" w:color="auto" w:fill="auto"/>
            <w:noWrap/>
            <w:vAlign w:val="bottom"/>
            <w:hideMark/>
          </w:tcPr>
          <w:p w14:paraId="42851223"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0615B1B1"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094E9923"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27559248"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18D9A156"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700F172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X</w:t>
            </w:r>
          </w:p>
        </w:tc>
        <w:tc>
          <w:tcPr>
            <w:tcW w:w="720" w:type="dxa"/>
            <w:shd w:val="clear" w:color="auto" w:fill="auto"/>
            <w:noWrap/>
            <w:vAlign w:val="bottom"/>
            <w:hideMark/>
          </w:tcPr>
          <w:p w14:paraId="0DF8859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X</w:t>
            </w:r>
          </w:p>
        </w:tc>
        <w:tc>
          <w:tcPr>
            <w:tcW w:w="810" w:type="dxa"/>
            <w:shd w:val="clear" w:color="auto" w:fill="auto"/>
            <w:noWrap/>
            <w:vAlign w:val="bottom"/>
            <w:hideMark/>
          </w:tcPr>
          <w:p w14:paraId="1228E75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shd w:val="clear" w:color="auto" w:fill="auto"/>
            <w:noWrap/>
            <w:vAlign w:val="bottom"/>
            <w:hideMark/>
          </w:tcPr>
          <w:p w14:paraId="463EC78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961" w:type="dxa"/>
            <w:shd w:val="clear" w:color="auto" w:fill="auto"/>
            <w:noWrap/>
            <w:vAlign w:val="bottom"/>
            <w:hideMark/>
          </w:tcPr>
          <w:p w14:paraId="717922E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shd w:val="clear" w:color="auto" w:fill="auto"/>
            <w:noWrap/>
            <w:vAlign w:val="bottom"/>
            <w:hideMark/>
          </w:tcPr>
          <w:p w14:paraId="4F3C5C0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0F8BCC00" w14:textId="77777777" w:rsidTr="001A6EDA">
        <w:trPr>
          <w:trHeight w:val="70"/>
        </w:trPr>
        <w:tc>
          <w:tcPr>
            <w:tcW w:w="1152" w:type="dxa"/>
            <w:shd w:val="clear" w:color="auto" w:fill="auto"/>
            <w:vAlign w:val="center"/>
            <w:hideMark/>
          </w:tcPr>
          <w:p w14:paraId="0313A5F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STP</w:t>
            </w:r>
          </w:p>
        </w:tc>
        <w:tc>
          <w:tcPr>
            <w:tcW w:w="730" w:type="dxa"/>
            <w:shd w:val="clear" w:color="auto" w:fill="auto"/>
            <w:noWrap/>
            <w:vAlign w:val="bottom"/>
            <w:hideMark/>
          </w:tcPr>
          <w:p w14:paraId="23D2B5D8"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6596F364"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6B041E97"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181669D7"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2EE70EA2"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71293929"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5582D1B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X</w:t>
            </w:r>
          </w:p>
        </w:tc>
        <w:tc>
          <w:tcPr>
            <w:tcW w:w="810" w:type="dxa"/>
            <w:shd w:val="clear" w:color="auto" w:fill="auto"/>
            <w:noWrap/>
            <w:vAlign w:val="bottom"/>
            <w:hideMark/>
          </w:tcPr>
          <w:p w14:paraId="16B3D15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w:t>
            </w:r>
          </w:p>
        </w:tc>
        <w:tc>
          <w:tcPr>
            <w:tcW w:w="720" w:type="dxa"/>
            <w:shd w:val="clear" w:color="auto" w:fill="auto"/>
            <w:noWrap/>
            <w:vAlign w:val="bottom"/>
            <w:hideMark/>
          </w:tcPr>
          <w:p w14:paraId="0B71CB9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961" w:type="dxa"/>
            <w:shd w:val="clear" w:color="auto" w:fill="auto"/>
            <w:noWrap/>
            <w:vAlign w:val="bottom"/>
            <w:hideMark/>
          </w:tcPr>
          <w:p w14:paraId="279D594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X</w:t>
            </w:r>
          </w:p>
        </w:tc>
        <w:tc>
          <w:tcPr>
            <w:tcW w:w="857" w:type="dxa"/>
            <w:shd w:val="clear" w:color="auto" w:fill="auto"/>
            <w:noWrap/>
            <w:vAlign w:val="bottom"/>
            <w:hideMark/>
          </w:tcPr>
          <w:p w14:paraId="5A7682F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r>
      <w:tr w:rsidR="001D3F89" w:rsidRPr="001D3F89" w14:paraId="6AABD4D3" w14:textId="77777777" w:rsidTr="001A6EDA">
        <w:trPr>
          <w:trHeight w:val="70"/>
        </w:trPr>
        <w:tc>
          <w:tcPr>
            <w:tcW w:w="1152" w:type="dxa"/>
            <w:shd w:val="clear" w:color="auto" w:fill="auto"/>
            <w:vAlign w:val="center"/>
            <w:hideMark/>
          </w:tcPr>
          <w:p w14:paraId="011DD64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LJIT</w:t>
            </w:r>
          </w:p>
        </w:tc>
        <w:tc>
          <w:tcPr>
            <w:tcW w:w="730" w:type="dxa"/>
            <w:shd w:val="clear" w:color="auto" w:fill="auto"/>
            <w:noWrap/>
            <w:vAlign w:val="bottom"/>
            <w:hideMark/>
          </w:tcPr>
          <w:p w14:paraId="70B2E139"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197729B8"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0B8826FA"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014C01F7"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5BF41C99"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3EF9F871"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16BCEAB5" w14:textId="77777777" w:rsidR="001D3F89" w:rsidRPr="001D3F89" w:rsidRDefault="001D3F89" w:rsidP="001D3F89">
            <w:pPr>
              <w:rPr>
                <w:rFonts w:ascii="Times New Roman" w:hAnsi="Times New Roman" w:cs="Times New Roman"/>
                <w:sz w:val="24"/>
                <w:szCs w:val="24"/>
                <w:lang w:val="en-GB"/>
              </w:rPr>
            </w:pPr>
          </w:p>
        </w:tc>
        <w:tc>
          <w:tcPr>
            <w:tcW w:w="810" w:type="dxa"/>
            <w:shd w:val="clear" w:color="auto" w:fill="auto"/>
            <w:noWrap/>
            <w:vAlign w:val="bottom"/>
            <w:hideMark/>
          </w:tcPr>
          <w:p w14:paraId="6884EB8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720" w:type="dxa"/>
            <w:shd w:val="clear" w:color="auto" w:fill="auto"/>
            <w:noWrap/>
            <w:vAlign w:val="bottom"/>
            <w:hideMark/>
          </w:tcPr>
          <w:p w14:paraId="4E4DA39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961" w:type="dxa"/>
            <w:shd w:val="clear" w:color="auto" w:fill="auto"/>
            <w:noWrap/>
            <w:vAlign w:val="bottom"/>
            <w:hideMark/>
          </w:tcPr>
          <w:p w14:paraId="1388CA9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shd w:val="clear" w:color="auto" w:fill="auto"/>
            <w:noWrap/>
            <w:vAlign w:val="bottom"/>
            <w:hideMark/>
          </w:tcPr>
          <w:p w14:paraId="01D1DA2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31EE3C71" w14:textId="77777777" w:rsidTr="001A6EDA">
        <w:trPr>
          <w:trHeight w:val="70"/>
        </w:trPr>
        <w:tc>
          <w:tcPr>
            <w:tcW w:w="1152" w:type="dxa"/>
            <w:shd w:val="clear" w:color="auto" w:fill="auto"/>
            <w:vAlign w:val="center"/>
            <w:hideMark/>
          </w:tcPr>
          <w:p w14:paraId="5D1092B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FLOI</w:t>
            </w:r>
          </w:p>
        </w:tc>
        <w:tc>
          <w:tcPr>
            <w:tcW w:w="730" w:type="dxa"/>
            <w:shd w:val="clear" w:color="auto" w:fill="auto"/>
            <w:noWrap/>
            <w:vAlign w:val="bottom"/>
            <w:hideMark/>
          </w:tcPr>
          <w:p w14:paraId="5FDA9009"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5ED4A3A0"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1E9622B8"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00BEAE69"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2E35A326"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5AC0BAB4"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2EC75ED3" w14:textId="77777777" w:rsidR="001D3F89" w:rsidRPr="001D3F89" w:rsidRDefault="001D3F89" w:rsidP="001D3F89">
            <w:pPr>
              <w:rPr>
                <w:rFonts w:ascii="Times New Roman" w:hAnsi="Times New Roman" w:cs="Times New Roman"/>
                <w:sz w:val="24"/>
                <w:szCs w:val="24"/>
                <w:lang w:val="en-GB"/>
              </w:rPr>
            </w:pPr>
          </w:p>
        </w:tc>
        <w:tc>
          <w:tcPr>
            <w:tcW w:w="810" w:type="dxa"/>
            <w:shd w:val="clear" w:color="auto" w:fill="auto"/>
            <w:noWrap/>
            <w:vAlign w:val="bottom"/>
            <w:hideMark/>
          </w:tcPr>
          <w:p w14:paraId="318D9520"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1F9EC99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961" w:type="dxa"/>
            <w:shd w:val="clear" w:color="auto" w:fill="auto"/>
            <w:noWrap/>
            <w:vAlign w:val="bottom"/>
            <w:hideMark/>
          </w:tcPr>
          <w:p w14:paraId="29A94F7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w:t>
            </w:r>
          </w:p>
        </w:tc>
        <w:tc>
          <w:tcPr>
            <w:tcW w:w="857" w:type="dxa"/>
            <w:shd w:val="clear" w:color="auto" w:fill="auto"/>
            <w:noWrap/>
            <w:vAlign w:val="bottom"/>
            <w:hideMark/>
          </w:tcPr>
          <w:p w14:paraId="5F5A9AB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7CC23F96" w14:textId="77777777" w:rsidTr="001A6EDA">
        <w:trPr>
          <w:trHeight w:val="70"/>
        </w:trPr>
        <w:tc>
          <w:tcPr>
            <w:tcW w:w="1152" w:type="dxa"/>
            <w:shd w:val="clear" w:color="auto" w:fill="auto"/>
            <w:vAlign w:val="center"/>
            <w:hideMark/>
          </w:tcPr>
          <w:p w14:paraId="1B918C5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IT</w:t>
            </w:r>
          </w:p>
        </w:tc>
        <w:tc>
          <w:tcPr>
            <w:tcW w:w="730" w:type="dxa"/>
            <w:shd w:val="clear" w:color="auto" w:fill="auto"/>
            <w:noWrap/>
            <w:vAlign w:val="bottom"/>
            <w:hideMark/>
          </w:tcPr>
          <w:p w14:paraId="39C20F3E"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64CFA05A"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0C478CF1"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2FF6B0C6"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25E870C0"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613A40E7"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12D8BEE1" w14:textId="77777777" w:rsidR="001D3F89" w:rsidRPr="001D3F89" w:rsidRDefault="001D3F89" w:rsidP="001D3F89">
            <w:pPr>
              <w:rPr>
                <w:rFonts w:ascii="Times New Roman" w:hAnsi="Times New Roman" w:cs="Times New Roman"/>
                <w:sz w:val="24"/>
                <w:szCs w:val="24"/>
                <w:lang w:val="en-GB"/>
              </w:rPr>
            </w:pPr>
          </w:p>
        </w:tc>
        <w:tc>
          <w:tcPr>
            <w:tcW w:w="810" w:type="dxa"/>
            <w:shd w:val="clear" w:color="auto" w:fill="auto"/>
            <w:noWrap/>
            <w:vAlign w:val="bottom"/>
            <w:hideMark/>
          </w:tcPr>
          <w:p w14:paraId="201F72DD"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718659CE" w14:textId="77777777" w:rsidR="001D3F89" w:rsidRPr="001D3F89" w:rsidRDefault="001D3F89" w:rsidP="001D3F89">
            <w:pPr>
              <w:rPr>
                <w:rFonts w:ascii="Times New Roman" w:hAnsi="Times New Roman" w:cs="Times New Roman"/>
                <w:sz w:val="24"/>
                <w:szCs w:val="24"/>
                <w:lang w:val="en-GB"/>
              </w:rPr>
            </w:pPr>
          </w:p>
        </w:tc>
        <w:tc>
          <w:tcPr>
            <w:tcW w:w="961" w:type="dxa"/>
            <w:shd w:val="clear" w:color="auto" w:fill="auto"/>
            <w:noWrap/>
            <w:vAlign w:val="bottom"/>
            <w:hideMark/>
          </w:tcPr>
          <w:p w14:paraId="4A3025A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c>
          <w:tcPr>
            <w:tcW w:w="857" w:type="dxa"/>
            <w:shd w:val="clear" w:color="auto" w:fill="auto"/>
            <w:noWrap/>
            <w:vAlign w:val="bottom"/>
            <w:hideMark/>
          </w:tcPr>
          <w:p w14:paraId="34214E3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69A97950" w14:textId="77777777" w:rsidTr="001A6EDA">
        <w:trPr>
          <w:trHeight w:val="70"/>
        </w:trPr>
        <w:tc>
          <w:tcPr>
            <w:tcW w:w="1152" w:type="dxa"/>
            <w:shd w:val="clear" w:color="auto" w:fill="auto"/>
            <w:vAlign w:val="center"/>
            <w:hideMark/>
          </w:tcPr>
          <w:p w14:paraId="430E52C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OOP</w:t>
            </w:r>
          </w:p>
        </w:tc>
        <w:tc>
          <w:tcPr>
            <w:tcW w:w="730" w:type="dxa"/>
            <w:shd w:val="clear" w:color="auto" w:fill="auto"/>
            <w:noWrap/>
            <w:vAlign w:val="bottom"/>
            <w:hideMark/>
          </w:tcPr>
          <w:p w14:paraId="17899A4C"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14F10378"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7D1ECC5C"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2192E75A"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1BC219FA"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006B3ABB"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2CB8C02C" w14:textId="77777777" w:rsidR="001D3F89" w:rsidRPr="001D3F89" w:rsidRDefault="001D3F89" w:rsidP="001D3F89">
            <w:pPr>
              <w:rPr>
                <w:rFonts w:ascii="Times New Roman" w:hAnsi="Times New Roman" w:cs="Times New Roman"/>
                <w:sz w:val="24"/>
                <w:szCs w:val="24"/>
                <w:lang w:val="en-GB"/>
              </w:rPr>
            </w:pPr>
          </w:p>
        </w:tc>
        <w:tc>
          <w:tcPr>
            <w:tcW w:w="810" w:type="dxa"/>
            <w:shd w:val="clear" w:color="auto" w:fill="auto"/>
            <w:noWrap/>
            <w:vAlign w:val="bottom"/>
            <w:hideMark/>
          </w:tcPr>
          <w:p w14:paraId="46B12037"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142DC738" w14:textId="77777777" w:rsidR="001D3F89" w:rsidRPr="001D3F89" w:rsidRDefault="001D3F89" w:rsidP="001D3F89">
            <w:pPr>
              <w:rPr>
                <w:rFonts w:ascii="Times New Roman" w:hAnsi="Times New Roman" w:cs="Times New Roman"/>
                <w:sz w:val="24"/>
                <w:szCs w:val="24"/>
                <w:lang w:val="en-GB"/>
              </w:rPr>
            </w:pPr>
          </w:p>
        </w:tc>
        <w:tc>
          <w:tcPr>
            <w:tcW w:w="961" w:type="dxa"/>
            <w:shd w:val="clear" w:color="auto" w:fill="auto"/>
            <w:noWrap/>
            <w:vAlign w:val="bottom"/>
            <w:hideMark/>
          </w:tcPr>
          <w:p w14:paraId="3B407A6C" w14:textId="77777777" w:rsidR="001D3F89" w:rsidRPr="001D3F89" w:rsidRDefault="001D3F89" w:rsidP="001D3F89">
            <w:pPr>
              <w:rPr>
                <w:rFonts w:ascii="Times New Roman" w:hAnsi="Times New Roman" w:cs="Times New Roman"/>
                <w:sz w:val="24"/>
                <w:szCs w:val="24"/>
                <w:lang w:val="en-GB"/>
              </w:rPr>
            </w:pPr>
          </w:p>
        </w:tc>
        <w:tc>
          <w:tcPr>
            <w:tcW w:w="857" w:type="dxa"/>
            <w:shd w:val="clear" w:color="auto" w:fill="auto"/>
            <w:noWrap/>
            <w:vAlign w:val="bottom"/>
            <w:hideMark/>
          </w:tcPr>
          <w:p w14:paraId="33A55B3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w:t>
            </w:r>
          </w:p>
        </w:tc>
      </w:tr>
      <w:tr w:rsidR="001D3F89" w:rsidRPr="001D3F89" w14:paraId="7D49F964" w14:textId="77777777" w:rsidTr="001A6EDA">
        <w:trPr>
          <w:trHeight w:val="70"/>
        </w:trPr>
        <w:tc>
          <w:tcPr>
            <w:tcW w:w="1152" w:type="dxa"/>
            <w:shd w:val="clear" w:color="auto" w:fill="auto"/>
            <w:vAlign w:val="center"/>
            <w:hideMark/>
          </w:tcPr>
          <w:p w14:paraId="259FE99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DHPB</w:t>
            </w:r>
          </w:p>
        </w:tc>
        <w:tc>
          <w:tcPr>
            <w:tcW w:w="730" w:type="dxa"/>
            <w:shd w:val="clear" w:color="auto" w:fill="auto"/>
            <w:noWrap/>
            <w:vAlign w:val="bottom"/>
            <w:hideMark/>
          </w:tcPr>
          <w:p w14:paraId="02D07B61" w14:textId="77777777" w:rsidR="001D3F89" w:rsidRPr="001D3F89" w:rsidRDefault="001D3F89" w:rsidP="001D3F89">
            <w:pPr>
              <w:rPr>
                <w:rFonts w:ascii="Times New Roman" w:hAnsi="Times New Roman" w:cs="Times New Roman"/>
                <w:sz w:val="24"/>
                <w:szCs w:val="24"/>
                <w:lang w:val="en-GB"/>
              </w:rPr>
            </w:pPr>
          </w:p>
        </w:tc>
        <w:tc>
          <w:tcPr>
            <w:tcW w:w="730" w:type="dxa"/>
            <w:shd w:val="clear" w:color="auto" w:fill="auto"/>
            <w:noWrap/>
            <w:vAlign w:val="bottom"/>
            <w:hideMark/>
          </w:tcPr>
          <w:p w14:paraId="1319FCF3" w14:textId="77777777" w:rsidR="001D3F89" w:rsidRPr="001D3F89" w:rsidRDefault="001D3F89" w:rsidP="001D3F89">
            <w:pPr>
              <w:rPr>
                <w:rFonts w:ascii="Times New Roman" w:hAnsi="Times New Roman" w:cs="Times New Roman"/>
                <w:sz w:val="24"/>
                <w:szCs w:val="24"/>
                <w:lang w:val="en-GB"/>
              </w:rPr>
            </w:pPr>
          </w:p>
        </w:tc>
        <w:tc>
          <w:tcPr>
            <w:tcW w:w="728" w:type="dxa"/>
            <w:shd w:val="clear" w:color="auto" w:fill="auto"/>
            <w:noWrap/>
            <w:vAlign w:val="bottom"/>
            <w:hideMark/>
          </w:tcPr>
          <w:p w14:paraId="6709BF68"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7C00F469" w14:textId="77777777" w:rsidR="001D3F89" w:rsidRPr="001D3F89" w:rsidRDefault="001D3F89" w:rsidP="001D3F89">
            <w:pPr>
              <w:rPr>
                <w:rFonts w:ascii="Times New Roman" w:hAnsi="Times New Roman" w:cs="Times New Roman"/>
                <w:sz w:val="24"/>
                <w:szCs w:val="24"/>
                <w:lang w:val="en-GB"/>
              </w:rPr>
            </w:pPr>
          </w:p>
        </w:tc>
        <w:tc>
          <w:tcPr>
            <w:tcW w:w="724" w:type="dxa"/>
            <w:shd w:val="clear" w:color="auto" w:fill="auto"/>
            <w:noWrap/>
            <w:vAlign w:val="bottom"/>
            <w:hideMark/>
          </w:tcPr>
          <w:p w14:paraId="4BAD551B"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53A6DB7A"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433EBC06" w14:textId="77777777" w:rsidR="001D3F89" w:rsidRPr="001D3F89" w:rsidRDefault="001D3F89" w:rsidP="001D3F89">
            <w:pPr>
              <w:rPr>
                <w:rFonts w:ascii="Times New Roman" w:hAnsi="Times New Roman" w:cs="Times New Roman"/>
                <w:sz w:val="24"/>
                <w:szCs w:val="24"/>
                <w:lang w:val="en-GB"/>
              </w:rPr>
            </w:pPr>
          </w:p>
        </w:tc>
        <w:tc>
          <w:tcPr>
            <w:tcW w:w="810" w:type="dxa"/>
            <w:shd w:val="clear" w:color="auto" w:fill="auto"/>
            <w:noWrap/>
            <w:vAlign w:val="bottom"/>
            <w:hideMark/>
          </w:tcPr>
          <w:p w14:paraId="58C010D0" w14:textId="77777777" w:rsidR="001D3F89" w:rsidRPr="001D3F89" w:rsidRDefault="001D3F89" w:rsidP="001D3F89">
            <w:pPr>
              <w:rPr>
                <w:rFonts w:ascii="Times New Roman" w:hAnsi="Times New Roman" w:cs="Times New Roman"/>
                <w:sz w:val="24"/>
                <w:szCs w:val="24"/>
                <w:lang w:val="en-GB"/>
              </w:rPr>
            </w:pPr>
          </w:p>
        </w:tc>
        <w:tc>
          <w:tcPr>
            <w:tcW w:w="720" w:type="dxa"/>
            <w:shd w:val="clear" w:color="auto" w:fill="auto"/>
            <w:noWrap/>
            <w:vAlign w:val="bottom"/>
            <w:hideMark/>
          </w:tcPr>
          <w:p w14:paraId="5B51E536" w14:textId="77777777" w:rsidR="001D3F89" w:rsidRPr="001D3F89" w:rsidRDefault="001D3F89" w:rsidP="001D3F89">
            <w:pPr>
              <w:rPr>
                <w:rFonts w:ascii="Times New Roman" w:hAnsi="Times New Roman" w:cs="Times New Roman"/>
                <w:sz w:val="24"/>
                <w:szCs w:val="24"/>
                <w:lang w:val="en-GB"/>
              </w:rPr>
            </w:pPr>
          </w:p>
        </w:tc>
        <w:tc>
          <w:tcPr>
            <w:tcW w:w="961" w:type="dxa"/>
            <w:shd w:val="clear" w:color="auto" w:fill="auto"/>
            <w:noWrap/>
            <w:vAlign w:val="bottom"/>
            <w:hideMark/>
          </w:tcPr>
          <w:p w14:paraId="6FD326CD" w14:textId="77777777" w:rsidR="001D3F89" w:rsidRPr="001D3F89" w:rsidRDefault="001D3F89" w:rsidP="001D3F89">
            <w:pPr>
              <w:rPr>
                <w:rFonts w:ascii="Times New Roman" w:hAnsi="Times New Roman" w:cs="Times New Roman"/>
                <w:sz w:val="24"/>
                <w:szCs w:val="24"/>
                <w:lang w:val="en-GB"/>
              </w:rPr>
            </w:pPr>
          </w:p>
        </w:tc>
        <w:tc>
          <w:tcPr>
            <w:tcW w:w="857" w:type="dxa"/>
            <w:shd w:val="clear" w:color="auto" w:fill="auto"/>
            <w:noWrap/>
            <w:vAlign w:val="bottom"/>
            <w:hideMark/>
          </w:tcPr>
          <w:p w14:paraId="12846CAE" w14:textId="77777777" w:rsidR="001D3F89" w:rsidRPr="001D3F89" w:rsidRDefault="001D3F89" w:rsidP="001D3F89">
            <w:pPr>
              <w:rPr>
                <w:rFonts w:ascii="Times New Roman" w:hAnsi="Times New Roman" w:cs="Times New Roman"/>
                <w:sz w:val="24"/>
                <w:szCs w:val="24"/>
                <w:lang w:val="en-GB"/>
              </w:rPr>
            </w:pPr>
          </w:p>
        </w:tc>
      </w:tr>
    </w:tbl>
    <w:p w14:paraId="60214EC4" w14:textId="6F5F721A" w:rsidR="001D3F89" w:rsidRPr="001D3F89" w:rsidRDefault="001D3F89" w:rsidP="001D3F89">
      <w:pPr>
        <w:rPr>
          <w:rFonts w:ascii="Times New Roman" w:hAnsi="Times New Roman" w:cs="Times New Roman"/>
          <w:b/>
          <w:bCs/>
          <w:sz w:val="24"/>
          <w:szCs w:val="24"/>
        </w:rPr>
      </w:pPr>
      <w:r>
        <w:rPr>
          <w:rFonts w:ascii="Times New Roman" w:hAnsi="Times New Roman" w:cs="Times New Roman"/>
          <w:b/>
          <w:bCs/>
          <w:sz w:val="24"/>
          <w:szCs w:val="24"/>
        </w:rPr>
        <w:lastRenderedPageBreak/>
        <w:t>A.2</w:t>
      </w:r>
      <w:r w:rsidRPr="001D3F89">
        <w:rPr>
          <w:rFonts w:ascii="Times New Roman" w:hAnsi="Times New Roman" w:cs="Times New Roman"/>
          <w:b/>
          <w:bCs/>
          <w:sz w:val="24"/>
          <w:szCs w:val="24"/>
        </w:rPr>
        <w:t xml:space="preserve">. Forming the Reachability Matrix </w:t>
      </w:r>
    </w:p>
    <w:p w14:paraId="78D7AFA2" w14:textId="52F36DB2"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 xml:space="preserve">In the next step, initial reachability matrix (binary matrix) has been developed from the SSIM by substituting V, A, X, O with 1 or 0 as shown in </w:t>
      </w:r>
      <w:r w:rsidRPr="001D3F89">
        <w:rPr>
          <w:rFonts w:ascii="Times New Roman" w:hAnsi="Times New Roman" w:cs="Times New Roman"/>
          <w:b/>
          <w:bCs/>
          <w:sz w:val="24"/>
          <w:szCs w:val="24"/>
        </w:rPr>
        <w:t xml:space="preserve">Table </w:t>
      </w:r>
      <w:r w:rsidR="008C1A46" w:rsidRPr="008C1A46">
        <w:rPr>
          <w:rFonts w:ascii="Times New Roman" w:hAnsi="Times New Roman" w:cs="Times New Roman"/>
          <w:b/>
          <w:bCs/>
          <w:sz w:val="24"/>
          <w:szCs w:val="24"/>
        </w:rPr>
        <w:t>A.2</w:t>
      </w:r>
      <w:r w:rsidRPr="001D3F89">
        <w:rPr>
          <w:rFonts w:ascii="Times New Roman" w:hAnsi="Times New Roman" w:cs="Times New Roman"/>
          <w:sz w:val="24"/>
          <w:szCs w:val="24"/>
        </w:rPr>
        <w:t xml:space="preserve"> as per the following rules:</w:t>
      </w:r>
    </w:p>
    <w:p w14:paraId="0579D26A" w14:textId="77777777"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ab/>
        <w:t>Rule 1: If entry in the cell (</w:t>
      </w:r>
      <w:proofErr w:type="spellStart"/>
      <w:proofErr w:type="gramStart"/>
      <w:r w:rsidRPr="001D3F89">
        <w:rPr>
          <w:rFonts w:ascii="Times New Roman" w:hAnsi="Times New Roman" w:cs="Times New Roman"/>
          <w:sz w:val="24"/>
          <w:szCs w:val="24"/>
        </w:rPr>
        <w:t>i,j</w:t>
      </w:r>
      <w:proofErr w:type="spellEnd"/>
      <w:proofErr w:type="gramEnd"/>
      <w:r w:rsidRPr="001D3F89">
        <w:rPr>
          <w:rFonts w:ascii="Times New Roman" w:hAnsi="Times New Roman" w:cs="Times New Roman"/>
          <w:sz w:val="24"/>
          <w:szCs w:val="24"/>
        </w:rPr>
        <w:t>) is V then (</w:t>
      </w:r>
      <w:proofErr w:type="spellStart"/>
      <w:r w:rsidRPr="001D3F89">
        <w:rPr>
          <w:rFonts w:ascii="Times New Roman" w:hAnsi="Times New Roman" w:cs="Times New Roman"/>
          <w:sz w:val="24"/>
          <w:szCs w:val="24"/>
        </w:rPr>
        <w:t>i,j</w:t>
      </w:r>
      <w:proofErr w:type="spellEnd"/>
      <w:r w:rsidRPr="001D3F89">
        <w:rPr>
          <w:rFonts w:ascii="Times New Roman" w:hAnsi="Times New Roman" w:cs="Times New Roman"/>
          <w:sz w:val="24"/>
          <w:szCs w:val="24"/>
        </w:rPr>
        <w:t>) value in the reachability matrix will be 1 and (</w:t>
      </w:r>
      <w:proofErr w:type="spellStart"/>
      <w:r w:rsidRPr="001D3F89">
        <w:rPr>
          <w:rFonts w:ascii="Times New Roman" w:hAnsi="Times New Roman" w:cs="Times New Roman"/>
          <w:sz w:val="24"/>
          <w:szCs w:val="24"/>
        </w:rPr>
        <w:t>j,i</w:t>
      </w:r>
      <w:proofErr w:type="spellEnd"/>
      <w:r w:rsidRPr="001D3F89">
        <w:rPr>
          <w:rFonts w:ascii="Times New Roman" w:hAnsi="Times New Roman" w:cs="Times New Roman"/>
          <w:sz w:val="24"/>
          <w:szCs w:val="24"/>
        </w:rPr>
        <w:t>) value will be 0</w:t>
      </w:r>
    </w:p>
    <w:p w14:paraId="2D89EA07" w14:textId="77777777"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ab/>
        <w:t>Rule 2: If entry in the cell (</w:t>
      </w:r>
      <w:proofErr w:type="spellStart"/>
      <w:proofErr w:type="gramStart"/>
      <w:r w:rsidRPr="001D3F89">
        <w:rPr>
          <w:rFonts w:ascii="Times New Roman" w:hAnsi="Times New Roman" w:cs="Times New Roman"/>
          <w:sz w:val="24"/>
          <w:szCs w:val="24"/>
        </w:rPr>
        <w:t>i,j</w:t>
      </w:r>
      <w:proofErr w:type="spellEnd"/>
      <w:proofErr w:type="gramEnd"/>
      <w:r w:rsidRPr="001D3F89">
        <w:rPr>
          <w:rFonts w:ascii="Times New Roman" w:hAnsi="Times New Roman" w:cs="Times New Roman"/>
          <w:sz w:val="24"/>
          <w:szCs w:val="24"/>
        </w:rPr>
        <w:t>) is A then (</w:t>
      </w:r>
      <w:proofErr w:type="spellStart"/>
      <w:r w:rsidRPr="001D3F89">
        <w:rPr>
          <w:rFonts w:ascii="Times New Roman" w:hAnsi="Times New Roman" w:cs="Times New Roman"/>
          <w:sz w:val="24"/>
          <w:szCs w:val="24"/>
        </w:rPr>
        <w:t>i,j</w:t>
      </w:r>
      <w:proofErr w:type="spellEnd"/>
      <w:r w:rsidRPr="001D3F89">
        <w:rPr>
          <w:rFonts w:ascii="Times New Roman" w:hAnsi="Times New Roman" w:cs="Times New Roman"/>
          <w:sz w:val="24"/>
          <w:szCs w:val="24"/>
        </w:rPr>
        <w:t>) value in the reachability matrix will be 0 and (</w:t>
      </w:r>
      <w:proofErr w:type="spellStart"/>
      <w:r w:rsidRPr="001D3F89">
        <w:rPr>
          <w:rFonts w:ascii="Times New Roman" w:hAnsi="Times New Roman" w:cs="Times New Roman"/>
          <w:sz w:val="24"/>
          <w:szCs w:val="24"/>
        </w:rPr>
        <w:t>j,i</w:t>
      </w:r>
      <w:proofErr w:type="spellEnd"/>
      <w:r w:rsidRPr="001D3F89">
        <w:rPr>
          <w:rFonts w:ascii="Times New Roman" w:hAnsi="Times New Roman" w:cs="Times New Roman"/>
          <w:sz w:val="24"/>
          <w:szCs w:val="24"/>
        </w:rPr>
        <w:t>) value will be 1</w:t>
      </w:r>
    </w:p>
    <w:p w14:paraId="1EE3C6E4" w14:textId="77777777"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ab/>
        <w:t>Rule 3: If entry in the cell (</w:t>
      </w:r>
      <w:proofErr w:type="spellStart"/>
      <w:proofErr w:type="gramStart"/>
      <w:r w:rsidRPr="001D3F89">
        <w:rPr>
          <w:rFonts w:ascii="Times New Roman" w:hAnsi="Times New Roman" w:cs="Times New Roman"/>
          <w:sz w:val="24"/>
          <w:szCs w:val="24"/>
        </w:rPr>
        <w:t>i,j</w:t>
      </w:r>
      <w:proofErr w:type="spellEnd"/>
      <w:proofErr w:type="gramEnd"/>
      <w:r w:rsidRPr="001D3F89">
        <w:rPr>
          <w:rFonts w:ascii="Times New Roman" w:hAnsi="Times New Roman" w:cs="Times New Roman"/>
          <w:sz w:val="24"/>
          <w:szCs w:val="24"/>
        </w:rPr>
        <w:t>) is X then (</w:t>
      </w:r>
      <w:proofErr w:type="spellStart"/>
      <w:r w:rsidRPr="001D3F89">
        <w:rPr>
          <w:rFonts w:ascii="Times New Roman" w:hAnsi="Times New Roman" w:cs="Times New Roman"/>
          <w:sz w:val="24"/>
          <w:szCs w:val="24"/>
        </w:rPr>
        <w:t>i,j</w:t>
      </w:r>
      <w:proofErr w:type="spellEnd"/>
      <w:r w:rsidRPr="001D3F89">
        <w:rPr>
          <w:rFonts w:ascii="Times New Roman" w:hAnsi="Times New Roman" w:cs="Times New Roman"/>
          <w:sz w:val="24"/>
          <w:szCs w:val="24"/>
        </w:rPr>
        <w:t>) value and (</w:t>
      </w:r>
      <w:proofErr w:type="spellStart"/>
      <w:r w:rsidRPr="001D3F89">
        <w:rPr>
          <w:rFonts w:ascii="Times New Roman" w:hAnsi="Times New Roman" w:cs="Times New Roman"/>
          <w:sz w:val="24"/>
          <w:szCs w:val="24"/>
        </w:rPr>
        <w:t>j,i</w:t>
      </w:r>
      <w:proofErr w:type="spellEnd"/>
      <w:r w:rsidRPr="001D3F89">
        <w:rPr>
          <w:rFonts w:ascii="Times New Roman" w:hAnsi="Times New Roman" w:cs="Times New Roman"/>
          <w:sz w:val="24"/>
          <w:szCs w:val="24"/>
        </w:rPr>
        <w:t>) value in the reachability matrix will be 1</w:t>
      </w:r>
    </w:p>
    <w:p w14:paraId="2351E316" w14:textId="77777777"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ab/>
        <w:t>Rule 3: If entry in the cell (</w:t>
      </w:r>
      <w:proofErr w:type="spellStart"/>
      <w:proofErr w:type="gramStart"/>
      <w:r w:rsidRPr="001D3F89">
        <w:rPr>
          <w:rFonts w:ascii="Times New Roman" w:hAnsi="Times New Roman" w:cs="Times New Roman"/>
          <w:sz w:val="24"/>
          <w:szCs w:val="24"/>
        </w:rPr>
        <w:t>i,j</w:t>
      </w:r>
      <w:proofErr w:type="spellEnd"/>
      <w:proofErr w:type="gramEnd"/>
      <w:r w:rsidRPr="001D3F89">
        <w:rPr>
          <w:rFonts w:ascii="Times New Roman" w:hAnsi="Times New Roman" w:cs="Times New Roman"/>
          <w:sz w:val="24"/>
          <w:szCs w:val="24"/>
        </w:rPr>
        <w:t>) is O then (</w:t>
      </w:r>
      <w:proofErr w:type="spellStart"/>
      <w:r w:rsidRPr="001D3F89">
        <w:rPr>
          <w:rFonts w:ascii="Times New Roman" w:hAnsi="Times New Roman" w:cs="Times New Roman"/>
          <w:sz w:val="24"/>
          <w:szCs w:val="24"/>
        </w:rPr>
        <w:t>i,j</w:t>
      </w:r>
      <w:proofErr w:type="spellEnd"/>
      <w:r w:rsidRPr="001D3F89">
        <w:rPr>
          <w:rFonts w:ascii="Times New Roman" w:hAnsi="Times New Roman" w:cs="Times New Roman"/>
          <w:sz w:val="24"/>
          <w:szCs w:val="24"/>
        </w:rPr>
        <w:t>) value and (</w:t>
      </w:r>
      <w:proofErr w:type="spellStart"/>
      <w:r w:rsidRPr="001D3F89">
        <w:rPr>
          <w:rFonts w:ascii="Times New Roman" w:hAnsi="Times New Roman" w:cs="Times New Roman"/>
          <w:sz w:val="24"/>
          <w:szCs w:val="24"/>
        </w:rPr>
        <w:t>j,i</w:t>
      </w:r>
      <w:proofErr w:type="spellEnd"/>
      <w:r w:rsidRPr="001D3F89">
        <w:rPr>
          <w:rFonts w:ascii="Times New Roman" w:hAnsi="Times New Roman" w:cs="Times New Roman"/>
          <w:sz w:val="24"/>
          <w:szCs w:val="24"/>
        </w:rPr>
        <w:t>) value in the reachability matrix will be 0</w:t>
      </w:r>
    </w:p>
    <w:p w14:paraId="178176B2" w14:textId="1A3A4389" w:rsidR="001D3F89" w:rsidRPr="001D3F89" w:rsidRDefault="001D3F89" w:rsidP="00E307C8">
      <w:pPr>
        <w:jc w:val="both"/>
        <w:rPr>
          <w:rFonts w:ascii="Times New Roman" w:hAnsi="Times New Roman" w:cs="Times New Roman"/>
          <w:sz w:val="24"/>
          <w:szCs w:val="24"/>
        </w:rPr>
      </w:pPr>
      <w:r w:rsidRPr="001D3F89">
        <w:rPr>
          <w:rFonts w:ascii="Times New Roman" w:hAnsi="Times New Roman" w:cs="Times New Roman"/>
          <w:sz w:val="24"/>
          <w:szCs w:val="24"/>
        </w:rPr>
        <w:t xml:space="preserve">The final reachability matrix is obtained by incorporating the transitivity rule that states if a variables U related to variable V and variable V is related to variable W, then U is necessarily related to W. The final reachability matrix is shown in </w:t>
      </w:r>
      <w:r w:rsidRPr="001D3F89">
        <w:rPr>
          <w:rFonts w:ascii="Times New Roman" w:hAnsi="Times New Roman" w:cs="Times New Roman"/>
          <w:b/>
          <w:bCs/>
          <w:sz w:val="24"/>
          <w:szCs w:val="24"/>
        </w:rPr>
        <w:t xml:space="preserve">Table </w:t>
      </w:r>
      <w:r w:rsidR="00FC1D3D" w:rsidRPr="00887BAA">
        <w:rPr>
          <w:rFonts w:ascii="Times New Roman" w:hAnsi="Times New Roman" w:cs="Times New Roman"/>
          <w:b/>
          <w:bCs/>
          <w:sz w:val="24"/>
          <w:szCs w:val="24"/>
        </w:rPr>
        <w:t>A.3</w:t>
      </w:r>
      <w:r w:rsidRPr="001D3F89">
        <w:rPr>
          <w:rFonts w:ascii="Times New Roman" w:hAnsi="Times New Roman" w:cs="Times New Roman"/>
          <w:sz w:val="24"/>
          <w:szCs w:val="24"/>
        </w:rPr>
        <w:t xml:space="preserve"> where the transitivity is highlighted as 1*.</w:t>
      </w:r>
    </w:p>
    <w:p w14:paraId="5CB34AE0" w14:textId="3C9EAB89" w:rsidR="001D3F89" w:rsidRPr="001D3F89" w:rsidRDefault="001D3F89" w:rsidP="008C1A46">
      <w:pPr>
        <w:jc w:val="both"/>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C9393F">
        <w:rPr>
          <w:rFonts w:ascii="Times New Roman" w:hAnsi="Times New Roman" w:cs="Times New Roman"/>
          <w:b/>
          <w:bCs/>
          <w:sz w:val="24"/>
          <w:szCs w:val="24"/>
        </w:rPr>
        <w:t>A2</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Initial Reachability Matrix for the barriers to implement SCM in the Bangladeshi RMG industry.</w:t>
      </w:r>
    </w:p>
    <w:tbl>
      <w:tblPr>
        <w:tblW w:w="9376" w:type="dxa"/>
        <w:tblBorders>
          <w:top w:val="single" w:sz="6" w:space="0" w:color="auto"/>
          <w:bottom w:val="single" w:sz="6" w:space="0" w:color="auto"/>
        </w:tblBorders>
        <w:tblCellMar>
          <w:left w:w="0" w:type="dxa"/>
          <w:right w:w="0" w:type="dxa"/>
        </w:tblCellMar>
        <w:tblLook w:val="04A0" w:firstRow="1" w:lastRow="0" w:firstColumn="1" w:lastColumn="0" w:noHBand="0" w:noVBand="1"/>
      </w:tblPr>
      <w:tblGrid>
        <w:gridCol w:w="818"/>
        <w:gridCol w:w="810"/>
        <w:gridCol w:w="810"/>
        <w:gridCol w:w="810"/>
        <w:gridCol w:w="720"/>
        <w:gridCol w:w="720"/>
        <w:gridCol w:w="810"/>
        <w:gridCol w:w="720"/>
        <w:gridCol w:w="810"/>
        <w:gridCol w:w="720"/>
        <w:gridCol w:w="796"/>
        <w:gridCol w:w="832"/>
      </w:tblGrid>
      <w:tr w:rsidR="001D3F89" w:rsidRPr="001D3F89" w14:paraId="4FA097E4" w14:textId="77777777" w:rsidTr="001A6EDA">
        <w:trPr>
          <w:trHeight w:val="65"/>
        </w:trPr>
        <w:tc>
          <w:tcPr>
            <w:tcW w:w="818" w:type="dxa"/>
            <w:tcBorders>
              <w:top w:val="single" w:sz="6" w:space="0" w:color="auto"/>
              <w:bottom w:val="single" w:sz="4" w:space="0" w:color="auto"/>
            </w:tcBorders>
            <w:shd w:val="clear" w:color="auto" w:fill="auto"/>
            <w:vAlign w:val="bottom"/>
            <w:hideMark/>
          </w:tcPr>
          <w:p w14:paraId="654C66C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Barrier</w:t>
            </w:r>
          </w:p>
        </w:tc>
        <w:tc>
          <w:tcPr>
            <w:tcW w:w="810" w:type="dxa"/>
            <w:tcBorders>
              <w:top w:val="single" w:sz="6" w:space="0" w:color="auto"/>
              <w:bottom w:val="single" w:sz="4" w:space="0" w:color="auto"/>
            </w:tcBorders>
            <w:shd w:val="clear" w:color="auto" w:fill="auto"/>
            <w:vAlign w:val="bottom"/>
            <w:hideMark/>
          </w:tcPr>
          <w:p w14:paraId="3F0F3C8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TE</w:t>
            </w:r>
          </w:p>
        </w:tc>
        <w:tc>
          <w:tcPr>
            <w:tcW w:w="810" w:type="dxa"/>
            <w:tcBorders>
              <w:top w:val="single" w:sz="6" w:space="0" w:color="auto"/>
              <w:bottom w:val="single" w:sz="4" w:space="0" w:color="auto"/>
            </w:tcBorders>
            <w:shd w:val="clear" w:color="auto" w:fill="auto"/>
            <w:vAlign w:val="bottom"/>
            <w:hideMark/>
          </w:tcPr>
          <w:p w14:paraId="4692D4C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ME</w:t>
            </w:r>
          </w:p>
        </w:tc>
        <w:tc>
          <w:tcPr>
            <w:tcW w:w="810" w:type="dxa"/>
            <w:tcBorders>
              <w:top w:val="single" w:sz="6" w:space="0" w:color="auto"/>
              <w:bottom w:val="single" w:sz="4" w:space="0" w:color="auto"/>
            </w:tcBorders>
            <w:shd w:val="clear" w:color="auto" w:fill="auto"/>
            <w:vAlign w:val="bottom"/>
            <w:hideMark/>
          </w:tcPr>
          <w:p w14:paraId="09F98AD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MCI</w:t>
            </w:r>
          </w:p>
        </w:tc>
        <w:tc>
          <w:tcPr>
            <w:tcW w:w="720" w:type="dxa"/>
            <w:tcBorders>
              <w:top w:val="single" w:sz="6" w:space="0" w:color="auto"/>
              <w:bottom w:val="single" w:sz="4" w:space="0" w:color="auto"/>
            </w:tcBorders>
            <w:shd w:val="clear" w:color="auto" w:fill="auto"/>
            <w:vAlign w:val="bottom"/>
            <w:hideMark/>
          </w:tcPr>
          <w:p w14:paraId="454F5A6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FC</w:t>
            </w:r>
          </w:p>
        </w:tc>
        <w:tc>
          <w:tcPr>
            <w:tcW w:w="720" w:type="dxa"/>
            <w:tcBorders>
              <w:top w:val="single" w:sz="6" w:space="0" w:color="auto"/>
              <w:bottom w:val="single" w:sz="4" w:space="0" w:color="auto"/>
            </w:tcBorders>
            <w:shd w:val="clear" w:color="auto" w:fill="auto"/>
            <w:vAlign w:val="bottom"/>
            <w:hideMark/>
          </w:tcPr>
          <w:p w14:paraId="104CF40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RCC</w:t>
            </w:r>
          </w:p>
        </w:tc>
        <w:tc>
          <w:tcPr>
            <w:tcW w:w="810" w:type="dxa"/>
            <w:tcBorders>
              <w:top w:val="single" w:sz="6" w:space="0" w:color="auto"/>
              <w:bottom w:val="single" w:sz="4" w:space="0" w:color="auto"/>
            </w:tcBorders>
            <w:shd w:val="clear" w:color="auto" w:fill="auto"/>
            <w:vAlign w:val="bottom"/>
            <w:hideMark/>
          </w:tcPr>
          <w:p w14:paraId="733A374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STP</w:t>
            </w:r>
          </w:p>
        </w:tc>
        <w:tc>
          <w:tcPr>
            <w:tcW w:w="720" w:type="dxa"/>
            <w:tcBorders>
              <w:top w:val="single" w:sz="6" w:space="0" w:color="auto"/>
              <w:bottom w:val="single" w:sz="4" w:space="0" w:color="auto"/>
            </w:tcBorders>
            <w:shd w:val="clear" w:color="auto" w:fill="auto"/>
            <w:vAlign w:val="bottom"/>
            <w:hideMark/>
          </w:tcPr>
          <w:p w14:paraId="1B67D2B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LJIT</w:t>
            </w:r>
          </w:p>
        </w:tc>
        <w:tc>
          <w:tcPr>
            <w:tcW w:w="810" w:type="dxa"/>
            <w:tcBorders>
              <w:top w:val="single" w:sz="6" w:space="0" w:color="auto"/>
              <w:bottom w:val="single" w:sz="4" w:space="0" w:color="auto"/>
            </w:tcBorders>
            <w:shd w:val="clear" w:color="auto" w:fill="auto"/>
            <w:vAlign w:val="bottom"/>
            <w:hideMark/>
          </w:tcPr>
          <w:p w14:paraId="790AD52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FLOI</w:t>
            </w:r>
          </w:p>
        </w:tc>
        <w:tc>
          <w:tcPr>
            <w:tcW w:w="720" w:type="dxa"/>
            <w:tcBorders>
              <w:top w:val="single" w:sz="6" w:space="0" w:color="auto"/>
              <w:bottom w:val="single" w:sz="4" w:space="0" w:color="auto"/>
            </w:tcBorders>
            <w:shd w:val="clear" w:color="auto" w:fill="auto"/>
            <w:vAlign w:val="bottom"/>
            <w:hideMark/>
          </w:tcPr>
          <w:p w14:paraId="2F9FEE8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IT</w:t>
            </w:r>
          </w:p>
        </w:tc>
        <w:tc>
          <w:tcPr>
            <w:tcW w:w="796" w:type="dxa"/>
            <w:tcBorders>
              <w:top w:val="single" w:sz="6" w:space="0" w:color="auto"/>
              <w:bottom w:val="single" w:sz="4" w:space="0" w:color="auto"/>
            </w:tcBorders>
            <w:shd w:val="clear" w:color="auto" w:fill="auto"/>
            <w:vAlign w:val="bottom"/>
            <w:hideMark/>
          </w:tcPr>
          <w:p w14:paraId="258E246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OOP</w:t>
            </w:r>
          </w:p>
        </w:tc>
        <w:tc>
          <w:tcPr>
            <w:tcW w:w="832" w:type="dxa"/>
            <w:tcBorders>
              <w:top w:val="single" w:sz="6" w:space="0" w:color="auto"/>
              <w:bottom w:val="single" w:sz="4" w:space="0" w:color="auto"/>
            </w:tcBorders>
            <w:shd w:val="clear" w:color="auto" w:fill="auto"/>
            <w:vAlign w:val="bottom"/>
            <w:hideMark/>
          </w:tcPr>
          <w:p w14:paraId="591682B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DHPB</w:t>
            </w:r>
          </w:p>
        </w:tc>
      </w:tr>
      <w:tr w:rsidR="001D3F89" w:rsidRPr="001D3F89" w14:paraId="2A38E6A7" w14:textId="77777777" w:rsidTr="001A6EDA">
        <w:trPr>
          <w:trHeight w:val="65"/>
        </w:trPr>
        <w:tc>
          <w:tcPr>
            <w:tcW w:w="818" w:type="dxa"/>
            <w:tcBorders>
              <w:top w:val="single" w:sz="4" w:space="0" w:color="auto"/>
            </w:tcBorders>
            <w:shd w:val="clear" w:color="auto" w:fill="auto"/>
            <w:vAlign w:val="center"/>
            <w:hideMark/>
          </w:tcPr>
          <w:p w14:paraId="5EEFECA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TE</w:t>
            </w:r>
          </w:p>
        </w:tc>
        <w:tc>
          <w:tcPr>
            <w:tcW w:w="810" w:type="dxa"/>
            <w:tcBorders>
              <w:top w:val="single" w:sz="4" w:space="0" w:color="auto"/>
            </w:tcBorders>
            <w:shd w:val="clear" w:color="auto" w:fill="auto"/>
            <w:vAlign w:val="center"/>
            <w:hideMark/>
          </w:tcPr>
          <w:p w14:paraId="3555BE6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tcBorders>
              <w:top w:val="single" w:sz="4" w:space="0" w:color="auto"/>
            </w:tcBorders>
            <w:shd w:val="clear" w:color="auto" w:fill="auto"/>
            <w:vAlign w:val="center"/>
            <w:hideMark/>
          </w:tcPr>
          <w:p w14:paraId="3576F83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tcBorders>
              <w:top w:val="single" w:sz="4" w:space="0" w:color="auto"/>
            </w:tcBorders>
            <w:shd w:val="clear" w:color="auto" w:fill="auto"/>
            <w:vAlign w:val="center"/>
            <w:hideMark/>
          </w:tcPr>
          <w:p w14:paraId="301D650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tcBorders>
              <w:top w:val="single" w:sz="4" w:space="0" w:color="auto"/>
            </w:tcBorders>
            <w:shd w:val="clear" w:color="auto" w:fill="auto"/>
            <w:vAlign w:val="center"/>
            <w:hideMark/>
          </w:tcPr>
          <w:p w14:paraId="72B9412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tcBorders>
              <w:top w:val="single" w:sz="4" w:space="0" w:color="auto"/>
            </w:tcBorders>
            <w:shd w:val="clear" w:color="auto" w:fill="auto"/>
            <w:vAlign w:val="center"/>
            <w:hideMark/>
          </w:tcPr>
          <w:p w14:paraId="4804D12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tcBorders>
              <w:top w:val="single" w:sz="4" w:space="0" w:color="auto"/>
            </w:tcBorders>
            <w:shd w:val="clear" w:color="auto" w:fill="auto"/>
            <w:vAlign w:val="center"/>
            <w:hideMark/>
          </w:tcPr>
          <w:p w14:paraId="7BD7AAB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tcBorders>
              <w:top w:val="single" w:sz="4" w:space="0" w:color="auto"/>
            </w:tcBorders>
            <w:shd w:val="clear" w:color="auto" w:fill="auto"/>
            <w:vAlign w:val="center"/>
            <w:hideMark/>
          </w:tcPr>
          <w:p w14:paraId="1BBE070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tcBorders>
              <w:top w:val="single" w:sz="4" w:space="0" w:color="auto"/>
            </w:tcBorders>
            <w:shd w:val="clear" w:color="auto" w:fill="auto"/>
            <w:vAlign w:val="center"/>
            <w:hideMark/>
          </w:tcPr>
          <w:p w14:paraId="641F6C08"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tcBorders>
              <w:top w:val="single" w:sz="4" w:space="0" w:color="auto"/>
            </w:tcBorders>
            <w:shd w:val="clear" w:color="auto" w:fill="auto"/>
            <w:vAlign w:val="center"/>
            <w:hideMark/>
          </w:tcPr>
          <w:p w14:paraId="2480515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tcBorders>
              <w:top w:val="single" w:sz="4" w:space="0" w:color="auto"/>
            </w:tcBorders>
            <w:shd w:val="clear" w:color="auto" w:fill="auto"/>
            <w:vAlign w:val="center"/>
            <w:hideMark/>
          </w:tcPr>
          <w:p w14:paraId="69BE2A2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tcBorders>
              <w:top w:val="single" w:sz="4" w:space="0" w:color="auto"/>
            </w:tcBorders>
            <w:shd w:val="clear" w:color="auto" w:fill="auto"/>
            <w:vAlign w:val="center"/>
            <w:hideMark/>
          </w:tcPr>
          <w:p w14:paraId="3F653F4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4569FC4A" w14:textId="77777777" w:rsidTr="001A6EDA">
        <w:trPr>
          <w:trHeight w:val="65"/>
        </w:trPr>
        <w:tc>
          <w:tcPr>
            <w:tcW w:w="818" w:type="dxa"/>
            <w:shd w:val="clear" w:color="auto" w:fill="auto"/>
            <w:vAlign w:val="center"/>
            <w:hideMark/>
          </w:tcPr>
          <w:p w14:paraId="63F54B1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ME</w:t>
            </w:r>
          </w:p>
        </w:tc>
        <w:tc>
          <w:tcPr>
            <w:tcW w:w="810" w:type="dxa"/>
            <w:shd w:val="clear" w:color="auto" w:fill="auto"/>
            <w:vAlign w:val="center"/>
            <w:hideMark/>
          </w:tcPr>
          <w:p w14:paraId="544DA01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4102A4A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1D73C43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7D3BE74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7E251C9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70C769F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2D38BB6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7479A7A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7A21473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69B721B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31953DA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2EC3C8DF" w14:textId="77777777" w:rsidTr="001A6EDA">
        <w:trPr>
          <w:trHeight w:val="65"/>
        </w:trPr>
        <w:tc>
          <w:tcPr>
            <w:tcW w:w="818" w:type="dxa"/>
            <w:shd w:val="clear" w:color="auto" w:fill="auto"/>
            <w:vAlign w:val="center"/>
            <w:hideMark/>
          </w:tcPr>
          <w:p w14:paraId="0E00829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MCI</w:t>
            </w:r>
          </w:p>
        </w:tc>
        <w:tc>
          <w:tcPr>
            <w:tcW w:w="810" w:type="dxa"/>
            <w:shd w:val="clear" w:color="auto" w:fill="auto"/>
            <w:vAlign w:val="center"/>
            <w:hideMark/>
          </w:tcPr>
          <w:p w14:paraId="449DCCC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74C6529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775BA30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118A2FA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7D536AC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0434C60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779D3A0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65C80FA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470E913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14E54F8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3C29E85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1D644945" w14:textId="77777777" w:rsidTr="001A6EDA">
        <w:trPr>
          <w:trHeight w:val="65"/>
        </w:trPr>
        <w:tc>
          <w:tcPr>
            <w:tcW w:w="818" w:type="dxa"/>
            <w:shd w:val="clear" w:color="auto" w:fill="auto"/>
            <w:vAlign w:val="center"/>
            <w:hideMark/>
          </w:tcPr>
          <w:p w14:paraId="27FDD66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FC</w:t>
            </w:r>
          </w:p>
        </w:tc>
        <w:tc>
          <w:tcPr>
            <w:tcW w:w="810" w:type="dxa"/>
            <w:shd w:val="clear" w:color="auto" w:fill="auto"/>
            <w:vAlign w:val="center"/>
            <w:hideMark/>
          </w:tcPr>
          <w:p w14:paraId="5015DFA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72325ED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16D2F08"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24B1FFF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5BB5EAE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6D011B3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5E7D3C5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05815E2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4F06CC7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52E01068"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78E251A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79363286" w14:textId="77777777" w:rsidTr="001A6EDA">
        <w:trPr>
          <w:trHeight w:val="65"/>
        </w:trPr>
        <w:tc>
          <w:tcPr>
            <w:tcW w:w="818" w:type="dxa"/>
            <w:shd w:val="clear" w:color="auto" w:fill="auto"/>
            <w:vAlign w:val="center"/>
            <w:hideMark/>
          </w:tcPr>
          <w:p w14:paraId="2B5B937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RCC</w:t>
            </w:r>
          </w:p>
        </w:tc>
        <w:tc>
          <w:tcPr>
            <w:tcW w:w="810" w:type="dxa"/>
            <w:shd w:val="clear" w:color="auto" w:fill="auto"/>
            <w:vAlign w:val="center"/>
            <w:hideMark/>
          </w:tcPr>
          <w:p w14:paraId="7334127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2FB4625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362CEBE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74640B3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3D0FEDB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271F552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7811B00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599BAD2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444D8CB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6E1B945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33164A8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488B6C80" w14:textId="77777777" w:rsidTr="001A6EDA">
        <w:trPr>
          <w:trHeight w:val="65"/>
        </w:trPr>
        <w:tc>
          <w:tcPr>
            <w:tcW w:w="818" w:type="dxa"/>
            <w:shd w:val="clear" w:color="auto" w:fill="auto"/>
            <w:vAlign w:val="center"/>
            <w:hideMark/>
          </w:tcPr>
          <w:p w14:paraId="2F3D26D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STP</w:t>
            </w:r>
          </w:p>
        </w:tc>
        <w:tc>
          <w:tcPr>
            <w:tcW w:w="810" w:type="dxa"/>
            <w:shd w:val="clear" w:color="auto" w:fill="auto"/>
            <w:vAlign w:val="center"/>
            <w:hideMark/>
          </w:tcPr>
          <w:p w14:paraId="58077F7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32B0BF2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41A248B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09CC262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77E0EE0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0B17608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1ADFC01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14D8F50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623D73C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6A9039E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32" w:type="dxa"/>
            <w:shd w:val="clear" w:color="auto" w:fill="auto"/>
            <w:vAlign w:val="center"/>
            <w:hideMark/>
          </w:tcPr>
          <w:p w14:paraId="3A0AB9E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136308ED" w14:textId="77777777" w:rsidTr="001A6EDA">
        <w:trPr>
          <w:trHeight w:val="65"/>
        </w:trPr>
        <w:tc>
          <w:tcPr>
            <w:tcW w:w="818" w:type="dxa"/>
            <w:shd w:val="clear" w:color="auto" w:fill="auto"/>
            <w:vAlign w:val="center"/>
            <w:hideMark/>
          </w:tcPr>
          <w:p w14:paraId="27CE353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LJIT</w:t>
            </w:r>
          </w:p>
        </w:tc>
        <w:tc>
          <w:tcPr>
            <w:tcW w:w="810" w:type="dxa"/>
            <w:shd w:val="clear" w:color="auto" w:fill="auto"/>
            <w:vAlign w:val="center"/>
            <w:hideMark/>
          </w:tcPr>
          <w:p w14:paraId="2CDBE96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0B95E24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0164058"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40AF2A3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1AF2527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5D51C58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25142F1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125ED3F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5AF7031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513FAC4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12C10ED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2BAD8861" w14:textId="77777777" w:rsidTr="001A6EDA">
        <w:trPr>
          <w:trHeight w:val="65"/>
        </w:trPr>
        <w:tc>
          <w:tcPr>
            <w:tcW w:w="818" w:type="dxa"/>
            <w:shd w:val="clear" w:color="auto" w:fill="auto"/>
            <w:vAlign w:val="center"/>
            <w:hideMark/>
          </w:tcPr>
          <w:p w14:paraId="595A362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FLOI</w:t>
            </w:r>
          </w:p>
        </w:tc>
        <w:tc>
          <w:tcPr>
            <w:tcW w:w="810" w:type="dxa"/>
            <w:shd w:val="clear" w:color="auto" w:fill="auto"/>
            <w:vAlign w:val="center"/>
            <w:hideMark/>
          </w:tcPr>
          <w:p w14:paraId="74DB552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D5E5F6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487DFEA7"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249F3485"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0AAEA2B8"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68A51C7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2143220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277E5ED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3608F2D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1059C7D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5F53C4B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5EED62CF" w14:textId="77777777" w:rsidTr="001A6EDA">
        <w:trPr>
          <w:trHeight w:val="65"/>
        </w:trPr>
        <w:tc>
          <w:tcPr>
            <w:tcW w:w="818" w:type="dxa"/>
            <w:shd w:val="clear" w:color="auto" w:fill="auto"/>
            <w:vAlign w:val="center"/>
            <w:hideMark/>
          </w:tcPr>
          <w:p w14:paraId="3B55AF0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IT</w:t>
            </w:r>
          </w:p>
        </w:tc>
        <w:tc>
          <w:tcPr>
            <w:tcW w:w="810" w:type="dxa"/>
            <w:shd w:val="clear" w:color="auto" w:fill="auto"/>
            <w:vAlign w:val="center"/>
            <w:hideMark/>
          </w:tcPr>
          <w:p w14:paraId="6129804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02C107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0580A72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3399820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231DE78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10" w:type="dxa"/>
            <w:shd w:val="clear" w:color="auto" w:fill="auto"/>
            <w:vAlign w:val="center"/>
            <w:hideMark/>
          </w:tcPr>
          <w:p w14:paraId="4D47636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46BE60C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094A39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3155A3A4"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96" w:type="dxa"/>
            <w:shd w:val="clear" w:color="auto" w:fill="auto"/>
            <w:vAlign w:val="center"/>
            <w:hideMark/>
          </w:tcPr>
          <w:p w14:paraId="3D7389B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14781C9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0D88A922" w14:textId="77777777" w:rsidTr="001A6EDA">
        <w:trPr>
          <w:trHeight w:val="65"/>
        </w:trPr>
        <w:tc>
          <w:tcPr>
            <w:tcW w:w="818" w:type="dxa"/>
            <w:shd w:val="clear" w:color="auto" w:fill="auto"/>
            <w:vAlign w:val="center"/>
            <w:hideMark/>
          </w:tcPr>
          <w:p w14:paraId="53F4818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OOP</w:t>
            </w:r>
          </w:p>
        </w:tc>
        <w:tc>
          <w:tcPr>
            <w:tcW w:w="810" w:type="dxa"/>
            <w:shd w:val="clear" w:color="auto" w:fill="auto"/>
            <w:vAlign w:val="center"/>
            <w:hideMark/>
          </w:tcPr>
          <w:p w14:paraId="661917B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6BAEB55E"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2870CFB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0ADD36A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6385C38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DAC3592"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728FD5B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13079A3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25B4E343"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277F57A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832" w:type="dxa"/>
            <w:shd w:val="clear" w:color="auto" w:fill="auto"/>
            <w:vAlign w:val="center"/>
            <w:hideMark/>
          </w:tcPr>
          <w:p w14:paraId="5B52AB76"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r>
      <w:tr w:rsidR="001D3F89" w:rsidRPr="001D3F89" w14:paraId="3248B454" w14:textId="77777777" w:rsidTr="001A6EDA">
        <w:trPr>
          <w:trHeight w:val="65"/>
        </w:trPr>
        <w:tc>
          <w:tcPr>
            <w:tcW w:w="818" w:type="dxa"/>
            <w:shd w:val="clear" w:color="auto" w:fill="auto"/>
            <w:vAlign w:val="center"/>
            <w:hideMark/>
          </w:tcPr>
          <w:p w14:paraId="4ECD39F8"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lastRenderedPageBreak/>
              <w:t>DHPB</w:t>
            </w:r>
          </w:p>
        </w:tc>
        <w:tc>
          <w:tcPr>
            <w:tcW w:w="810" w:type="dxa"/>
            <w:shd w:val="clear" w:color="auto" w:fill="auto"/>
            <w:vAlign w:val="center"/>
            <w:hideMark/>
          </w:tcPr>
          <w:p w14:paraId="3235B6E9"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51B6DDFD"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6F6F087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11A51ACC"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0601BBE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0B937FAB"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c>
          <w:tcPr>
            <w:tcW w:w="720" w:type="dxa"/>
            <w:shd w:val="clear" w:color="auto" w:fill="auto"/>
            <w:vAlign w:val="center"/>
            <w:hideMark/>
          </w:tcPr>
          <w:p w14:paraId="34956D4F"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10" w:type="dxa"/>
            <w:shd w:val="clear" w:color="auto" w:fill="auto"/>
            <w:vAlign w:val="center"/>
            <w:hideMark/>
          </w:tcPr>
          <w:p w14:paraId="638F2D4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20" w:type="dxa"/>
            <w:shd w:val="clear" w:color="auto" w:fill="auto"/>
            <w:vAlign w:val="center"/>
            <w:hideMark/>
          </w:tcPr>
          <w:p w14:paraId="06C95590"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796" w:type="dxa"/>
            <w:shd w:val="clear" w:color="auto" w:fill="auto"/>
            <w:vAlign w:val="center"/>
            <w:hideMark/>
          </w:tcPr>
          <w:p w14:paraId="74E43B71"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0</w:t>
            </w:r>
          </w:p>
        </w:tc>
        <w:tc>
          <w:tcPr>
            <w:tcW w:w="832" w:type="dxa"/>
            <w:shd w:val="clear" w:color="auto" w:fill="auto"/>
            <w:vAlign w:val="center"/>
            <w:hideMark/>
          </w:tcPr>
          <w:p w14:paraId="72C95EDA" w14:textId="7777777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sz w:val="24"/>
                <w:szCs w:val="24"/>
                <w:lang w:val="en-GB"/>
              </w:rPr>
              <w:t>1</w:t>
            </w:r>
          </w:p>
        </w:tc>
      </w:tr>
    </w:tbl>
    <w:p w14:paraId="5A86D14D" w14:textId="77777777" w:rsidR="00C9393F" w:rsidRDefault="00C9393F" w:rsidP="001D3F89">
      <w:pPr>
        <w:rPr>
          <w:rFonts w:ascii="Times New Roman" w:hAnsi="Times New Roman" w:cs="Times New Roman"/>
          <w:b/>
          <w:bCs/>
          <w:sz w:val="24"/>
          <w:szCs w:val="24"/>
        </w:rPr>
      </w:pPr>
    </w:p>
    <w:p w14:paraId="2A3AB9FB" w14:textId="69BAC183" w:rsidR="001D3F89" w:rsidRPr="001D3F89" w:rsidRDefault="001D3F89" w:rsidP="008C1A46">
      <w:pPr>
        <w:jc w:val="both"/>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C9393F">
        <w:rPr>
          <w:rFonts w:ascii="Times New Roman" w:hAnsi="Times New Roman" w:cs="Times New Roman"/>
          <w:b/>
          <w:bCs/>
          <w:sz w:val="24"/>
          <w:szCs w:val="24"/>
        </w:rPr>
        <w:t>A3</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Final Reachability Matrix for the barriers to implement SCM in the Bangladeshi RMG industry.</w:t>
      </w:r>
    </w:p>
    <w:tbl>
      <w:tblPr>
        <w:tblW w:w="9576" w:type="dxa"/>
        <w:tblBorders>
          <w:top w:val="single" w:sz="4" w:space="0" w:color="auto"/>
          <w:bottom w:val="single" w:sz="4" w:space="0" w:color="auto"/>
        </w:tblBorders>
        <w:tblLook w:val="04A0" w:firstRow="1" w:lastRow="0" w:firstColumn="1" w:lastColumn="0" w:noHBand="0" w:noVBand="1"/>
      </w:tblPr>
      <w:tblGrid>
        <w:gridCol w:w="1409"/>
        <w:gridCol w:w="504"/>
        <w:gridCol w:w="569"/>
        <w:gridCol w:w="661"/>
        <w:gridCol w:w="504"/>
        <w:gridCol w:w="687"/>
        <w:gridCol w:w="622"/>
        <w:gridCol w:w="704"/>
        <w:gridCol w:w="750"/>
        <w:gridCol w:w="527"/>
        <w:gridCol w:w="715"/>
        <w:gridCol w:w="844"/>
        <w:gridCol w:w="1080"/>
      </w:tblGrid>
      <w:tr w:rsidR="001D3F89" w:rsidRPr="001D3F89" w14:paraId="10614751" w14:textId="77777777" w:rsidTr="001A6EDA">
        <w:trPr>
          <w:trHeight w:val="70"/>
        </w:trPr>
        <w:tc>
          <w:tcPr>
            <w:tcW w:w="1433" w:type="dxa"/>
            <w:tcBorders>
              <w:top w:val="single" w:sz="4" w:space="0" w:color="auto"/>
              <w:bottom w:val="single" w:sz="4" w:space="0" w:color="auto"/>
            </w:tcBorders>
            <w:shd w:val="clear" w:color="auto" w:fill="auto"/>
            <w:noWrap/>
            <w:vAlign w:val="bottom"/>
            <w:hideMark/>
          </w:tcPr>
          <w:p w14:paraId="29FDA641"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w:t>
            </w:r>
          </w:p>
        </w:tc>
        <w:tc>
          <w:tcPr>
            <w:tcW w:w="504" w:type="dxa"/>
            <w:tcBorders>
              <w:top w:val="single" w:sz="4" w:space="0" w:color="auto"/>
              <w:bottom w:val="single" w:sz="4" w:space="0" w:color="auto"/>
            </w:tcBorders>
            <w:shd w:val="clear" w:color="auto" w:fill="auto"/>
            <w:noWrap/>
            <w:vAlign w:val="center"/>
            <w:hideMark/>
          </w:tcPr>
          <w:p w14:paraId="02DFDDD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TE</w:t>
            </w:r>
          </w:p>
        </w:tc>
        <w:tc>
          <w:tcPr>
            <w:tcW w:w="569" w:type="dxa"/>
            <w:tcBorders>
              <w:top w:val="single" w:sz="4" w:space="0" w:color="auto"/>
              <w:bottom w:val="single" w:sz="4" w:space="0" w:color="auto"/>
            </w:tcBorders>
            <w:shd w:val="clear" w:color="auto" w:fill="auto"/>
            <w:noWrap/>
            <w:vAlign w:val="center"/>
            <w:hideMark/>
          </w:tcPr>
          <w:p w14:paraId="614D3201"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ME</w:t>
            </w:r>
          </w:p>
        </w:tc>
        <w:tc>
          <w:tcPr>
            <w:tcW w:w="661" w:type="dxa"/>
            <w:tcBorders>
              <w:top w:val="single" w:sz="4" w:space="0" w:color="auto"/>
              <w:bottom w:val="single" w:sz="4" w:space="0" w:color="auto"/>
            </w:tcBorders>
            <w:shd w:val="clear" w:color="auto" w:fill="auto"/>
            <w:noWrap/>
            <w:vAlign w:val="center"/>
            <w:hideMark/>
          </w:tcPr>
          <w:p w14:paraId="6984281B"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MCI</w:t>
            </w:r>
          </w:p>
        </w:tc>
        <w:tc>
          <w:tcPr>
            <w:tcW w:w="504" w:type="dxa"/>
            <w:tcBorders>
              <w:top w:val="single" w:sz="4" w:space="0" w:color="auto"/>
              <w:bottom w:val="single" w:sz="4" w:space="0" w:color="auto"/>
            </w:tcBorders>
            <w:shd w:val="clear" w:color="auto" w:fill="auto"/>
            <w:noWrap/>
            <w:vAlign w:val="center"/>
            <w:hideMark/>
          </w:tcPr>
          <w:p w14:paraId="0E037931"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FC</w:t>
            </w:r>
          </w:p>
        </w:tc>
        <w:tc>
          <w:tcPr>
            <w:tcW w:w="687" w:type="dxa"/>
            <w:tcBorders>
              <w:top w:val="single" w:sz="4" w:space="0" w:color="auto"/>
              <w:bottom w:val="single" w:sz="4" w:space="0" w:color="auto"/>
            </w:tcBorders>
            <w:shd w:val="clear" w:color="auto" w:fill="auto"/>
            <w:noWrap/>
            <w:vAlign w:val="center"/>
            <w:hideMark/>
          </w:tcPr>
          <w:p w14:paraId="364CF71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RCC</w:t>
            </w:r>
          </w:p>
        </w:tc>
        <w:tc>
          <w:tcPr>
            <w:tcW w:w="625" w:type="dxa"/>
            <w:tcBorders>
              <w:top w:val="single" w:sz="4" w:space="0" w:color="auto"/>
              <w:bottom w:val="single" w:sz="4" w:space="0" w:color="auto"/>
            </w:tcBorders>
            <w:shd w:val="clear" w:color="auto" w:fill="auto"/>
            <w:noWrap/>
            <w:vAlign w:val="center"/>
            <w:hideMark/>
          </w:tcPr>
          <w:p w14:paraId="41AEE55F"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STP</w:t>
            </w:r>
          </w:p>
        </w:tc>
        <w:tc>
          <w:tcPr>
            <w:tcW w:w="714" w:type="dxa"/>
            <w:tcBorders>
              <w:top w:val="single" w:sz="4" w:space="0" w:color="auto"/>
              <w:bottom w:val="single" w:sz="4" w:space="0" w:color="auto"/>
            </w:tcBorders>
            <w:shd w:val="clear" w:color="auto" w:fill="auto"/>
            <w:noWrap/>
            <w:vAlign w:val="center"/>
            <w:hideMark/>
          </w:tcPr>
          <w:p w14:paraId="6DA24F11"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LJIT</w:t>
            </w:r>
          </w:p>
        </w:tc>
        <w:tc>
          <w:tcPr>
            <w:tcW w:w="761" w:type="dxa"/>
            <w:tcBorders>
              <w:top w:val="single" w:sz="4" w:space="0" w:color="auto"/>
              <w:bottom w:val="single" w:sz="4" w:space="0" w:color="auto"/>
            </w:tcBorders>
            <w:shd w:val="clear" w:color="auto" w:fill="auto"/>
            <w:noWrap/>
            <w:vAlign w:val="center"/>
            <w:hideMark/>
          </w:tcPr>
          <w:p w14:paraId="06C02C0D"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FLOI</w:t>
            </w:r>
          </w:p>
        </w:tc>
        <w:tc>
          <w:tcPr>
            <w:tcW w:w="533" w:type="dxa"/>
            <w:tcBorders>
              <w:top w:val="single" w:sz="4" w:space="0" w:color="auto"/>
              <w:bottom w:val="single" w:sz="4" w:space="0" w:color="auto"/>
            </w:tcBorders>
            <w:shd w:val="clear" w:color="auto" w:fill="auto"/>
            <w:noWrap/>
            <w:vAlign w:val="center"/>
            <w:hideMark/>
          </w:tcPr>
          <w:p w14:paraId="15669F5B"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IT</w:t>
            </w:r>
          </w:p>
        </w:tc>
        <w:tc>
          <w:tcPr>
            <w:tcW w:w="725" w:type="dxa"/>
            <w:tcBorders>
              <w:top w:val="single" w:sz="4" w:space="0" w:color="auto"/>
              <w:bottom w:val="single" w:sz="4" w:space="0" w:color="auto"/>
            </w:tcBorders>
            <w:shd w:val="clear" w:color="auto" w:fill="auto"/>
            <w:noWrap/>
            <w:vAlign w:val="center"/>
            <w:hideMark/>
          </w:tcPr>
          <w:p w14:paraId="1CFC151E"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OOP</w:t>
            </w:r>
          </w:p>
        </w:tc>
        <w:tc>
          <w:tcPr>
            <w:tcW w:w="762" w:type="dxa"/>
            <w:tcBorders>
              <w:top w:val="single" w:sz="4" w:space="0" w:color="auto"/>
              <w:bottom w:val="single" w:sz="4" w:space="0" w:color="auto"/>
              <w:right w:val="single" w:sz="4" w:space="0" w:color="auto"/>
            </w:tcBorders>
            <w:shd w:val="clear" w:color="auto" w:fill="auto"/>
            <w:noWrap/>
            <w:vAlign w:val="center"/>
            <w:hideMark/>
          </w:tcPr>
          <w:p w14:paraId="0DC2D613"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lang w:val="en-GB"/>
              </w:rPr>
              <w:t>DHPB</w:t>
            </w:r>
          </w:p>
        </w:tc>
        <w:tc>
          <w:tcPr>
            <w:tcW w:w="1098" w:type="dxa"/>
            <w:tcBorders>
              <w:top w:val="single" w:sz="4" w:space="0" w:color="auto"/>
              <w:left w:val="single" w:sz="4" w:space="0" w:color="auto"/>
              <w:bottom w:val="single" w:sz="4" w:space="0" w:color="auto"/>
            </w:tcBorders>
            <w:shd w:val="clear" w:color="auto" w:fill="auto"/>
            <w:noWrap/>
            <w:vAlign w:val="bottom"/>
            <w:hideMark/>
          </w:tcPr>
          <w:p w14:paraId="069B56E5"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Driving Power</w:t>
            </w:r>
          </w:p>
        </w:tc>
      </w:tr>
      <w:tr w:rsidR="001D3F89" w:rsidRPr="001D3F89" w14:paraId="5DE9BEE2" w14:textId="77777777" w:rsidTr="001A6EDA">
        <w:trPr>
          <w:trHeight w:val="152"/>
        </w:trPr>
        <w:tc>
          <w:tcPr>
            <w:tcW w:w="1433" w:type="dxa"/>
            <w:tcBorders>
              <w:top w:val="single" w:sz="4" w:space="0" w:color="auto"/>
            </w:tcBorders>
            <w:shd w:val="clear" w:color="auto" w:fill="auto"/>
            <w:vAlign w:val="center"/>
            <w:hideMark/>
          </w:tcPr>
          <w:p w14:paraId="7EF9A3C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TE</w:t>
            </w:r>
          </w:p>
        </w:tc>
        <w:tc>
          <w:tcPr>
            <w:tcW w:w="504" w:type="dxa"/>
            <w:tcBorders>
              <w:top w:val="single" w:sz="4" w:space="0" w:color="auto"/>
            </w:tcBorders>
            <w:shd w:val="clear" w:color="auto" w:fill="auto"/>
            <w:noWrap/>
            <w:vAlign w:val="bottom"/>
            <w:hideMark/>
          </w:tcPr>
          <w:p w14:paraId="4A0CC95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tcBorders>
              <w:top w:val="single" w:sz="4" w:space="0" w:color="auto"/>
            </w:tcBorders>
            <w:shd w:val="clear" w:color="auto" w:fill="auto"/>
            <w:noWrap/>
            <w:vAlign w:val="bottom"/>
            <w:hideMark/>
          </w:tcPr>
          <w:p w14:paraId="67958D9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tcBorders>
              <w:top w:val="single" w:sz="4" w:space="0" w:color="auto"/>
            </w:tcBorders>
            <w:shd w:val="clear" w:color="auto" w:fill="auto"/>
            <w:noWrap/>
            <w:vAlign w:val="bottom"/>
            <w:hideMark/>
          </w:tcPr>
          <w:p w14:paraId="6F65920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04" w:type="dxa"/>
            <w:tcBorders>
              <w:top w:val="single" w:sz="4" w:space="0" w:color="auto"/>
            </w:tcBorders>
            <w:shd w:val="clear" w:color="auto" w:fill="auto"/>
            <w:noWrap/>
            <w:vAlign w:val="bottom"/>
            <w:hideMark/>
          </w:tcPr>
          <w:p w14:paraId="26A0DF6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tcBorders>
              <w:top w:val="single" w:sz="4" w:space="0" w:color="auto"/>
            </w:tcBorders>
            <w:shd w:val="clear" w:color="auto" w:fill="auto"/>
            <w:noWrap/>
            <w:vAlign w:val="bottom"/>
            <w:hideMark/>
          </w:tcPr>
          <w:p w14:paraId="04A754C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25" w:type="dxa"/>
            <w:tcBorders>
              <w:top w:val="single" w:sz="4" w:space="0" w:color="auto"/>
            </w:tcBorders>
            <w:shd w:val="clear" w:color="auto" w:fill="auto"/>
            <w:noWrap/>
            <w:vAlign w:val="bottom"/>
            <w:hideMark/>
          </w:tcPr>
          <w:p w14:paraId="226D02E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14" w:type="dxa"/>
            <w:tcBorders>
              <w:top w:val="single" w:sz="4" w:space="0" w:color="auto"/>
            </w:tcBorders>
            <w:shd w:val="clear" w:color="auto" w:fill="auto"/>
            <w:noWrap/>
            <w:vAlign w:val="bottom"/>
            <w:hideMark/>
          </w:tcPr>
          <w:p w14:paraId="4B154E3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1" w:type="dxa"/>
            <w:tcBorders>
              <w:top w:val="single" w:sz="4" w:space="0" w:color="auto"/>
            </w:tcBorders>
            <w:shd w:val="clear" w:color="auto" w:fill="auto"/>
            <w:noWrap/>
            <w:vAlign w:val="bottom"/>
            <w:hideMark/>
          </w:tcPr>
          <w:p w14:paraId="0B67000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33" w:type="dxa"/>
            <w:tcBorders>
              <w:top w:val="single" w:sz="4" w:space="0" w:color="auto"/>
            </w:tcBorders>
            <w:shd w:val="clear" w:color="auto" w:fill="auto"/>
            <w:noWrap/>
            <w:vAlign w:val="bottom"/>
            <w:hideMark/>
          </w:tcPr>
          <w:p w14:paraId="097806A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tcBorders>
              <w:top w:val="single" w:sz="4" w:space="0" w:color="auto"/>
            </w:tcBorders>
            <w:shd w:val="clear" w:color="auto" w:fill="auto"/>
            <w:noWrap/>
            <w:vAlign w:val="bottom"/>
            <w:hideMark/>
          </w:tcPr>
          <w:p w14:paraId="5CA3D17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2" w:type="dxa"/>
            <w:tcBorders>
              <w:top w:val="single" w:sz="4" w:space="0" w:color="auto"/>
              <w:right w:val="single" w:sz="4" w:space="0" w:color="auto"/>
            </w:tcBorders>
            <w:shd w:val="clear" w:color="auto" w:fill="auto"/>
            <w:noWrap/>
            <w:vAlign w:val="bottom"/>
            <w:hideMark/>
          </w:tcPr>
          <w:p w14:paraId="13A6AC4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top w:val="single" w:sz="4" w:space="0" w:color="auto"/>
              <w:left w:val="single" w:sz="4" w:space="0" w:color="auto"/>
            </w:tcBorders>
            <w:shd w:val="clear" w:color="auto" w:fill="auto"/>
            <w:noWrap/>
            <w:vAlign w:val="bottom"/>
            <w:hideMark/>
          </w:tcPr>
          <w:p w14:paraId="7C2CCE0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2</w:t>
            </w:r>
          </w:p>
        </w:tc>
      </w:tr>
      <w:tr w:rsidR="001D3F89" w:rsidRPr="001D3F89" w14:paraId="60326EF8" w14:textId="77777777" w:rsidTr="001A6EDA">
        <w:trPr>
          <w:trHeight w:val="70"/>
        </w:trPr>
        <w:tc>
          <w:tcPr>
            <w:tcW w:w="1433" w:type="dxa"/>
            <w:shd w:val="clear" w:color="auto" w:fill="auto"/>
            <w:vAlign w:val="center"/>
            <w:hideMark/>
          </w:tcPr>
          <w:p w14:paraId="6B4CCF2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ME</w:t>
            </w:r>
          </w:p>
        </w:tc>
        <w:tc>
          <w:tcPr>
            <w:tcW w:w="504" w:type="dxa"/>
            <w:shd w:val="clear" w:color="auto" w:fill="auto"/>
            <w:noWrap/>
            <w:vAlign w:val="bottom"/>
            <w:hideMark/>
          </w:tcPr>
          <w:p w14:paraId="7CB4BA7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69" w:type="dxa"/>
            <w:shd w:val="clear" w:color="auto" w:fill="auto"/>
            <w:noWrap/>
            <w:vAlign w:val="bottom"/>
            <w:hideMark/>
          </w:tcPr>
          <w:p w14:paraId="3C62BEF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shd w:val="clear" w:color="auto" w:fill="auto"/>
            <w:noWrap/>
            <w:vAlign w:val="bottom"/>
            <w:hideMark/>
          </w:tcPr>
          <w:p w14:paraId="3344480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04" w:type="dxa"/>
            <w:shd w:val="clear" w:color="auto" w:fill="auto"/>
            <w:noWrap/>
            <w:vAlign w:val="bottom"/>
            <w:hideMark/>
          </w:tcPr>
          <w:p w14:paraId="5D8BB63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53D94F7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25" w:type="dxa"/>
            <w:shd w:val="clear" w:color="auto" w:fill="auto"/>
            <w:noWrap/>
            <w:vAlign w:val="bottom"/>
            <w:hideMark/>
          </w:tcPr>
          <w:p w14:paraId="52CB588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14" w:type="dxa"/>
            <w:shd w:val="clear" w:color="auto" w:fill="auto"/>
            <w:noWrap/>
            <w:vAlign w:val="bottom"/>
            <w:hideMark/>
          </w:tcPr>
          <w:p w14:paraId="5E0F54D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1" w:type="dxa"/>
            <w:shd w:val="clear" w:color="auto" w:fill="auto"/>
            <w:noWrap/>
            <w:vAlign w:val="bottom"/>
            <w:hideMark/>
          </w:tcPr>
          <w:p w14:paraId="0D37496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33" w:type="dxa"/>
            <w:shd w:val="clear" w:color="auto" w:fill="auto"/>
            <w:noWrap/>
            <w:vAlign w:val="bottom"/>
            <w:hideMark/>
          </w:tcPr>
          <w:p w14:paraId="1D07A0D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48B29A0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2" w:type="dxa"/>
            <w:tcBorders>
              <w:right w:val="single" w:sz="4" w:space="0" w:color="auto"/>
            </w:tcBorders>
            <w:shd w:val="clear" w:color="auto" w:fill="auto"/>
            <w:noWrap/>
            <w:vAlign w:val="bottom"/>
            <w:hideMark/>
          </w:tcPr>
          <w:p w14:paraId="06CB8EF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4A37F80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r>
      <w:tr w:rsidR="001D3F89" w:rsidRPr="001D3F89" w14:paraId="5CB49F87" w14:textId="77777777" w:rsidTr="001A6EDA">
        <w:trPr>
          <w:trHeight w:val="70"/>
        </w:trPr>
        <w:tc>
          <w:tcPr>
            <w:tcW w:w="1433" w:type="dxa"/>
            <w:shd w:val="clear" w:color="auto" w:fill="auto"/>
            <w:vAlign w:val="center"/>
            <w:hideMark/>
          </w:tcPr>
          <w:p w14:paraId="09D7FEC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MCI</w:t>
            </w:r>
          </w:p>
        </w:tc>
        <w:tc>
          <w:tcPr>
            <w:tcW w:w="504" w:type="dxa"/>
            <w:shd w:val="clear" w:color="auto" w:fill="auto"/>
            <w:noWrap/>
            <w:vAlign w:val="bottom"/>
            <w:hideMark/>
          </w:tcPr>
          <w:p w14:paraId="3E56EF1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shd w:val="clear" w:color="auto" w:fill="auto"/>
            <w:noWrap/>
            <w:vAlign w:val="bottom"/>
            <w:hideMark/>
          </w:tcPr>
          <w:p w14:paraId="281F1F6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shd w:val="clear" w:color="auto" w:fill="auto"/>
            <w:noWrap/>
            <w:vAlign w:val="bottom"/>
            <w:hideMark/>
          </w:tcPr>
          <w:p w14:paraId="4D05327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04" w:type="dxa"/>
            <w:shd w:val="clear" w:color="auto" w:fill="auto"/>
            <w:noWrap/>
            <w:vAlign w:val="bottom"/>
            <w:hideMark/>
          </w:tcPr>
          <w:p w14:paraId="5B6D32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0742D83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25" w:type="dxa"/>
            <w:shd w:val="clear" w:color="auto" w:fill="auto"/>
            <w:noWrap/>
            <w:vAlign w:val="bottom"/>
            <w:hideMark/>
          </w:tcPr>
          <w:p w14:paraId="2A6C6AA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14" w:type="dxa"/>
            <w:shd w:val="clear" w:color="auto" w:fill="auto"/>
            <w:noWrap/>
            <w:vAlign w:val="bottom"/>
            <w:hideMark/>
          </w:tcPr>
          <w:p w14:paraId="1C43570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1" w:type="dxa"/>
            <w:shd w:val="clear" w:color="auto" w:fill="auto"/>
            <w:noWrap/>
            <w:vAlign w:val="bottom"/>
            <w:hideMark/>
          </w:tcPr>
          <w:p w14:paraId="5E6DF49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33" w:type="dxa"/>
            <w:shd w:val="clear" w:color="auto" w:fill="auto"/>
            <w:noWrap/>
            <w:vAlign w:val="bottom"/>
            <w:hideMark/>
          </w:tcPr>
          <w:p w14:paraId="3B4D314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1B68444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2" w:type="dxa"/>
            <w:tcBorders>
              <w:right w:val="single" w:sz="4" w:space="0" w:color="auto"/>
            </w:tcBorders>
            <w:shd w:val="clear" w:color="auto" w:fill="auto"/>
            <w:noWrap/>
            <w:vAlign w:val="bottom"/>
            <w:hideMark/>
          </w:tcPr>
          <w:p w14:paraId="0A0FA58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154D975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w:t>
            </w:r>
          </w:p>
        </w:tc>
      </w:tr>
      <w:tr w:rsidR="001D3F89" w:rsidRPr="001D3F89" w14:paraId="21F19F51" w14:textId="77777777" w:rsidTr="001A6EDA">
        <w:trPr>
          <w:trHeight w:val="70"/>
        </w:trPr>
        <w:tc>
          <w:tcPr>
            <w:tcW w:w="1433" w:type="dxa"/>
            <w:shd w:val="clear" w:color="auto" w:fill="auto"/>
            <w:vAlign w:val="center"/>
            <w:hideMark/>
          </w:tcPr>
          <w:p w14:paraId="1858E89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504" w:type="dxa"/>
            <w:shd w:val="clear" w:color="auto" w:fill="auto"/>
            <w:noWrap/>
            <w:vAlign w:val="bottom"/>
            <w:hideMark/>
          </w:tcPr>
          <w:p w14:paraId="25DFCDF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shd w:val="clear" w:color="auto" w:fill="auto"/>
            <w:noWrap/>
            <w:vAlign w:val="bottom"/>
            <w:hideMark/>
          </w:tcPr>
          <w:p w14:paraId="15EC24F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61" w:type="dxa"/>
            <w:shd w:val="clear" w:color="auto" w:fill="auto"/>
            <w:noWrap/>
            <w:vAlign w:val="bottom"/>
            <w:hideMark/>
          </w:tcPr>
          <w:p w14:paraId="1F51E03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04" w:type="dxa"/>
            <w:shd w:val="clear" w:color="auto" w:fill="auto"/>
            <w:noWrap/>
            <w:vAlign w:val="bottom"/>
            <w:hideMark/>
          </w:tcPr>
          <w:p w14:paraId="2314177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87" w:type="dxa"/>
            <w:shd w:val="clear" w:color="auto" w:fill="auto"/>
            <w:noWrap/>
            <w:vAlign w:val="bottom"/>
            <w:hideMark/>
          </w:tcPr>
          <w:p w14:paraId="54D6115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25" w:type="dxa"/>
            <w:shd w:val="clear" w:color="auto" w:fill="auto"/>
            <w:noWrap/>
            <w:vAlign w:val="bottom"/>
            <w:hideMark/>
          </w:tcPr>
          <w:p w14:paraId="33651FC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14" w:type="dxa"/>
            <w:shd w:val="clear" w:color="auto" w:fill="auto"/>
            <w:noWrap/>
            <w:vAlign w:val="bottom"/>
            <w:hideMark/>
          </w:tcPr>
          <w:p w14:paraId="498042C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shd w:val="clear" w:color="auto" w:fill="auto"/>
            <w:noWrap/>
            <w:vAlign w:val="bottom"/>
            <w:hideMark/>
          </w:tcPr>
          <w:p w14:paraId="588F667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105B0C0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0FE9E4E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right w:val="single" w:sz="4" w:space="0" w:color="auto"/>
            </w:tcBorders>
            <w:shd w:val="clear" w:color="auto" w:fill="auto"/>
            <w:noWrap/>
            <w:vAlign w:val="bottom"/>
            <w:hideMark/>
          </w:tcPr>
          <w:p w14:paraId="1AFF42C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4DB132A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8</w:t>
            </w:r>
          </w:p>
        </w:tc>
      </w:tr>
      <w:tr w:rsidR="001D3F89" w:rsidRPr="001D3F89" w14:paraId="4B3147D3" w14:textId="77777777" w:rsidTr="001A6EDA">
        <w:trPr>
          <w:trHeight w:val="70"/>
        </w:trPr>
        <w:tc>
          <w:tcPr>
            <w:tcW w:w="1433" w:type="dxa"/>
            <w:shd w:val="clear" w:color="auto" w:fill="auto"/>
            <w:vAlign w:val="center"/>
            <w:hideMark/>
          </w:tcPr>
          <w:p w14:paraId="4D79AE0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RCC</w:t>
            </w:r>
          </w:p>
        </w:tc>
        <w:tc>
          <w:tcPr>
            <w:tcW w:w="504" w:type="dxa"/>
            <w:shd w:val="clear" w:color="auto" w:fill="auto"/>
            <w:noWrap/>
            <w:vAlign w:val="bottom"/>
            <w:hideMark/>
          </w:tcPr>
          <w:p w14:paraId="501741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69" w:type="dxa"/>
            <w:shd w:val="clear" w:color="auto" w:fill="auto"/>
            <w:noWrap/>
            <w:vAlign w:val="bottom"/>
            <w:hideMark/>
          </w:tcPr>
          <w:p w14:paraId="274432D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shd w:val="clear" w:color="auto" w:fill="auto"/>
            <w:noWrap/>
            <w:vAlign w:val="bottom"/>
            <w:hideMark/>
          </w:tcPr>
          <w:p w14:paraId="7E5EFBA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04" w:type="dxa"/>
            <w:shd w:val="clear" w:color="auto" w:fill="auto"/>
            <w:noWrap/>
            <w:vAlign w:val="bottom"/>
            <w:hideMark/>
          </w:tcPr>
          <w:p w14:paraId="1CE9338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396B61B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25" w:type="dxa"/>
            <w:shd w:val="clear" w:color="auto" w:fill="auto"/>
            <w:noWrap/>
            <w:vAlign w:val="bottom"/>
            <w:hideMark/>
          </w:tcPr>
          <w:p w14:paraId="678FA95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14" w:type="dxa"/>
            <w:shd w:val="clear" w:color="auto" w:fill="auto"/>
            <w:noWrap/>
            <w:vAlign w:val="bottom"/>
            <w:hideMark/>
          </w:tcPr>
          <w:p w14:paraId="0D60CAA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shd w:val="clear" w:color="auto" w:fill="auto"/>
            <w:noWrap/>
            <w:vAlign w:val="bottom"/>
            <w:hideMark/>
          </w:tcPr>
          <w:p w14:paraId="554BEE5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5D027E5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43B6363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right w:val="single" w:sz="4" w:space="0" w:color="auto"/>
            </w:tcBorders>
            <w:shd w:val="clear" w:color="auto" w:fill="auto"/>
            <w:noWrap/>
            <w:vAlign w:val="bottom"/>
            <w:hideMark/>
          </w:tcPr>
          <w:p w14:paraId="404B791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2A70F9F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r>
      <w:tr w:rsidR="001D3F89" w:rsidRPr="001D3F89" w14:paraId="03DEC8C8" w14:textId="77777777" w:rsidTr="001A6EDA">
        <w:trPr>
          <w:trHeight w:val="70"/>
        </w:trPr>
        <w:tc>
          <w:tcPr>
            <w:tcW w:w="1433" w:type="dxa"/>
            <w:shd w:val="clear" w:color="auto" w:fill="auto"/>
            <w:vAlign w:val="center"/>
            <w:hideMark/>
          </w:tcPr>
          <w:p w14:paraId="3C9D491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STP</w:t>
            </w:r>
          </w:p>
        </w:tc>
        <w:tc>
          <w:tcPr>
            <w:tcW w:w="504" w:type="dxa"/>
            <w:shd w:val="clear" w:color="auto" w:fill="auto"/>
            <w:noWrap/>
            <w:vAlign w:val="bottom"/>
            <w:hideMark/>
          </w:tcPr>
          <w:p w14:paraId="790AA0B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shd w:val="clear" w:color="auto" w:fill="auto"/>
            <w:noWrap/>
            <w:vAlign w:val="bottom"/>
            <w:hideMark/>
          </w:tcPr>
          <w:p w14:paraId="27C5969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61" w:type="dxa"/>
            <w:shd w:val="clear" w:color="auto" w:fill="auto"/>
            <w:noWrap/>
            <w:vAlign w:val="bottom"/>
            <w:hideMark/>
          </w:tcPr>
          <w:p w14:paraId="622F7C4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04" w:type="dxa"/>
            <w:shd w:val="clear" w:color="auto" w:fill="auto"/>
            <w:noWrap/>
            <w:vAlign w:val="bottom"/>
            <w:hideMark/>
          </w:tcPr>
          <w:p w14:paraId="52BF333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0C1D92A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25" w:type="dxa"/>
            <w:shd w:val="clear" w:color="auto" w:fill="auto"/>
            <w:noWrap/>
            <w:vAlign w:val="bottom"/>
            <w:hideMark/>
          </w:tcPr>
          <w:p w14:paraId="658F4B2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14" w:type="dxa"/>
            <w:shd w:val="clear" w:color="auto" w:fill="auto"/>
            <w:noWrap/>
            <w:vAlign w:val="bottom"/>
            <w:hideMark/>
          </w:tcPr>
          <w:p w14:paraId="454241F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shd w:val="clear" w:color="auto" w:fill="auto"/>
            <w:noWrap/>
            <w:vAlign w:val="bottom"/>
            <w:hideMark/>
          </w:tcPr>
          <w:p w14:paraId="19E9D98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3B4A00D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210FA6F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right w:val="single" w:sz="4" w:space="0" w:color="auto"/>
            </w:tcBorders>
            <w:shd w:val="clear" w:color="auto" w:fill="auto"/>
            <w:noWrap/>
            <w:vAlign w:val="bottom"/>
            <w:hideMark/>
          </w:tcPr>
          <w:p w14:paraId="7085A15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518C066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r>
      <w:tr w:rsidR="001D3F89" w:rsidRPr="001D3F89" w14:paraId="6E099AE8" w14:textId="77777777" w:rsidTr="001A6EDA">
        <w:trPr>
          <w:trHeight w:val="70"/>
        </w:trPr>
        <w:tc>
          <w:tcPr>
            <w:tcW w:w="1433" w:type="dxa"/>
            <w:shd w:val="clear" w:color="auto" w:fill="auto"/>
            <w:vAlign w:val="center"/>
            <w:hideMark/>
          </w:tcPr>
          <w:p w14:paraId="14C963F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LJIT</w:t>
            </w:r>
          </w:p>
        </w:tc>
        <w:tc>
          <w:tcPr>
            <w:tcW w:w="504" w:type="dxa"/>
            <w:shd w:val="clear" w:color="auto" w:fill="auto"/>
            <w:noWrap/>
            <w:vAlign w:val="bottom"/>
            <w:hideMark/>
          </w:tcPr>
          <w:p w14:paraId="0D0BF2B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shd w:val="clear" w:color="auto" w:fill="auto"/>
            <w:noWrap/>
            <w:vAlign w:val="bottom"/>
            <w:hideMark/>
          </w:tcPr>
          <w:p w14:paraId="1E6BFC8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shd w:val="clear" w:color="auto" w:fill="auto"/>
            <w:noWrap/>
            <w:vAlign w:val="bottom"/>
            <w:hideMark/>
          </w:tcPr>
          <w:p w14:paraId="2FC28B0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04" w:type="dxa"/>
            <w:shd w:val="clear" w:color="auto" w:fill="auto"/>
            <w:noWrap/>
            <w:vAlign w:val="bottom"/>
            <w:hideMark/>
          </w:tcPr>
          <w:p w14:paraId="555D2F5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72ECF5B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25" w:type="dxa"/>
            <w:shd w:val="clear" w:color="auto" w:fill="auto"/>
            <w:noWrap/>
            <w:vAlign w:val="bottom"/>
            <w:hideMark/>
          </w:tcPr>
          <w:p w14:paraId="079C402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14" w:type="dxa"/>
            <w:shd w:val="clear" w:color="auto" w:fill="auto"/>
            <w:noWrap/>
            <w:vAlign w:val="bottom"/>
            <w:hideMark/>
          </w:tcPr>
          <w:p w14:paraId="105618F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shd w:val="clear" w:color="auto" w:fill="auto"/>
            <w:noWrap/>
            <w:vAlign w:val="bottom"/>
            <w:hideMark/>
          </w:tcPr>
          <w:p w14:paraId="5208C52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3580219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0F956F1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right w:val="single" w:sz="4" w:space="0" w:color="auto"/>
            </w:tcBorders>
            <w:shd w:val="clear" w:color="auto" w:fill="auto"/>
            <w:noWrap/>
            <w:vAlign w:val="bottom"/>
            <w:hideMark/>
          </w:tcPr>
          <w:p w14:paraId="72D3283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29BA603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r>
      <w:tr w:rsidR="001D3F89" w:rsidRPr="001D3F89" w14:paraId="50BB4214" w14:textId="77777777" w:rsidTr="001A6EDA">
        <w:trPr>
          <w:trHeight w:val="70"/>
        </w:trPr>
        <w:tc>
          <w:tcPr>
            <w:tcW w:w="1433" w:type="dxa"/>
            <w:shd w:val="clear" w:color="auto" w:fill="auto"/>
            <w:vAlign w:val="center"/>
            <w:hideMark/>
          </w:tcPr>
          <w:p w14:paraId="0188A55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FLOI</w:t>
            </w:r>
          </w:p>
        </w:tc>
        <w:tc>
          <w:tcPr>
            <w:tcW w:w="504" w:type="dxa"/>
            <w:shd w:val="clear" w:color="auto" w:fill="auto"/>
            <w:noWrap/>
            <w:vAlign w:val="bottom"/>
            <w:hideMark/>
          </w:tcPr>
          <w:p w14:paraId="723B427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69" w:type="dxa"/>
            <w:shd w:val="clear" w:color="auto" w:fill="auto"/>
            <w:noWrap/>
            <w:vAlign w:val="bottom"/>
            <w:hideMark/>
          </w:tcPr>
          <w:p w14:paraId="6672670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61" w:type="dxa"/>
            <w:shd w:val="clear" w:color="auto" w:fill="auto"/>
            <w:noWrap/>
            <w:vAlign w:val="bottom"/>
            <w:hideMark/>
          </w:tcPr>
          <w:p w14:paraId="4DE6CCE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04" w:type="dxa"/>
            <w:shd w:val="clear" w:color="auto" w:fill="auto"/>
            <w:noWrap/>
            <w:vAlign w:val="bottom"/>
            <w:hideMark/>
          </w:tcPr>
          <w:p w14:paraId="2A4FD2E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535B7E2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25" w:type="dxa"/>
            <w:shd w:val="clear" w:color="auto" w:fill="auto"/>
            <w:noWrap/>
            <w:vAlign w:val="bottom"/>
            <w:hideMark/>
          </w:tcPr>
          <w:p w14:paraId="78027C0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14" w:type="dxa"/>
            <w:shd w:val="clear" w:color="auto" w:fill="auto"/>
            <w:noWrap/>
            <w:vAlign w:val="bottom"/>
            <w:hideMark/>
          </w:tcPr>
          <w:p w14:paraId="125CC95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1" w:type="dxa"/>
            <w:shd w:val="clear" w:color="auto" w:fill="auto"/>
            <w:noWrap/>
            <w:vAlign w:val="bottom"/>
            <w:hideMark/>
          </w:tcPr>
          <w:p w14:paraId="0CA4323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1227699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0D0B424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right w:val="single" w:sz="4" w:space="0" w:color="auto"/>
            </w:tcBorders>
            <w:shd w:val="clear" w:color="auto" w:fill="auto"/>
            <w:noWrap/>
            <w:vAlign w:val="bottom"/>
            <w:hideMark/>
          </w:tcPr>
          <w:p w14:paraId="03FAE8B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4BBDF05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2</w:t>
            </w:r>
          </w:p>
        </w:tc>
      </w:tr>
      <w:tr w:rsidR="001D3F89" w:rsidRPr="001D3F89" w14:paraId="52AE2AF7" w14:textId="77777777" w:rsidTr="001A6EDA">
        <w:trPr>
          <w:trHeight w:val="70"/>
        </w:trPr>
        <w:tc>
          <w:tcPr>
            <w:tcW w:w="1433" w:type="dxa"/>
            <w:shd w:val="clear" w:color="auto" w:fill="auto"/>
            <w:vAlign w:val="center"/>
            <w:hideMark/>
          </w:tcPr>
          <w:p w14:paraId="3AE2E3B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IT</w:t>
            </w:r>
          </w:p>
        </w:tc>
        <w:tc>
          <w:tcPr>
            <w:tcW w:w="504" w:type="dxa"/>
            <w:shd w:val="clear" w:color="auto" w:fill="auto"/>
            <w:noWrap/>
            <w:vAlign w:val="bottom"/>
            <w:hideMark/>
          </w:tcPr>
          <w:p w14:paraId="2D47A7C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shd w:val="clear" w:color="auto" w:fill="auto"/>
            <w:noWrap/>
            <w:vAlign w:val="bottom"/>
            <w:hideMark/>
          </w:tcPr>
          <w:p w14:paraId="30FC0F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shd w:val="clear" w:color="auto" w:fill="auto"/>
            <w:noWrap/>
            <w:vAlign w:val="bottom"/>
            <w:hideMark/>
          </w:tcPr>
          <w:p w14:paraId="50F7002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04" w:type="dxa"/>
            <w:shd w:val="clear" w:color="auto" w:fill="auto"/>
            <w:noWrap/>
            <w:vAlign w:val="bottom"/>
            <w:hideMark/>
          </w:tcPr>
          <w:p w14:paraId="2ECD48A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87" w:type="dxa"/>
            <w:shd w:val="clear" w:color="auto" w:fill="auto"/>
            <w:noWrap/>
            <w:vAlign w:val="bottom"/>
            <w:hideMark/>
          </w:tcPr>
          <w:p w14:paraId="14693E3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25" w:type="dxa"/>
            <w:shd w:val="clear" w:color="auto" w:fill="auto"/>
            <w:noWrap/>
            <w:vAlign w:val="bottom"/>
            <w:hideMark/>
          </w:tcPr>
          <w:p w14:paraId="2485382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14" w:type="dxa"/>
            <w:shd w:val="clear" w:color="auto" w:fill="auto"/>
            <w:noWrap/>
            <w:vAlign w:val="bottom"/>
            <w:hideMark/>
          </w:tcPr>
          <w:p w14:paraId="25C8C88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shd w:val="clear" w:color="auto" w:fill="auto"/>
            <w:noWrap/>
            <w:vAlign w:val="bottom"/>
            <w:hideMark/>
          </w:tcPr>
          <w:p w14:paraId="22C2978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1E3BC26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25" w:type="dxa"/>
            <w:shd w:val="clear" w:color="auto" w:fill="auto"/>
            <w:noWrap/>
            <w:vAlign w:val="bottom"/>
            <w:hideMark/>
          </w:tcPr>
          <w:p w14:paraId="759DB14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62" w:type="dxa"/>
            <w:tcBorders>
              <w:right w:val="single" w:sz="4" w:space="0" w:color="auto"/>
            </w:tcBorders>
            <w:shd w:val="clear" w:color="auto" w:fill="auto"/>
            <w:noWrap/>
            <w:vAlign w:val="bottom"/>
            <w:hideMark/>
          </w:tcPr>
          <w:p w14:paraId="3DA6ABB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3E15501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r>
      <w:tr w:rsidR="001D3F89" w:rsidRPr="001D3F89" w14:paraId="310CE38F" w14:textId="77777777" w:rsidTr="001A6EDA">
        <w:trPr>
          <w:trHeight w:val="70"/>
        </w:trPr>
        <w:tc>
          <w:tcPr>
            <w:tcW w:w="1433" w:type="dxa"/>
            <w:shd w:val="clear" w:color="auto" w:fill="auto"/>
            <w:vAlign w:val="center"/>
            <w:hideMark/>
          </w:tcPr>
          <w:p w14:paraId="7EB330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OOP</w:t>
            </w:r>
          </w:p>
        </w:tc>
        <w:tc>
          <w:tcPr>
            <w:tcW w:w="504" w:type="dxa"/>
            <w:shd w:val="clear" w:color="auto" w:fill="auto"/>
            <w:noWrap/>
            <w:vAlign w:val="bottom"/>
            <w:hideMark/>
          </w:tcPr>
          <w:p w14:paraId="3B6417F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69" w:type="dxa"/>
            <w:shd w:val="clear" w:color="auto" w:fill="auto"/>
            <w:noWrap/>
            <w:vAlign w:val="bottom"/>
            <w:hideMark/>
          </w:tcPr>
          <w:p w14:paraId="09F8435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61" w:type="dxa"/>
            <w:shd w:val="clear" w:color="auto" w:fill="auto"/>
            <w:noWrap/>
            <w:vAlign w:val="bottom"/>
            <w:hideMark/>
          </w:tcPr>
          <w:p w14:paraId="143CF81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04" w:type="dxa"/>
            <w:shd w:val="clear" w:color="auto" w:fill="auto"/>
            <w:noWrap/>
            <w:vAlign w:val="bottom"/>
            <w:hideMark/>
          </w:tcPr>
          <w:p w14:paraId="020651C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shd w:val="clear" w:color="auto" w:fill="auto"/>
            <w:noWrap/>
            <w:vAlign w:val="bottom"/>
            <w:hideMark/>
          </w:tcPr>
          <w:p w14:paraId="477B83A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25" w:type="dxa"/>
            <w:shd w:val="clear" w:color="auto" w:fill="auto"/>
            <w:noWrap/>
            <w:vAlign w:val="bottom"/>
            <w:hideMark/>
          </w:tcPr>
          <w:p w14:paraId="6876610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14" w:type="dxa"/>
            <w:shd w:val="clear" w:color="auto" w:fill="auto"/>
            <w:noWrap/>
            <w:vAlign w:val="bottom"/>
            <w:hideMark/>
          </w:tcPr>
          <w:p w14:paraId="207545B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shd w:val="clear" w:color="auto" w:fill="auto"/>
            <w:noWrap/>
            <w:vAlign w:val="bottom"/>
            <w:hideMark/>
          </w:tcPr>
          <w:p w14:paraId="4DFFBD0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shd w:val="clear" w:color="auto" w:fill="auto"/>
            <w:noWrap/>
            <w:vAlign w:val="bottom"/>
            <w:hideMark/>
          </w:tcPr>
          <w:p w14:paraId="670420B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shd w:val="clear" w:color="auto" w:fill="auto"/>
            <w:noWrap/>
            <w:vAlign w:val="bottom"/>
            <w:hideMark/>
          </w:tcPr>
          <w:p w14:paraId="2468F96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right w:val="single" w:sz="4" w:space="0" w:color="auto"/>
            </w:tcBorders>
            <w:shd w:val="clear" w:color="auto" w:fill="auto"/>
            <w:noWrap/>
            <w:vAlign w:val="bottom"/>
            <w:hideMark/>
          </w:tcPr>
          <w:p w14:paraId="6A33EEB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1098" w:type="dxa"/>
            <w:tcBorders>
              <w:left w:val="single" w:sz="4" w:space="0" w:color="auto"/>
            </w:tcBorders>
            <w:shd w:val="clear" w:color="auto" w:fill="auto"/>
            <w:noWrap/>
            <w:vAlign w:val="bottom"/>
            <w:hideMark/>
          </w:tcPr>
          <w:p w14:paraId="655961E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r>
      <w:tr w:rsidR="001D3F89" w:rsidRPr="001D3F89" w14:paraId="2DBDA9D6" w14:textId="77777777" w:rsidTr="001A6EDA">
        <w:trPr>
          <w:trHeight w:val="70"/>
        </w:trPr>
        <w:tc>
          <w:tcPr>
            <w:tcW w:w="1433" w:type="dxa"/>
            <w:tcBorders>
              <w:bottom w:val="single" w:sz="4" w:space="0" w:color="auto"/>
            </w:tcBorders>
            <w:shd w:val="clear" w:color="auto" w:fill="auto"/>
            <w:vAlign w:val="center"/>
            <w:hideMark/>
          </w:tcPr>
          <w:p w14:paraId="5682B13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DHPB</w:t>
            </w:r>
          </w:p>
        </w:tc>
        <w:tc>
          <w:tcPr>
            <w:tcW w:w="504" w:type="dxa"/>
            <w:tcBorders>
              <w:bottom w:val="single" w:sz="4" w:space="0" w:color="auto"/>
            </w:tcBorders>
            <w:shd w:val="clear" w:color="auto" w:fill="auto"/>
            <w:noWrap/>
            <w:vAlign w:val="bottom"/>
            <w:hideMark/>
          </w:tcPr>
          <w:p w14:paraId="6ED5D47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569" w:type="dxa"/>
            <w:tcBorders>
              <w:bottom w:val="single" w:sz="4" w:space="0" w:color="auto"/>
            </w:tcBorders>
            <w:shd w:val="clear" w:color="auto" w:fill="auto"/>
            <w:noWrap/>
            <w:vAlign w:val="bottom"/>
            <w:hideMark/>
          </w:tcPr>
          <w:p w14:paraId="1C449D4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661" w:type="dxa"/>
            <w:tcBorders>
              <w:bottom w:val="single" w:sz="4" w:space="0" w:color="auto"/>
            </w:tcBorders>
            <w:shd w:val="clear" w:color="auto" w:fill="auto"/>
            <w:noWrap/>
            <w:vAlign w:val="bottom"/>
            <w:hideMark/>
          </w:tcPr>
          <w:p w14:paraId="0F5210D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04" w:type="dxa"/>
            <w:tcBorders>
              <w:bottom w:val="single" w:sz="4" w:space="0" w:color="auto"/>
            </w:tcBorders>
            <w:shd w:val="clear" w:color="auto" w:fill="auto"/>
            <w:noWrap/>
            <w:vAlign w:val="bottom"/>
            <w:hideMark/>
          </w:tcPr>
          <w:p w14:paraId="5A5D11D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87" w:type="dxa"/>
            <w:tcBorders>
              <w:bottom w:val="single" w:sz="4" w:space="0" w:color="auto"/>
            </w:tcBorders>
            <w:shd w:val="clear" w:color="auto" w:fill="auto"/>
            <w:noWrap/>
            <w:vAlign w:val="bottom"/>
            <w:hideMark/>
          </w:tcPr>
          <w:p w14:paraId="3F819FF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625" w:type="dxa"/>
            <w:tcBorders>
              <w:bottom w:val="single" w:sz="4" w:space="0" w:color="auto"/>
            </w:tcBorders>
            <w:shd w:val="clear" w:color="auto" w:fill="auto"/>
            <w:noWrap/>
            <w:vAlign w:val="bottom"/>
            <w:hideMark/>
          </w:tcPr>
          <w:p w14:paraId="6AE1EE0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14" w:type="dxa"/>
            <w:tcBorders>
              <w:bottom w:val="single" w:sz="4" w:space="0" w:color="auto"/>
            </w:tcBorders>
            <w:shd w:val="clear" w:color="auto" w:fill="auto"/>
            <w:noWrap/>
            <w:vAlign w:val="bottom"/>
            <w:hideMark/>
          </w:tcPr>
          <w:p w14:paraId="7874E6E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1" w:type="dxa"/>
            <w:tcBorders>
              <w:bottom w:val="single" w:sz="4" w:space="0" w:color="auto"/>
            </w:tcBorders>
            <w:shd w:val="clear" w:color="auto" w:fill="auto"/>
            <w:noWrap/>
            <w:vAlign w:val="bottom"/>
            <w:hideMark/>
          </w:tcPr>
          <w:p w14:paraId="37CAB82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533" w:type="dxa"/>
            <w:tcBorders>
              <w:bottom w:val="single" w:sz="4" w:space="0" w:color="auto"/>
            </w:tcBorders>
            <w:shd w:val="clear" w:color="auto" w:fill="auto"/>
            <w:noWrap/>
            <w:vAlign w:val="bottom"/>
            <w:hideMark/>
          </w:tcPr>
          <w:p w14:paraId="7706BB3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0</w:t>
            </w:r>
          </w:p>
        </w:tc>
        <w:tc>
          <w:tcPr>
            <w:tcW w:w="725" w:type="dxa"/>
            <w:tcBorders>
              <w:bottom w:val="single" w:sz="4" w:space="0" w:color="auto"/>
            </w:tcBorders>
            <w:shd w:val="clear" w:color="auto" w:fill="auto"/>
            <w:noWrap/>
            <w:vAlign w:val="bottom"/>
            <w:hideMark/>
          </w:tcPr>
          <w:p w14:paraId="5848A55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62" w:type="dxa"/>
            <w:tcBorders>
              <w:bottom w:val="single" w:sz="4" w:space="0" w:color="auto"/>
              <w:right w:val="single" w:sz="4" w:space="0" w:color="auto"/>
            </w:tcBorders>
            <w:shd w:val="clear" w:color="auto" w:fill="auto"/>
            <w:noWrap/>
            <w:vAlign w:val="bottom"/>
            <w:hideMark/>
          </w:tcPr>
          <w:p w14:paraId="75FBC05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1098" w:type="dxa"/>
            <w:tcBorders>
              <w:left w:val="single" w:sz="4" w:space="0" w:color="auto"/>
              <w:bottom w:val="single" w:sz="4" w:space="0" w:color="auto"/>
            </w:tcBorders>
            <w:shd w:val="clear" w:color="auto" w:fill="auto"/>
            <w:noWrap/>
            <w:vAlign w:val="bottom"/>
            <w:hideMark/>
          </w:tcPr>
          <w:p w14:paraId="560F8DB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r>
      <w:tr w:rsidR="001D3F89" w:rsidRPr="001D3F89" w14:paraId="2F702F9E" w14:textId="77777777" w:rsidTr="001A6EDA">
        <w:trPr>
          <w:trHeight w:val="70"/>
        </w:trPr>
        <w:tc>
          <w:tcPr>
            <w:tcW w:w="1433" w:type="dxa"/>
            <w:tcBorders>
              <w:top w:val="single" w:sz="4" w:space="0" w:color="auto"/>
              <w:bottom w:val="single" w:sz="4" w:space="0" w:color="auto"/>
            </w:tcBorders>
            <w:shd w:val="clear" w:color="auto" w:fill="auto"/>
            <w:noWrap/>
            <w:vAlign w:val="center"/>
            <w:hideMark/>
          </w:tcPr>
          <w:p w14:paraId="60293B3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Dependence Power</w:t>
            </w:r>
          </w:p>
        </w:tc>
        <w:tc>
          <w:tcPr>
            <w:tcW w:w="504" w:type="dxa"/>
            <w:tcBorders>
              <w:top w:val="single" w:sz="4" w:space="0" w:color="auto"/>
              <w:bottom w:val="single" w:sz="4" w:space="0" w:color="auto"/>
            </w:tcBorders>
            <w:shd w:val="clear" w:color="auto" w:fill="auto"/>
            <w:noWrap/>
            <w:vAlign w:val="bottom"/>
            <w:hideMark/>
          </w:tcPr>
          <w:p w14:paraId="28D1FAA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c>
          <w:tcPr>
            <w:tcW w:w="569" w:type="dxa"/>
            <w:tcBorders>
              <w:top w:val="single" w:sz="4" w:space="0" w:color="auto"/>
              <w:bottom w:val="single" w:sz="4" w:space="0" w:color="auto"/>
            </w:tcBorders>
            <w:shd w:val="clear" w:color="auto" w:fill="auto"/>
            <w:noWrap/>
            <w:vAlign w:val="bottom"/>
            <w:hideMark/>
          </w:tcPr>
          <w:p w14:paraId="1A89F00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c>
          <w:tcPr>
            <w:tcW w:w="661" w:type="dxa"/>
            <w:tcBorders>
              <w:top w:val="single" w:sz="4" w:space="0" w:color="auto"/>
              <w:bottom w:val="single" w:sz="4" w:space="0" w:color="auto"/>
            </w:tcBorders>
            <w:shd w:val="clear" w:color="auto" w:fill="auto"/>
            <w:noWrap/>
            <w:vAlign w:val="bottom"/>
            <w:hideMark/>
          </w:tcPr>
          <w:p w14:paraId="38C9ECB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6</w:t>
            </w:r>
          </w:p>
        </w:tc>
        <w:tc>
          <w:tcPr>
            <w:tcW w:w="504" w:type="dxa"/>
            <w:tcBorders>
              <w:top w:val="single" w:sz="4" w:space="0" w:color="auto"/>
              <w:bottom w:val="single" w:sz="4" w:space="0" w:color="auto"/>
            </w:tcBorders>
            <w:shd w:val="clear" w:color="auto" w:fill="auto"/>
            <w:noWrap/>
            <w:vAlign w:val="bottom"/>
            <w:hideMark/>
          </w:tcPr>
          <w:p w14:paraId="358B472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2</w:t>
            </w:r>
          </w:p>
        </w:tc>
        <w:tc>
          <w:tcPr>
            <w:tcW w:w="687" w:type="dxa"/>
            <w:tcBorders>
              <w:top w:val="single" w:sz="4" w:space="0" w:color="auto"/>
              <w:bottom w:val="single" w:sz="4" w:space="0" w:color="auto"/>
            </w:tcBorders>
            <w:shd w:val="clear" w:color="auto" w:fill="auto"/>
            <w:noWrap/>
            <w:vAlign w:val="bottom"/>
            <w:hideMark/>
          </w:tcPr>
          <w:p w14:paraId="3B367E9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6</w:t>
            </w:r>
          </w:p>
        </w:tc>
        <w:tc>
          <w:tcPr>
            <w:tcW w:w="625" w:type="dxa"/>
            <w:tcBorders>
              <w:top w:val="single" w:sz="4" w:space="0" w:color="auto"/>
              <w:bottom w:val="single" w:sz="4" w:space="0" w:color="auto"/>
            </w:tcBorders>
            <w:shd w:val="clear" w:color="auto" w:fill="auto"/>
            <w:noWrap/>
            <w:vAlign w:val="bottom"/>
            <w:hideMark/>
          </w:tcPr>
          <w:p w14:paraId="34A40AC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6</w:t>
            </w:r>
          </w:p>
        </w:tc>
        <w:tc>
          <w:tcPr>
            <w:tcW w:w="714" w:type="dxa"/>
            <w:tcBorders>
              <w:top w:val="single" w:sz="4" w:space="0" w:color="auto"/>
              <w:bottom w:val="single" w:sz="4" w:space="0" w:color="auto"/>
            </w:tcBorders>
            <w:shd w:val="clear" w:color="auto" w:fill="auto"/>
            <w:noWrap/>
            <w:vAlign w:val="bottom"/>
            <w:hideMark/>
          </w:tcPr>
          <w:p w14:paraId="143E418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c>
          <w:tcPr>
            <w:tcW w:w="761" w:type="dxa"/>
            <w:tcBorders>
              <w:top w:val="single" w:sz="4" w:space="0" w:color="auto"/>
              <w:bottom w:val="single" w:sz="4" w:space="0" w:color="auto"/>
            </w:tcBorders>
            <w:shd w:val="clear" w:color="auto" w:fill="auto"/>
            <w:noWrap/>
            <w:vAlign w:val="bottom"/>
            <w:hideMark/>
          </w:tcPr>
          <w:p w14:paraId="336555C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8</w:t>
            </w:r>
          </w:p>
        </w:tc>
        <w:tc>
          <w:tcPr>
            <w:tcW w:w="533" w:type="dxa"/>
            <w:tcBorders>
              <w:top w:val="single" w:sz="4" w:space="0" w:color="auto"/>
              <w:bottom w:val="single" w:sz="4" w:space="0" w:color="auto"/>
            </w:tcBorders>
            <w:shd w:val="clear" w:color="auto" w:fill="auto"/>
            <w:noWrap/>
            <w:vAlign w:val="bottom"/>
            <w:hideMark/>
          </w:tcPr>
          <w:p w14:paraId="519781F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25" w:type="dxa"/>
            <w:tcBorders>
              <w:top w:val="single" w:sz="4" w:space="0" w:color="auto"/>
              <w:bottom w:val="single" w:sz="4" w:space="0" w:color="auto"/>
            </w:tcBorders>
            <w:shd w:val="clear" w:color="auto" w:fill="auto"/>
            <w:noWrap/>
            <w:vAlign w:val="bottom"/>
            <w:hideMark/>
          </w:tcPr>
          <w:p w14:paraId="3C60B03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7</w:t>
            </w:r>
          </w:p>
        </w:tc>
        <w:tc>
          <w:tcPr>
            <w:tcW w:w="762" w:type="dxa"/>
            <w:tcBorders>
              <w:top w:val="single" w:sz="4" w:space="0" w:color="auto"/>
              <w:bottom w:val="single" w:sz="4" w:space="0" w:color="auto"/>
              <w:right w:val="single" w:sz="4" w:space="0" w:color="auto"/>
            </w:tcBorders>
            <w:shd w:val="clear" w:color="auto" w:fill="auto"/>
            <w:noWrap/>
            <w:vAlign w:val="bottom"/>
            <w:hideMark/>
          </w:tcPr>
          <w:p w14:paraId="6454707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1098" w:type="dxa"/>
            <w:tcBorders>
              <w:top w:val="single" w:sz="4" w:space="0" w:color="auto"/>
              <w:left w:val="single" w:sz="4" w:space="0" w:color="auto"/>
              <w:bottom w:val="single" w:sz="4" w:space="0" w:color="auto"/>
            </w:tcBorders>
            <w:shd w:val="clear" w:color="auto" w:fill="auto"/>
            <w:noWrap/>
            <w:vAlign w:val="bottom"/>
            <w:hideMark/>
          </w:tcPr>
          <w:p w14:paraId="166B5A3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58</w:t>
            </w:r>
          </w:p>
        </w:tc>
      </w:tr>
    </w:tbl>
    <w:p w14:paraId="7DDF991C" w14:textId="77777777" w:rsidR="001D3F89" w:rsidRPr="001D3F89" w:rsidRDefault="001D3F89" w:rsidP="001D3F89">
      <w:pPr>
        <w:rPr>
          <w:rFonts w:ascii="Times New Roman" w:hAnsi="Times New Roman" w:cs="Times New Roman"/>
          <w:sz w:val="24"/>
          <w:szCs w:val="24"/>
        </w:rPr>
      </w:pPr>
    </w:p>
    <w:p w14:paraId="0601C9C7" w14:textId="5C2BBDF8" w:rsidR="001D3F89" w:rsidRPr="001D3F89" w:rsidRDefault="00C9393F" w:rsidP="001D3F89">
      <w:pPr>
        <w:rPr>
          <w:rFonts w:ascii="Times New Roman" w:hAnsi="Times New Roman" w:cs="Times New Roman"/>
          <w:b/>
          <w:bCs/>
          <w:sz w:val="24"/>
          <w:szCs w:val="24"/>
        </w:rPr>
      </w:pPr>
      <w:r>
        <w:rPr>
          <w:rFonts w:ascii="Times New Roman" w:hAnsi="Times New Roman" w:cs="Times New Roman"/>
          <w:b/>
          <w:bCs/>
          <w:sz w:val="24"/>
          <w:szCs w:val="24"/>
        </w:rPr>
        <w:t>A</w:t>
      </w:r>
      <w:r w:rsidR="001D3F89" w:rsidRPr="001D3F89">
        <w:rPr>
          <w:rFonts w:ascii="Times New Roman" w:hAnsi="Times New Roman" w:cs="Times New Roman"/>
          <w:b/>
          <w:bCs/>
          <w:sz w:val="24"/>
          <w:szCs w:val="24"/>
        </w:rPr>
        <w:t>.3. Level Partitioning</w:t>
      </w:r>
    </w:p>
    <w:p w14:paraId="0DA67B7D" w14:textId="77777777" w:rsidR="001D3F89" w:rsidRPr="001D3F89" w:rsidRDefault="001D3F89" w:rsidP="00C9393F">
      <w:pPr>
        <w:jc w:val="both"/>
        <w:rPr>
          <w:rFonts w:ascii="Times New Roman" w:hAnsi="Times New Roman" w:cs="Times New Roman"/>
          <w:sz w:val="24"/>
          <w:szCs w:val="24"/>
        </w:rPr>
      </w:pPr>
      <w:r w:rsidRPr="001D3F89">
        <w:rPr>
          <w:rFonts w:ascii="Times New Roman" w:hAnsi="Times New Roman" w:cs="Times New Roman"/>
          <w:sz w:val="24"/>
          <w:szCs w:val="24"/>
        </w:rPr>
        <w:t xml:space="preserve">The final reachability matrix, reachability and antecedent set for each barrier has been determined for level partition of barriers. The reachability set for a barrier consists of the barrier(s) itself and the other barriers which it may help to achieve, i.e.it is the set of barriers having binary digit 1 in its respective row in the final reachability matrix. The antecedent set consists of the barrier itself and other barriers, which may influence it, i.e., it is the set of barriers having binary digit 1 in its respective column in the final reachability matrix. Intersection set consists of common elements of reachability set and antecedent set. A barrier is assigned a level in the ISM hierarchy if its reachability set and the intersection set are same, as shown in Iteration </w:t>
      </w:r>
      <w:r w:rsidRPr="001D3F89">
        <w:rPr>
          <w:rFonts w:ascii="Times New Roman" w:hAnsi="Times New Roman" w:cs="Times New Roman"/>
          <w:sz w:val="24"/>
          <w:szCs w:val="24"/>
        </w:rPr>
        <w:lastRenderedPageBreak/>
        <w:t>Stage. After a barrier has been assigned a level, the barrier is then discarded for determining further levels. This procedure continues until level of each barrier is found.</w:t>
      </w:r>
    </w:p>
    <w:p w14:paraId="46DC139F" w14:textId="4F3CC768"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A4</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1)</w:t>
      </w:r>
    </w:p>
    <w:tbl>
      <w:tblPr>
        <w:tblW w:w="8659" w:type="dxa"/>
        <w:jc w:val="center"/>
        <w:tblBorders>
          <w:top w:val="single" w:sz="4" w:space="0" w:color="auto"/>
          <w:bottom w:val="single" w:sz="4" w:space="0" w:color="auto"/>
        </w:tblBorders>
        <w:tblLook w:val="04A0" w:firstRow="1" w:lastRow="0" w:firstColumn="1" w:lastColumn="0" w:noHBand="0" w:noVBand="1"/>
      </w:tblPr>
      <w:tblGrid>
        <w:gridCol w:w="1090"/>
        <w:gridCol w:w="2340"/>
        <w:gridCol w:w="2610"/>
        <w:gridCol w:w="1349"/>
        <w:gridCol w:w="1342"/>
      </w:tblGrid>
      <w:tr w:rsidR="001D3F89" w:rsidRPr="001D3F89" w14:paraId="7C6E8E53" w14:textId="77777777" w:rsidTr="001A6EDA">
        <w:trPr>
          <w:trHeight w:val="70"/>
          <w:jc w:val="center"/>
        </w:trPr>
        <w:tc>
          <w:tcPr>
            <w:tcW w:w="1090" w:type="dxa"/>
            <w:tcBorders>
              <w:top w:val="single" w:sz="4" w:space="0" w:color="auto"/>
              <w:bottom w:val="single" w:sz="4" w:space="0" w:color="auto"/>
            </w:tcBorders>
            <w:shd w:val="clear" w:color="auto" w:fill="auto"/>
            <w:noWrap/>
            <w:hideMark/>
          </w:tcPr>
          <w:p w14:paraId="03E990DC"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Barrier</w:t>
            </w:r>
          </w:p>
        </w:tc>
        <w:tc>
          <w:tcPr>
            <w:tcW w:w="2340" w:type="dxa"/>
            <w:tcBorders>
              <w:top w:val="single" w:sz="4" w:space="0" w:color="auto"/>
              <w:bottom w:val="single" w:sz="4" w:space="0" w:color="auto"/>
            </w:tcBorders>
            <w:shd w:val="clear" w:color="auto" w:fill="auto"/>
            <w:noWrap/>
            <w:hideMark/>
          </w:tcPr>
          <w:p w14:paraId="3266F016"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Reachability</w:t>
            </w:r>
          </w:p>
        </w:tc>
        <w:tc>
          <w:tcPr>
            <w:tcW w:w="2610" w:type="dxa"/>
            <w:tcBorders>
              <w:top w:val="single" w:sz="4" w:space="0" w:color="auto"/>
              <w:bottom w:val="single" w:sz="4" w:space="0" w:color="auto"/>
            </w:tcBorders>
            <w:shd w:val="clear" w:color="auto" w:fill="auto"/>
            <w:noWrap/>
            <w:hideMark/>
          </w:tcPr>
          <w:p w14:paraId="32153D42"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Antecedent</w:t>
            </w:r>
          </w:p>
        </w:tc>
        <w:tc>
          <w:tcPr>
            <w:tcW w:w="1277" w:type="dxa"/>
            <w:tcBorders>
              <w:top w:val="single" w:sz="4" w:space="0" w:color="auto"/>
              <w:bottom w:val="single" w:sz="4" w:space="0" w:color="auto"/>
            </w:tcBorders>
            <w:shd w:val="clear" w:color="auto" w:fill="auto"/>
            <w:noWrap/>
            <w:hideMark/>
          </w:tcPr>
          <w:p w14:paraId="73DBC877"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Intersection</w:t>
            </w:r>
          </w:p>
        </w:tc>
        <w:tc>
          <w:tcPr>
            <w:tcW w:w="1342" w:type="dxa"/>
            <w:tcBorders>
              <w:top w:val="single" w:sz="4" w:space="0" w:color="auto"/>
              <w:bottom w:val="single" w:sz="4" w:space="0" w:color="auto"/>
            </w:tcBorders>
            <w:shd w:val="clear" w:color="auto" w:fill="auto"/>
            <w:noWrap/>
            <w:hideMark/>
          </w:tcPr>
          <w:p w14:paraId="51A685F9"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Level</w:t>
            </w:r>
          </w:p>
        </w:tc>
      </w:tr>
      <w:tr w:rsidR="001D3F89" w:rsidRPr="001D3F89" w14:paraId="306A4DD5" w14:textId="77777777" w:rsidTr="001A6EDA">
        <w:trPr>
          <w:trHeight w:val="70"/>
          <w:jc w:val="center"/>
        </w:trPr>
        <w:tc>
          <w:tcPr>
            <w:tcW w:w="1090" w:type="dxa"/>
            <w:tcBorders>
              <w:top w:val="single" w:sz="4" w:space="0" w:color="auto"/>
            </w:tcBorders>
            <w:shd w:val="clear" w:color="auto" w:fill="auto"/>
            <w:noWrap/>
            <w:hideMark/>
          </w:tcPr>
          <w:p w14:paraId="3857036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TE</w:t>
            </w:r>
          </w:p>
        </w:tc>
        <w:tc>
          <w:tcPr>
            <w:tcW w:w="2340" w:type="dxa"/>
            <w:tcBorders>
              <w:top w:val="single" w:sz="4" w:space="0" w:color="auto"/>
            </w:tcBorders>
            <w:shd w:val="clear" w:color="auto" w:fill="auto"/>
            <w:noWrap/>
            <w:hideMark/>
          </w:tcPr>
          <w:p w14:paraId="7D2B87C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1,2</w:t>
            </w:r>
          </w:p>
        </w:tc>
        <w:tc>
          <w:tcPr>
            <w:tcW w:w="2610" w:type="dxa"/>
            <w:tcBorders>
              <w:top w:val="single" w:sz="4" w:space="0" w:color="auto"/>
            </w:tcBorders>
            <w:shd w:val="clear" w:color="auto" w:fill="auto"/>
            <w:noWrap/>
            <w:hideMark/>
          </w:tcPr>
          <w:p w14:paraId="0A04979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1,3,4,6,7,9,10</w:t>
            </w:r>
          </w:p>
        </w:tc>
        <w:tc>
          <w:tcPr>
            <w:tcW w:w="1277" w:type="dxa"/>
            <w:tcBorders>
              <w:top w:val="single" w:sz="4" w:space="0" w:color="auto"/>
            </w:tcBorders>
            <w:shd w:val="clear" w:color="auto" w:fill="auto"/>
            <w:noWrap/>
            <w:hideMark/>
          </w:tcPr>
          <w:p w14:paraId="6D383B9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w:t>
            </w:r>
          </w:p>
        </w:tc>
        <w:tc>
          <w:tcPr>
            <w:tcW w:w="1342" w:type="dxa"/>
            <w:tcBorders>
              <w:top w:val="single" w:sz="4" w:space="0" w:color="auto"/>
            </w:tcBorders>
            <w:shd w:val="clear" w:color="auto" w:fill="auto"/>
            <w:noWrap/>
            <w:hideMark/>
          </w:tcPr>
          <w:p w14:paraId="21540C5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5AD6483C" w14:textId="77777777" w:rsidTr="001A6EDA">
        <w:trPr>
          <w:trHeight w:val="70"/>
          <w:jc w:val="center"/>
        </w:trPr>
        <w:tc>
          <w:tcPr>
            <w:tcW w:w="1090" w:type="dxa"/>
            <w:shd w:val="clear" w:color="auto" w:fill="auto"/>
            <w:noWrap/>
            <w:hideMark/>
          </w:tcPr>
          <w:p w14:paraId="7938B14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ME</w:t>
            </w:r>
          </w:p>
        </w:tc>
        <w:tc>
          <w:tcPr>
            <w:tcW w:w="2340" w:type="dxa"/>
            <w:shd w:val="clear" w:color="auto" w:fill="auto"/>
            <w:noWrap/>
            <w:hideMark/>
          </w:tcPr>
          <w:p w14:paraId="0EF4F26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2</w:t>
            </w:r>
          </w:p>
        </w:tc>
        <w:tc>
          <w:tcPr>
            <w:tcW w:w="2610" w:type="dxa"/>
            <w:shd w:val="clear" w:color="auto" w:fill="auto"/>
            <w:noWrap/>
            <w:hideMark/>
          </w:tcPr>
          <w:p w14:paraId="6603AFD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1,2,3,5,7,9,11</w:t>
            </w:r>
          </w:p>
        </w:tc>
        <w:tc>
          <w:tcPr>
            <w:tcW w:w="1277" w:type="dxa"/>
            <w:shd w:val="clear" w:color="auto" w:fill="auto"/>
            <w:noWrap/>
            <w:hideMark/>
          </w:tcPr>
          <w:p w14:paraId="367D5F7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2</w:t>
            </w:r>
          </w:p>
        </w:tc>
        <w:tc>
          <w:tcPr>
            <w:tcW w:w="1342" w:type="dxa"/>
            <w:shd w:val="clear" w:color="auto" w:fill="auto"/>
            <w:noWrap/>
            <w:hideMark/>
          </w:tcPr>
          <w:p w14:paraId="02C5017A" w14:textId="77777777" w:rsidR="001D3F89" w:rsidRPr="001D3F89" w:rsidRDefault="001D3F89" w:rsidP="001D3F89">
            <w:pPr>
              <w:rPr>
                <w:rFonts w:ascii="Times New Roman" w:hAnsi="Times New Roman" w:cs="Times New Roman"/>
                <w:sz w:val="24"/>
                <w:szCs w:val="24"/>
                <w:lang w:val="en-GB"/>
              </w:rPr>
            </w:pPr>
            <w:proofErr w:type="spellStart"/>
            <w:r w:rsidRPr="001D3F89">
              <w:rPr>
                <w:rFonts w:ascii="Times New Roman" w:hAnsi="Times New Roman" w:cs="Times New Roman"/>
                <w:sz w:val="24"/>
                <w:szCs w:val="24"/>
                <w:lang w:val="en-GB"/>
              </w:rPr>
              <w:t>i</w:t>
            </w:r>
            <w:proofErr w:type="spellEnd"/>
          </w:p>
        </w:tc>
      </w:tr>
      <w:tr w:rsidR="001D3F89" w:rsidRPr="001D3F89" w14:paraId="736B8BF7" w14:textId="77777777" w:rsidTr="001A6EDA">
        <w:trPr>
          <w:trHeight w:val="125"/>
          <w:jc w:val="center"/>
        </w:trPr>
        <w:tc>
          <w:tcPr>
            <w:tcW w:w="1090" w:type="dxa"/>
            <w:shd w:val="clear" w:color="auto" w:fill="auto"/>
            <w:noWrap/>
            <w:hideMark/>
          </w:tcPr>
          <w:p w14:paraId="699E185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MCI</w:t>
            </w:r>
          </w:p>
        </w:tc>
        <w:tc>
          <w:tcPr>
            <w:tcW w:w="2340" w:type="dxa"/>
            <w:shd w:val="clear" w:color="auto" w:fill="auto"/>
            <w:noWrap/>
            <w:hideMark/>
          </w:tcPr>
          <w:p w14:paraId="71198E3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1,2,3</w:t>
            </w:r>
          </w:p>
        </w:tc>
        <w:tc>
          <w:tcPr>
            <w:tcW w:w="2610" w:type="dxa"/>
            <w:shd w:val="clear" w:color="auto" w:fill="auto"/>
            <w:noWrap/>
            <w:hideMark/>
          </w:tcPr>
          <w:p w14:paraId="7C71931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3,4,5,6,10,11</w:t>
            </w:r>
          </w:p>
        </w:tc>
        <w:tc>
          <w:tcPr>
            <w:tcW w:w="1277" w:type="dxa"/>
            <w:shd w:val="clear" w:color="auto" w:fill="auto"/>
            <w:noWrap/>
            <w:hideMark/>
          </w:tcPr>
          <w:p w14:paraId="2C23F14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w:t>
            </w:r>
          </w:p>
        </w:tc>
        <w:tc>
          <w:tcPr>
            <w:tcW w:w="1342" w:type="dxa"/>
            <w:shd w:val="clear" w:color="auto" w:fill="auto"/>
            <w:noWrap/>
            <w:hideMark/>
          </w:tcPr>
          <w:p w14:paraId="79EC259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1D59E466" w14:textId="77777777" w:rsidTr="001A6EDA">
        <w:trPr>
          <w:trHeight w:val="70"/>
          <w:jc w:val="center"/>
        </w:trPr>
        <w:tc>
          <w:tcPr>
            <w:tcW w:w="1090" w:type="dxa"/>
            <w:shd w:val="clear" w:color="auto" w:fill="auto"/>
            <w:noWrap/>
            <w:hideMark/>
          </w:tcPr>
          <w:p w14:paraId="7FE568D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FC</w:t>
            </w:r>
          </w:p>
        </w:tc>
        <w:tc>
          <w:tcPr>
            <w:tcW w:w="2340" w:type="dxa"/>
            <w:shd w:val="clear" w:color="auto" w:fill="auto"/>
            <w:noWrap/>
            <w:hideMark/>
          </w:tcPr>
          <w:p w14:paraId="1EF4899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1,3,4,5,6,7,8,10</w:t>
            </w:r>
          </w:p>
        </w:tc>
        <w:tc>
          <w:tcPr>
            <w:tcW w:w="2610" w:type="dxa"/>
            <w:shd w:val="clear" w:color="auto" w:fill="auto"/>
            <w:noWrap/>
            <w:hideMark/>
          </w:tcPr>
          <w:p w14:paraId="264EBB8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4,9</w:t>
            </w:r>
          </w:p>
        </w:tc>
        <w:tc>
          <w:tcPr>
            <w:tcW w:w="1277" w:type="dxa"/>
            <w:shd w:val="clear" w:color="auto" w:fill="auto"/>
            <w:noWrap/>
            <w:hideMark/>
          </w:tcPr>
          <w:p w14:paraId="357CC57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w:t>
            </w:r>
          </w:p>
        </w:tc>
        <w:tc>
          <w:tcPr>
            <w:tcW w:w="1342" w:type="dxa"/>
            <w:shd w:val="clear" w:color="auto" w:fill="auto"/>
            <w:noWrap/>
            <w:hideMark/>
          </w:tcPr>
          <w:p w14:paraId="0EB0528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7E3B27F6" w14:textId="77777777" w:rsidTr="001A6EDA">
        <w:trPr>
          <w:trHeight w:val="70"/>
          <w:jc w:val="center"/>
        </w:trPr>
        <w:tc>
          <w:tcPr>
            <w:tcW w:w="1090" w:type="dxa"/>
            <w:shd w:val="clear" w:color="auto" w:fill="auto"/>
            <w:noWrap/>
            <w:hideMark/>
          </w:tcPr>
          <w:p w14:paraId="1C9BE61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RCC</w:t>
            </w:r>
          </w:p>
        </w:tc>
        <w:tc>
          <w:tcPr>
            <w:tcW w:w="2340" w:type="dxa"/>
            <w:shd w:val="clear" w:color="auto" w:fill="auto"/>
            <w:noWrap/>
            <w:hideMark/>
          </w:tcPr>
          <w:p w14:paraId="23D79DD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2,3,5,6,7,8,10</w:t>
            </w:r>
          </w:p>
        </w:tc>
        <w:tc>
          <w:tcPr>
            <w:tcW w:w="2610" w:type="dxa"/>
            <w:shd w:val="clear" w:color="auto" w:fill="auto"/>
            <w:noWrap/>
            <w:hideMark/>
          </w:tcPr>
          <w:p w14:paraId="21CED02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4,5,6,7,9,10</w:t>
            </w:r>
          </w:p>
        </w:tc>
        <w:tc>
          <w:tcPr>
            <w:tcW w:w="1277" w:type="dxa"/>
            <w:shd w:val="clear" w:color="auto" w:fill="auto"/>
            <w:noWrap/>
            <w:hideMark/>
          </w:tcPr>
          <w:p w14:paraId="1614C8A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5,6,7,10</w:t>
            </w:r>
          </w:p>
        </w:tc>
        <w:tc>
          <w:tcPr>
            <w:tcW w:w="1342" w:type="dxa"/>
            <w:shd w:val="clear" w:color="auto" w:fill="auto"/>
            <w:noWrap/>
            <w:hideMark/>
          </w:tcPr>
          <w:p w14:paraId="3662900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23E5E1C0" w14:textId="77777777" w:rsidTr="001A6EDA">
        <w:trPr>
          <w:trHeight w:val="70"/>
          <w:jc w:val="center"/>
        </w:trPr>
        <w:tc>
          <w:tcPr>
            <w:tcW w:w="1090" w:type="dxa"/>
            <w:shd w:val="clear" w:color="auto" w:fill="auto"/>
            <w:noWrap/>
            <w:hideMark/>
          </w:tcPr>
          <w:p w14:paraId="3E79120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STP</w:t>
            </w:r>
          </w:p>
        </w:tc>
        <w:tc>
          <w:tcPr>
            <w:tcW w:w="2340" w:type="dxa"/>
            <w:shd w:val="clear" w:color="auto" w:fill="auto"/>
            <w:noWrap/>
            <w:hideMark/>
          </w:tcPr>
          <w:p w14:paraId="45B4CA7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1,3,5,6,7,8,10</w:t>
            </w:r>
          </w:p>
        </w:tc>
        <w:tc>
          <w:tcPr>
            <w:tcW w:w="2610" w:type="dxa"/>
            <w:shd w:val="clear" w:color="auto" w:fill="auto"/>
            <w:noWrap/>
            <w:hideMark/>
          </w:tcPr>
          <w:p w14:paraId="43C90F9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4,5,6,7,10,11</w:t>
            </w:r>
          </w:p>
        </w:tc>
        <w:tc>
          <w:tcPr>
            <w:tcW w:w="1277" w:type="dxa"/>
            <w:shd w:val="clear" w:color="auto" w:fill="auto"/>
            <w:noWrap/>
            <w:hideMark/>
          </w:tcPr>
          <w:p w14:paraId="136859E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5,6,7,10</w:t>
            </w:r>
          </w:p>
        </w:tc>
        <w:tc>
          <w:tcPr>
            <w:tcW w:w="1342" w:type="dxa"/>
            <w:shd w:val="clear" w:color="auto" w:fill="auto"/>
            <w:noWrap/>
            <w:hideMark/>
          </w:tcPr>
          <w:p w14:paraId="254D5C9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4C647937" w14:textId="77777777" w:rsidTr="001A6EDA">
        <w:trPr>
          <w:trHeight w:val="70"/>
          <w:jc w:val="center"/>
        </w:trPr>
        <w:tc>
          <w:tcPr>
            <w:tcW w:w="1090" w:type="dxa"/>
            <w:shd w:val="clear" w:color="auto" w:fill="auto"/>
            <w:noWrap/>
            <w:hideMark/>
          </w:tcPr>
          <w:p w14:paraId="451254D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LJIT</w:t>
            </w:r>
          </w:p>
        </w:tc>
        <w:tc>
          <w:tcPr>
            <w:tcW w:w="2340" w:type="dxa"/>
            <w:shd w:val="clear" w:color="auto" w:fill="auto"/>
            <w:noWrap/>
            <w:hideMark/>
          </w:tcPr>
          <w:p w14:paraId="6B4ECBD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1,2,5,6,7,8,10</w:t>
            </w:r>
          </w:p>
        </w:tc>
        <w:tc>
          <w:tcPr>
            <w:tcW w:w="2610" w:type="dxa"/>
            <w:shd w:val="clear" w:color="auto" w:fill="auto"/>
            <w:noWrap/>
            <w:hideMark/>
          </w:tcPr>
          <w:p w14:paraId="48EF1FB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4,5,6,7,9,10,11</w:t>
            </w:r>
          </w:p>
        </w:tc>
        <w:tc>
          <w:tcPr>
            <w:tcW w:w="1277" w:type="dxa"/>
            <w:shd w:val="clear" w:color="auto" w:fill="auto"/>
            <w:noWrap/>
            <w:hideMark/>
          </w:tcPr>
          <w:p w14:paraId="189FBDD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5,6,7,10</w:t>
            </w:r>
          </w:p>
        </w:tc>
        <w:tc>
          <w:tcPr>
            <w:tcW w:w="1342" w:type="dxa"/>
            <w:shd w:val="clear" w:color="auto" w:fill="auto"/>
            <w:noWrap/>
            <w:hideMark/>
          </w:tcPr>
          <w:p w14:paraId="4341BFB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10CA4E18" w14:textId="77777777" w:rsidTr="001A6EDA">
        <w:trPr>
          <w:trHeight w:val="70"/>
          <w:jc w:val="center"/>
        </w:trPr>
        <w:tc>
          <w:tcPr>
            <w:tcW w:w="1090" w:type="dxa"/>
            <w:shd w:val="clear" w:color="auto" w:fill="auto"/>
            <w:noWrap/>
            <w:hideMark/>
          </w:tcPr>
          <w:p w14:paraId="458B137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FLOI</w:t>
            </w:r>
          </w:p>
        </w:tc>
        <w:tc>
          <w:tcPr>
            <w:tcW w:w="2340" w:type="dxa"/>
            <w:shd w:val="clear" w:color="auto" w:fill="auto"/>
            <w:noWrap/>
            <w:hideMark/>
          </w:tcPr>
          <w:p w14:paraId="03777A7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8,10</w:t>
            </w:r>
          </w:p>
        </w:tc>
        <w:tc>
          <w:tcPr>
            <w:tcW w:w="2610" w:type="dxa"/>
            <w:shd w:val="clear" w:color="auto" w:fill="auto"/>
            <w:noWrap/>
            <w:hideMark/>
          </w:tcPr>
          <w:p w14:paraId="19A1780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4,5,6,7,8,9,10,11</w:t>
            </w:r>
          </w:p>
        </w:tc>
        <w:tc>
          <w:tcPr>
            <w:tcW w:w="1277" w:type="dxa"/>
            <w:shd w:val="clear" w:color="auto" w:fill="auto"/>
            <w:noWrap/>
            <w:hideMark/>
          </w:tcPr>
          <w:p w14:paraId="62866DB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8,10</w:t>
            </w:r>
          </w:p>
        </w:tc>
        <w:tc>
          <w:tcPr>
            <w:tcW w:w="1342" w:type="dxa"/>
            <w:shd w:val="clear" w:color="auto" w:fill="auto"/>
            <w:noWrap/>
            <w:hideMark/>
          </w:tcPr>
          <w:p w14:paraId="5A2D23F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0CC5A8F1" w14:textId="77777777" w:rsidTr="001A6EDA">
        <w:trPr>
          <w:trHeight w:val="70"/>
          <w:jc w:val="center"/>
        </w:trPr>
        <w:tc>
          <w:tcPr>
            <w:tcW w:w="1090" w:type="dxa"/>
            <w:shd w:val="clear" w:color="auto" w:fill="auto"/>
            <w:noWrap/>
            <w:hideMark/>
          </w:tcPr>
          <w:p w14:paraId="3C22B68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IT</w:t>
            </w:r>
          </w:p>
        </w:tc>
        <w:tc>
          <w:tcPr>
            <w:tcW w:w="2340" w:type="dxa"/>
            <w:shd w:val="clear" w:color="auto" w:fill="auto"/>
            <w:noWrap/>
            <w:hideMark/>
          </w:tcPr>
          <w:p w14:paraId="1AC026C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1,2,4,5,7,8,9</w:t>
            </w:r>
          </w:p>
        </w:tc>
        <w:tc>
          <w:tcPr>
            <w:tcW w:w="2610" w:type="dxa"/>
            <w:shd w:val="clear" w:color="auto" w:fill="auto"/>
            <w:noWrap/>
            <w:hideMark/>
          </w:tcPr>
          <w:p w14:paraId="589CE88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9</w:t>
            </w:r>
          </w:p>
        </w:tc>
        <w:tc>
          <w:tcPr>
            <w:tcW w:w="1277" w:type="dxa"/>
            <w:shd w:val="clear" w:color="auto" w:fill="auto"/>
            <w:noWrap/>
            <w:hideMark/>
          </w:tcPr>
          <w:p w14:paraId="16905D8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9</w:t>
            </w:r>
          </w:p>
        </w:tc>
        <w:tc>
          <w:tcPr>
            <w:tcW w:w="1342" w:type="dxa"/>
            <w:shd w:val="clear" w:color="auto" w:fill="auto"/>
            <w:noWrap/>
            <w:hideMark/>
          </w:tcPr>
          <w:p w14:paraId="3B60D48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19B3AF8F" w14:textId="77777777" w:rsidTr="001A6EDA">
        <w:trPr>
          <w:trHeight w:val="70"/>
          <w:jc w:val="center"/>
        </w:trPr>
        <w:tc>
          <w:tcPr>
            <w:tcW w:w="1090" w:type="dxa"/>
            <w:shd w:val="clear" w:color="auto" w:fill="auto"/>
            <w:noWrap/>
            <w:hideMark/>
          </w:tcPr>
          <w:p w14:paraId="15EEE8F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OOP</w:t>
            </w:r>
          </w:p>
        </w:tc>
        <w:tc>
          <w:tcPr>
            <w:tcW w:w="2340" w:type="dxa"/>
            <w:shd w:val="clear" w:color="auto" w:fill="auto"/>
            <w:noWrap/>
            <w:hideMark/>
          </w:tcPr>
          <w:p w14:paraId="096CF7A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1,3,5,6,7,8,10</w:t>
            </w:r>
          </w:p>
        </w:tc>
        <w:tc>
          <w:tcPr>
            <w:tcW w:w="2610" w:type="dxa"/>
            <w:shd w:val="clear" w:color="auto" w:fill="auto"/>
            <w:noWrap/>
            <w:hideMark/>
          </w:tcPr>
          <w:p w14:paraId="3466391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4,5,6,7,8,10,11</w:t>
            </w:r>
          </w:p>
        </w:tc>
        <w:tc>
          <w:tcPr>
            <w:tcW w:w="1277" w:type="dxa"/>
            <w:shd w:val="clear" w:color="auto" w:fill="auto"/>
            <w:noWrap/>
            <w:hideMark/>
          </w:tcPr>
          <w:p w14:paraId="50A8ABE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5,6,7,8,10</w:t>
            </w:r>
          </w:p>
        </w:tc>
        <w:tc>
          <w:tcPr>
            <w:tcW w:w="1342" w:type="dxa"/>
            <w:shd w:val="clear" w:color="auto" w:fill="auto"/>
            <w:noWrap/>
            <w:hideMark/>
          </w:tcPr>
          <w:p w14:paraId="71D8800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236FDBBD" w14:textId="77777777" w:rsidTr="001A6EDA">
        <w:trPr>
          <w:trHeight w:val="70"/>
          <w:jc w:val="center"/>
        </w:trPr>
        <w:tc>
          <w:tcPr>
            <w:tcW w:w="1090" w:type="dxa"/>
            <w:shd w:val="clear" w:color="auto" w:fill="auto"/>
            <w:noWrap/>
            <w:hideMark/>
          </w:tcPr>
          <w:p w14:paraId="1D62CAE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DHPB</w:t>
            </w:r>
          </w:p>
        </w:tc>
        <w:tc>
          <w:tcPr>
            <w:tcW w:w="2340" w:type="dxa"/>
            <w:shd w:val="clear" w:color="auto" w:fill="auto"/>
            <w:noWrap/>
            <w:hideMark/>
          </w:tcPr>
          <w:p w14:paraId="720EE47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2,3,6,7,8,10,11</w:t>
            </w:r>
          </w:p>
        </w:tc>
        <w:tc>
          <w:tcPr>
            <w:tcW w:w="2610" w:type="dxa"/>
            <w:shd w:val="clear" w:color="auto" w:fill="auto"/>
            <w:noWrap/>
            <w:hideMark/>
          </w:tcPr>
          <w:p w14:paraId="405FC6A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11</w:t>
            </w:r>
          </w:p>
        </w:tc>
        <w:tc>
          <w:tcPr>
            <w:tcW w:w="1277" w:type="dxa"/>
            <w:shd w:val="clear" w:color="auto" w:fill="auto"/>
            <w:noWrap/>
            <w:hideMark/>
          </w:tcPr>
          <w:p w14:paraId="3554E6A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11</w:t>
            </w:r>
          </w:p>
        </w:tc>
        <w:tc>
          <w:tcPr>
            <w:tcW w:w="1342" w:type="dxa"/>
            <w:shd w:val="clear" w:color="auto" w:fill="auto"/>
            <w:noWrap/>
            <w:hideMark/>
          </w:tcPr>
          <w:p w14:paraId="1520B94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bl>
    <w:p w14:paraId="154DB56F" w14:textId="77777777" w:rsidR="001D3F89" w:rsidRPr="001D3F89" w:rsidRDefault="001D3F89" w:rsidP="001D3F89">
      <w:pPr>
        <w:rPr>
          <w:rFonts w:ascii="Times New Roman" w:hAnsi="Times New Roman" w:cs="Times New Roman"/>
          <w:sz w:val="24"/>
          <w:szCs w:val="24"/>
        </w:rPr>
      </w:pPr>
    </w:p>
    <w:p w14:paraId="613619A5" w14:textId="3D53B468"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A5</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2)</w:t>
      </w:r>
    </w:p>
    <w:tbl>
      <w:tblPr>
        <w:tblW w:w="8387" w:type="dxa"/>
        <w:jc w:val="center"/>
        <w:tblBorders>
          <w:top w:val="single" w:sz="4" w:space="0" w:color="auto"/>
          <w:bottom w:val="single" w:sz="4" w:space="0" w:color="auto"/>
        </w:tblBorders>
        <w:tblLook w:val="04A0" w:firstRow="1" w:lastRow="0" w:firstColumn="1" w:lastColumn="0" w:noHBand="0" w:noVBand="1"/>
      </w:tblPr>
      <w:tblGrid>
        <w:gridCol w:w="896"/>
        <w:gridCol w:w="2826"/>
        <w:gridCol w:w="2314"/>
        <w:gridCol w:w="1633"/>
        <w:gridCol w:w="840"/>
      </w:tblGrid>
      <w:tr w:rsidR="001D3F89" w:rsidRPr="001D3F89" w14:paraId="07CA123B" w14:textId="77777777" w:rsidTr="001A6EDA">
        <w:trPr>
          <w:trHeight w:val="70"/>
          <w:jc w:val="center"/>
        </w:trPr>
        <w:tc>
          <w:tcPr>
            <w:tcW w:w="774" w:type="dxa"/>
            <w:tcBorders>
              <w:top w:val="single" w:sz="4" w:space="0" w:color="auto"/>
              <w:bottom w:val="single" w:sz="4" w:space="0" w:color="auto"/>
            </w:tcBorders>
            <w:shd w:val="clear" w:color="auto" w:fill="auto"/>
            <w:noWrap/>
            <w:hideMark/>
          </w:tcPr>
          <w:p w14:paraId="7382C33A"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Barrier</w:t>
            </w:r>
          </w:p>
        </w:tc>
        <w:tc>
          <w:tcPr>
            <w:tcW w:w="2826" w:type="dxa"/>
            <w:tcBorders>
              <w:top w:val="single" w:sz="4" w:space="0" w:color="auto"/>
              <w:bottom w:val="single" w:sz="4" w:space="0" w:color="auto"/>
            </w:tcBorders>
            <w:shd w:val="clear" w:color="auto" w:fill="auto"/>
            <w:noWrap/>
            <w:hideMark/>
          </w:tcPr>
          <w:p w14:paraId="7A8884AC"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Reachability</w:t>
            </w:r>
          </w:p>
        </w:tc>
        <w:tc>
          <w:tcPr>
            <w:tcW w:w="2314" w:type="dxa"/>
            <w:tcBorders>
              <w:top w:val="single" w:sz="4" w:space="0" w:color="auto"/>
              <w:bottom w:val="single" w:sz="4" w:space="0" w:color="auto"/>
            </w:tcBorders>
            <w:shd w:val="clear" w:color="auto" w:fill="auto"/>
            <w:noWrap/>
            <w:hideMark/>
          </w:tcPr>
          <w:p w14:paraId="6256BD62"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Antecedent</w:t>
            </w:r>
          </w:p>
        </w:tc>
        <w:tc>
          <w:tcPr>
            <w:tcW w:w="1633" w:type="dxa"/>
            <w:tcBorders>
              <w:top w:val="single" w:sz="4" w:space="0" w:color="auto"/>
              <w:bottom w:val="single" w:sz="4" w:space="0" w:color="auto"/>
            </w:tcBorders>
            <w:shd w:val="clear" w:color="auto" w:fill="auto"/>
            <w:noWrap/>
            <w:hideMark/>
          </w:tcPr>
          <w:p w14:paraId="34AC3F08"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Intersection</w:t>
            </w:r>
          </w:p>
        </w:tc>
        <w:tc>
          <w:tcPr>
            <w:tcW w:w="840" w:type="dxa"/>
            <w:tcBorders>
              <w:top w:val="single" w:sz="4" w:space="0" w:color="auto"/>
              <w:bottom w:val="single" w:sz="4" w:space="0" w:color="auto"/>
            </w:tcBorders>
            <w:shd w:val="clear" w:color="auto" w:fill="auto"/>
            <w:noWrap/>
            <w:hideMark/>
          </w:tcPr>
          <w:p w14:paraId="4EFAD4FF"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Level</w:t>
            </w:r>
          </w:p>
        </w:tc>
      </w:tr>
      <w:tr w:rsidR="001D3F89" w:rsidRPr="001D3F89" w14:paraId="1171F3BB" w14:textId="77777777" w:rsidTr="001A6EDA">
        <w:trPr>
          <w:trHeight w:val="70"/>
          <w:jc w:val="center"/>
        </w:trPr>
        <w:tc>
          <w:tcPr>
            <w:tcW w:w="774" w:type="dxa"/>
            <w:tcBorders>
              <w:top w:val="single" w:sz="4" w:space="0" w:color="auto"/>
            </w:tcBorders>
            <w:shd w:val="clear" w:color="auto" w:fill="auto"/>
            <w:noWrap/>
            <w:hideMark/>
          </w:tcPr>
          <w:p w14:paraId="6E2A21D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TE</w:t>
            </w:r>
          </w:p>
        </w:tc>
        <w:tc>
          <w:tcPr>
            <w:tcW w:w="2826" w:type="dxa"/>
            <w:tcBorders>
              <w:top w:val="single" w:sz="4" w:space="0" w:color="auto"/>
            </w:tcBorders>
            <w:shd w:val="clear" w:color="auto" w:fill="auto"/>
            <w:noWrap/>
            <w:hideMark/>
          </w:tcPr>
          <w:p w14:paraId="616249F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w:t>
            </w:r>
          </w:p>
        </w:tc>
        <w:tc>
          <w:tcPr>
            <w:tcW w:w="2314" w:type="dxa"/>
            <w:tcBorders>
              <w:top w:val="single" w:sz="4" w:space="0" w:color="auto"/>
            </w:tcBorders>
            <w:shd w:val="clear" w:color="auto" w:fill="auto"/>
            <w:noWrap/>
            <w:hideMark/>
          </w:tcPr>
          <w:p w14:paraId="12BB8BF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1,3,4,6,7,9,10</w:t>
            </w:r>
          </w:p>
        </w:tc>
        <w:tc>
          <w:tcPr>
            <w:tcW w:w="1633" w:type="dxa"/>
            <w:tcBorders>
              <w:top w:val="single" w:sz="4" w:space="0" w:color="auto"/>
            </w:tcBorders>
            <w:shd w:val="clear" w:color="auto" w:fill="auto"/>
            <w:noWrap/>
            <w:hideMark/>
          </w:tcPr>
          <w:p w14:paraId="3FF5BF1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w:t>
            </w:r>
          </w:p>
        </w:tc>
        <w:tc>
          <w:tcPr>
            <w:tcW w:w="840" w:type="dxa"/>
            <w:tcBorders>
              <w:top w:val="single" w:sz="4" w:space="0" w:color="auto"/>
            </w:tcBorders>
            <w:shd w:val="clear" w:color="auto" w:fill="auto"/>
            <w:noWrap/>
            <w:hideMark/>
          </w:tcPr>
          <w:p w14:paraId="51B114A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2F679477" w14:textId="77777777" w:rsidTr="001A6EDA">
        <w:trPr>
          <w:trHeight w:val="70"/>
          <w:jc w:val="center"/>
        </w:trPr>
        <w:tc>
          <w:tcPr>
            <w:tcW w:w="774" w:type="dxa"/>
            <w:shd w:val="clear" w:color="auto" w:fill="auto"/>
            <w:noWrap/>
            <w:hideMark/>
          </w:tcPr>
          <w:p w14:paraId="5BA0151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MCI</w:t>
            </w:r>
          </w:p>
        </w:tc>
        <w:tc>
          <w:tcPr>
            <w:tcW w:w="2826" w:type="dxa"/>
            <w:shd w:val="clear" w:color="auto" w:fill="auto"/>
            <w:noWrap/>
            <w:hideMark/>
          </w:tcPr>
          <w:p w14:paraId="2755EA2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w:t>
            </w:r>
          </w:p>
        </w:tc>
        <w:tc>
          <w:tcPr>
            <w:tcW w:w="2314" w:type="dxa"/>
            <w:shd w:val="clear" w:color="auto" w:fill="auto"/>
            <w:noWrap/>
            <w:hideMark/>
          </w:tcPr>
          <w:p w14:paraId="26038E2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3,4,5,6,10,11</w:t>
            </w:r>
          </w:p>
        </w:tc>
        <w:tc>
          <w:tcPr>
            <w:tcW w:w="1633" w:type="dxa"/>
            <w:shd w:val="clear" w:color="auto" w:fill="auto"/>
            <w:noWrap/>
            <w:hideMark/>
          </w:tcPr>
          <w:p w14:paraId="7170BD9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w:t>
            </w:r>
          </w:p>
        </w:tc>
        <w:tc>
          <w:tcPr>
            <w:tcW w:w="840" w:type="dxa"/>
            <w:shd w:val="clear" w:color="auto" w:fill="auto"/>
            <w:noWrap/>
            <w:hideMark/>
          </w:tcPr>
          <w:p w14:paraId="0D27154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5693893F" w14:textId="77777777" w:rsidTr="001A6EDA">
        <w:trPr>
          <w:trHeight w:val="70"/>
          <w:jc w:val="center"/>
        </w:trPr>
        <w:tc>
          <w:tcPr>
            <w:tcW w:w="774" w:type="dxa"/>
            <w:shd w:val="clear" w:color="auto" w:fill="auto"/>
            <w:noWrap/>
            <w:hideMark/>
          </w:tcPr>
          <w:p w14:paraId="33B76D0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FC</w:t>
            </w:r>
          </w:p>
        </w:tc>
        <w:tc>
          <w:tcPr>
            <w:tcW w:w="2826" w:type="dxa"/>
            <w:shd w:val="clear" w:color="auto" w:fill="auto"/>
            <w:noWrap/>
            <w:hideMark/>
          </w:tcPr>
          <w:p w14:paraId="1EDD75B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1,3,4,5,6,7,8,10</w:t>
            </w:r>
          </w:p>
        </w:tc>
        <w:tc>
          <w:tcPr>
            <w:tcW w:w="2314" w:type="dxa"/>
            <w:shd w:val="clear" w:color="auto" w:fill="auto"/>
            <w:noWrap/>
            <w:hideMark/>
          </w:tcPr>
          <w:p w14:paraId="30F8AED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4,9</w:t>
            </w:r>
          </w:p>
        </w:tc>
        <w:tc>
          <w:tcPr>
            <w:tcW w:w="1633" w:type="dxa"/>
            <w:shd w:val="clear" w:color="auto" w:fill="auto"/>
            <w:noWrap/>
            <w:hideMark/>
          </w:tcPr>
          <w:p w14:paraId="4F592A8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w:t>
            </w:r>
          </w:p>
        </w:tc>
        <w:tc>
          <w:tcPr>
            <w:tcW w:w="840" w:type="dxa"/>
            <w:shd w:val="clear" w:color="auto" w:fill="auto"/>
            <w:noWrap/>
            <w:hideMark/>
          </w:tcPr>
          <w:p w14:paraId="2AC1598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6F0D0074" w14:textId="77777777" w:rsidTr="001A6EDA">
        <w:trPr>
          <w:trHeight w:val="70"/>
          <w:jc w:val="center"/>
        </w:trPr>
        <w:tc>
          <w:tcPr>
            <w:tcW w:w="774" w:type="dxa"/>
            <w:shd w:val="clear" w:color="auto" w:fill="auto"/>
            <w:noWrap/>
            <w:hideMark/>
          </w:tcPr>
          <w:p w14:paraId="7505187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RCC</w:t>
            </w:r>
          </w:p>
        </w:tc>
        <w:tc>
          <w:tcPr>
            <w:tcW w:w="2826" w:type="dxa"/>
            <w:shd w:val="clear" w:color="auto" w:fill="auto"/>
            <w:noWrap/>
            <w:hideMark/>
          </w:tcPr>
          <w:p w14:paraId="5F89751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3,5,6,7,8,10</w:t>
            </w:r>
          </w:p>
        </w:tc>
        <w:tc>
          <w:tcPr>
            <w:tcW w:w="2314" w:type="dxa"/>
            <w:shd w:val="clear" w:color="auto" w:fill="auto"/>
            <w:noWrap/>
            <w:hideMark/>
          </w:tcPr>
          <w:p w14:paraId="375E9D3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4,5,6,7,9,10</w:t>
            </w:r>
          </w:p>
        </w:tc>
        <w:tc>
          <w:tcPr>
            <w:tcW w:w="1633" w:type="dxa"/>
            <w:shd w:val="clear" w:color="auto" w:fill="auto"/>
            <w:noWrap/>
            <w:hideMark/>
          </w:tcPr>
          <w:p w14:paraId="43C161D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5,6,7,10</w:t>
            </w:r>
          </w:p>
        </w:tc>
        <w:tc>
          <w:tcPr>
            <w:tcW w:w="840" w:type="dxa"/>
            <w:shd w:val="clear" w:color="auto" w:fill="auto"/>
            <w:noWrap/>
            <w:hideMark/>
          </w:tcPr>
          <w:p w14:paraId="6CD2D39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ii</w:t>
            </w:r>
          </w:p>
        </w:tc>
      </w:tr>
      <w:tr w:rsidR="001D3F89" w:rsidRPr="001D3F89" w14:paraId="1F795533" w14:textId="77777777" w:rsidTr="001A6EDA">
        <w:trPr>
          <w:trHeight w:val="70"/>
          <w:jc w:val="center"/>
        </w:trPr>
        <w:tc>
          <w:tcPr>
            <w:tcW w:w="774" w:type="dxa"/>
            <w:shd w:val="clear" w:color="auto" w:fill="auto"/>
            <w:noWrap/>
            <w:hideMark/>
          </w:tcPr>
          <w:p w14:paraId="60D75AD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STP</w:t>
            </w:r>
          </w:p>
        </w:tc>
        <w:tc>
          <w:tcPr>
            <w:tcW w:w="2826" w:type="dxa"/>
            <w:shd w:val="clear" w:color="auto" w:fill="auto"/>
            <w:noWrap/>
            <w:hideMark/>
          </w:tcPr>
          <w:p w14:paraId="40C528A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1,3,5,6,7,8,10</w:t>
            </w:r>
          </w:p>
        </w:tc>
        <w:tc>
          <w:tcPr>
            <w:tcW w:w="2314" w:type="dxa"/>
            <w:shd w:val="clear" w:color="auto" w:fill="auto"/>
            <w:noWrap/>
            <w:hideMark/>
          </w:tcPr>
          <w:p w14:paraId="66B53EC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4,5,6,7,10,11</w:t>
            </w:r>
          </w:p>
        </w:tc>
        <w:tc>
          <w:tcPr>
            <w:tcW w:w="1633" w:type="dxa"/>
            <w:shd w:val="clear" w:color="auto" w:fill="auto"/>
            <w:noWrap/>
            <w:hideMark/>
          </w:tcPr>
          <w:p w14:paraId="5235FCE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5,6,7,10</w:t>
            </w:r>
          </w:p>
        </w:tc>
        <w:tc>
          <w:tcPr>
            <w:tcW w:w="840" w:type="dxa"/>
            <w:shd w:val="clear" w:color="auto" w:fill="auto"/>
            <w:noWrap/>
            <w:hideMark/>
          </w:tcPr>
          <w:p w14:paraId="7C352FD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ii</w:t>
            </w:r>
          </w:p>
        </w:tc>
      </w:tr>
      <w:tr w:rsidR="001D3F89" w:rsidRPr="001D3F89" w14:paraId="1EFFEA42" w14:textId="77777777" w:rsidTr="001A6EDA">
        <w:trPr>
          <w:trHeight w:val="70"/>
          <w:jc w:val="center"/>
        </w:trPr>
        <w:tc>
          <w:tcPr>
            <w:tcW w:w="774" w:type="dxa"/>
            <w:shd w:val="clear" w:color="auto" w:fill="auto"/>
            <w:noWrap/>
            <w:hideMark/>
          </w:tcPr>
          <w:p w14:paraId="0CC6566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LJIT</w:t>
            </w:r>
          </w:p>
        </w:tc>
        <w:tc>
          <w:tcPr>
            <w:tcW w:w="2826" w:type="dxa"/>
            <w:shd w:val="clear" w:color="auto" w:fill="auto"/>
            <w:noWrap/>
            <w:hideMark/>
          </w:tcPr>
          <w:p w14:paraId="2FEC7A5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1,5,6,7,8,10</w:t>
            </w:r>
          </w:p>
        </w:tc>
        <w:tc>
          <w:tcPr>
            <w:tcW w:w="2314" w:type="dxa"/>
            <w:shd w:val="clear" w:color="auto" w:fill="auto"/>
            <w:noWrap/>
            <w:hideMark/>
          </w:tcPr>
          <w:p w14:paraId="1E1E30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4,5,6,7,9,10,11</w:t>
            </w:r>
          </w:p>
        </w:tc>
        <w:tc>
          <w:tcPr>
            <w:tcW w:w="1633" w:type="dxa"/>
            <w:shd w:val="clear" w:color="auto" w:fill="auto"/>
            <w:noWrap/>
            <w:hideMark/>
          </w:tcPr>
          <w:p w14:paraId="0742F01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5,6,7,10</w:t>
            </w:r>
          </w:p>
        </w:tc>
        <w:tc>
          <w:tcPr>
            <w:tcW w:w="840" w:type="dxa"/>
            <w:shd w:val="clear" w:color="auto" w:fill="auto"/>
            <w:noWrap/>
            <w:hideMark/>
          </w:tcPr>
          <w:p w14:paraId="2E02082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ii</w:t>
            </w:r>
          </w:p>
        </w:tc>
      </w:tr>
      <w:tr w:rsidR="001D3F89" w:rsidRPr="001D3F89" w14:paraId="66CA57AE" w14:textId="77777777" w:rsidTr="001A6EDA">
        <w:trPr>
          <w:trHeight w:val="70"/>
          <w:jc w:val="center"/>
        </w:trPr>
        <w:tc>
          <w:tcPr>
            <w:tcW w:w="774" w:type="dxa"/>
            <w:shd w:val="clear" w:color="auto" w:fill="auto"/>
            <w:noWrap/>
            <w:hideMark/>
          </w:tcPr>
          <w:p w14:paraId="5ACAA5E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FLOI</w:t>
            </w:r>
          </w:p>
        </w:tc>
        <w:tc>
          <w:tcPr>
            <w:tcW w:w="2826" w:type="dxa"/>
            <w:shd w:val="clear" w:color="auto" w:fill="auto"/>
            <w:noWrap/>
            <w:hideMark/>
          </w:tcPr>
          <w:p w14:paraId="2B4AF35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8,10</w:t>
            </w:r>
          </w:p>
        </w:tc>
        <w:tc>
          <w:tcPr>
            <w:tcW w:w="2314" w:type="dxa"/>
            <w:shd w:val="clear" w:color="auto" w:fill="auto"/>
            <w:noWrap/>
            <w:hideMark/>
          </w:tcPr>
          <w:p w14:paraId="756656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4,5,6,7,8,9,10,11</w:t>
            </w:r>
          </w:p>
        </w:tc>
        <w:tc>
          <w:tcPr>
            <w:tcW w:w="1633" w:type="dxa"/>
            <w:shd w:val="clear" w:color="auto" w:fill="auto"/>
            <w:noWrap/>
            <w:hideMark/>
          </w:tcPr>
          <w:p w14:paraId="721CDC8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8,10</w:t>
            </w:r>
          </w:p>
        </w:tc>
        <w:tc>
          <w:tcPr>
            <w:tcW w:w="840" w:type="dxa"/>
            <w:shd w:val="clear" w:color="auto" w:fill="auto"/>
            <w:noWrap/>
            <w:hideMark/>
          </w:tcPr>
          <w:p w14:paraId="5844E9C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356401FD" w14:textId="77777777" w:rsidTr="001A6EDA">
        <w:trPr>
          <w:trHeight w:val="70"/>
          <w:jc w:val="center"/>
        </w:trPr>
        <w:tc>
          <w:tcPr>
            <w:tcW w:w="774" w:type="dxa"/>
            <w:shd w:val="clear" w:color="auto" w:fill="auto"/>
            <w:noWrap/>
            <w:hideMark/>
          </w:tcPr>
          <w:p w14:paraId="7B9291D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lastRenderedPageBreak/>
              <w:t xml:space="preserve"> IT</w:t>
            </w:r>
          </w:p>
        </w:tc>
        <w:tc>
          <w:tcPr>
            <w:tcW w:w="2826" w:type="dxa"/>
            <w:shd w:val="clear" w:color="auto" w:fill="auto"/>
            <w:noWrap/>
            <w:hideMark/>
          </w:tcPr>
          <w:p w14:paraId="40F2BB7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1,4,5,7,8,9</w:t>
            </w:r>
          </w:p>
        </w:tc>
        <w:tc>
          <w:tcPr>
            <w:tcW w:w="2314" w:type="dxa"/>
            <w:shd w:val="clear" w:color="auto" w:fill="auto"/>
            <w:noWrap/>
            <w:hideMark/>
          </w:tcPr>
          <w:p w14:paraId="3B0E27D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9</w:t>
            </w:r>
          </w:p>
        </w:tc>
        <w:tc>
          <w:tcPr>
            <w:tcW w:w="1633" w:type="dxa"/>
            <w:shd w:val="clear" w:color="auto" w:fill="auto"/>
            <w:noWrap/>
            <w:hideMark/>
          </w:tcPr>
          <w:p w14:paraId="291AF64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9</w:t>
            </w:r>
          </w:p>
        </w:tc>
        <w:tc>
          <w:tcPr>
            <w:tcW w:w="840" w:type="dxa"/>
            <w:shd w:val="clear" w:color="auto" w:fill="auto"/>
            <w:noWrap/>
            <w:hideMark/>
          </w:tcPr>
          <w:p w14:paraId="0A673B8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06FA4591" w14:textId="77777777" w:rsidTr="001A6EDA">
        <w:trPr>
          <w:trHeight w:val="70"/>
          <w:jc w:val="center"/>
        </w:trPr>
        <w:tc>
          <w:tcPr>
            <w:tcW w:w="774" w:type="dxa"/>
            <w:shd w:val="clear" w:color="auto" w:fill="auto"/>
            <w:noWrap/>
            <w:hideMark/>
          </w:tcPr>
          <w:p w14:paraId="58AD0D1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OOP</w:t>
            </w:r>
          </w:p>
        </w:tc>
        <w:tc>
          <w:tcPr>
            <w:tcW w:w="2826" w:type="dxa"/>
            <w:shd w:val="clear" w:color="auto" w:fill="auto"/>
            <w:noWrap/>
            <w:hideMark/>
          </w:tcPr>
          <w:p w14:paraId="01DD194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1,3,5,6,7,8,10</w:t>
            </w:r>
          </w:p>
        </w:tc>
        <w:tc>
          <w:tcPr>
            <w:tcW w:w="2314" w:type="dxa"/>
            <w:shd w:val="clear" w:color="auto" w:fill="auto"/>
            <w:noWrap/>
            <w:hideMark/>
          </w:tcPr>
          <w:p w14:paraId="1A20A44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4,5,6,7,8,10,11</w:t>
            </w:r>
          </w:p>
        </w:tc>
        <w:tc>
          <w:tcPr>
            <w:tcW w:w="1633" w:type="dxa"/>
            <w:shd w:val="clear" w:color="auto" w:fill="auto"/>
            <w:noWrap/>
            <w:hideMark/>
          </w:tcPr>
          <w:p w14:paraId="714ACA3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5,6,7,8,10</w:t>
            </w:r>
          </w:p>
        </w:tc>
        <w:tc>
          <w:tcPr>
            <w:tcW w:w="840" w:type="dxa"/>
            <w:shd w:val="clear" w:color="auto" w:fill="auto"/>
            <w:noWrap/>
            <w:hideMark/>
          </w:tcPr>
          <w:p w14:paraId="5D3CF7C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166F553E" w14:textId="77777777" w:rsidTr="001A6EDA">
        <w:trPr>
          <w:trHeight w:val="70"/>
          <w:jc w:val="center"/>
        </w:trPr>
        <w:tc>
          <w:tcPr>
            <w:tcW w:w="774" w:type="dxa"/>
            <w:shd w:val="clear" w:color="auto" w:fill="auto"/>
            <w:noWrap/>
            <w:hideMark/>
          </w:tcPr>
          <w:p w14:paraId="4A4B8EF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DHPB</w:t>
            </w:r>
          </w:p>
        </w:tc>
        <w:tc>
          <w:tcPr>
            <w:tcW w:w="2826" w:type="dxa"/>
            <w:shd w:val="clear" w:color="auto" w:fill="auto"/>
            <w:noWrap/>
            <w:hideMark/>
          </w:tcPr>
          <w:p w14:paraId="4FB8518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3,6,7,8,10,11</w:t>
            </w:r>
          </w:p>
        </w:tc>
        <w:tc>
          <w:tcPr>
            <w:tcW w:w="2314" w:type="dxa"/>
            <w:shd w:val="clear" w:color="auto" w:fill="auto"/>
            <w:noWrap/>
            <w:hideMark/>
          </w:tcPr>
          <w:p w14:paraId="6D1D746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11</w:t>
            </w:r>
          </w:p>
        </w:tc>
        <w:tc>
          <w:tcPr>
            <w:tcW w:w="1633" w:type="dxa"/>
            <w:shd w:val="clear" w:color="auto" w:fill="auto"/>
            <w:noWrap/>
            <w:hideMark/>
          </w:tcPr>
          <w:p w14:paraId="1E084A2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11</w:t>
            </w:r>
          </w:p>
        </w:tc>
        <w:tc>
          <w:tcPr>
            <w:tcW w:w="840" w:type="dxa"/>
            <w:shd w:val="clear" w:color="auto" w:fill="auto"/>
            <w:noWrap/>
            <w:hideMark/>
          </w:tcPr>
          <w:p w14:paraId="3F11517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bl>
    <w:p w14:paraId="4825ED89" w14:textId="77777777" w:rsidR="001D3F89" w:rsidRPr="001D3F89" w:rsidRDefault="001D3F89" w:rsidP="001D3F89">
      <w:pPr>
        <w:rPr>
          <w:rFonts w:ascii="Times New Roman" w:hAnsi="Times New Roman" w:cs="Times New Roman"/>
          <w:sz w:val="24"/>
          <w:szCs w:val="24"/>
        </w:rPr>
      </w:pPr>
    </w:p>
    <w:p w14:paraId="72167B94" w14:textId="2A16875D"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A6</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3)</w:t>
      </w:r>
    </w:p>
    <w:tbl>
      <w:tblPr>
        <w:tblW w:w="8220" w:type="dxa"/>
        <w:jc w:val="center"/>
        <w:tblBorders>
          <w:top w:val="single" w:sz="4" w:space="0" w:color="auto"/>
          <w:bottom w:val="single" w:sz="4" w:space="0" w:color="auto"/>
        </w:tblBorders>
        <w:tblLook w:val="04A0" w:firstRow="1" w:lastRow="0" w:firstColumn="1" w:lastColumn="0" w:noHBand="0" w:noVBand="1"/>
      </w:tblPr>
      <w:tblGrid>
        <w:gridCol w:w="896"/>
        <w:gridCol w:w="2554"/>
        <w:gridCol w:w="2340"/>
        <w:gridCol w:w="1740"/>
        <w:gridCol w:w="763"/>
      </w:tblGrid>
      <w:tr w:rsidR="001D3F89" w:rsidRPr="001D3F89" w14:paraId="5D5E5ADB" w14:textId="77777777" w:rsidTr="001A6EDA">
        <w:trPr>
          <w:trHeight w:val="170"/>
          <w:jc w:val="center"/>
        </w:trPr>
        <w:tc>
          <w:tcPr>
            <w:tcW w:w="896" w:type="dxa"/>
            <w:tcBorders>
              <w:top w:val="single" w:sz="4" w:space="0" w:color="auto"/>
              <w:bottom w:val="single" w:sz="4" w:space="0" w:color="auto"/>
            </w:tcBorders>
            <w:shd w:val="clear" w:color="auto" w:fill="auto"/>
            <w:noWrap/>
            <w:hideMark/>
          </w:tcPr>
          <w:p w14:paraId="638FE2A9"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Barrier</w:t>
            </w:r>
          </w:p>
        </w:tc>
        <w:tc>
          <w:tcPr>
            <w:tcW w:w="2554" w:type="dxa"/>
            <w:tcBorders>
              <w:top w:val="single" w:sz="4" w:space="0" w:color="auto"/>
              <w:bottom w:val="single" w:sz="4" w:space="0" w:color="auto"/>
            </w:tcBorders>
            <w:shd w:val="clear" w:color="auto" w:fill="auto"/>
            <w:noWrap/>
            <w:hideMark/>
          </w:tcPr>
          <w:p w14:paraId="21F75E04"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Reachability</w:t>
            </w:r>
          </w:p>
        </w:tc>
        <w:tc>
          <w:tcPr>
            <w:tcW w:w="2340" w:type="dxa"/>
            <w:tcBorders>
              <w:top w:val="single" w:sz="4" w:space="0" w:color="auto"/>
              <w:bottom w:val="single" w:sz="4" w:space="0" w:color="auto"/>
            </w:tcBorders>
            <w:shd w:val="clear" w:color="auto" w:fill="auto"/>
            <w:noWrap/>
            <w:hideMark/>
          </w:tcPr>
          <w:p w14:paraId="29DE7328"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Antecedent</w:t>
            </w:r>
          </w:p>
        </w:tc>
        <w:tc>
          <w:tcPr>
            <w:tcW w:w="1740" w:type="dxa"/>
            <w:tcBorders>
              <w:top w:val="single" w:sz="4" w:space="0" w:color="auto"/>
              <w:bottom w:val="single" w:sz="4" w:space="0" w:color="auto"/>
            </w:tcBorders>
            <w:shd w:val="clear" w:color="auto" w:fill="auto"/>
            <w:noWrap/>
            <w:hideMark/>
          </w:tcPr>
          <w:p w14:paraId="55F485BE"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Intersection</w:t>
            </w:r>
          </w:p>
        </w:tc>
        <w:tc>
          <w:tcPr>
            <w:tcW w:w="690" w:type="dxa"/>
            <w:tcBorders>
              <w:top w:val="single" w:sz="4" w:space="0" w:color="auto"/>
              <w:bottom w:val="single" w:sz="4" w:space="0" w:color="auto"/>
            </w:tcBorders>
            <w:shd w:val="clear" w:color="auto" w:fill="auto"/>
            <w:noWrap/>
            <w:hideMark/>
          </w:tcPr>
          <w:p w14:paraId="20BBBD6A"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sz w:val="24"/>
                <w:szCs w:val="24"/>
              </w:rPr>
              <w:t>Level</w:t>
            </w:r>
          </w:p>
        </w:tc>
      </w:tr>
      <w:tr w:rsidR="001D3F89" w:rsidRPr="001D3F89" w14:paraId="40472850" w14:textId="77777777" w:rsidTr="001A6EDA">
        <w:trPr>
          <w:trHeight w:val="287"/>
          <w:jc w:val="center"/>
        </w:trPr>
        <w:tc>
          <w:tcPr>
            <w:tcW w:w="896" w:type="dxa"/>
            <w:tcBorders>
              <w:top w:val="single" w:sz="4" w:space="0" w:color="auto"/>
            </w:tcBorders>
            <w:shd w:val="clear" w:color="auto" w:fill="auto"/>
            <w:noWrap/>
            <w:hideMark/>
          </w:tcPr>
          <w:p w14:paraId="07D06B1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TE</w:t>
            </w:r>
          </w:p>
        </w:tc>
        <w:tc>
          <w:tcPr>
            <w:tcW w:w="2554" w:type="dxa"/>
            <w:tcBorders>
              <w:top w:val="single" w:sz="4" w:space="0" w:color="auto"/>
            </w:tcBorders>
            <w:shd w:val="clear" w:color="auto" w:fill="auto"/>
            <w:noWrap/>
            <w:hideMark/>
          </w:tcPr>
          <w:p w14:paraId="61A9EC0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w:t>
            </w:r>
          </w:p>
        </w:tc>
        <w:tc>
          <w:tcPr>
            <w:tcW w:w="2340" w:type="dxa"/>
            <w:tcBorders>
              <w:top w:val="single" w:sz="4" w:space="0" w:color="auto"/>
            </w:tcBorders>
            <w:shd w:val="clear" w:color="auto" w:fill="auto"/>
            <w:noWrap/>
            <w:hideMark/>
          </w:tcPr>
          <w:p w14:paraId="4ED1E1F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1,3,4,9</w:t>
            </w:r>
          </w:p>
        </w:tc>
        <w:tc>
          <w:tcPr>
            <w:tcW w:w="1740" w:type="dxa"/>
            <w:tcBorders>
              <w:top w:val="single" w:sz="4" w:space="0" w:color="auto"/>
            </w:tcBorders>
            <w:shd w:val="clear" w:color="auto" w:fill="auto"/>
            <w:noWrap/>
            <w:hideMark/>
          </w:tcPr>
          <w:p w14:paraId="64D613B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w:t>
            </w:r>
          </w:p>
        </w:tc>
        <w:tc>
          <w:tcPr>
            <w:tcW w:w="690" w:type="dxa"/>
            <w:tcBorders>
              <w:top w:val="single" w:sz="4" w:space="0" w:color="auto"/>
            </w:tcBorders>
            <w:shd w:val="clear" w:color="auto" w:fill="auto"/>
            <w:noWrap/>
            <w:hideMark/>
          </w:tcPr>
          <w:p w14:paraId="03BE8D8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658C39EF" w14:textId="77777777" w:rsidTr="001A6EDA">
        <w:trPr>
          <w:trHeight w:val="215"/>
          <w:jc w:val="center"/>
        </w:trPr>
        <w:tc>
          <w:tcPr>
            <w:tcW w:w="896" w:type="dxa"/>
            <w:shd w:val="clear" w:color="auto" w:fill="auto"/>
            <w:noWrap/>
            <w:hideMark/>
          </w:tcPr>
          <w:p w14:paraId="04E2637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MCI</w:t>
            </w:r>
          </w:p>
        </w:tc>
        <w:tc>
          <w:tcPr>
            <w:tcW w:w="2554" w:type="dxa"/>
            <w:shd w:val="clear" w:color="auto" w:fill="auto"/>
            <w:noWrap/>
            <w:hideMark/>
          </w:tcPr>
          <w:p w14:paraId="7C0EEDB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w:t>
            </w:r>
          </w:p>
        </w:tc>
        <w:tc>
          <w:tcPr>
            <w:tcW w:w="2340" w:type="dxa"/>
            <w:shd w:val="clear" w:color="auto" w:fill="auto"/>
            <w:noWrap/>
            <w:hideMark/>
          </w:tcPr>
          <w:p w14:paraId="63C1D69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3,4,11</w:t>
            </w:r>
          </w:p>
        </w:tc>
        <w:tc>
          <w:tcPr>
            <w:tcW w:w="1740" w:type="dxa"/>
            <w:shd w:val="clear" w:color="auto" w:fill="auto"/>
            <w:noWrap/>
            <w:hideMark/>
          </w:tcPr>
          <w:p w14:paraId="1E51AAA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w:t>
            </w:r>
          </w:p>
        </w:tc>
        <w:tc>
          <w:tcPr>
            <w:tcW w:w="690" w:type="dxa"/>
            <w:shd w:val="clear" w:color="auto" w:fill="auto"/>
            <w:noWrap/>
            <w:hideMark/>
          </w:tcPr>
          <w:p w14:paraId="3E0BCB8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0FFF7F79" w14:textId="77777777" w:rsidTr="001A6EDA">
        <w:trPr>
          <w:trHeight w:val="70"/>
          <w:jc w:val="center"/>
        </w:trPr>
        <w:tc>
          <w:tcPr>
            <w:tcW w:w="896" w:type="dxa"/>
            <w:shd w:val="clear" w:color="auto" w:fill="auto"/>
            <w:noWrap/>
            <w:hideMark/>
          </w:tcPr>
          <w:p w14:paraId="4F9766A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FC</w:t>
            </w:r>
          </w:p>
        </w:tc>
        <w:tc>
          <w:tcPr>
            <w:tcW w:w="2554" w:type="dxa"/>
            <w:shd w:val="clear" w:color="auto" w:fill="auto"/>
            <w:noWrap/>
            <w:hideMark/>
          </w:tcPr>
          <w:p w14:paraId="7E49226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1,3,4,8</w:t>
            </w:r>
          </w:p>
        </w:tc>
        <w:tc>
          <w:tcPr>
            <w:tcW w:w="2340" w:type="dxa"/>
            <w:shd w:val="clear" w:color="auto" w:fill="auto"/>
            <w:noWrap/>
            <w:hideMark/>
          </w:tcPr>
          <w:p w14:paraId="56B9A32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4,9</w:t>
            </w:r>
          </w:p>
        </w:tc>
        <w:tc>
          <w:tcPr>
            <w:tcW w:w="1740" w:type="dxa"/>
            <w:shd w:val="clear" w:color="auto" w:fill="auto"/>
            <w:noWrap/>
            <w:hideMark/>
          </w:tcPr>
          <w:p w14:paraId="2AB60CE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w:t>
            </w:r>
          </w:p>
        </w:tc>
        <w:tc>
          <w:tcPr>
            <w:tcW w:w="690" w:type="dxa"/>
            <w:shd w:val="clear" w:color="auto" w:fill="auto"/>
            <w:noWrap/>
            <w:hideMark/>
          </w:tcPr>
          <w:p w14:paraId="251ACB8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5075EEAD" w14:textId="77777777" w:rsidTr="001A6EDA">
        <w:trPr>
          <w:trHeight w:val="70"/>
          <w:jc w:val="center"/>
        </w:trPr>
        <w:tc>
          <w:tcPr>
            <w:tcW w:w="896" w:type="dxa"/>
            <w:shd w:val="clear" w:color="auto" w:fill="auto"/>
            <w:noWrap/>
            <w:hideMark/>
          </w:tcPr>
          <w:p w14:paraId="57C9EE9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FLOI</w:t>
            </w:r>
          </w:p>
        </w:tc>
        <w:tc>
          <w:tcPr>
            <w:tcW w:w="2554" w:type="dxa"/>
            <w:shd w:val="clear" w:color="auto" w:fill="auto"/>
            <w:noWrap/>
            <w:hideMark/>
          </w:tcPr>
          <w:p w14:paraId="78D3FCE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w:t>
            </w:r>
          </w:p>
        </w:tc>
        <w:tc>
          <w:tcPr>
            <w:tcW w:w="2340" w:type="dxa"/>
            <w:shd w:val="clear" w:color="auto" w:fill="auto"/>
            <w:noWrap/>
            <w:hideMark/>
          </w:tcPr>
          <w:p w14:paraId="779B5F5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4,8,9,11</w:t>
            </w:r>
          </w:p>
        </w:tc>
        <w:tc>
          <w:tcPr>
            <w:tcW w:w="1740" w:type="dxa"/>
            <w:shd w:val="clear" w:color="auto" w:fill="auto"/>
            <w:noWrap/>
            <w:hideMark/>
          </w:tcPr>
          <w:p w14:paraId="1EA5C35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w:t>
            </w:r>
          </w:p>
        </w:tc>
        <w:tc>
          <w:tcPr>
            <w:tcW w:w="690" w:type="dxa"/>
            <w:shd w:val="clear" w:color="auto" w:fill="auto"/>
            <w:noWrap/>
            <w:hideMark/>
          </w:tcPr>
          <w:p w14:paraId="584454C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iii</w:t>
            </w:r>
          </w:p>
        </w:tc>
      </w:tr>
      <w:tr w:rsidR="001D3F89" w:rsidRPr="001D3F89" w14:paraId="7B30E417" w14:textId="77777777" w:rsidTr="001A6EDA">
        <w:trPr>
          <w:trHeight w:val="70"/>
          <w:jc w:val="center"/>
        </w:trPr>
        <w:tc>
          <w:tcPr>
            <w:tcW w:w="896" w:type="dxa"/>
            <w:shd w:val="clear" w:color="auto" w:fill="auto"/>
            <w:noWrap/>
            <w:hideMark/>
          </w:tcPr>
          <w:p w14:paraId="5752312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IT</w:t>
            </w:r>
          </w:p>
        </w:tc>
        <w:tc>
          <w:tcPr>
            <w:tcW w:w="2554" w:type="dxa"/>
            <w:shd w:val="clear" w:color="auto" w:fill="auto"/>
            <w:noWrap/>
            <w:hideMark/>
          </w:tcPr>
          <w:p w14:paraId="0734518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1,4,8,9</w:t>
            </w:r>
          </w:p>
        </w:tc>
        <w:tc>
          <w:tcPr>
            <w:tcW w:w="2340" w:type="dxa"/>
            <w:shd w:val="clear" w:color="auto" w:fill="auto"/>
            <w:noWrap/>
            <w:hideMark/>
          </w:tcPr>
          <w:p w14:paraId="7D286FE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9</w:t>
            </w:r>
          </w:p>
        </w:tc>
        <w:tc>
          <w:tcPr>
            <w:tcW w:w="1740" w:type="dxa"/>
            <w:shd w:val="clear" w:color="auto" w:fill="auto"/>
            <w:noWrap/>
            <w:hideMark/>
          </w:tcPr>
          <w:p w14:paraId="1359ABD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9</w:t>
            </w:r>
          </w:p>
        </w:tc>
        <w:tc>
          <w:tcPr>
            <w:tcW w:w="690" w:type="dxa"/>
            <w:shd w:val="clear" w:color="auto" w:fill="auto"/>
            <w:noWrap/>
            <w:hideMark/>
          </w:tcPr>
          <w:p w14:paraId="72211BB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r w:rsidR="001D3F89" w:rsidRPr="001D3F89" w14:paraId="37B6F4F5" w14:textId="77777777" w:rsidTr="001A6EDA">
        <w:trPr>
          <w:trHeight w:val="70"/>
          <w:jc w:val="center"/>
        </w:trPr>
        <w:tc>
          <w:tcPr>
            <w:tcW w:w="896" w:type="dxa"/>
            <w:shd w:val="clear" w:color="auto" w:fill="auto"/>
            <w:noWrap/>
            <w:hideMark/>
          </w:tcPr>
          <w:p w14:paraId="1DAB319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OOP</w:t>
            </w:r>
          </w:p>
        </w:tc>
        <w:tc>
          <w:tcPr>
            <w:tcW w:w="2554" w:type="dxa"/>
            <w:shd w:val="clear" w:color="auto" w:fill="auto"/>
            <w:noWrap/>
            <w:hideMark/>
          </w:tcPr>
          <w:p w14:paraId="4B99D1E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1,3,8</w:t>
            </w:r>
          </w:p>
        </w:tc>
        <w:tc>
          <w:tcPr>
            <w:tcW w:w="2340" w:type="dxa"/>
            <w:shd w:val="clear" w:color="auto" w:fill="auto"/>
            <w:noWrap/>
            <w:hideMark/>
          </w:tcPr>
          <w:p w14:paraId="671694A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4,8,11</w:t>
            </w:r>
          </w:p>
        </w:tc>
        <w:tc>
          <w:tcPr>
            <w:tcW w:w="1740" w:type="dxa"/>
            <w:shd w:val="clear" w:color="auto" w:fill="auto"/>
            <w:noWrap/>
            <w:hideMark/>
          </w:tcPr>
          <w:p w14:paraId="6851058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8</w:t>
            </w:r>
          </w:p>
        </w:tc>
        <w:tc>
          <w:tcPr>
            <w:tcW w:w="690" w:type="dxa"/>
            <w:shd w:val="clear" w:color="auto" w:fill="auto"/>
            <w:noWrap/>
            <w:hideMark/>
          </w:tcPr>
          <w:p w14:paraId="074D335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iii</w:t>
            </w:r>
          </w:p>
        </w:tc>
      </w:tr>
      <w:tr w:rsidR="001D3F89" w:rsidRPr="001D3F89" w14:paraId="08929969" w14:textId="77777777" w:rsidTr="001A6EDA">
        <w:trPr>
          <w:trHeight w:val="70"/>
          <w:jc w:val="center"/>
        </w:trPr>
        <w:tc>
          <w:tcPr>
            <w:tcW w:w="896" w:type="dxa"/>
            <w:shd w:val="clear" w:color="auto" w:fill="auto"/>
            <w:noWrap/>
            <w:hideMark/>
          </w:tcPr>
          <w:p w14:paraId="00E033D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DHPB</w:t>
            </w:r>
          </w:p>
        </w:tc>
        <w:tc>
          <w:tcPr>
            <w:tcW w:w="2554" w:type="dxa"/>
            <w:shd w:val="clear" w:color="auto" w:fill="auto"/>
            <w:noWrap/>
            <w:hideMark/>
          </w:tcPr>
          <w:p w14:paraId="3432B5D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3,8,11</w:t>
            </w:r>
          </w:p>
        </w:tc>
        <w:tc>
          <w:tcPr>
            <w:tcW w:w="2340" w:type="dxa"/>
            <w:shd w:val="clear" w:color="auto" w:fill="auto"/>
            <w:noWrap/>
            <w:hideMark/>
          </w:tcPr>
          <w:p w14:paraId="187621E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11</w:t>
            </w:r>
          </w:p>
        </w:tc>
        <w:tc>
          <w:tcPr>
            <w:tcW w:w="1740" w:type="dxa"/>
            <w:shd w:val="clear" w:color="auto" w:fill="auto"/>
            <w:noWrap/>
            <w:hideMark/>
          </w:tcPr>
          <w:p w14:paraId="06FEFCB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11</w:t>
            </w:r>
          </w:p>
        </w:tc>
        <w:tc>
          <w:tcPr>
            <w:tcW w:w="690" w:type="dxa"/>
            <w:shd w:val="clear" w:color="auto" w:fill="auto"/>
            <w:noWrap/>
            <w:hideMark/>
          </w:tcPr>
          <w:p w14:paraId="7F30A76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rPr>
              <w:t xml:space="preserve"> </w:t>
            </w:r>
          </w:p>
        </w:tc>
      </w:tr>
    </w:tbl>
    <w:p w14:paraId="7B140691" w14:textId="77777777" w:rsidR="001D3F89" w:rsidRPr="001D3F89" w:rsidRDefault="001D3F89" w:rsidP="001D3F89">
      <w:pPr>
        <w:rPr>
          <w:rFonts w:ascii="Times New Roman" w:hAnsi="Times New Roman" w:cs="Times New Roman"/>
          <w:sz w:val="24"/>
          <w:szCs w:val="24"/>
        </w:rPr>
      </w:pPr>
    </w:p>
    <w:p w14:paraId="4A4CD612" w14:textId="30A1ED62"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A7</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4)</w:t>
      </w:r>
    </w:p>
    <w:tbl>
      <w:tblPr>
        <w:tblW w:w="8253" w:type="dxa"/>
        <w:jc w:val="center"/>
        <w:tblBorders>
          <w:top w:val="single" w:sz="4" w:space="0" w:color="auto"/>
          <w:bottom w:val="single" w:sz="4" w:space="0" w:color="auto"/>
        </w:tblBorders>
        <w:tblLook w:val="04A0" w:firstRow="1" w:lastRow="0" w:firstColumn="1" w:lastColumn="0" w:noHBand="0" w:noVBand="1"/>
      </w:tblPr>
      <w:tblGrid>
        <w:gridCol w:w="989"/>
        <w:gridCol w:w="2487"/>
        <w:gridCol w:w="2340"/>
        <w:gridCol w:w="1710"/>
        <w:gridCol w:w="829"/>
      </w:tblGrid>
      <w:tr w:rsidR="001D3F89" w:rsidRPr="001D3F89" w14:paraId="4ABB4C80" w14:textId="77777777" w:rsidTr="001A6EDA">
        <w:trPr>
          <w:trHeight w:val="215"/>
          <w:jc w:val="center"/>
        </w:trPr>
        <w:tc>
          <w:tcPr>
            <w:tcW w:w="887" w:type="dxa"/>
            <w:tcBorders>
              <w:top w:val="single" w:sz="4" w:space="0" w:color="auto"/>
              <w:bottom w:val="single" w:sz="4" w:space="0" w:color="auto"/>
            </w:tcBorders>
            <w:shd w:val="clear" w:color="auto" w:fill="auto"/>
            <w:noWrap/>
            <w:vAlign w:val="bottom"/>
            <w:hideMark/>
          </w:tcPr>
          <w:p w14:paraId="00BD51E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w:t>
            </w:r>
          </w:p>
        </w:tc>
        <w:tc>
          <w:tcPr>
            <w:tcW w:w="2487" w:type="dxa"/>
            <w:tcBorders>
              <w:top w:val="single" w:sz="4" w:space="0" w:color="auto"/>
              <w:bottom w:val="single" w:sz="4" w:space="0" w:color="auto"/>
            </w:tcBorders>
            <w:shd w:val="clear" w:color="auto" w:fill="auto"/>
            <w:noWrap/>
            <w:vAlign w:val="bottom"/>
            <w:hideMark/>
          </w:tcPr>
          <w:p w14:paraId="79FAAFF9"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Reachability</w:t>
            </w:r>
          </w:p>
        </w:tc>
        <w:tc>
          <w:tcPr>
            <w:tcW w:w="2340" w:type="dxa"/>
            <w:tcBorders>
              <w:top w:val="single" w:sz="4" w:space="0" w:color="auto"/>
              <w:bottom w:val="single" w:sz="4" w:space="0" w:color="auto"/>
            </w:tcBorders>
            <w:shd w:val="clear" w:color="auto" w:fill="auto"/>
            <w:noWrap/>
            <w:vAlign w:val="bottom"/>
            <w:hideMark/>
          </w:tcPr>
          <w:p w14:paraId="213DED1B"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Antecedent</w:t>
            </w:r>
          </w:p>
        </w:tc>
        <w:tc>
          <w:tcPr>
            <w:tcW w:w="1710" w:type="dxa"/>
            <w:tcBorders>
              <w:top w:val="single" w:sz="4" w:space="0" w:color="auto"/>
              <w:bottom w:val="single" w:sz="4" w:space="0" w:color="auto"/>
            </w:tcBorders>
            <w:shd w:val="clear" w:color="auto" w:fill="auto"/>
            <w:noWrap/>
            <w:vAlign w:val="bottom"/>
            <w:hideMark/>
          </w:tcPr>
          <w:p w14:paraId="5FBDD762"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Intersection</w:t>
            </w:r>
          </w:p>
        </w:tc>
        <w:tc>
          <w:tcPr>
            <w:tcW w:w="829" w:type="dxa"/>
            <w:tcBorders>
              <w:top w:val="single" w:sz="4" w:space="0" w:color="auto"/>
              <w:bottom w:val="single" w:sz="4" w:space="0" w:color="auto"/>
            </w:tcBorders>
            <w:shd w:val="clear" w:color="auto" w:fill="auto"/>
            <w:noWrap/>
            <w:vAlign w:val="center"/>
            <w:hideMark/>
          </w:tcPr>
          <w:p w14:paraId="10FCBBBF"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Level</w:t>
            </w:r>
          </w:p>
        </w:tc>
      </w:tr>
      <w:tr w:rsidR="001D3F89" w:rsidRPr="001D3F89" w14:paraId="36F39CC3" w14:textId="77777777" w:rsidTr="001A6EDA">
        <w:trPr>
          <w:trHeight w:val="70"/>
          <w:jc w:val="center"/>
        </w:trPr>
        <w:tc>
          <w:tcPr>
            <w:tcW w:w="887" w:type="dxa"/>
            <w:tcBorders>
              <w:top w:val="single" w:sz="4" w:space="0" w:color="auto"/>
            </w:tcBorders>
            <w:shd w:val="clear" w:color="auto" w:fill="auto"/>
            <w:vAlign w:val="center"/>
            <w:hideMark/>
          </w:tcPr>
          <w:p w14:paraId="0E72BA9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TE</w:t>
            </w:r>
          </w:p>
        </w:tc>
        <w:tc>
          <w:tcPr>
            <w:tcW w:w="2487" w:type="dxa"/>
            <w:tcBorders>
              <w:top w:val="single" w:sz="4" w:space="0" w:color="auto"/>
            </w:tcBorders>
            <w:shd w:val="clear" w:color="auto" w:fill="auto"/>
            <w:noWrap/>
            <w:vAlign w:val="bottom"/>
            <w:hideMark/>
          </w:tcPr>
          <w:p w14:paraId="626D28D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2340" w:type="dxa"/>
            <w:tcBorders>
              <w:top w:val="single" w:sz="4" w:space="0" w:color="auto"/>
            </w:tcBorders>
            <w:shd w:val="clear" w:color="auto" w:fill="auto"/>
            <w:noWrap/>
            <w:vAlign w:val="bottom"/>
            <w:hideMark/>
          </w:tcPr>
          <w:p w14:paraId="10C5A9B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1,3,4,9</w:t>
            </w:r>
          </w:p>
        </w:tc>
        <w:tc>
          <w:tcPr>
            <w:tcW w:w="1710" w:type="dxa"/>
            <w:tcBorders>
              <w:top w:val="single" w:sz="4" w:space="0" w:color="auto"/>
            </w:tcBorders>
            <w:shd w:val="clear" w:color="auto" w:fill="auto"/>
            <w:noWrap/>
            <w:vAlign w:val="bottom"/>
            <w:hideMark/>
          </w:tcPr>
          <w:p w14:paraId="0A0C758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829" w:type="dxa"/>
            <w:tcBorders>
              <w:top w:val="single" w:sz="4" w:space="0" w:color="auto"/>
            </w:tcBorders>
            <w:shd w:val="clear" w:color="auto" w:fill="auto"/>
            <w:noWrap/>
            <w:vAlign w:val="bottom"/>
            <w:hideMark/>
          </w:tcPr>
          <w:p w14:paraId="1B055752" w14:textId="77777777" w:rsidR="001D3F89" w:rsidRPr="001D3F89" w:rsidRDefault="001D3F89" w:rsidP="001D3F89">
            <w:pPr>
              <w:rPr>
                <w:rFonts w:ascii="Times New Roman" w:hAnsi="Times New Roman" w:cs="Times New Roman"/>
                <w:sz w:val="24"/>
                <w:szCs w:val="24"/>
                <w:lang w:val="en-GB"/>
              </w:rPr>
            </w:pPr>
          </w:p>
        </w:tc>
      </w:tr>
      <w:tr w:rsidR="001D3F89" w:rsidRPr="001D3F89" w14:paraId="19853028" w14:textId="77777777" w:rsidTr="001A6EDA">
        <w:trPr>
          <w:trHeight w:val="70"/>
          <w:jc w:val="center"/>
        </w:trPr>
        <w:tc>
          <w:tcPr>
            <w:tcW w:w="887" w:type="dxa"/>
            <w:shd w:val="clear" w:color="auto" w:fill="auto"/>
            <w:vAlign w:val="center"/>
            <w:hideMark/>
          </w:tcPr>
          <w:p w14:paraId="3AD1B29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MCI</w:t>
            </w:r>
          </w:p>
        </w:tc>
        <w:tc>
          <w:tcPr>
            <w:tcW w:w="2487" w:type="dxa"/>
            <w:shd w:val="clear" w:color="auto" w:fill="auto"/>
            <w:noWrap/>
            <w:vAlign w:val="bottom"/>
            <w:hideMark/>
          </w:tcPr>
          <w:p w14:paraId="19BE1FB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1,3</w:t>
            </w:r>
          </w:p>
        </w:tc>
        <w:tc>
          <w:tcPr>
            <w:tcW w:w="2340" w:type="dxa"/>
            <w:shd w:val="clear" w:color="auto" w:fill="auto"/>
            <w:noWrap/>
            <w:vAlign w:val="bottom"/>
            <w:hideMark/>
          </w:tcPr>
          <w:p w14:paraId="2DD3211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3,4,11</w:t>
            </w:r>
          </w:p>
        </w:tc>
        <w:tc>
          <w:tcPr>
            <w:tcW w:w="1710" w:type="dxa"/>
            <w:shd w:val="clear" w:color="auto" w:fill="auto"/>
            <w:noWrap/>
            <w:vAlign w:val="bottom"/>
            <w:hideMark/>
          </w:tcPr>
          <w:p w14:paraId="17A9745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w:t>
            </w:r>
          </w:p>
        </w:tc>
        <w:tc>
          <w:tcPr>
            <w:tcW w:w="829" w:type="dxa"/>
            <w:shd w:val="clear" w:color="auto" w:fill="auto"/>
            <w:noWrap/>
            <w:vAlign w:val="bottom"/>
            <w:hideMark/>
          </w:tcPr>
          <w:p w14:paraId="5AE18A58" w14:textId="77777777" w:rsidR="001D3F89" w:rsidRPr="001D3F89" w:rsidRDefault="001D3F89" w:rsidP="001D3F89">
            <w:pPr>
              <w:rPr>
                <w:rFonts w:ascii="Times New Roman" w:hAnsi="Times New Roman" w:cs="Times New Roman"/>
                <w:sz w:val="24"/>
                <w:szCs w:val="24"/>
                <w:lang w:val="en-GB"/>
              </w:rPr>
            </w:pPr>
          </w:p>
        </w:tc>
      </w:tr>
      <w:tr w:rsidR="001D3F89" w:rsidRPr="001D3F89" w14:paraId="76ADE849" w14:textId="77777777" w:rsidTr="001A6EDA">
        <w:trPr>
          <w:trHeight w:val="70"/>
          <w:jc w:val="center"/>
        </w:trPr>
        <w:tc>
          <w:tcPr>
            <w:tcW w:w="887" w:type="dxa"/>
            <w:shd w:val="clear" w:color="auto" w:fill="auto"/>
            <w:vAlign w:val="center"/>
            <w:hideMark/>
          </w:tcPr>
          <w:p w14:paraId="25952E5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2487" w:type="dxa"/>
            <w:shd w:val="clear" w:color="auto" w:fill="auto"/>
            <w:noWrap/>
            <w:vAlign w:val="bottom"/>
            <w:hideMark/>
          </w:tcPr>
          <w:p w14:paraId="6720C30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1,3,4</w:t>
            </w:r>
          </w:p>
        </w:tc>
        <w:tc>
          <w:tcPr>
            <w:tcW w:w="2340" w:type="dxa"/>
            <w:shd w:val="clear" w:color="auto" w:fill="auto"/>
            <w:noWrap/>
            <w:vAlign w:val="bottom"/>
            <w:hideMark/>
          </w:tcPr>
          <w:p w14:paraId="6EE7FA6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4,9</w:t>
            </w:r>
          </w:p>
        </w:tc>
        <w:tc>
          <w:tcPr>
            <w:tcW w:w="1710" w:type="dxa"/>
            <w:shd w:val="clear" w:color="auto" w:fill="auto"/>
            <w:noWrap/>
            <w:vAlign w:val="bottom"/>
            <w:hideMark/>
          </w:tcPr>
          <w:p w14:paraId="547E271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829" w:type="dxa"/>
            <w:shd w:val="clear" w:color="auto" w:fill="auto"/>
            <w:noWrap/>
            <w:vAlign w:val="bottom"/>
            <w:hideMark/>
          </w:tcPr>
          <w:p w14:paraId="06AEB04B" w14:textId="77777777" w:rsidR="001D3F89" w:rsidRPr="001D3F89" w:rsidRDefault="001D3F89" w:rsidP="001D3F89">
            <w:pPr>
              <w:rPr>
                <w:rFonts w:ascii="Times New Roman" w:hAnsi="Times New Roman" w:cs="Times New Roman"/>
                <w:sz w:val="24"/>
                <w:szCs w:val="24"/>
                <w:lang w:val="en-GB"/>
              </w:rPr>
            </w:pPr>
          </w:p>
        </w:tc>
      </w:tr>
      <w:tr w:rsidR="001D3F89" w:rsidRPr="001D3F89" w14:paraId="4B51F148" w14:textId="77777777" w:rsidTr="001A6EDA">
        <w:trPr>
          <w:trHeight w:val="70"/>
          <w:jc w:val="center"/>
        </w:trPr>
        <w:tc>
          <w:tcPr>
            <w:tcW w:w="887" w:type="dxa"/>
            <w:shd w:val="clear" w:color="auto" w:fill="auto"/>
            <w:vAlign w:val="center"/>
            <w:hideMark/>
          </w:tcPr>
          <w:p w14:paraId="08B53DD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IT</w:t>
            </w:r>
          </w:p>
        </w:tc>
        <w:tc>
          <w:tcPr>
            <w:tcW w:w="2487" w:type="dxa"/>
            <w:shd w:val="clear" w:color="auto" w:fill="auto"/>
            <w:noWrap/>
            <w:vAlign w:val="bottom"/>
            <w:hideMark/>
          </w:tcPr>
          <w:p w14:paraId="2C115A2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1,4,9</w:t>
            </w:r>
          </w:p>
        </w:tc>
        <w:tc>
          <w:tcPr>
            <w:tcW w:w="2340" w:type="dxa"/>
            <w:shd w:val="clear" w:color="auto" w:fill="auto"/>
            <w:noWrap/>
            <w:vAlign w:val="bottom"/>
            <w:hideMark/>
          </w:tcPr>
          <w:p w14:paraId="30BCAB9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1710" w:type="dxa"/>
            <w:shd w:val="clear" w:color="auto" w:fill="auto"/>
            <w:noWrap/>
            <w:vAlign w:val="bottom"/>
            <w:hideMark/>
          </w:tcPr>
          <w:p w14:paraId="510E96E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829" w:type="dxa"/>
            <w:shd w:val="clear" w:color="auto" w:fill="auto"/>
            <w:noWrap/>
            <w:vAlign w:val="bottom"/>
            <w:hideMark/>
          </w:tcPr>
          <w:p w14:paraId="37BF9207" w14:textId="77777777" w:rsidR="001D3F89" w:rsidRPr="001D3F89" w:rsidRDefault="001D3F89" w:rsidP="001D3F89">
            <w:pPr>
              <w:rPr>
                <w:rFonts w:ascii="Times New Roman" w:hAnsi="Times New Roman" w:cs="Times New Roman"/>
                <w:sz w:val="24"/>
                <w:szCs w:val="24"/>
                <w:lang w:val="en-GB"/>
              </w:rPr>
            </w:pPr>
          </w:p>
        </w:tc>
      </w:tr>
      <w:tr w:rsidR="001D3F89" w:rsidRPr="001D3F89" w14:paraId="5A0623AB" w14:textId="77777777" w:rsidTr="001A6EDA">
        <w:trPr>
          <w:trHeight w:val="70"/>
          <w:jc w:val="center"/>
        </w:trPr>
        <w:tc>
          <w:tcPr>
            <w:tcW w:w="887" w:type="dxa"/>
            <w:shd w:val="clear" w:color="auto" w:fill="auto"/>
            <w:vAlign w:val="center"/>
            <w:hideMark/>
          </w:tcPr>
          <w:p w14:paraId="21A22FB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DHPB</w:t>
            </w:r>
          </w:p>
        </w:tc>
        <w:tc>
          <w:tcPr>
            <w:tcW w:w="2487" w:type="dxa"/>
            <w:shd w:val="clear" w:color="auto" w:fill="auto"/>
            <w:noWrap/>
            <w:vAlign w:val="bottom"/>
            <w:hideMark/>
          </w:tcPr>
          <w:p w14:paraId="660D9A8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3,11</w:t>
            </w:r>
          </w:p>
        </w:tc>
        <w:tc>
          <w:tcPr>
            <w:tcW w:w="2340" w:type="dxa"/>
            <w:shd w:val="clear" w:color="auto" w:fill="auto"/>
            <w:noWrap/>
            <w:vAlign w:val="bottom"/>
            <w:hideMark/>
          </w:tcPr>
          <w:p w14:paraId="32ED3FF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11</w:t>
            </w:r>
          </w:p>
        </w:tc>
        <w:tc>
          <w:tcPr>
            <w:tcW w:w="1710" w:type="dxa"/>
            <w:shd w:val="clear" w:color="auto" w:fill="auto"/>
            <w:noWrap/>
            <w:vAlign w:val="bottom"/>
            <w:hideMark/>
          </w:tcPr>
          <w:p w14:paraId="52BB152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11</w:t>
            </w:r>
          </w:p>
        </w:tc>
        <w:tc>
          <w:tcPr>
            <w:tcW w:w="829" w:type="dxa"/>
            <w:shd w:val="clear" w:color="auto" w:fill="auto"/>
            <w:noWrap/>
            <w:vAlign w:val="bottom"/>
            <w:hideMark/>
          </w:tcPr>
          <w:p w14:paraId="6E269A9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iv</w:t>
            </w:r>
          </w:p>
        </w:tc>
      </w:tr>
    </w:tbl>
    <w:p w14:paraId="38933E99" w14:textId="77777777" w:rsidR="001D3F89" w:rsidRPr="001D3F89" w:rsidRDefault="001D3F89" w:rsidP="001D3F89">
      <w:pPr>
        <w:rPr>
          <w:rFonts w:ascii="Times New Roman" w:hAnsi="Times New Roman" w:cs="Times New Roman"/>
          <w:sz w:val="24"/>
          <w:szCs w:val="24"/>
        </w:rPr>
      </w:pPr>
    </w:p>
    <w:p w14:paraId="03D54781" w14:textId="44E8C387"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A8</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5)</w:t>
      </w:r>
    </w:p>
    <w:tbl>
      <w:tblPr>
        <w:tblW w:w="8373" w:type="dxa"/>
        <w:jc w:val="center"/>
        <w:tblBorders>
          <w:top w:val="single" w:sz="4" w:space="0" w:color="auto"/>
          <w:bottom w:val="single" w:sz="4" w:space="0" w:color="auto"/>
        </w:tblBorders>
        <w:tblLook w:val="04A0" w:firstRow="1" w:lastRow="0" w:firstColumn="1" w:lastColumn="0" w:noHBand="0" w:noVBand="1"/>
      </w:tblPr>
      <w:tblGrid>
        <w:gridCol w:w="1037"/>
        <w:gridCol w:w="2420"/>
        <w:gridCol w:w="2340"/>
        <w:gridCol w:w="1800"/>
        <w:gridCol w:w="776"/>
      </w:tblGrid>
      <w:tr w:rsidR="001D3F89" w:rsidRPr="001D3F89" w14:paraId="28440B98" w14:textId="77777777" w:rsidTr="001A6EDA">
        <w:trPr>
          <w:trHeight w:val="70"/>
          <w:jc w:val="center"/>
        </w:trPr>
        <w:tc>
          <w:tcPr>
            <w:tcW w:w="1037" w:type="dxa"/>
            <w:tcBorders>
              <w:top w:val="single" w:sz="4" w:space="0" w:color="auto"/>
              <w:bottom w:val="single" w:sz="4" w:space="0" w:color="auto"/>
            </w:tcBorders>
            <w:shd w:val="clear" w:color="auto" w:fill="auto"/>
            <w:noWrap/>
            <w:vAlign w:val="center"/>
            <w:hideMark/>
          </w:tcPr>
          <w:p w14:paraId="2824E42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w:t>
            </w:r>
          </w:p>
        </w:tc>
        <w:tc>
          <w:tcPr>
            <w:tcW w:w="2420" w:type="dxa"/>
            <w:tcBorders>
              <w:top w:val="single" w:sz="4" w:space="0" w:color="auto"/>
              <w:bottom w:val="single" w:sz="4" w:space="0" w:color="auto"/>
            </w:tcBorders>
            <w:shd w:val="clear" w:color="auto" w:fill="auto"/>
            <w:noWrap/>
            <w:vAlign w:val="center"/>
            <w:hideMark/>
          </w:tcPr>
          <w:p w14:paraId="2A50654F"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Reachability</w:t>
            </w:r>
          </w:p>
        </w:tc>
        <w:tc>
          <w:tcPr>
            <w:tcW w:w="2340" w:type="dxa"/>
            <w:tcBorders>
              <w:top w:val="single" w:sz="4" w:space="0" w:color="auto"/>
              <w:bottom w:val="single" w:sz="4" w:space="0" w:color="auto"/>
            </w:tcBorders>
            <w:shd w:val="clear" w:color="auto" w:fill="auto"/>
            <w:noWrap/>
            <w:vAlign w:val="center"/>
            <w:hideMark/>
          </w:tcPr>
          <w:p w14:paraId="694B5EB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Antecedent</w:t>
            </w:r>
          </w:p>
        </w:tc>
        <w:tc>
          <w:tcPr>
            <w:tcW w:w="1800" w:type="dxa"/>
            <w:tcBorders>
              <w:top w:val="single" w:sz="4" w:space="0" w:color="auto"/>
              <w:bottom w:val="single" w:sz="4" w:space="0" w:color="auto"/>
            </w:tcBorders>
            <w:shd w:val="clear" w:color="auto" w:fill="auto"/>
            <w:noWrap/>
            <w:vAlign w:val="center"/>
            <w:hideMark/>
          </w:tcPr>
          <w:p w14:paraId="0B7C81B9"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Intersection</w:t>
            </w:r>
          </w:p>
        </w:tc>
        <w:tc>
          <w:tcPr>
            <w:tcW w:w="776" w:type="dxa"/>
            <w:tcBorders>
              <w:top w:val="single" w:sz="4" w:space="0" w:color="auto"/>
              <w:bottom w:val="single" w:sz="4" w:space="0" w:color="auto"/>
            </w:tcBorders>
            <w:shd w:val="clear" w:color="auto" w:fill="auto"/>
            <w:noWrap/>
            <w:vAlign w:val="center"/>
            <w:hideMark/>
          </w:tcPr>
          <w:p w14:paraId="42894C61"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Level</w:t>
            </w:r>
          </w:p>
        </w:tc>
      </w:tr>
      <w:tr w:rsidR="001D3F89" w:rsidRPr="001D3F89" w14:paraId="19A48B12" w14:textId="77777777" w:rsidTr="001A6EDA">
        <w:trPr>
          <w:trHeight w:val="70"/>
          <w:jc w:val="center"/>
        </w:trPr>
        <w:tc>
          <w:tcPr>
            <w:tcW w:w="1037" w:type="dxa"/>
            <w:tcBorders>
              <w:top w:val="single" w:sz="4" w:space="0" w:color="auto"/>
            </w:tcBorders>
            <w:shd w:val="clear" w:color="auto" w:fill="auto"/>
            <w:vAlign w:val="center"/>
            <w:hideMark/>
          </w:tcPr>
          <w:p w14:paraId="557D7E5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lastRenderedPageBreak/>
              <w:t>TE</w:t>
            </w:r>
          </w:p>
        </w:tc>
        <w:tc>
          <w:tcPr>
            <w:tcW w:w="2420" w:type="dxa"/>
            <w:tcBorders>
              <w:top w:val="single" w:sz="4" w:space="0" w:color="auto"/>
            </w:tcBorders>
            <w:shd w:val="clear" w:color="auto" w:fill="auto"/>
            <w:noWrap/>
            <w:vAlign w:val="bottom"/>
            <w:hideMark/>
          </w:tcPr>
          <w:p w14:paraId="4A64AB5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2340" w:type="dxa"/>
            <w:tcBorders>
              <w:top w:val="single" w:sz="4" w:space="0" w:color="auto"/>
            </w:tcBorders>
            <w:shd w:val="clear" w:color="auto" w:fill="auto"/>
            <w:noWrap/>
            <w:vAlign w:val="bottom"/>
            <w:hideMark/>
          </w:tcPr>
          <w:p w14:paraId="130D28D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1,3,4,9</w:t>
            </w:r>
          </w:p>
        </w:tc>
        <w:tc>
          <w:tcPr>
            <w:tcW w:w="1800" w:type="dxa"/>
            <w:tcBorders>
              <w:top w:val="single" w:sz="4" w:space="0" w:color="auto"/>
            </w:tcBorders>
            <w:shd w:val="clear" w:color="auto" w:fill="auto"/>
            <w:noWrap/>
            <w:vAlign w:val="bottom"/>
            <w:hideMark/>
          </w:tcPr>
          <w:p w14:paraId="7AE518A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w:t>
            </w:r>
          </w:p>
        </w:tc>
        <w:tc>
          <w:tcPr>
            <w:tcW w:w="776" w:type="dxa"/>
            <w:tcBorders>
              <w:top w:val="single" w:sz="4" w:space="0" w:color="auto"/>
            </w:tcBorders>
            <w:shd w:val="clear" w:color="auto" w:fill="auto"/>
            <w:noWrap/>
            <w:vAlign w:val="bottom"/>
            <w:hideMark/>
          </w:tcPr>
          <w:p w14:paraId="41EF6FE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w:t>
            </w:r>
          </w:p>
        </w:tc>
      </w:tr>
      <w:tr w:rsidR="001D3F89" w:rsidRPr="001D3F89" w14:paraId="558C71E7" w14:textId="77777777" w:rsidTr="001A6EDA">
        <w:trPr>
          <w:trHeight w:val="70"/>
          <w:jc w:val="center"/>
        </w:trPr>
        <w:tc>
          <w:tcPr>
            <w:tcW w:w="1037" w:type="dxa"/>
            <w:shd w:val="clear" w:color="auto" w:fill="auto"/>
            <w:vAlign w:val="center"/>
            <w:hideMark/>
          </w:tcPr>
          <w:p w14:paraId="5877F41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MCI</w:t>
            </w:r>
          </w:p>
        </w:tc>
        <w:tc>
          <w:tcPr>
            <w:tcW w:w="2420" w:type="dxa"/>
            <w:shd w:val="clear" w:color="auto" w:fill="auto"/>
            <w:noWrap/>
            <w:vAlign w:val="bottom"/>
            <w:hideMark/>
          </w:tcPr>
          <w:p w14:paraId="0CDB622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1,3</w:t>
            </w:r>
          </w:p>
        </w:tc>
        <w:tc>
          <w:tcPr>
            <w:tcW w:w="2340" w:type="dxa"/>
            <w:shd w:val="clear" w:color="auto" w:fill="auto"/>
            <w:noWrap/>
            <w:vAlign w:val="bottom"/>
            <w:hideMark/>
          </w:tcPr>
          <w:p w14:paraId="5750750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3,4</w:t>
            </w:r>
          </w:p>
        </w:tc>
        <w:tc>
          <w:tcPr>
            <w:tcW w:w="1800" w:type="dxa"/>
            <w:shd w:val="clear" w:color="auto" w:fill="auto"/>
            <w:noWrap/>
            <w:vAlign w:val="bottom"/>
            <w:hideMark/>
          </w:tcPr>
          <w:p w14:paraId="44A6CD6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w:t>
            </w:r>
          </w:p>
        </w:tc>
        <w:tc>
          <w:tcPr>
            <w:tcW w:w="776" w:type="dxa"/>
            <w:shd w:val="clear" w:color="auto" w:fill="auto"/>
            <w:noWrap/>
            <w:vAlign w:val="bottom"/>
            <w:hideMark/>
          </w:tcPr>
          <w:p w14:paraId="4E23FC22" w14:textId="77777777" w:rsidR="001D3F89" w:rsidRPr="001D3F89" w:rsidRDefault="001D3F89" w:rsidP="001D3F89">
            <w:pPr>
              <w:rPr>
                <w:rFonts w:ascii="Times New Roman" w:hAnsi="Times New Roman" w:cs="Times New Roman"/>
                <w:sz w:val="24"/>
                <w:szCs w:val="24"/>
                <w:lang w:val="en-GB"/>
              </w:rPr>
            </w:pPr>
          </w:p>
        </w:tc>
      </w:tr>
      <w:tr w:rsidR="001D3F89" w:rsidRPr="001D3F89" w14:paraId="6F3FF191" w14:textId="77777777" w:rsidTr="001A6EDA">
        <w:trPr>
          <w:trHeight w:val="70"/>
          <w:jc w:val="center"/>
        </w:trPr>
        <w:tc>
          <w:tcPr>
            <w:tcW w:w="1037" w:type="dxa"/>
            <w:shd w:val="clear" w:color="auto" w:fill="auto"/>
            <w:vAlign w:val="center"/>
            <w:hideMark/>
          </w:tcPr>
          <w:p w14:paraId="07FA84B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2420" w:type="dxa"/>
            <w:shd w:val="clear" w:color="auto" w:fill="auto"/>
            <w:noWrap/>
            <w:vAlign w:val="bottom"/>
            <w:hideMark/>
          </w:tcPr>
          <w:p w14:paraId="30C0F84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1,3,4</w:t>
            </w:r>
          </w:p>
        </w:tc>
        <w:tc>
          <w:tcPr>
            <w:tcW w:w="2340" w:type="dxa"/>
            <w:shd w:val="clear" w:color="auto" w:fill="auto"/>
            <w:noWrap/>
            <w:vAlign w:val="bottom"/>
            <w:hideMark/>
          </w:tcPr>
          <w:p w14:paraId="7601994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4,9</w:t>
            </w:r>
          </w:p>
        </w:tc>
        <w:tc>
          <w:tcPr>
            <w:tcW w:w="1800" w:type="dxa"/>
            <w:shd w:val="clear" w:color="auto" w:fill="auto"/>
            <w:noWrap/>
            <w:vAlign w:val="bottom"/>
            <w:hideMark/>
          </w:tcPr>
          <w:p w14:paraId="3663133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776" w:type="dxa"/>
            <w:shd w:val="clear" w:color="auto" w:fill="auto"/>
            <w:noWrap/>
            <w:vAlign w:val="bottom"/>
            <w:hideMark/>
          </w:tcPr>
          <w:p w14:paraId="11E3E7CA" w14:textId="77777777" w:rsidR="001D3F89" w:rsidRPr="001D3F89" w:rsidRDefault="001D3F89" w:rsidP="001D3F89">
            <w:pPr>
              <w:rPr>
                <w:rFonts w:ascii="Times New Roman" w:hAnsi="Times New Roman" w:cs="Times New Roman"/>
                <w:sz w:val="24"/>
                <w:szCs w:val="24"/>
                <w:lang w:val="en-GB"/>
              </w:rPr>
            </w:pPr>
          </w:p>
        </w:tc>
      </w:tr>
      <w:tr w:rsidR="001D3F89" w:rsidRPr="001D3F89" w14:paraId="52ACA2B0" w14:textId="77777777" w:rsidTr="001A6EDA">
        <w:trPr>
          <w:trHeight w:val="70"/>
          <w:jc w:val="center"/>
        </w:trPr>
        <w:tc>
          <w:tcPr>
            <w:tcW w:w="1037" w:type="dxa"/>
            <w:shd w:val="clear" w:color="auto" w:fill="auto"/>
            <w:vAlign w:val="center"/>
            <w:hideMark/>
          </w:tcPr>
          <w:p w14:paraId="032348E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IT</w:t>
            </w:r>
          </w:p>
        </w:tc>
        <w:tc>
          <w:tcPr>
            <w:tcW w:w="2420" w:type="dxa"/>
            <w:shd w:val="clear" w:color="auto" w:fill="auto"/>
            <w:noWrap/>
            <w:vAlign w:val="bottom"/>
            <w:hideMark/>
          </w:tcPr>
          <w:p w14:paraId="7BB192AC"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1,4,9</w:t>
            </w:r>
          </w:p>
        </w:tc>
        <w:tc>
          <w:tcPr>
            <w:tcW w:w="2340" w:type="dxa"/>
            <w:shd w:val="clear" w:color="auto" w:fill="auto"/>
            <w:noWrap/>
            <w:vAlign w:val="bottom"/>
            <w:hideMark/>
          </w:tcPr>
          <w:p w14:paraId="6654C3E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1800" w:type="dxa"/>
            <w:shd w:val="clear" w:color="auto" w:fill="auto"/>
            <w:noWrap/>
            <w:vAlign w:val="bottom"/>
            <w:hideMark/>
          </w:tcPr>
          <w:p w14:paraId="5CEB4EC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776" w:type="dxa"/>
            <w:shd w:val="clear" w:color="auto" w:fill="auto"/>
            <w:noWrap/>
            <w:vAlign w:val="bottom"/>
            <w:hideMark/>
          </w:tcPr>
          <w:p w14:paraId="4A3AF3ED" w14:textId="77777777" w:rsidR="001D3F89" w:rsidRPr="001D3F89" w:rsidRDefault="001D3F89" w:rsidP="001D3F89">
            <w:pPr>
              <w:rPr>
                <w:rFonts w:ascii="Times New Roman" w:hAnsi="Times New Roman" w:cs="Times New Roman"/>
                <w:sz w:val="24"/>
                <w:szCs w:val="24"/>
                <w:lang w:val="en-GB"/>
              </w:rPr>
            </w:pPr>
          </w:p>
        </w:tc>
      </w:tr>
    </w:tbl>
    <w:p w14:paraId="43EA20BD" w14:textId="77777777" w:rsidR="001D3F89" w:rsidRPr="001D3F89" w:rsidRDefault="001D3F89" w:rsidP="001D3F89">
      <w:pPr>
        <w:rPr>
          <w:rFonts w:ascii="Times New Roman" w:hAnsi="Times New Roman" w:cs="Times New Roman"/>
          <w:sz w:val="24"/>
          <w:szCs w:val="24"/>
        </w:rPr>
      </w:pPr>
    </w:p>
    <w:p w14:paraId="07F6D498" w14:textId="70DC0CED"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A9</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6)</w:t>
      </w:r>
    </w:p>
    <w:tbl>
      <w:tblPr>
        <w:tblW w:w="8140" w:type="dxa"/>
        <w:jc w:val="center"/>
        <w:tblBorders>
          <w:top w:val="single" w:sz="4" w:space="0" w:color="auto"/>
          <w:bottom w:val="single" w:sz="4" w:space="0" w:color="auto"/>
        </w:tblBorders>
        <w:tblLook w:val="04A0" w:firstRow="1" w:lastRow="0" w:firstColumn="1" w:lastColumn="0" w:noHBand="0" w:noVBand="1"/>
      </w:tblPr>
      <w:tblGrid>
        <w:gridCol w:w="989"/>
        <w:gridCol w:w="2361"/>
        <w:gridCol w:w="2340"/>
        <w:gridCol w:w="1800"/>
        <w:gridCol w:w="776"/>
      </w:tblGrid>
      <w:tr w:rsidR="001D3F89" w:rsidRPr="001D3F89" w14:paraId="2456116E" w14:textId="77777777" w:rsidTr="001A6EDA">
        <w:trPr>
          <w:trHeight w:val="70"/>
          <w:jc w:val="center"/>
        </w:trPr>
        <w:tc>
          <w:tcPr>
            <w:tcW w:w="989" w:type="dxa"/>
            <w:tcBorders>
              <w:top w:val="single" w:sz="4" w:space="0" w:color="auto"/>
              <w:bottom w:val="single" w:sz="4" w:space="0" w:color="auto"/>
            </w:tcBorders>
            <w:shd w:val="clear" w:color="auto" w:fill="auto"/>
            <w:noWrap/>
            <w:vAlign w:val="bottom"/>
            <w:hideMark/>
          </w:tcPr>
          <w:p w14:paraId="23468E35"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w:t>
            </w:r>
          </w:p>
        </w:tc>
        <w:tc>
          <w:tcPr>
            <w:tcW w:w="2361" w:type="dxa"/>
            <w:tcBorders>
              <w:top w:val="single" w:sz="4" w:space="0" w:color="auto"/>
              <w:bottom w:val="single" w:sz="4" w:space="0" w:color="auto"/>
            </w:tcBorders>
            <w:shd w:val="clear" w:color="auto" w:fill="auto"/>
            <w:noWrap/>
            <w:vAlign w:val="bottom"/>
            <w:hideMark/>
          </w:tcPr>
          <w:p w14:paraId="64CA499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Reachability</w:t>
            </w:r>
          </w:p>
        </w:tc>
        <w:tc>
          <w:tcPr>
            <w:tcW w:w="2340" w:type="dxa"/>
            <w:tcBorders>
              <w:top w:val="single" w:sz="4" w:space="0" w:color="auto"/>
              <w:bottom w:val="single" w:sz="4" w:space="0" w:color="auto"/>
            </w:tcBorders>
            <w:shd w:val="clear" w:color="auto" w:fill="auto"/>
            <w:noWrap/>
            <w:vAlign w:val="bottom"/>
            <w:hideMark/>
          </w:tcPr>
          <w:p w14:paraId="3F751000"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Antecedent</w:t>
            </w:r>
          </w:p>
        </w:tc>
        <w:tc>
          <w:tcPr>
            <w:tcW w:w="1800" w:type="dxa"/>
            <w:tcBorders>
              <w:top w:val="single" w:sz="4" w:space="0" w:color="auto"/>
              <w:bottom w:val="single" w:sz="4" w:space="0" w:color="auto"/>
            </w:tcBorders>
            <w:shd w:val="clear" w:color="auto" w:fill="auto"/>
            <w:noWrap/>
            <w:vAlign w:val="bottom"/>
            <w:hideMark/>
          </w:tcPr>
          <w:p w14:paraId="08F39F0E"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Intersection</w:t>
            </w:r>
          </w:p>
        </w:tc>
        <w:tc>
          <w:tcPr>
            <w:tcW w:w="650" w:type="dxa"/>
            <w:tcBorders>
              <w:top w:val="single" w:sz="4" w:space="0" w:color="auto"/>
              <w:bottom w:val="single" w:sz="4" w:space="0" w:color="auto"/>
            </w:tcBorders>
            <w:shd w:val="clear" w:color="auto" w:fill="auto"/>
            <w:noWrap/>
            <w:vAlign w:val="bottom"/>
            <w:hideMark/>
          </w:tcPr>
          <w:p w14:paraId="05298167"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Level</w:t>
            </w:r>
          </w:p>
        </w:tc>
      </w:tr>
      <w:tr w:rsidR="001D3F89" w:rsidRPr="001D3F89" w14:paraId="0713B9C1" w14:textId="77777777" w:rsidTr="001A6EDA">
        <w:trPr>
          <w:trHeight w:val="70"/>
          <w:jc w:val="center"/>
        </w:trPr>
        <w:tc>
          <w:tcPr>
            <w:tcW w:w="989" w:type="dxa"/>
            <w:tcBorders>
              <w:top w:val="single" w:sz="4" w:space="0" w:color="auto"/>
            </w:tcBorders>
            <w:shd w:val="clear" w:color="auto" w:fill="auto"/>
            <w:vAlign w:val="center"/>
            <w:hideMark/>
          </w:tcPr>
          <w:p w14:paraId="14E7679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MCI</w:t>
            </w:r>
          </w:p>
        </w:tc>
        <w:tc>
          <w:tcPr>
            <w:tcW w:w="2361" w:type="dxa"/>
            <w:tcBorders>
              <w:top w:val="single" w:sz="4" w:space="0" w:color="auto"/>
            </w:tcBorders>
            <w:shd w:val="clear" w:color="auto" w:fill="auto"/>
            <w:noWrap/>
            <w:vAlign w:val="center"/>
            <w:hideMark/>
          </w:tcPr>
          <w:p w14:paraId="0C7E5318"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w:t>
            </w:r>
          </w:p>
        </w:tc>
        <w:tc>
          <w:tcPr>
            <w:tcW w:w="2340" w:type="dxa"/>
            <w:tcBorders>
              <w:top w:val="single" w:sz="4" w:space="0" w:color="auto"/>
            </w:tcBorders>
            <w:shd w:val="clear" w:color="auto" w:fill="auto"/>
            <w:noWrap/>
            <w:vAlign w:val="center"/>
            <w:hideMark/>
          </w:tcPr>
          <w:p w14:paraId="6546728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3,4</w:t>
            </w:r>
          </w:p>
        </w:tc>
        <w:tc>
          <w:tcPr>
            <w:tcW w:w="1800" w:type="dxa"/>
            <w:tcBorders>
              <w:top w:val="single" w:sz="4" w:space="0" w:color="auto"/>
            </w:tcBorders>
            <w:shd w:val="clear" w:color="auto" w:fill="auto"/>
            <w:noWrap/>
            <w:vAlign w:val="center"/>
            <w:hideMark/>
          </w:tcPr>
          <w:p w14:paraId="5AA4380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3</w:t>
            </w:r>
          </w:p>
        </w:tc>
        <w:tc>
          <w:tcPr>
            <w:tcW w:w="650" w:type="dxa"/>
            <w:tcBorders>
              <w:top w:val="single" w:sz="4" w:space="0" w:color="auto"/>
            </w:tcBorders>
            <w:shd w:val="clear" w:color="auto" w:fill="auto"/>
            <w:noWrap/>
            <w:vAlign w:val="center"/>
            <w:hideMark/>
          </w:tcPr>
          <w:p w14:paraId="6905301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vi</w:t>
            </w:r>
          </w:p>
        </w:tc>
      </w:tr>
      <w:tr w:rsidR="001D3F89" w:rsidRPr="001D3F89" w14:paraId="2DD613D0" w14:textId="77777777" w:rsidTr="001A6EDA">
        <w:trPr>
          <w:trHeight w:val="70"/>
          <w:jc w:val="center"/>
        </w:trPr>
        <w:tc>
          <w:tcPr>
            <w:tcW w:w="989" w:type="dxa"/>
            <w:shd w:val="clear" w:color="auto" w:fill="auto"/>
            <w:vAlign w:val="center"/>
            <w:hideMark/>
          </w:tcPr>
          <w:p w14:paraId="1AC9E63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2361" w:type="dxa"/>
            <w:shd w:val="clear" w:color="auto" w:fill="auto"/>
            <w:noWrap/>
            <w:vAlign w:val="center"/>
            <w:hideMark/>
          </w:tcPr>
          <w:p w14:paraId="4E90F82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2340" w:type="dxa"/>
            <w:shd w:val="clear" w:color="auto" w:fill="auto"/>
            <w:noWrap/>
            <w:vAlign w:val="center"/>
            <w:hideMark/>
          </w:tcPr>
          <w:p w14:paraId="2A8C26B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4,9</w:t>
            </w:r>
          </w:p>
        </w:tc>
        <w:tc>
          <w:tcPr>
            <w:tcW w:w="1800" w:type="dxa"/>
            <w:shd w:val="clear" w:color="auto" w:fill="auto"/>
            <w:noWrap/>
            <w:vAlign w:val="center"/>
            <w:hideMark/>
          </w:tcPr>
          <w:p w14:paraId="5DB6FA33"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650" w:type="dxa"/>
            <w:shd w:val="clear" w:color="auto" w:fill="auto"/>
            <w:noWrap/>
            <w:vAlign w:val="center"/>
            <w:hideMark/>
          </w:tcPr>
          <w:p w14:paraId="4FA952B0" w14:textId="77777777" w:rsidR="001D3F89" w:rsidRPr="001D3F89" w:rsidRDefault="001D3F89" w:rsidP="001D3F89">
            <w:pPr>
              <w:rPr>
                <w:rFonts w:ascii="Times New Roman" w:hAnsi="Times New Roman" w:cs="Times New Roman"/>
                <w:sz w:val="24"/>
                <w:szCs w:val="24"/>
                <w:lang w:val="en-GB"/>
              </w:rPr>
            </w:pPr>
          </w:p>
        </w:tc>
      </w:tr>
      <w:tr w:rsidR="001D3F89" w:rsidRPr="001D3F89" w14:paraId="7686B7BB" w14:textId="77777777" w:rsidTr="001A6EDA">
        <w:trPr>
          <w:trHeight w:val="70"/>
          <w:jc w:val="center"/>
        </w:trPr>
        <w:tc>
          <w:tcPr>
            <w:tcW w:w="989" w:type="dxa"/>
            <w:shd w:val="clear" w:color="auto" w:fill="auto"/>
            <w:vAlign w:val="center"/>
            <w:hideMark/>
          </w:tcPr>
          <w:p w14:paraId="08C2DF4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IT</w:t>
            </w:r>
          </w:p>
        </w:tc>
        <w:tc>
          <w:tcPr>
            <w:tcW w:w="2361" w:type="dxa"/>
            <w:shd w:val="clear" w:color="auto" w:fill="auto"/>
            <w:noWrap/>
            <w:vAlign w:val="center"/>
            <w:hideMark/>
          </w:tcPr>
          <w:p w14:paraId="36FCF3B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4,9</w:t>
            </w:r>
          </w:p>
        </w:tc>
        <w:tc>
          <w:tcPr>
            <w:tcW w:w="2340" w:type="dxa"/>
            <w:shd w:val="clear" w:color="auto" w:fill="auto"/>
            <w:noWrap/>
            <w:vAlign w:val="center"/>
            <w:hideMark/>
          </w:tcPr>
          <w:p w14:paraId="211ED1E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1800" w:type="dxa"/>
            <w:shd w:val="clear" w:color="auto" w:fill="auto"/>
            <w:noWrap/>
            <w:vAlign w:val="center"/>
            <w:hideMark/>
          </w:tcPr>
          <w:p w14:paraId="36667E2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650" w:type="dxa"/>
            <w:shd w:val="clear" w:color="auto" w:fill="auto"/>
            <w:noWrap/>
            <w:vAlign w:val="center"/>
            <w:hideMark/>
          </w:tcPr>
          <w:p w14:paraId="15018637" w14:textId="77777777" w:rsidR="001D3F89" w:rsidRPr="001D3F89" w:rsidRDefault="001D3F89" w:rsidP="001D3F89">
            <w:pPr>
              <w:rPr>
                <w:rFonts w:ascii="Times New Roman" w:hAnsi="Times New Roman" w:cs="Times New Roman"/>
                <w:sz w:val="24"/>
                <w:szCs w:val="24"/>
                <w:lang w:val="en-GB"/>
              </w:rPr>
            </w:pPr>
          </w:p>
        </w:tc>
      </w:tr>
    </w:tbl>
    <w:p w14:paraId="29437347" w14:textId="77777777" w:rsidR="001D3F89" w:rsidRPr="001D3F89" w:rsidRDefault="001D3F89" w:rsidP="001D3F89">
      <w:pPr>
        <w:rPr>
          <w:rFonts w:ascii="Times New Roman" w:hAnsi="Times New Roman" w:cs="Times New Roman"/>
          <w:sz w:val="24"/>
          <w:szCs w:val="24"/>
        </w:rPr>
      </w:pPr>
    </w:p>
    <w:p w14:paraId="1BAA2577" w14:textId="7165FE5C"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A10</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7)</w:t>
      </w:r>
    </w:p>
    <w:tbl>
      <w:tblPr>
        <w:tblW w:w="8235" w:type="dxa"/>
        <w:jc w:val="center"/>
        <w:tblBorders>
          <w:top w:val="single" w:sz="4" w:space="0" w:color="auto"/>
          <w:bottom w:val="single" w:sz="4" w:space="0" w:color="auto"/>
        </w:tblBorders>
        <w:tblLook w:val="04A0" w:firstRow="1" w:lastRow="0" w:firstColumn="1" w:lastColumn="0" w:noHBand="0" w:noVBand="1"/>
      </w:tblPr>
      <w:tblGrid>
        <w:gridCol w:w="989"/>
        <w:gridCol w:w="2207"/>
        <w:gridCol w:w="2340"/>
        <w:gridCol w:w="1890"/>
        <w:gridCol w:w="809"/>
      </w:tblGrid>
      <w:tr w:rsidR="001D3F89" w:rsidRPr="001D3F89" w14:paraId="75A91BCF" w14:textId="77777777" w:rsidTr="001A6EDA">
        <w:trPr>
          <w:trHeight w:val="70"/>
          <w:jc w:val="center"/>
        </w:trPr>
        <w:tc>
          <w:tcPr>
            <w:tcW w:w="989" w:type="dxa"/>
            <w:tcBorders>
              <w:top w:val="single" w:sz="4" w:space="0" w:color="auto"/>
              <w:bottom w:val="single" w:sz="4" w:space="0" w:color="auto"/>
            </w:tcBorders>
            <w:shd w:val="clear" w:color="auto" w:fill="auto"/>
            <w:noWrap/>
            <w:vAlign w:val="bottom"/>
            <w:hideMark/>
          </w:tcPr>
          <w:p w14:paraId="696C0252"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w:t>
            </w:r>
          </w:p>
        </w:tc>
        <w:tc>
          <w:tcPr>
            <w:tcW w:w="2207" w:type="dxa"/>
            <w:tcBorders>
              <w:top w:val="single" w:sz="4" w:space="0" w:color="auto"/>
              <w:bottom w:val="single" w:sz="4" w:space="0" w:color="auto"/>
            </w:tcBorders>
            <w:shd w:val="clear" w:color="auto" w:fill="auto"/>
            <w:noWrap/>
            <w:vAlign w:val="bottom"/>
            <w:hideMark/>
          </w:tcPr>
          <w:p w14:paraId="6FA1F78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Reachability</w:t>
            </w:r>
          </w:p>
        </w:tc>
        <w:tc>
          <w:tcPr>
            <w:tcW w:w="2340" w:type="dxa"/>
            <w:tcBorders>
              <w:top w:val="single" w:sz="4" w:space="0" w:color="auto"/>
              <w:bottom w:val="single" w:sz="4" w:space="0" w:color="auto"/>
            </w:tcBorders>
            <w:shd w:val="clear" w:color="auto" w:fill="auto"/>
            <w:noWrap/>
            <w:vAlign w:val="bottom"/>
            <w:hideMark/>
          </w:tcPr>
          <w:p w14:paraId="33A2CE6A"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Antecedent</w:t>
            </w:r>
          </w:p>
        </w:tc>
        <w:tc>
          <w:tcPr>
            <w:tcW w:w="1890" w:type="dxa"/>
            <w:tcBorders>
              <w:top w:val="single" w:sz="4" w:space="0" w:color="auto"/>
              <w:bottom w:val="single" w:sz="4" w:space="0" w:color="auto"/>
            </w:tcBorders>
            <w:shd w:val="clear" w:color="auto" w:fill="auto"/>
            <w:noWrap/>
            <w:vAlign w:val="bottom"/>
            <w:hideMark/>
          </w:tcPr>
          <w:p w14:paraId="07D58B75"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Intersection</w:t>
            </w:r>
          </w:p>
        </w:tc>
        <w:tc>
          <w:tcPr>
            <w:tcW w:w="809" w:type="dxa"/>
            <w:tcBorders>
              <w:top w:val="single" w:sz="4" w:space="0" w:color="auto"/>
              <w:bottom w:val="single" w:sz="4" w:space="0" w:color="auto"/>
            </w:tcBorders>
            <w:shd w:val="clear" w:color="auto" w:fill="auto"/>
            <w:noWrap/>
            <w:vAlign w:val="center"/>
            <w:hideMark/>
          </w:tcPr>
          <w:p w14:paraId="2653BDE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Level</w:t>
            </w:r>
          </w:p>
        </w:tc>
      </w:tr>
      <w:tr w:rsidR="001D3F89" w:rsidRPr="001D3F89" w14:paraId="78B1B833" w14:textId="77777777" w:rsidTr="001A6EDA">
        <w:trPr>
          <w:trHeight w:val="70"/>
          <w:jc w:val="center"/>
        </w:trPr>
        <w:tc>
          <w:tcPr>
            <w:tcW w:w="989" w:type="dxa"/>
            <w:tcBorders>
              <w:top w:val="single" w:sz="4" w:space="0" w:color="auto"/>
            </w:tcBorders>
            <w:shd w:val="clear" w:color="auto" w:fill="auto"/>
            <w:vAlign w:val="center"/>
            <w:hideMark/>
          </w:tcPr>
          <w:p w14:paraId="739CCCAE"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2207" w:type="dxa"/>
            <w:tcBorders>
              <w:top w:val="single" w:sz="4" w:space="0" w:color="auto"/>
            </w:tcBorders>
            <w:shd w:val="clear" w:color="auto" w:fill="auto"/>
            <w:noWrap/>
            <w:vAlign w:val="bottom"/>
            <w:hideMark/>
          </w:tcPr>
          <w:p w14:paraId="6165326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2340" w:type="dxa"/>
            <w:tcBorders>
              <w:top w:val="single" w:sz="4" w:space="0" w:color="auto"/>
            </w:tcBorders>
            <w:shd w:val="clear" w:color="auto" w:fill="auto"/>
            <w:noWrap/>
            <w:vAlign w:val="bottom"/>
            <w:hideMark/>
          </w:tcPr>
          <w:p w14:paraId="024BC216"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4,9</w:t>
            </w:r>
          </w:p>
        </w:tc>
        <w:tc>
          <w:tcPr>
            <w:tcW w:w="1890" w:type="dxa"/>
            <w:tcBorders>
              <w:top w:val="single" w:sz="4" w:space="0" w:color="auto"/>
            </w:tcBorders>
            <w:shd w:val="clear" w:color="auto" w:fill="auto"/>
            <w:noWrap/>
            <w:vAlign w:val="bottom"/>
            <w:hideMark/>
          </w:tcPr>
          <w:p w14:paraId="2F617499"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809" w:type="dxa"/>
            <w:tcBorders>
              <w:top w:val="single" w:sz="4" w:space="0" w:color="auto"/>
            </w:tcBorders>
            <w:shd w:val="clear" w:color="auto" w:fill="auto"/>
            <w:noWrap/>
            <w:vAlign w:val="bottom"/>
            <w:hideMark/>
          </w:tcPr>
          <w:p w14:paraId="48C2EAAD" w14:textId="77777777" w:rsidR="001D3F89" w:rsidRPr="001D3F89" w:rsidRDefault="001D3F89" w:rsidP="001D3F89">
            <w:pPr>
              <w:rPr>
                <w:rFonts w:ascii="Times New Roman" w:hAnsi="Times New Roman" w:cs="Times New Roman"/>
                <w:sz w:val="24"/>
                <w:szCs w:val="24"/>
                <w:lang w:val="en-GB"/>
              </w:rPr>
            </w:pPr>
          </w:p>
        </w:tc>
      </w:tr>
      <w:tr w:rsidR="001D3F89" w:rsidRPr="001D3F89" w14:paraId="331B2E31" w14:textId="77777777" w:rsidTr="001A6EDA">
        <w:trPr>
          <w:trHeight w:val="70"/>
          <w:jc w:val="center"/>
        </w:trPr>
        <w:tc>
          <w:tcPr>
            <w:tcW w:w="989" w:type="dxa"/>
            <w:shd w:val="clear" w:color="auto" w:fill="auto"/>
            <w:vAlign w:val="center"/>
            <w:hideMark/>
          </w:tcPr>
          <w:p w14:paraId="54F4760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 xml:space="preserve"> IT</w:t>
            </w:r>
          </w:p>
        </w:tc>
        <w:tc>
          <w:tcPr>
            <w:tcW w:w="2207" w:type="dxa"/>
            <w:shd w:val="clear" w:color="auto" w:fill="auto"/>
            <w:noWrap/>
            <w:vAlign w:val="bottom"/>
            <w:hideMark/>
          </w:tcPr>
          <w:p w14:paraId="41620F44"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4,9</w:t>
            </w:r>
          </w:p>
        </w:tc>
        <w:tc>
          <w:tcPr>
            <w:tcW w:w="2340" w:type="dxa"/>
            <w:shd w:val="clear" w:color="auto" w:fill="auto"/>
            <w:noWrap/>
            <w:vAlign w:val="bottom"/>
            <w:hideMark/>
          </w:tcPr>
          <w:p w14:paraId="69F07A2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1890" w:type="dxa"/>
            <w:shd w:val="clear" w:color="auto" w:fill="auto"/>
            <w:noWrap/>
            <w:vAlign w:val="bottom"/>
            <w:hideMark/>
          </w:tcPr>
          <w:p w14:paraId="498BB4FD"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9</w:t>
            </w:r>
          </w:p>
        </w:tc>
        <w:tc>
          <w:tcPr>
            <w:tcW w:w="809" w:type="dxa"/>
            <w:shd w:val="clear" w:color="auto" w:fill="auto"/>
            <w:noWrap/>
            <w:vAlign w:val="bottom"/>
            <w:hideMark/>
          </w:tcPr>
          <w:p w14:paraId="0FAB20EF"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vii</w:t>
            </w:r>
          </w:p>
        </w:tc>
      </w:tr>
    </w:tbl>
    <w:p w14:paraId="34C7DE93" w14:textId="77777777" w:rsidR="001D3F89" w:rsidRPr="001D3F89" w:rsidRDefault="001D3F89" w:rsidP="001D3F89">
      <w:pPr>
        <w:rPr>
          <w:rFonts w:ascii="Times New Roman" w:hAnsi="Times New Roman" w:cs="Times New Roman"/>
          <w:sz w:val="24"/>
          <w:szCs w:val="24"/>
        </w:rPr>
      </w:pPr>
    </w:p>
    <w:p w14:paraId="72B27FE5" w14:textId="2A935664" w:rsidR="001D3F89" w:rsidRPr="001D3F89" w:rsidRDefault="001D3F89" w:rsidP="001D3F89">
      <w:pPr>
        <w:rPr>
          <w:rFonts w:ascii="Times New Roman" w:hAnsi="Times New Roman" w:cs="Times New Roman"/>
          <w:sz w:val="24"/>
          <w:szCs w:val="24"/>
        </w:rPr>
      </w:pPr>
      <w:r w:rsidRPr="001D3F89">
        <w:rPr>
          <w:rFonts w:ascii="Times New Roman" w:hAnsi="Times New Roman" w:cs="Times New Roman"/>
          <w:b/>
          <w:bCs/>
          <w:sz w:val="24"/>
          <w:szCs w:val="24"/>
        </w:rPr>
        <w:t xml:space="preserve">Table </w:t>
      </w:r>
      <w:r w:rsidR="0071775A">
        <w:rPr>
          <w:rFonts w:ascii="Times New Roman" w:hAnsi="Times New Roman" w:cs="Times New Roman"/>
          <w:b/>
          <w:bCs/>
          <w:sz w:val="24"/>
          <w:szCs w:val="24"/>
        </w:rPr>
        <w:t>A11</w:t>
      </w:r>
      <w:r w:rsidRPr="001D3F89">
        <w:rPr>
          <w:rFonts w:ascii="Times New Roman" w:hAnsi="Times New Roman" w:cs="Times New Roman"/>
          <w:b/>
          <w:bCs/>
          <w:sz w:val="24"/>
          <w:szCs w:val="24"/>
        </w:rPr>
        <w:t>.</w:t>
      </w:r>
      <w:r w:rsidRPr="001D3F89">
        <w:rPr>
          <w:rFonts w:ascii="Times New Roman" w:hAnsi="Times New Roman" w:cs="Times New Roman"/>
          <w:sz w:val="24"/>
          <w:szCs w:val="24"/>
        </w:rPr>
        <w:t xml:space="preserve"> Level-Partitioning (Iteration 8)</w:t>
      </w:r>
    </w:p>
    <w:tbl>
      <w:tblPr>
        <w:tblW w:w="8046" w:type="dxa"/>
        <w:jc w:val="center"/>
        <w:tblBorders>
          <w:top w:val="single" w:sz="4" w:space="0" w:color="auto"/>
          <w:bottom w:val="single" w:sz="4" w:space="0" w:color="auto"/>
        </w:tblBorders>
        <w:tblLook w:val="04A0" w:firstRow="1" w:lastRow="0" w:firstColumn="1" w:lastColumn="0" w:noHBand="0" w:noVBand="1"/>
      </w:tblPr>
      <w:tblGrid>
        <w:gridCol w:w="989"/>
        <w:gridCol w:w="2008"/>
        <w:gridCol w:w="2466"/>
        <w:gridCol w:w="1890"/>
        <w:gridCol w:w="776"/>
      </w:tblGrid>
      <w:tr w:rsidR="001D3F89" w:rsidRPr="001D3F89" w14:paraId="7A690E29" w14:textId="77777777" w:rsidTr="001A6EDA">
        <w:trPr>
          <w:trHeight w:val="70"/>
          <w:jc w:val="center"/>
        </w:trPr>
        <w:tc>
          <w:tcPr>
            <w:tcW w:w="989" w:type="dxa"/>
            <w:tcBorders>
              <w:top w:val="single" w:sz="4" w:space="0" w:color="auto"/>
              <w:bottom w:val="single" w:sz="4" w:space="0" w:color="auto"/>
            </w:tcBorders>
            <w:shd w:val="clear" w:color="auto" w:fill="auto"/>
            <w:noWrap/>
            <w:vAlign w:val="bottom"/>
            <w:hideMark/>
          </w:tcPr>
          <w:p w14:paraId="44E173DF"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Barrier</w:t>
            </w:r>
          </w:p>
        </w:tc>
        <w:tc>
          <w:tcPr>
            <w:tcW w:w="2008" w:type="dxa"/>
            <w:tcBorders>
              <w:top w:val="single" w:sz="4" w:space="0" w:color="auto"/>
              <w:bottom w:val="single" w:sz="4" w:space="0" w:color="auto"/>
            </w:tcBorders>
            <w:shd w:val="clear" w:color="auto" w:fill="auto"/>
            <w:noWrap/>
            <w:vAlign w:val="bottom"/>
            <w:hideMark/>
          </w:tcPr>
          <w:p w14:paraId="1826F945"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Reachability</w:t>
            </w:r>
          </w:p>
        </w:tc>
        <w:tc>
          <w:tcPr>
            <w:tcW w:w="2466" w:type="dxa"/>
            <w:tcBorders>
              <w:top w:val="single" w:sz="4" w:space="0" w:color="auto"/>
              <w:bottom w:val="single" w:sz="4" w:space="0" w:color="auto"/>
            </w:tcBorders>
            <w:shd w:val="clear" w:color="auto" w:fill="auto"/>
            <w:noWrap/>
            <w:vAlign w:val="bottom"/>
            <w:hideMark/>
          </w:tcPr>
          <w:p w14:paraId="2A359BF1"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Antecedent</w:t>
            </w:r>
          </w:p>
        </w:tc>
        <w:tc>
          <w:tcPr>
            <w:tcW w:w="1890" w:type="dxa"/>
            <w:tcBorders>
              <w:top w:val="single" w:sz="4" w:space="0" w:color="auto"/>
              <w:bottom w:val="single" w:sz="4" w:space="0" w:color="auto"/>
            </w:tcBorders>
            <w:shd w:val="clear" w:color="auto" w:fill="auto"/>
            <w:noWrap/>
            <w:vAlign w:val="bottom"/>
            <w:hideMark/>
          </w:tcPr>
          <w:p w14:paraId="65AC3827"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Intersection</w:t>
            </w:r>
          </w:p>
        </w:tc>
        <w:tc>
          <w:tcPr>
            <w:tcW w:w="693" w:type="dxa"/>
            <w:tcBorders>
              <w:top w:val="single" w:sz="4" w:space="0" w:color="auto"/>
              <w:bottom w:val="single" w:sz="4" w:space="0" w:color="auto"/>
            </w:tcBorders>
            <w:shd w:val="clear" w:color="auto" w:fill="auto"/>
            <w:noWrap/>
            <w:vAlign w:val="bottom"/>
            <w:hideMark/>
          </w:tcPr>
          <w:p w14:paraId="1AF31493" w14:textId="77777777" w:rsidR="001D3F89" w:rsidRPr="001D3F89" w:rsidRDefault="001D3F89" w:rsidP="001D3F89">
            <w:pPr>
              <w:rPr>
                <w:rFonts w:ascii="Times New Roman" w:hAnsi="Times New Roman" w:cs="Times New Roman"/>
                <w:b/>
                <w:bCs/>
                <w:sz w:val="24"/>
                <w:szCs w:val="24"/>
                <w:lang w:val="en-GB"/>
              </w:rPr>
            </w:pPr>
            <w:r w:rsidRPr="001D3F89">
              <w:rPr>
                <w:rFonts w:ascii="Times New Roman" w:hAnsi="Times New Roman" w:cs="Times New Roman"/>
                <w:b/>
                <w:bCs/>
                <w:sz w:val="24"/>
                <w:szCs w:val="24"/>
                <w:lang w:val="en-GB"/>
              </w:rPr>
              <w:t>Level</w:t>
            </w:r>
          </w:p>
        </w:tc>
      </w:tr>
      <w:tr w:rsidR="001D3F89" w:rsidRPr="001D3F89" w14:paraId="47DA95EE" w14:textId="77777777" w:rsidTr="001A6EDA">
        <w:trPr>
          <w:trHeight w:val="70"/>
          <w:jc w:val="center"/>
        </w:trPr>
        <w:tc>
          <w:tcPr>
            <w:tcW w:w="989" w:type="dxa"/>
            <w:tcBorders>
              <w:top w:val="single" w:sz="4" w:space="0" w:color="auto"/>
            </w:tcBorders>
            <w:shd w:val="clear" w:color="auto" w:fill="auto"/>
            <w:vAlign w:val="center"/>
            <w:hideMark/>
          </w:tcPr>
          <w:p w14:paraId="2B513507"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FC</w:t>
            </w:r>
          </w:p>
        </w:tc>
        <w:tc>
          <w:tcPr>
            <w:tcW w:w="2008" w:type="dxa"/>
            <w:tcBorders>
              <w:top w:val="single" w:sz="4" w:space="0" w:color="auto"/>
            </w:tcBorders>
            <w:shd w:val="clear" w:color="auto" w:fill="auto"/>
            <w:noWrap/>
            <w:vAlign w:val="bottom"/>
            <w:hideMark/>
          </w:tcPr>
          <w:p w14:paraId="656C2A61"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2466" w:type="dxa"/>
            <w:tcBorders>
              <w:top w:val="single" w:sz="4" w:space="0" w:color="auto"/>
            </w:tcBorders>
            <w:shd w:val="clear" w:color="auto" w:fill="auto"/>
            <w:noWrap/>
            <w:vAlign w:val="bottom"/>
            <w:hideMark/>
          </w:tcPr>
          <w:p w14:paraId="01A2A71B"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1890" w:type="dxa"/>
            <w:tcBorders>
              <w:top w:val="single" w:sz="4" w:space="0" w:color="auto"/>
            </w:tcBorders>
            <w:shd w:val="clear" w:color="auto" w:fill="auto"/>
            <w:noWrap/>
            <w:vAlign w:val="bottom"/>
            <w:hideMark/>
          </w:tcPr>
          <w:p w14:paraId="57F15E72"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4</w:t>
            </w:r>
          </w:p>
        </w:tc>
        <w:tc>
          <w:tcPr>
            <w:tcW w:w="693" w:type="dxa"/>
            <w:tcBorders>
              <w:top w:val="single" w:sz="4" w:space="0" w:color="auto"/>
            </w:tcBorders>
            <w:shd w:val="clear" w:color="auto" w:fill="auto"/>
            <w:noWrap/>
            <w:vAlign w:val="bottom"/>
            <w:hideMark/>
          </w:tcPr>
          <w:p w14:paraId="61C118A0" w14:textId="77777777" w:rsidR="001D3F89" w:rsidRPr="001D3F89" w:rsidRDefault="001D3F89" w:rsidP="001D3F89">
            <w:pPr>
              <w:rPr>
                <w:rFonts w:ascii="Times New Roman" w:hAnsi="Times New Roman" w:cs="Times New Roman"/>
                <w:sz w:val="24"/>
                <w:szCs w:val="24"/>
                <w:lang w:val="en-GB"/>
              </w:rPr>
            </w:pPr>
            <w:r w:rsidRPr="001D3F89">
              <w:rPr>
                <w:rFonts w:ascii="Times New Roman" w:hAnsi="Times New Roman" w:cs="Times New Roman"/>
                <w:sz w:val="24"/>
                <w:szCs w:val="24"/>
                <w:lang w:val="en-GB"/>
              </w:rPr>
              <w:t>viii</w:t>
            </w:r>
          </w:p>
        </w:tc>
      </w:tr>
    </w:tbl>
    <w:p w14:paraId="5246BA87" w14:textId="4DCEA366" w:rsidR="001D3F89" w:rsidRDefault="001D3F89">
      <w:pPr>
        <w:rPr>
          <w:rFonts w:ascii="Times New Roman" w:hAnsi="Times New Roman" w:cs="Times New Roman"/>
          <w:sz w:val="24"/>
          <w:szCs w:val="24"/>
        </w:rPr>
      </w:pPr>
    </w:p>
    <w:p w14:paraId="637E7E12" w14:textId="454BC879" w:rsidR="007F5110" w:rsidRDefault="007F5110" w:rsidP="007F5110">
      <w:pPr>
        <w:rPr>
          <w:rFonts w:ascii="Times New Roman" w:hAnsi="Times New Roman" w:cs="Times New Roman"/>
          <w:b/>
          <w:bCs/>
          <w:sz w:val="24"/>
          <w:szCs w:val="24"/>
          <w:u w:val="single"/>
        </w:rPr>
      </w:pPr>
      <w:r w:rsidRPr="007F5110">
        <w:rPr>
          <w:rFonts w:ascii="Times New Roman" w:hAnsi="Times New Roman" w:cs="Times New Roman"/>
          <w:b/>
          <w:bCs/>
          <w:sz w:val="24"/>
          <w:szCs w:val="24"/>
          <w:u w:val="single"/>
        </w:rPr>
        <w:t>Appendix B:</w:t>
      </w:r>
      <w:r w:rsidRPr="007F5110">
        <w:rPr>
          <w:b/>
          <w:bCs/>
          <w:i/>
          <w:iCs/>
          <w:color w:val="000000"/>
          <w:sz w:val="20"/>
          <w:szCs w:val="20"/>
          <w:shd w:val="clear" w:color="auto" w:fill="FFFFFF"/>
        </w:rPr>
        <w:t xml:space="preserve"> </w:t>
      </w:r>
      <w:r w:rsidRPr="007F5110">
        <w:rPr>
          <w:rFonts w:ascii="Times New Roman" w:hAnsi="Times New Roman" w:cs="Times New Roman"/>
          <w:b/>
          <w:bCs/>
          <w:sz w:val="24"/>
          <w:szCs w:val="24"/>
          <w:u w:val="single"/>
        </w:rPr>
        <w:t xml:space="preserve">Questionnaire survey used for data collection </w:t>
      </w:r>
    </w:p>
    <w:p w14:paraId="4379375F" w14:textId="77777777" w:rsidR="007F5110" w:rsidRPr="007F5110" w:rsidRDefault="007F5110" w:rsidP="00191AC0">
      <w:pPr>
        <w:jc w:val="both"/>
        <w:rPr>
          <w:rFonts w:ascii="Times New Roman" w:hAnsi="Times New Roman" w:cs="Times New Roman"/>
          <w:sz w:val="24"/>
          <w:szCs w:val="24"/>
        </w:rPr>
      </w:pPr>
      <w:r w:rsidRPr="007F5110">
        <w:rPr>
          <w:rFonts w:ascii="Times New Roman" w:hAnsi="Times New Roman" w:cs="Times New Roman"/>
          <w:sz w:val="24"/>
          <w:szCs w:val="24"/>
        </w:rPr>
        <w:t>A questionnaire has been developed based on the barriers for implementing sustainable cellular manufacturing in RMG industries. Please respond to the following questionnaire. Please mark the factors on a five-point Likert scale: 1 (least important), 2 (not very important), 3 (important), 4 (very important), 5 (most important).</w:t>
      </w:r>
    </w:p>
    <w:p w14:paraId="1BB91CAF" w14:textId="77777777" w:rsidR="006B30A5" w:rsidRDefault="006B30A5" w:rsidP="007F5110">
      <w:pPr>
        <w:rPr>
          <w:rFonts w:ascii="Times New Roman" w:hAnsi="Times New Roman" w:cs="Times New Roman"/>
          <w:b/>
          <w:bCs/>
          <w:sz w:val="24"/>
          <w:szCs w:val="24"/>
        </w:rPr>
      </w:pPr>
    </w:p>
    <w:p w14:paraId="1C4DFF4C" w14:textId="700F72EF"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b/>
          <w:bCs/>
          <w:sz w:val="24"/>
          <w:szCs w:val="24"/>
        </w:rPr>
        <w:lastRenderedPageBreak/>
        <w:t xml:space="preserve">Table </w:t>
      </w:r>
      <w:r w:rsidRPr="00191AC0">
        <w:rPr>
          <w:rFonts w:ascii="Times New Roman" w:hAnsi="Times New Roman" w:cs="Times New Roman"/>
          <w:b/>
          <w:bCs/>
          <w:sz w:val="24"/>
          <w:szCs w:val="24"/>
        </w:rPr>
        <w:t>B</w:t>
      </w:r>
      <w:r w:rsidRPr="007F5110">
        <w:rPr>
          <w:rFonts w:ascii="Times New Roman" w:hAnsi="Times New Roman" w:cs="Times New Roman"/>
          <w:b/>
          <w:bCs/>
          <w:sz w:val="24"/>
          <w:szCs w:val="24"/>
        </w:rPr>
        <w:t>1.</w:t>
      </w:r>
      <w:r w:rsidRPr="007F5110">
        <w:rPr>
          <w:rFonts w:ascii="Times New Roman" w:hAnsi="Times New Roman" w:cs="Times New Roman"/>
          <w:sz w:val="24"/>
          <w:szCs w:val="24"/>
        </w:rPr>
        <w:t xml:space="preserve"> Questionnaire for PCA</w:t>
      </w:r>
    </w:p>
    <w:tbl>
      <w:tblPr>
        <w:tblW w:w="9918" w:type="dxa"/>
        <w:tblCellMar>
          <w:top w:w="84" w:type="dxa"/>
          <w:right w:w="98" w:type="dxa"/>
        </w:tblCellMar>
        <w:tblLook w:val="04A0" w:firstRow="1" w:lastRow="0" w:firstColumn="1" w:lastColumn="0" w:noHBand="0" w:noVBand="1"/>
      </w:tblPr>
      <w:tblGrid>
        <w:gridCol w:w="1060"/>
        <w:gridCol w:w="25"/>
        <w:gridCol w:w="2893"/>
        <w:gridCol w:w="5940"/>
      </w:tblGrid>
      <w:tr w:rsidR="007F5110" w:rsidRPr="007F5110" w14:paraId="2FE0EF3F" w14:textId="77777777" w:rsidTr="001A6EDA">
        <w:trPr>
          <w:trHeight w:val="320"/>
        </w:trPr>
        <w:tc>
          <w:tcPr>
            <w:tcW w:w="1060" w:type="dxa"/>
            <w:tcBorders>
              <w:top w:val="single" w:sz="6" w:space="0" w:color="000000"/>
              <w:left w:val="nil"/>
              <w:bottom w:val="single" w:sz="2" w:space="0" w:color="000000"/>
              <w:right w:val="nil"/>
            </w:tcBorders>
            <w:hideMark/>
          </w:tcPr>
          <w:p w14:paraId="7747BA88"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b/>
                <w:sz w:val="24"/>
                <w:szCs w:val="24"/>
              </w:rPr>
              <w:t>Sl. No.</w:t>
            </w:r>
          </w:p>
        </w:tc>
        <w:tc>
          <w:tcPr>
            <w:tcW w:w="2918" w:type="dxa"/>
            <w:gridSpan w:val="2"/>
            <w:tcBorders>
              <w:top w:val="single" w:sz="6" w:space="0" w:color="000000"/>
              <w:left w:val="nil"/>
              <w:bottom w:val="single" w:sz="2" w:space="0" w:color="000000"/>
              <w:right w:val="nil"/>
            </w:tcBorders>
            <w:hideMark/>
          </w:tcPr>
          <w:p w14:paraId="15CBEEE4"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b/>
                <w:sz w:val="24"/>
                <w:szCs w:val="24"/>
              </w:rPr>
              <w:t>Success Factor</w:t>
            </w:r>
          </w:p>
        </w:tc>
        <w:tc>
          <w:tcPr>
            <w:tcW w:w="5940" w:type="dxa"/>
            <w:tcBorders>
              <w:top w:val="single" w:sz="6" w:space="0" w:color="000000"/>
              <w:left w:val="nil"/>
              <w:bottom w:val="single" w:sz="2" w:space="0" w:color="000000"/>
              <w:right w:val="nil"/>
            </w:tcBorders>
            <w:hideMark/>
          </w:tcPr>
          <w:p w14:paraId="4B98617E"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b/>
                <w:sz w:val="24"/>
                <w:szCs w:val="24"/>
              </w:rPr>
              <w:t>Description</w:t>
            </w:r>
          </w:p>
        </w:tc>
      </w:tr>
      <w:tr w:rsidR="007F5110" w:rsidRPr="007F5110" w14:paraId="189D48C0" w14:textId="77777777" w:rsidTr="001A6EDA">
        <w:trPr>
          <w:trHeight w:val="754"/>
        </w:trPr>
        <w:tc>
          <w:tcPr>
            <w:tcW w:w="1060" w:type="dxa"/>
            <w:tcBorders>
              <w:top w:val="single" w:sz="2" w:space="0" w:color="000000"/>
              <w:left w:val="nil"/>
              <w:bottom w:val="single" w:sz="2" w:space="0" w:color="000000"/>
              <w:right w:val="nil"/>
            </w:tcBorders>
            <w:vAlign w:val="center"/>
            <w:hideMark/>
          </w:tcPr>
          <w:p w14:paraId="634720DF"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w:t>
            </w:r>
          </w:p>
        </w:tc>
        <w:tc>
          <w:tcPr>
            <w:tcW w:w="2918" w:type="dxa"/>
            <w:gridSpan w:val="2"/>
            <w:tcBorders>
              <w:top w:val="single" w:sz="2" w:space="0" w:color="000000"/>
              <w:left w:val="nil"/>
              <w:bottom w:val="single" w:sz="2" w:space="0" w:color="000000"/>
              <w:right w:val="nil"/>
            </w:tcBorders>
            <w:vAlign w:val="center"/>
            <w:hideMark/>
          </w:tcPr>
          <w:p w14:paraId="3AC4F4D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Training and Education (TE)</w:t>
            </w:r>
          </w:p>
        </w:tc>
        <w:tc>
          <w:tcPr>
            <w:tcW w:w="5940" w:type="dxa"/>
            <w:tcBorders>
              <w:top w:val="single" w:sz="2" w:space="0" w:color="000000"/>
              <w:left w:val="nil"/>
              <w:bottom w:val="single" w:sz="2" w:space="0" w:color="000000"/>
              <w:right w:val="nil"/>
            </w:tcBorders>
            <w:hideMark/>
          </w:tcPr>
          <w:p w14:paraId="30F0955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Elimination of Human errors is crucial for product quality in cellular manufacturing (CM), as one worker operates different machines, and workpieces are fixed several times. Training and worker development are essential for managing human resources in CM implementation.</w:t>
            </w:r>
          </w:p>
        </w:tc>
      </w:tr>
      <w:tr w:rsidR="007F5110" w:rsidRPr="007F5110" w14:paraId="6884626F" w14:textId="77777777" w:rsidTr="001A6EDA">
        <w:trPr>
          <w:trHeight w:val="534"/>
        </w:trPr>
        <w:tc>
          <w:tcPr>
            <w:tcW w:w="1060" w:type="dxa"/>
            <w:tcBorders>
              <w:top w:val="single" w:sz="2" w:space="0" w:color="000000"/>
              <w:left w:val="nil"/>
              <w:bottom w:val="single" w:sz="2" w:space="0" w:color="000000"/>
              <w:right w:val="nil"/>
            </w:tcBorders>
            <w:vAlign w:val="center"/>
            <w:hideMark/>
          </w:tcPr>
          <w:p w14:paraId="64FCBF0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w:t>
            </w:r>
          </w:p>
        </w:tc>
        <w:tc>
          <w:tcPr>
            <w:tcW w:w="2918" w:type="dxa"/>
            <w:gridSpan w:val="2"/>
            <w:tcBorders>
              <w:top w:val="single" w:sz="2" w:space="0" w:color="000000"/>
              <w:left w:val="nil"/>
              <w:bottom w:val="single" w:sz="2" w:space="0" w:color="000000"/>
              <w:right w:val="nil"/>
            </w:tcBorders>
            <w:vAlign w:val="center"/>
            <w:hideMark/>
          </w:tcPr>
          <w:p w14:paraId="4F3A0C45"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Sociotechnical Knowledge (STK)</w:t>
            </w:r>
          </w:p>
        </w:tc>
        <w:tc>
          <w:tcPr>
            <w:tcW w:w="5940" w:type="dxa"/>
            <w:tcBorders>
              <w:top w:val="single" w:sz="2" w:space="0" w:color="000000"/>
              <w:left w:val="nil"/>
              <w:bottom w:val="single" w:sz="2" w:space="0" w:color="000000"/>
              <w:right w:val="nil"/>
            </w:tcBorders>
            <w:hideMark/>
          </w:tcPr>
          <w:p w14:paraId="00F595E7"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Based on sociotechnical systems (STS) theories, it is suggested that a complementary match between technical and social systems is needed to ensure optimization of CM implementations.</w:t>
            </w:r>
          </w:p>
        </w:tc>
      </w:tr>
      <w:tr w:rsidR="007F5110" w:rsidRPr="007F5110" w14:paraId="19DE6DD5" w14:textId="77777777" w:rsidTr="001A6EDA">
        <w:trPr>
          <w:trHeight w:val="523"/>
        </w:trPr>
        <w:tc>
          <w:tcPr>
            <w:tcW w:w="1060" w:type="dxa"/>
            <w:tcBorders>
              <w:top w:val="single" w:sz="2" w:space="0" w:color="000000"/>
              <w:left w:val="nil"/>
              <w:bottom w:val="single" w:sz="2" w:space="0" w:color="000000"/>
              <w:right w:val="nil"/>
            </w:tcBorders>
            <w:hideMark/>
          </w:tcPr>
          <w:p w14:paraId="39C119E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3</w:t>
            </w:r>
          </w:p>
        </w:tc>
        <w:tc>
          <w:tcPr>
            <w:tcW w:w="2918" w:type="dxa"/>
            <w:gridSpan w:val="2"/>
            <w:tcBorders>
              <w:top w:val="single" w:sz="2" w:space="0" w:color="000000"/>
              <w:left w:val="nil"/>
              <w:bottom w:val="single" w:sz="2" w:space="0" w:color="000000"/>
              <w:right w:val="nil"/>
            </w:tcBorders>
            <w:hideMark/>
          </w:tcPr>
          <w:p w14:paraId="400BDFE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multiskilled employee (ME)</w:t>
            </w:r>
          </w:p>
        </w:tc>
        <w:tc>
          <w:tcPr>
            <w:tcW w:w="5940" w:type="dxa"/>
            <w:tcBorders>
              <w:top w:val="single" w:sz="2" w:space="0" w:color="000000"/>
              <w:left w:val="nil"/>
              <w:bottom w:val="single" w:sz="2" w:space="0" w:color="000000"/>
              <w:right w:val="nil"/>
            </w:tcBorders>
            <w:hideMark/>
          </w:tcPr>
          <w:p w14:paraId="229A709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Coordination and high skill of workers are essential in CM, as workers have to work inside and outside the cell</w:t>
            </w:r>
          </w:p>
        </w:tc>
      </w:tr>
      <w:tr w:rsidR="007F5110" w:rsidRPr="007F5110" w14:paraId="341492A4" w14:textId="77777777" w:rsidTr="001A6EDA">
        <w:trPr>
          <w:trHeight w:val="534"/>
        </w:trPr>
        <w:tc>
          <w:tcPr>
            <w:tcW w:w="1060" w:type="dxa"/>
            <w:tcBorders>
              <w:top w:val="single" w:sz="2" w:space="0" w:color="000000"/>
              <w:left w:val="nil"/>
              <w:bottom w:val="single" w:sz="2" w:space="0" w:color="000000"/>
              <w:right w:val="nil"/>
            </w:tcBorders>
            <w:vAlign w:val="center"/>
            <w:hideMark/>
          </w:tcPr>
          <w:p w14:paraId="05284C77"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4</w:t>
            </w:r>
          </w:p>
        </w:tc>
        <w:tc>
          <w:tcPr>
            <w:tcW w:w="2918" w:type="dxa"/>
            <w:gridSpan w:val="2"/>
            <w:tcBorders>
              <w:top w:val="single" w:sz="2" w:space="0" w:color="000000"/>
              <w:left w:val="nil"/>
              <w:bottom w:val="single" w:sz="2" w:space="0" w:color="000000"/>
              <w:right w:val="nil"/>
            </w:tcBorders>
            <w:vAlign w:val="center"/>
            <w:hideMark/>
          </w:tcPr>
          <w:p w14:paraId="760A1AAA"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Insufficient Management commitment and involvement (MCI)</w:t>
            </w:r>
          </w:p>
        </w:tc>
        <w:tc>
          <w:tcPr>
            <w:tcW w:w="5940" w:type="dxa"/>
            <w:tcBorders>
              <w:top w:val="single" w:sz="2" w:space="0" w:color="000000"/>
              <w:left w:val="nil"/>
              <w:bottom w:val="single" w:sz="2" w:space="0" w:color="000000"/>
              <w:right w:val="nil"/>
            </w:tcBorders>
            <w:hideMark/>
          </w:tcPr>
          <w:p w14:paraId="7CADD6C1"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Management personnel are not willing for clear commitment and involvement to streamline. Lack of management supports one of the main points of unsuccessful implementation.</w:t>
            </w:r>
          </w:p>
        </w:tc>
      </w:tr>
      <w:tr w:rsidR="007F5110" w:rsidRPr="007F5110" w14:paraId="3E055EED" w14:textId="77777777" w:rsidTr="001A6EDA">
        <w:trPr>
          <w:trHeight w:val="754"/>
        </w:trPr>
        <w:tc>
          <w:tcPr>
            <w:tcW w:w="1060" w:type="dxa"/>
            <w:tcBorders>
              <w:top w:val="single" w:sz="2" w:space="0" w:color="000000"/>
              <w:left w:val="nil"/>
              <w:bottom w:val="single" w:sz="2" w:space="0" w:color="000000"/>
              <w:right w:val="nil"/>
            </w:tcBorders>
            <w:vAlign w:val="center"/>
            <w:hideMark/>
          </w:tcPr>
          <w:p w14:paraId="144A600B"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5</w:t>
            </w:r>
          </w:p>
        </w:tc>
        <w:tc>
          <w:tcPr>
            <w:tcW w:w="2918" w:type="dxa"/>
            <w:gridSpan w:val="2"/>
            <w:tcBorders>
              <w:top w:val="single" w:sz="2" w:space="0" w:color="000000"/>
              <w:left w:val="nil"/>
              <w:bottom w:val="single" w:sz="2" w:space="0" w:color="000000"/>
              <w:right w:val="nil"/>
            </w:tcBorders>
            <w:hideMark/>
          </w:tcPr>
          <w:p w14:paraId="04533DE6" w14:textId="77777777" w:rsidR="007F5110" w:rsidRPr="007F5110" w:rsidRDefault="007F5110" w:rsidP="007F5110">
            <w:pPr>
              <w:rPr>
                <w:rFonts w:ascii="Times New Roman" w:hAnsi="Times New Roman" w:cs="Times New Roman"/>
                <w:sz w:val="24"/>
                <w:szCs w:val="24"/>
              </w:rPr>
            </w:pPr>
          </w:p>
          <w:p w14:paraId="087A4101"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Awareness about CM (ACM)</w:t>
            </w:r>
          </w:p>
        </w:tc>
        <w:tc>
          <w:tcPr>
            <w:tcW w:w="5940" w:type="dxa"/>
            <w:tcBorders>
              <w:top w:val="single" w:sz="2" w:space="0" w:color="000000"/>
              <w:left w:val="nil"/>
              <w:bottom w:val="single" w:sz="2" w:space="0" w:color="000000"/>
              <w:right w:val="nil"/>
            </w:tcBorders>
            <w:vAlign w:val="center"/>
            <w:hideMark/>
          </w:tcPr>
          <w:p w14:paraId="551C696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Proper awareness program is necessary for successful implementation of sustainable cellular manufacturing (SCM). Proper Training would help to build multifunctional Teams and encourage the People to participate in the Changing.</w:t>
            </w:r>
          </w:p>
        </w:tc>
      </w:tr>
      <w:tr w:rsidR="007F5110" w:rsidRPr="007F5110" w14:paraId="4D9FF5BD" w14:textId="77777777" w:rsidTr="001A6EDA">
        <w:trPr>
          <w:trHeight w:val="973"/>
        </w:trPr>
        <w:tc>
          <w:tcPr>
            <w:tcW w:w="1060" w:type="dxa"/>
            <w:tcBorders>
              <w:top w:val="single" w:sz="2" w:space="0" w:color="000000"/>
              <w:left w:val="nil"/>
              <w:bottom w:val="single" w:sz="2" w:space="0" w:color="000000"/>
              <w:right w:val="nil"/>
            </w:tcBorders>
            <w:vAlign w:val="center"/>
            <w:hideMark/>
          </w:tcPr>
          <w:p w14:paraId="6F178C4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6</w:t>
            </w:r>
          </w:p>
        </w:tc>
        <w:tc>
          <w:tcPr>
            <w:tcW w:w="2918" w:type="dxa"/>
            <w:gridSpan w:val="2"/>
            <w:tcBorders>
              <w:top w:val="single" w:sz="2" w:space="0" w:color="000000"/>
              <w:left w:val="nil"/>
              <w:bottom w:val="single" w:sz="2" w:space="0" w:color="000000"/>
              <w:right w:val="nil"/>
            </w:tcBorders>
            <w:vAlign w:val="center"/>
            <w:hideMark/>
          </w:tcPr>
          <w:p w14:paraId="756C718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Training Funds (TF)</w:t>
            </w:r>
          </w:p>
        </w:tc>
        <w:tc>
          <w:tcPr>
            <w:tcW w:w="5940" w:type="dxa"/>
            <w:tcBorders>
              <w:top w:val="single" w:sz="2" w:space="0" w:color="000000"/>
              <w:left w:val="nil"/>
              <w:bottom w:val="single" w:sz="2" w:space="0" w:color="000000"/>
              <w:right w:val="nil"/>
            </w:tcBorders>
            <w:hideMark/>
          </w:tcPr>
          <w:p w14:paraId="5C4B3E4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Insufficient Fund to conduct and conclude training program throughout the project.</w:t>
            </w:r>
          </w:p>
        </w:tc>
      </w:tr>
      <w:tr w:rsidR="007F5110" w:rsidRPr="007F5110" w14:paraId="7B6824FB" w14:textId="77777777" w:rsidTr="001A6EDA">
        <w:trPr>
          <w:trHeight w:val="315"/>
        </w:trPr>
        <w:tc>
          <w:tcPr>
            <w:tcW w:w="1060" w:type="dxa"/>
            <w:tcBorders>
              <w:top w:val="single" w:sz="2" w:space="0" w:color="000000"/>
              <w:left w:val="nil"/>
              <w:bottom w:val="single" w:sz="2" w:space="0" w:color="000000"/>
              <w:right w:val="nil"/>
            </w:tcBorders>
            <w:hideMark/>
          </w:tcPr>
          <w:p w14:paraId="0CA3415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7</w:t>
            </w:r>
          </w:p>
        </w:tc>
        <w:tc>
          <w:tcPr>
            <w:tcW w:w="2918" w:type="dxa"/>
            <w:gridSpan w:val="2"/>
            <w:tcBorders>
              <w:top w:val="single" w:sz="2" w:space="0" w:color="000000"/>
              <w:left w:val="nil"/>
              <w:bottom w:val="single" w:sz="2" w:space="0" w:color="000000"/>
              <w:right w:val="nil"/>
            </w:tcBorders>
            <w:hideMark/>
          </w:tcPr>
          <w:p w14:paraId="6E0F16E6"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Financial Constrains (FC)</w:t>
            </w:r>
          </w:p>
        </w:tc>
        <w:tc>
          <w:tcPr>
            <w:tcW w:w="5940" w:type="dxa"/>
            <w:tcBorders>
              <w:top w:val="single" w:sz="2" w:space="0" w:color="000000"/>
              <w:left w:val="nil"/>
              <w:bottom w:val="single" w:sz="2" w:space="0" w:color="000000"/>
              <w:right w:val="nil"/>
            </w:tcBorders>
            <w:hideMark/>
          </w:tcPr>
          <w:p w14:paraId="53EE6366"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Unwillingness to invest from top management. Like Any Improvement initiative, the early Phase required finical investment to support Key element such as Technical infrastructure, External Consultants and also training for Employee.</w:t>
            </w:r>
          </w:p>
        </w:tc>
      </w:tr>
      <w:tr w:rsidR="007F5110" w:rsidRPr="007F5110" w14:paraId="1B65EC0D" w14:textId="77777777" w:rsidTr="001A6EDA">
        <w:trPr>
          <w:trHeight w:val="271"/>
        </w:trPr>
        <w:tc>
          <w:tcPr>
            <w:tcW w:w="1060" w:type="dxa"/>
            <w:tcBorders>
              <w:top w:val="single" w:sz="2" w:space="0" w:color="000000"/>
              <w:left w:val="nil"/>
              <w:bottom w:val="single" w:sz="2" w:space="0" w:color="000000"/>
              <w:right w:val="nil"/>
            </w:tcBorders>
            <w:vAlign w:val="center"/>
            <w:hideMark/>
          </w:tcPr>
          <w:p w14:paraId="655FA4B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8</w:t>
            </w:r>
          </w:p>
        </w:tc>
        <w:tc>
          <w:tcPr>
            <w:tcW w:w="2918" w:type="dxa"/>
            <w:gridSpan w:val="2"/>
            <w:tcBorders>
              <w:top w:val="single" w:sz="2" w:space="0" w:color="000000"/>
              <w:left w:val="nil"/>
              <w:bottom w:val="single" w:sz="2" w:space="0" w:color="000000"/>
              <w:right w:val="nil"/>
            </w:tcBorders>
            <w:vAlign w:val="center"/>
            <w:hideMark/>
          </w:tcPr>
          <w:p w14:paraId="213F2AA5"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Resistance to Culture Change (RCC)</w:t>
            </w:r>
          </w:p>
        </w:tc>
        <w:tc>
          <w:tcPr>
            <w:tcW w:w="5940" w:type="dxa"/>
            <w:tcBorders>
              <w:top w:val="single" w:sz="2" w:space="0" w:color="000000"/>
              <w:left w:val="nil"/>
              <w:bottom w:val="single" w:sz="2" w:space="0" w:color="000000"/>
              <w:right w:val="nil"/>
            </w:tcBorders>
            <w:hideMark/>
          </w:tcPr>
          <w:p w14:paraId="0F53C2D4"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 xml:space="preserve">Cultural Difference in both national and organizational culture causes the barrier of Implementation. Change management and Cultural adoption among people is </w:t>
            </w:r>
            <w:r w:rsidRPr="007F5110">
              <w:rPr>
                <w:rFonts w:ascii="Times New Roman" w:hAnsi="Times New Roman" w:cs="Times New Roman"/>
                <w:sz w:val="24"/>
                <w:szCs w:val="24"/>
              </w:rPr>
              <w:lastRenderedPageBreak/>
              <w:t>required. Since organizational culture is a strong barrier to change, which hinders the CM conversion process</w:t>
            </w:r>
          </w:p>
        </w:tc>
      </w:tr>
      <w:tr w:rsidR="007F5110" w:rsidRPr="007F5110" w14:paraId="27D79FFC" w14:textId="77777777" w:rsidTr="001A6EDA">
        <w:trPr>
          <w:trHeight w:val="766"/>
        </w:trPr>
        <w:tc>
          <w:tcPr>
            <w:tcW w:w="1060" w:type="dxa"/>
            <w:tcBorders>
              <w:top w:val="single" w:sz="2" w:space="0" w:color="000000"/>
              <w:left w:val="nil"/>
              <w:bottom w:val="single" w:sz="2" w:space="0" w:color="000000"/>
              <w:right w:val="nil"/>
            </w:tcBorders>
            <w:vAlign w:val="center"/>
            <w:hideMark/>
          </w:tcPr>
          <w:p w14:paraId="301D689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lastRenderedPageBreak/>
              <w:t>9</w:t>
            </w:r>
          </w:p>
        </w:tc>
        <w:tc>
          <w:tcPr>
            <w:tcW w:w="2918" w:type="dxa"/>
            <w:gridSpan w:val="2"/>
            <w:tcBorders>
              <w:top w:val="single" w:sz="2" w:space="0" w:color="000000"/>
              <w:left w:val="nil"/>
              <w:bottom w:val="single" w:sz="2" w:space="0" w:color="000000"/>
              <w:right w:val="nil"/>
            </w:tcBorders>
            <w:vAlign w:val="center"/>
            <w:hideMark/>
          </w:tcPr>
          <w:p w14:paraId="73416534"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Shortage of Leadership/Trainer (LT)</w:t>
            </w:r>
          </w:p>
        </w:tc>
        <w:tc>
          <w:tcPr>
            <w:tcW w:w="5940" w:type="dxa"/>
            <w:tcBorders>
              <w:top w:val="single" w:sz="2" w:space="0" w:color="000000"/>
              <w:left w:val="nil"/>
              <w:bottom w:val="single" w:sz="2" w:space="0" w:color="000000"/>
              <w:right w:val="nil"/>
            </w:tcBorders>
            <w:hideMark/>
          </w:tcPr>
          <w:p w14:paraId="2ED476A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internal and external trainer to train the People. In Bangladesh the CM practitioner are not available in all industrial area.</w:t>
            </w:r>
          </w:p>
        </w:tc>
      </w:tr>
      <w:tr w:rsidR="007F5110" w:rsidRPr="007F5110" w14:paraId="1B9D11CB" w14:textId="77777777" w:rsidTr="001A6EDA">
        <w:trPr>
          <w:trHeight w:val="856"/>
        </w:trPr>
        <w:tc>
          <w:tcPr>
            <w:tcW w:w="1060" w:type="dxa"/>
            <w:tcBorders>
              <w:top w:val="single" w:sz="2" w:space="0" w:color="000000"/>
              <w:left w:val="nil"/>
              <w:bottom w:val="single" w:sz="2" w:space="0" w:color="000000"/>
              <w:right w:val="nil"/>
            </w:tcBorders>
            <w:vAlign w:val="center"/>
            <w:hideMark/>
          </w:tcPr>
          <w:p w14:paraId="1621417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10</w:t>
            </w:r>
          </w:p>
        </w:tc>
        <w:tc>
          <w:tcPr>
            <w:tcW w:w="2918" w:type="dxa"/>
            <w:gridSpan w:val="2"/>
            <w:tcBorders>
              <w:top w:val="single" w:sz="2" w:space="0" w:color="000000"/>
              <w:left w:val="nil"/>
              <w:bottom w:val="single" w:sz="2" w:space="0" w:color="000000"/>
              <w:right w:val="nil"/>
            </w:tcBorders>
            <w:hideMark/>
          </w:tcPr>
          <w:p w14:paraId="14D85D0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understanding the objective (UO)</w:t>
            </w:r>
          </w:p>
        </w:tc>
        <w:tc>
          <w:tcPr>
            <w:tcW w:w="5940" w:type="dxa"/>
            <w:tcBorders>
              <w:top w:val="single" w:sz="2" w:space="0" w:color="000000"/>
              <w:left w:val="nil"/>
              <w:bottom w:val="single" w:sz="2" w:space="0" w:color="000000"/>
              <w:right w:val="nil"/>
            </w:tcBorders>
            <w:vAlign w:val="center"/>
            <w:hideMark/>
          </w:tcPr>
          <w:p w14:paraId="4B767CC3"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Total people understanding to get best result. People’s understanding of the objectives and method is important factor for CM implementation.</w:t>
            </w:r>
          </w:p>
        </w:tc>
      </w:tr>
      <w:tr w:rsidR="007F5110" w:rsidRPr="007F5110" w14:paraId="6BA48927" w14:textId="77777777" w:rsidTr="001A6EDA">
        <w:trPr>
          <w:trHeight w:val="534"/>
        </w:trPr>
        <w:tc>
          <w:tcPr>
            <w:tcW w:w="1060" w:type="dxa"/>
            <w:tcBorders>
              <w:top w:val="single" w:sz="2" w:space="0" w:color="000000"/>
              <w:left w:val="nil"/>
              <w:bottom w:val="single" w:sz="2" w:space="0" w:color="000000"/>
              <w:right w:val="nil"/>
            </w:tcBorders>
            <w:vAlign w:val="center"/>
            <w:hideMark/>
          </w:tcPr>
          <w:p w14:paraId="73C0612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11</w:t>
            </w:r>
          </w:p>
        </w:tc>
        <w:tc>
          <w:tcPr>
            <w:tcW w:w="2918" w:type="dxa"/>
            <w:gridSpan w:val="2"/>
            <w:tcBorders>
              <w:top w:val="single" w:sz="2" w:space="0" w:color="000000"/>
              <w:left w:val="nil"/>
              <w:bottom w:val="single" w:sz="2" w:space="0" w:color="000000"/>
              <w:right w:val="nil"/>
            </w:tcBorders>
            <w:hideMark/>
          </w:tcPr>
          <w:p w14:paraId="365AF44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Strategic Thinking/Planning (STP)</w:t>
            </w:r>
          </w:p>
        </w:tc>
        <w:tc>
          <w:tcPr>
            <w:tcW w:w="5940" w:type="dxa"/>
            <w:tcBorders>
              <w:top w:val="single" w:sz="2" w:space="0" w:color="000000"/>
              <w:left w:val="nil"/>
              <w:bottom w:val="single" w:sz="2" w:space="0" w:color="000000"/>
              <w:right w:val="nil"/>
            </w:tcBorders>
            <w:hideMark/>
          </w:tcPr>
          <w:p w14:paraId="5A5AE23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Long term clear strategic vision to show the path</w:t>
            </w:r>
          </w:p>
        </w:tc>
      </w:tr>
      <w:tr w:rsidR="007F5110" w:rsidRPr="007F5110" w14:paraId="727E2792" w14:textId="77777777" w:rsidTr="001A6EDA">
        <w:trPr>
          <w:trHeight w:val="759"/>
        </w:trPr>
        <w:tc>
          <w:tcPr>
            <w:tcW w:w="1060" w:type="dxa"/>
            <w:tcBorders>
              <w:top w:val="single" w:sz="2" w:space="0" w:color="000000"/>
              <w:left w:val="nil"/>
              <w:bottom w:val="single" w:sz="6" w:space="0" w:color="000000"/>
              <w:right w:val="nil"/>
            </w:tcBorders>
            <w:vAlign w:val="center"/>
            <w:hideMark/>
          </w:tcPr>
          <w:p w14:paraId="222E9A13"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12</w:t>
            </w:r>
          </w:p>
        </w:tc>
        <w:tc>
          <w:tcPr>
            <w:tcW w:w="2918" w:type="dxa"/>
            <w:gridSpan w:val="2"/>
            <w:tcBorders>
              <w:top w:val="single" w:sz="2" w:space="0" w:color="000000"/>
              <w:left w:val="nil"/>
              <w:bottom w:val="single" w:sz="6" w:space="0" w:color="000000"/>
              <w:right w:val="nil"/>
            </w:tcBorders>
            <w:vAlign w:val="center"/>
            <w:hideMark/>
          </w:tcPr>
          <w:p w14:paraId="70D99CF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implementation of JIT (LJIT)</w:t>
            </w:r>
          </w:p>
        </w:tc>
        <w:tc>
          <w:tcPr>
            <w:tcW w:w="5940" w:type="dxa"/>
            <w:tcBorders>
              <w:top w:val="single" w:sz="2" w:space="0" w:color="000000"/>
              <w:left w:val="nil"/>
              <w:bottom w:val="single" w:sz="6" w:space="0" w:color="000000"/>
              <w:right w:val="nil"/>
            </w:tcBorders>
            <w:hideMark/>
          </w:tcPr>
          <w:p w14:paraId="6766EC25"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Resources Availability in time is mandatory to utilize Full capacity.  JIT is prerequisite for GT and CM</w:t>
            </w:r>
          </w:p>
        </w:tc>
      </w:tr>
      <w:tr w:rsidR="007F5110" w:rsidRPr="007F5110" w14:paraId="6F07D120"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6CC10DF6"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13</w:t>
            </w:r>
          </w:p>
        </w:tc>
        <w:tc>
          <w:tcPr>
            <w:tcW w:w="2893" w:type="dxa"/>
            <w:tcBorders>
              <w:top w:val="single" w:sz="2" w:space="0" w:color="000000"/>
              <w:left w:val="nil"/>
              <w:bottom w:val="single" w:sz="2" w:space="0" w:color="000000"/>
              <w:right w:val="nil"/>
            </w:tcBorders>
            <w:vAlign w:val="center"/>
            <w:hideMark/>
          </w:tcPr>
          <w:p w14:paraId="4541955F"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Social Impact (SI)</w:t>
            </w:r>
          </w:p>
        </w:tc>
        <w:tc>
          <w:tcPr>
            <w:tcW w:w="5940" w:type="dxa"/>
            <w:tcBorders>
              <w:top w:val="single" w:sz="2" w:space="0" w:color="000000"/>
              <w:left w:val="nil"/>
              <w:bottom w:val="single" w:sz="2" w:space="0" w:color="000000"/>
              <w:right w:val="nil"/>
            </w:tcBorders>
            <w:hideMark/>
          </w:tcPr>
          <w:p w14:paraId="000C32D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People does not appreciate optimization due to unemployment issue. In Bangladesh maximum expert will be agreed that, one of the major advantages of cellular manufacturing is reduction of labor.</w:t>
            </w:r>
          </w:p>
        </w:tc>
      </w:tr>
      <w:tr w:rsidR="007F5110" w:rsidRPr="007F5110" w14:paraId="36DB4F15"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19EEA31A"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14</w:t>
            </w:r>
          </w:p>
        </w:tc>
        <w:tc>
          <w:tcPr>
            <w:tcW w:w="2893" w:type="dxa"/>
            <w:tcBorders>
              <w:top w:val="single" w:sz="2" w:space="0" w:color="000000"/>
              <w:left w:val="nil"/>
              <w:bottom w:val="single" w:sz="2" w:space="0" w:color="000000"/>
              <w:right w:val="nil"/>
            </w:tcBorders>
            <w:vAlign w:val="center"/>
            <w:hideMark/>
          </w:tcPr>
          <w:p w14:paraId="72F3E1E7"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Knowledge about GT (KGT)</w:t>
            </w:r>
          </w:p>
        </w:tc>
        <w:tc>
          <w:tcPr>
            <w:tcW w:w="5940" w:type="dxa"/>
            <w:tcBorders>
              <w:top w:val="single" w:sz="2" w:space="0" w:color="000000"/>
              <w:left w:val="nil"/>
              <w:bottom w:val="single" w:sz="2" w:space="0" w:color="000000"/>
              <w:right w:val="nil"/>
            </w:tcBorders>
            <w:hideMark/>
          </w:tcPr>
          <w:p w14:paraId="112E435F"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Proper record about product similarities and characteristics. Identifying parts /Products families for cell is one of the critical problems for implementing CM.</w:t>
            </w:r>
          </w:p>
        </w:tc>
      </w:tr>
      <w:tr w:rsidR="007F5110" w:rsidRPr="007F5110" w14:paraId="04E3EA1B" w14:textId="77777777" w:rsidTr="001A6EDA">
        <w:tblPrEx>
          <w:tblCellMar>
            <w:right w:w="97" w:type="dxa"/>
          </w:tblCellMar>
        </w:tblPrEx>
        <w:trPr>
          <w:trHeight w:val="26"/>
        </w:trPr>
        <w:tc>
          <w:tcPr>
            <w:tcW w:w="1085" w:type="dxa"/>
            <w:gridSpan w:val="2"/>
            <w:tcBorders>
              <w:top w:val="single" w:sz="2" w:space="0" w:color="000000"/>
              <w:left w:val="nil"/>
              <w:bottom w:val="single" w:sz="2" w:space="0" w:color="000000"/>
              <w:right w:val="nil"/>
            </w:tcBorders>
            <w:hideMark/>
          </w:tcPr>
          <w:p w14:paraId="16759B9E"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15</w:t>
            </w:r>
          </w:p>
        </w:tc>
        <w:tc>
          <w:tcPr>
            <w:tcW w:w="2893" w:type="dxa"/>
            <w:tcBorders>
              <w:top w:val="single" w:sz="2" w:space="0" w:color="000000"/>
              <w:left w:val="nil"/>
              <w:bottom w:val="single" w:sz="2" w:space="0" w:color="000000"/>
              <w:right w:val="nil"/>
            </w:tcBorders>
            <w:hideMark/>
          </w:tcPr>
          <w:p w14:paraId="38DFBEB6"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Unplanned Floor Layout and Organizational Infrastructure (FLOI)</w:t>
            </w:r>
          </w:p>
        </w:tc>
        <w:tc>
          <w:tcPr>
            <w:tcW w:w="5940" w:type="dxa"/>
            <w:tcBorders>
              <w:top w:val="single" w:sz="2" w:space="0" w:color="000000"/>
              <w:left w:val="nil"/>
              <w:bottom w:val="single" w:sz="2" w:space="0" w:color="000000"/>
              <w:right w:val="nil"/>
            </w:tcBorders>
            <w:hideMark/>
          </w:tcPr>
          <w:p w14:paraId="7AA41C7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Proper floor layout is essential according to machine and product category. The activities involved in CM implementation involve update on the current layout, inventory of objects in manufacturing cell, machine footprints, routing of parts sequencing of jobs on a machine, analysis of from–to chart, determination of alternative layouts, generation of layouts for conventional sub cells, and determination of machine loads in sub cells.</w:t>
            </w:r>
          </w:p>
        </w:tc>
      </w:tr>
      <w:tr w:rsidR="007F5110" w:rsidRPr="007F5110" w14:paraId="0D4A23E9" w14:textId="77777777" w:rsidTr="001A6EDA">
        <w:tblPrEx>
          <w:tblCellMar>
            <w:right w:w="97" w:type="dxa"/>
          </w:tblCellMar>
        </w:tblPrEx>
        <w:trPr>
          <w:trHeight w:val="433"/>
        </w:trPr>
        <w:tc>
          <w:tcPr>
            <w:tcW w:w="1085" w:type="dxa"/>
            <w:gridSpan w:val="2"/>
            <w:tcBorders>
              <w:top w:val="single" w:sz="2" w:space="0" w:color="000000"/>
              <w:left w:val="nil"/>
              <w:bottom w:val="single" w:sz="2" w:space="0" w:color="000000"/>
              <w:right w:val="nil"/>
            </w:tcBorders>
            <w:vAlign w:val="center"/>
            <w:hideMark/>
          </w:tcPr>
          <w:p w14:paraId="3698B333"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16</w:t>
            </w:r>
          </w:p>
        </w:tc>
        <w:tc>
          <w:tcPr>
            <w:tcW w:w="2893" w:type="dxa"/>
            <w:tcBorders>
              <w:top w:val="single" w:sz="2" w:space="0" w:color="000000"/>
              <w:left w:val="nil"/>
              <w:bottom w:val="single" w:sz="2" w:space="0" w:color="000000"/>
              <w:right w:val="nil"/>
            </w:tcBorders>
            <w:vAlign w:val="center"/>
            <w:hideMark/>
          </w:tcPr>
          <w:p w14:paraId="1B1F778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Nonuniform Order Flow (NOF)</w:t>
            </w:r>
          </w:p>
        </w:tc>
        <w:tc>
          <w:tcPr>
            <w:tcW w:w="5940" w:type="dxa"/>
            <w:tcBorders>
              <w:top w:val="single" w:sz="2" w:space="0" w:color="000000"/>
              <w:left w:val="nil"/>
              <w:bottom w:val="single" w:sz="2" w:space="0" w:color="000000"/>
              <w:right w:val="nil"/>
            </w:tcBorders>
            <w:hideMark/>
          </w:tcPr>
          <w:p w14:paraId="213870BF"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Consistence order Flow is necessary to distribute workload in different Cell.</w:t>
            </w:r>
          </w:p>
        </w:tc>
      </w:tr>
      <w:tr w:rsidR="007F5110" w:rsidRPr="007F5110" w14:paraId="2E205198"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705050E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17</w:t>
            </w:r>
          </w:p>
        </w:tc>
        <w:tc>
          <w:tcPr>
            <w:tcW w:w="2893" w:type="dxa"/>
            <w:tcBorders>
              <w:top w:val="single" w:sz="2" w:space="0" w:color="000000"/>
              <w:left w:val="nil"/>
              <w:bottom w:val="single" w:sz="2" w:space="0" w:color="000000"/>
              <w:right w:val="nil"/>
            </w:tcBorders>
            <w:vAlign w:val="center"/>
            <w:hideMark/>
          </w:tcPr>
          <w:p w14:paraId="543D5F2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Information gap (IG)</w:t>
            </w:r>
          </w:p>
        </w:tc>
        <w:tc>
          <w:tcPr>
            <w:tcW w:w="5940" w:type="dxa"/>
            <w:tcBorders>
              <w:top w:val="single" w:sz="2" w:space="0" w:color="000000"/>
              <w:left w:val="nil"/>
              <w:bottom w:val="single" w:sz="2" w:space="0" w:color="000000"/>
              <w:right w:val="nil"/>
            </w:tcBorders>
            <w:hideMark/>
          </w:tcPr>
          <w:p w14:paraId="51791B7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 xml:space="preserve">An overall lack of information on sustainable cellular manufacturing is one of the major barriers to adopting SCM practices. Overcoming this barrier can help to </w:t>
            </w:r>
            <w:r w:rsidRPr="007F5110">
              <w:rPr>
                <w:rFonts w:ascii="Times New Roman" w:hAnsi="Times New Roman" w:cs="Times New Roman"/>
                <w:sz w:val="24"/>
                <w:szCs w:val="24"/>
              </w:rPr>
              <w:lastRenderedPageBreak/>
              <w:t>implement SCM practices in RMG.</w:t>
            </w:r>
          </w:p>
        </w:tc>
      </w:tr>
      <w:tr w:rsidR="007F5110" w:rsidRPr="007F5110" w14:paraId="06AA6C12" w14:textId="77777777" w:rsidTr="001A6EDA">
        <w:tblPrEx>
          <w:tblCellMar>
            <w:right w:w="97" w:type="dxa"/>
          </w:tblCellMar>
        </w:tblPrEx>
        <w:trPr>
          <w:trHeight w:val="21"/>
        </w:trPr>
        <w:tc>
          <w:tcPr>
            <w:tcW w:w="1085" w:type="dxa"/>
            <w:gridSpan w:val="2"/>
            <w:tcBorders>
              <w:top w:val="single" w:sz="2" w:space="0" w:color="000000"/>
              <w:left w:val="nil"/>
              <w:bottom w:val="single" w:sz="2" w:space="0" w:color="000000"/>
              <w:right w:val="nil"/>
            </w:tcBorders>
            <w:vAlign w:val="center"/>
            <w:hideMark/>
          </w:tcPr>
          <w:p w14:paraId="28E6FD2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lastRenderedPageBreak/>
              <w:t>18</w:t>
            </w:r>
          </w:p>
        </w:tc>
        <w:tc>
          <w:tcPr>
            <w:tcW w:w="2893" w:type="dxa"/>
            <w:tcBorders>
              <w:top w:val="single" w:sz="2" w:space="0" w:color="000000"/>
              <w:left w:val="nil"/>
              <w:bottom w:val="single" w:sz="2" w:space="0" w:color="000000"/>
              <w:right w:val="nil"/>
            </w:tcBorders>
            <w:vAlign w:val="center"/>
            <w:hideMark/>
          </w:tcPr>
          <w:p w14:paraId="4089845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Mutual Respect and Trust (MRT)</w:t>
            </w:r>
          </w:p>
        </w:tc>
        <w:tc>
          <w:tcPr>
            <w:tcW w:w="5940" w:type="dxa"/>
            <w:tcBorders>
              <w:top w:val="single" w:sz="2" w:space="0" w:color="000000"/>
              <w:left w:val="nil"/>
              <w:bottom w:val="single" w:sz="2" w:space="0" w:color="000000"/>
              <w:right w:val="nil"/>
            </w:tcBorders>
            <w:hideMark/>
          </w:tcPr>
          <w:p w14:paraId="76A72E5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The employee and management groups within the company do not appreciate each other’s contributions and do not believe each other’s.</w:t>
            </w:r>
          </w:p>
        </w:tc>
      </w:tr>
      <w:tr w:rsidR="007F5110" w:rsidRPr="007F5110" w14:paraId="337CED6C"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5300B0B3"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19</w:t>
            </w:r>
          </w:p>
        </w:tc>
        <w:tc>
          <w:tcPr>
            <w:tcW w:w="2893" w:type="dxa"/>
            <w:tcBorders>
              <w:top w:val="single" w:sz="2" w:space="0" w:color="000000"/>
              <w:left w:val="nil"/>
              <w:bottom w:val="single" w:sz="2" w:space="0" w:color="000000"/>
              <w:right w:val="nil"/>
            </w:tcBorders>
            <w:vAlign w:val="center"/>
            <w:hideMark/>
          </w:tcPr>
          <w:p w14:paraId="5C87ABC7"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Unfamiliarity to Total Productive Maintenance (TPM)</w:t>
            </w:r>
          </w:p>
        </w:tc>
        <w:tc>
          <w:tcPr>
            <w:tcW w:w="5940" w:type="dxa"/>
            <w:tcBorders>
              <w:top w:val="single" w:sz="2" w:space="0" w:color="000000"/>
              <w:left w:val="nil"/>
              <w:bottom w:val="single" w:sz="2" w:space="0" w:color="000000"/>
              <w:right w:val="nil"/>
            </w:tcBorders>
            <w:hideMark/>
          </w:tcPr>
          <w:p w14:paraId="5BD5C895"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To determine the success and complete efficacy of the manufacturing process from sustainable cellular manufacturing, well organized maintenance of the production and plant machinery is essential.</w:t>
            </w:r>
          </w:p>
        </w:tc>
      </w:tr>
      <w:tr w:rsidR="007F5110" w:rsidRPr="007F5110" w14:paraId="78FD18A9"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5AAD144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20</w:t>
            </w:r>
          </w:p>
        </w:tc>
        <w:tc>
          <w:tcPr>
            <w:tcW w:w="2893" w:type="dxa"/>
            <w:tcBorders>
              <w:top w:val="single" w:sz="2" w:space="0" w:color="000000"/>
              <w:left w:val="nil"/>
              <w:bottom w:val="single" w:sz="2" w:space="0" w:color="000000"/>
              <w:right w:val="nil"/>
            </w:tcBorders>
            <w:vAlign w:val="center"/>
            <w:hideMark/>
          </w:tcPr>
          <w:p w14:paraId="3CF01C5F"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Cost of Sustainability and Economic Conditions (SEC)</w:t>
            </w:r>
          </w:p>
        </w:tc>
        <w:tc>
          <w:tcPr>
            <w:tcW w:w="5940" w:type="dxa"/>
            <w:tcBorders>
              <w:top w:val="single" w:sz="2" w:space="0" w:color="000000"/>
              <w:left w:val="nil"/>
              <w:bottom w:val="single" w:sz="2" w:space="0" w:color="000000"/>
              <w:right w:val="nil"/>
            </w:tcBorders>
            <w:hideMark/>
          </w:tcPr>
          <w:p w14:paraId="627D38E8"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A combination of the cost of sustainable practices and the poor economic conditions existing in Bangladesh hinders the implementation of SCM in traditional manufacturing.</w:t>
            </w:r>
          </w:p>
        </w:tc>
      </w:tr>
      <w:tr w:rsidR="007F5110" w:rsidRPr="007F5110" w14:paraId="4729F601"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20A7F951"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21</w:t>
            </w:r>
          </w:p>
        </w:tc>
        <w:tc>
          <w:tcPr>
            <w:tcW w:w="2893" w:type="dxa"/>
            <w:tcBorders>
              <w:top w:val="single" w:sz="2" w:space="0" w:color="000000"/>
              <w:left w:val="nil"/>
              <w:bottom w:val="single" w:sz="2" w:space="0" w:color="000000"/>
              <w:right w:val="nil"/>
            </w:tcBorders>
            <w:vAlign w:val="center"/>
            <w:hideMark/>
          </w:tcPr>
          <w:p w14:paraId="67145DE2"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Eco-Literacy amongst Manufacturers (ELM)</w:t>
            </w:r>
          </w:p>
        </w:tc>
        <w:tc>
          <w:tcPr>
            <w:tcW w:w="5940" w:type="dxa"/>
            <w:tcBorders>
              <w:top w:val="single" w:sz="2" w:space="0" w:color="000000"/>
              <w:left w:val="nil"/>
              <w:bottom w:val="single" w:sz="2" w:space="0" w:color="000000"/>
              <w:right w:val="nil"/>
            </w:tcBorders>
            <w:hideMark/>
          </w:tcPr>
          <w:p w14:paraId="13628F8E"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Many manufacturers are not conscious of the ecological implications of manufacturing process, which hinder the implementation of SCM.</w:t>
            </w:r>
          </w:p>
        </w:tc>
      </w:tr>
      <w:tr w:rsidR="007F5110" w:rsidRPr="007F5110" w14:paraId="20F146E0"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2FCF5FC7"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22</w:t>
            </w:r>
          </w:p>
        </w:tc>
        <w:tc>
          <w:tcPr>
            <w:tcW w:w="2893" w:type="dxa"/>
            <w:tcBorders>
              <w:top w:val="single" w:sz="2" w:space="0" w:color="000000"/>
              <w:left w:val="nil"/>
              <w:bottom w:val="single" w:sz="2" w:space="0" w:color="000000"/>
              <w:right w:val="nil"/>
            </w:tcBorders>
            <w:vAlign w:val="center"/>
            <w:hideMark/>
          </w:tcPr>
          <w:p w14:paraId="419A1FD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Absence of Society Pressure (SP)</w:t>
            </w:r>
          </w:p>
        </w:tc>
        <w:tc>
          <w:tcPr>
            <w:tcW w:w="5940" w:type="dxa"/>
            <w:tcBorders>
              <w:top w:val="single" w:sz="2" w:space="0" w:color="000000"/>
              <w:left w:val="nil"/>
              <w:bottom w:val="single" w:sz="2" w:space="0" w:color="000000"/>
              <w:right w:val="nil"/>
            </w:tcBorders>
            <w:hideMark/>
          </w:tcPr>
          <w:p w14:paraId="50C49768"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Bangladesh is an overpopulated country. Most of the people are not aware of green practices, sustainability, and environmental issues.</w:t>
            </w:r>
          </w:p>
        </w:tc>
      </w:tr>
      <w:tr w:rsidR="007F5110" w:rsidRPr="007F5110" w14:paraId="02A3BCE3"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6338CDE6"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23</w:t>
            </w:r>
          </w:p>
        </w:tc>
        <w:tc>
          <w:tcPr>
            <w:tcW w:w="2893" w:type="dxa"/>
            <w:tcBorders>
              <w:top w:val="single" w:sz="2" w:space="0" w:color="000000"/>
              <w:left w:val="nil"/>
              <w:bottom w:val="single" w:sz="2" w:space="0" w:color="000000"/>
              <w:right w:val="nil"/>
            </w:tcBorders>
            <w:hideMark/>
          </w:tcPr>
          <w:p w14:paraId="153FD82F" w14:textId="77777777" w:rsidR="007F5110" w:rsidRPr="007F5110" w:rsidRDefault="007F5110" w:rsidP="007F5110">
            <w:pPr>
              <w:rPr>
                <w:rFonts w:ascii="Times New Roman" w:hAnsi="Times New Roman" w:cs="Times New Roman"/>
                <w:sz w:val="24"/>
                <w:szCs w:val="24"/>
              </w:rPr>
            </w:pPr>
          </w:p>
          <w:p w14:paraId="4D553E91"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Insufficient Technology (IT)</w:t>
            </w:r>
          </w:p>
        </w:tc>
        <w:tc>
          <w:tcPr>
            <w:tcW w:w="5940" w:type="dxa"/>
            <w:tcBorders>
              <w:top w:val="single" w:sz="2" w:space="0" w:color="000000"/>
              <w:left w:val="nil"/>
              <w:bottom w:val="single" w:sz="2" w:space="0" w:color="000000"/>
              <w:right w:val="nil"/>
            </w:tcBorders>
            <w:hideMark/>
          </w:tcPr>
          <w:p w14:paraId="5A4E230E"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Sustainable cellular manufacturing (SCM) in RMG sectors requires many innovative technologies. The lack of advanced technology may hinder the implementation of SCM in RMG sectors.</w:t>
            </w:r>
          </w:p>
        </w:tc>
      </w:tr>
      <w:tr w:rsidR="007F5110" w:rsidRPr="007F5110" w14:paraId="1DD7B4D7" w14:textId="77777777" w:rsidTr="001A6EDA">
        <w:tblPrEx>
          <w:tblCellMar>
            <w:right w:w="97" w:type="dxa"/>
          </w:tblCellMar>
        </w:tblPrEx>
        <w:trPr>
          <w:trHeight w:val="534"/>
        </w:trPr>
        <w:tc>
          <w:tcPr>
            <w:tcW w:w="1085" w:type="dxa"/>
            <w:gridSpan w:val="2"/>
            <w:tcBorders>
              <w:top w:val="single" w:sz="2" w:space="0" w:color="000000"/>
              <w:left w:val="nil"/>
              <w:bottom w:val="single" w:sz="2" w:space="0" w:color="000000"/>
              <w:right w:val="nil"/>
            </w:tcBorders>
            <w:vAlign w:val="center"/>
            <w:hideMark/>
          </w:tcPr>
          <w:p w14:paraId="5E91FA0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24</w:t>
            </w:r>
          </w:p>
        </w:tc>
        <w:tc>
          <w:tcPr>
            <w:tcW w:w="2893" w:type="dxa"/>
            <w:tcBorders>
              <w:top w:val="single" w:sz="2" w:space="0" w:color="000000"/>
              <w:left w:val="nil"/>
              <w:bottom w:val="single" w:sz="2" w:space="0" w:color="000000"/>
              <w:right w:val="nil"/>
            </w:tcBorders>
            <w:vAlign w:val="center"/>
            <w:hideMark/>
          </w:tcPr>
          <w:p w14:paraId="2132974C"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Unsupportive Organizational and Operational Policy (OOP)</w:t>
            </w:r>
          </w:p>
        </w:tc>
        <w:tc>
          <w:tcPr>
            <w:tcW w:w="5940" w:type="dxa"/>
            <w:tcBorders>
              <w:top w:val="single" w:sz="2" w:space="0" w:color="000000"/>
              <w:left w:val="nil"/>
              <w:bottom w:val="single" w:sz="2" w:space="0" w:color="000000"/>
              <w:right w:val="nil"/>
            </w:tcBorders>
            <w:hideMark/>
          </w:tcPr>
          <w:p w14:paraId="2CE30F8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Unsupportive organizational and operational policies can significantly hinder the implementation of new concepts and programs within the entire organization</w:t>
            </w:r>
          </w:p>
        </w:tc>
      </w:tr>
      <w:tr w:rsidR="007F5110" w:rsidRPr="007F5110" w14:paraId="5B31D179" w14:textId="77777777" w:rsidTr="001A6EDA">
        <w:tblPrEx>
          <w:tblCellMar>
            <w:right w:w="97" w:type="dxa"/>
          </w:tblCellMar>
        </w:tblPrEx>
        <w:trPr>
          <w:trHeight w:val="759"/>
        </w:trPr>
        <w:tc>
          <w:tcPr>
            <w:tcW w:w="1085" w:type="dxa"/>
            <w:gridSpan w:val="2"/>
            <w:tcBorders>
              <w:top w:val="single" w:sz="2" w:space="0" w:color="000000"/>
              <w:left w:val="nil"/>
              <w:bottom w:val="single" w:sz="2" w:space="0" w:color="000000"/>
              <w:right w:val="nil"/>
            </w:tcBorders>
            <w:vAlign w:val="center"/>
            <w:hideMark/>
          </w:tcPr>
          <w:p w14:paraId="77416D2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25</w:t>
            </w:r>
          </w:p>
        </w:tc>
        <w:tc>
          <w:tcPr>
            <w:tcW w:w="2893" w:type="dxa"/>
            <w:tcBorders>
              <w:top w:val="single" w:sz="2" w:space="0" w:color="000000"/>
              <w:left w:val="nil"/>
              <w:bottom w:val="single" w:sz="2" w:space="0" w:color="000000"/>
              <w:right w:val="nil"/>
            </w:tcBorders>
            <w:vAlign w:val="center"/>
            <w:hideMark/>
          </w:tcPr>
          <w:p w14:paraId="240645B8"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Cost of Disposal of Hazardous Products (DHP)</w:t>
            </w:r>
          </w:p>
        </w:tc>
        <w:tc>
          <w:tcPr>
            <w:tcW w:w="5940" w:type="dxa"/>
            <w:tcBorders>
              <w:top w:val="single" w:sz="2" w:space="0" w:color="000000"/>
              <w:left w:val="nil"/>
              <w:bottom w:val="single" w:sz="2" w:space="0" w:color="000000"/>
              <w:right w:val="nil"/>
            </w:tcBorders>
            <w:hideMark/>
          </w:tcPr>
          <w:p w14:paraId="1FAD6CC0"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Disposal of dangerous products needs high-tech machine and experts. Due to the high cost of disposal of hazardous waste, SCM implementation becomes uncertain.</w:t>
            </w:r>
          </w:p>
        </w:tc>
      </w:tr>
      <w:tr w:rsidR="007F5110" w:rsidRPr="007F5110" w14:paraId="0AF0C32A" w14:textId="77777777" w:rsidTr="001A6EDA">
        <w:tblPrEx>
          <w:tblCellMar>
            <w:right w:w="97" w:type="dxa"/>
          </w:tblCellMar>
        </w:tblPrEx>
        <w:trPr>
          <w:trHeight w:val="759"/>
        </w:trPr>
        <w:tc>
          <w:tcPr>
            <w:tcW w:w="1085" w:type="dxa"/>
            <w:gridSpan w:val="2"/>
            <w:tcBorders>
              <w:top w:val="single" w:sz="2" w:space="0" w:color="000000"/>
              <w:left w:val="nil"/>
              <w:bottom w:val="single" w:sz="2" w:space="0" w:color="000000"/>
              <w:right w:val="nil"/>
            </w:tcBorders>
            <w:vAlign w:val="center"/>
          </w:tcPr>
          <w:p w14:paraId="213DF2F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26</w:t>
            </w:r>
          </w:p>
        </w:tc>
        <w:tc>
          <w:tcPr>
            <w:tcW w:w="2893" w:type="dxa"/>
            <w:tcBorders>
              <w:top w:val="single" w:sz="2" w:space="0" w:color="000000"/>
              <w:left w:val="nil"/>
              <w:bottom w:val="single" w:sz="2" w:space="0" w:color="000000"/>
              <w:right w:val="nil"/>
            </w:tcBorders>
            <w:vAlign w:val="center"/>
          </w:tcPr>
          <w:p w14:paraId="609F9A31"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Knowledge of Economic Benefits (EB)</w:t>
            </w:r>
          </w:p>
        </w:tc>
        <w:tc>
          <w:tcPr>
            <w:tcW w:w="5940" w:type="dxa"/>
            <w:tcBorders>
              <w:top w:val="single" w:sz="2" w:space="0" w:color="000000"/>
              <w:left w:val="nil"/>
              <w:bottom w:val="single" w:sz="2" w:space="0" w:color="000000"/>
              <w:right w:val="nil"/>
            </w:tcBorders>
          </w:tcPr>
          <w:p w14:paraId="65EB322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Sustainable activities lead to economic gain. But due to unavailability of assessment of the profitability of sustainable businesses, industries have less idea of economic profit of SCM practices.</w:t>
            </w:r>
          </w:p>
        </w:tc>
      </w:tr>
      <w:tr w:rsidR="007F5110" w:rsidRPr="007F5110" w14:paraId="212F17AF" w14:textId="77777777" w:rsidTr="001A6EDA">
        <w:tblPrEx>
          <w:tblCellMar>
            <w:right w:w="97" w:type="dxa"/>
          </w:tblCellMar>
        </w:tblPrEx>
        <w:trPr>
          <w:trHeight w:val="759"/>
        </w:trPr>
        <w:tc>
          <w:tcPr>
            <w:tcW w:w="1085" w:type="dxa"/>
            <w:gridSpan w:val="2"/>
            <w:tcBorders>
              <w:top w:val="single" w:sz="2" w:space="0" w:color="000000"/>
              <w:left w:val="nil"/>
              <w:bottom w:val="single" w:sz="2" w:space="0" w:color="000000"/>
              <w:right w:val="nil"/>
            </w:tcBorders>
            <w:vAlign w:val="center"/>
          </w:tcPr>
          <w:p w14:paraId="517BDB6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lastRenderedPageBreak/>
              <w:t>27</w:t>
            </w:r>
          </w:p>
        </w:tc>
        <w:tc>
          <w:tcPr>
            <w:tcW w:w="2893" w:type="dxa"/>
            <w:tcBorders>
              <w:top w:val="single" w:sz="2" w:space="0" w:color="000000"/>
              <w:left w:val="nil"/>
              <w:bottom w:val="single" w:sz="2" w:space="0" w:color="000000"/>
              <w:right w:val="nil"/>
            </w:tcBorders>
            <w:vAlign w:val="center"/>
          </w:tcPr>
          <w:p w14:paraId="179DD525"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Un-availability of Bank Loans to Encourage SCM (BLE)</w:t>
            </w:r>
          </w:p>
        </w:tc>
        <w:tc>
          <w:tcPr>
            <w:tcW w:w="5940" w:type="dxa"/>
            <w:tcBorders>
              <w:top w:val="single" w:sz="2" w:space="0" w:color="000000"/>
              <w:left w:val="nil"/>
              <w:bottom w:val="single" w:sz="2" w:space="0" w:color="000000"/>
              <w:right w:val="nil"/>
            </w:tcBorders>
          </w:tcPr>
          <w:p w14:paraId="1D06992D"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Financial institutions i.e., banks are not aware of the profitability of sustainable activities. Industries don’t find loan facilities for SCM from the banks easily. This situation hinders SCM practices severely.</w:t>
            </w:r>
          </w:p>
        </w:tc>
      </w:tr>
      <w:tr w:rsidR="007F5110" w:rsidRPr="007F5110" w14:paraId="02B50FFD" w14:textId="77777777" w:rsidTr="001A6EDA">
        <w:tblPrEx>
          <w:tblCellMar>
            <w:right w:w="97" w:type="dxa"/>
          </w:tblCellMar>
        </w:tblPrEx>
        <w:trPr>
          <w:trHeight w:val="1171"/>
        </w:trPr>
        <w:tc>
          <w:tcPr>
            <w:tcW w:w="1085" w:type="dxa"/>
            <w:gridSpan w:val="2"/>
            <w:tcBorders>
              <w:top w:val="single" w:sz="2" w:space="0" w:color="000000"/>
              <w:left w:val="nil"/>
              <w:bottom w:val="single" w:sz="6" w:space="0" w:color="000000"/>
              <w:right w:val="nil"/>
            </w:tcBorders>
            <w:vAlign w:val="center"/>
          </w:tcPr>
          <w:p w14:paraId="26AC613A"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28</w:t>
            </w:r>
          </w:p>
        </w:tc>
        <w:tc>
          <w:tcPr>
            <w:tcW w:w="2893" w:type="dxa"/>
            <w:tcBorders>
              <w:top w:val="single" w:sz="2" w:space="0" w:color="000000"/>
              <w:left w:val="nil"/>
              <w:bottom w:val="single" w:sz="6" w:space="0" w:color="000000"/>
              <w:right w:val="nil"/>
            </w:tcBorders>
            <w:vAlign w:val="center"/>
          </w:tcPr>
          <w:p w14:paraId="3E1AC0F1"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Lack of International Environmental Certification (IEC)</w:t>
            </w:r>
          </w:p>
        </w:tc>
        <w:tc>
          <w:tcPr>
            <w:tcW w:w="5940" w:type="dxa"/>
            <w:tcBorders>
              <w:top w:val="single" w:sz="2" w:space="0" w:color="000000"/>
              <w:left w:val="nil"/>
              <w:bottom w:val="single" w:sz="6" w:space="0" w:color="000000"/>
              <w:right w:val="nil"/>
            </w:tcBorders>
          </w:tcPr>
          <w:p w14:paraId="2368B359" w14:textId="77777777" w:rsidR="007F5110" w:rsidRPr="007F5110" w:rsidRDefault="007F5110" w:rsidP="007F5110">
            <w:pPr>
              <w:rPr>
                <w:rFonts w:ascii="Times New Roman" w:hAnsi="Times New Roman" w:cs="Times New Roman"/>
                <w:sz w:val="24"/>
                <w:szCs w:val="24"/>
              </w:rPr>
            </w:pPr>
            <w:r w:rsidRPr="007F5110">
              <w:rPr>
                <w:rFonts w:ascii="Times New Roman" w:hAnsi="Times New Roman" w:cs="Times New Roman"/>
                <w:sz w:val="24"/>
                <w:szCs w:val="24"/>
              </w:rPr>
              <w:t>Manufacturing industries need to achieve sustainability certification i.e., ISO 14001 if they want to maintain the compliance of the international standard. Without this certification, manufacturers cannot implement SCM practices correctly.</w:t>
            </w:r>
          </w:p>
        </w:tc>
      </w:tr>
    </w:tbl>
    <w:p w14:paraId="0756A36D" w14:textId="77777777" w:rsidR="007F5110" w:rsidRPr="007F5110" w:rsidRDefault="007F5110" w:rsidP="007F5110">
      <w:pPr>
        <w:rPr>
          <w:rFonts w:ascii="Times New Roman" w:hAnsi="Times New Roman" w:cs="Times New Roman"/>
          <w:sz w:val="24"/>
          <w:szCs w:val="24"/>
        </w:rPr>
      </w:pPr>
    </w:p>
    <w:p w14:paraId="0B5F564D" w14:textId="77777777" w:rsidR="007F5110" w:rsidRPr="001D3F89" w:rsidRDefault="007F5110">
      <w:pPr>
        <w:rPr>
          <w:rFonts w:ascii="Times New Roman" w:hAnsi="Times New Roman" w:cs="Times New Roman"/>
          <w:sz w:val="24"/>
          <w:szCs w:val="24"/>
        </w:rPr>
      </w:pPr>
    </w:p>
    <w:sectPr w:rsidR="007F5110" w:rsidRPr="001D3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97BFE"/>
    <w:multiLevelType w:val="hybridMultilevel"/>
    <w:tmpl w:val="423EA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945E0"/>
    <w:multiLevelType w:val="hybridMultilevel"/>
    <w:tmpl w:val="C4D6C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B50E2"/>
    <w:multiLevelType w:val="hybridMultilevel"/>
    <w:tmpl w:val="4522A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AF1BD4"/>
    <w:multiLevelType w:val="hybridMultilevel"/>
    <w:tmpl w:val="83442D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0FA111D"/>
    <w:multiLevelType w:val="hybridMultilevel"/>
    <w:tmpl w:val="8B18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4C0456"/>
    <w:multiLevelType w:val="hybridMultilevel"/>
    <w:tmpl w:val="331065F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D4721"/>
    <w:multiLevelType w:val="hybridMultilevel"/>
    <w:tmpl w:val="F1C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0C0AA6"/>
    <w:multiLevelType w:val="hybridMultilevel"/>
    <w:tmpl w:val="5DA4F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9B23BF"/>
    <w:multiLevelType w:val="hybridMultilevel"/>
    <w:tmpl w:val="2B2CB3B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B1703A"/>
    <w:multiLevelType w:val="hybridMultilevel"/>
    <w:tmpl w:val="6E6EE1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441A48"/>
    <w:multiLevelType w:val="hybridMultilevel"/>
    <w:tmpl w:val="05B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7074D7"/>
    <w:multiLevelType w:val="hybridMultilevel"/>
    <w:tmpl w:val="58BEF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9"/>
  </w:num>
  <w:num w:numId="5">
    <w:abstractNumId w:val="3"/>
  </w:num>
  <w:num w:numId="6">
    <w:abstractNumId w:val="7"/>
  </w:num>
  <w:num w:numId="7">
    <w:abstractNumId w:val="11"/>
  </w:num>
  <w:num w:numId="8">
    <w:abstractNumId w:val="0"/>
  </w:num>
  <w:num w:numId="9">
    <w:abstractNumId w:val="2"/>
  </w:num>
  <w:num w:numId="10">
    <w:abstractNumId w:val="6"/>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1878"/>
    <w:rsid w:val="00061878"/>
    <w:rsid w:val="00191AC0"/>
    <w:rsid w:val="001D3F89"/>
    <w:rsid w:val="00393021"/>
    <w:rsid w:val="004D319F"/>
    <w:rsid w:val="006B30A5"/>
    <w:rsid w:val="0071775A"/>
    <w:rsid w:val="007F5110"/>
    <w:rsid w:val="00887BAA"/>
    <w:rsid w:val="008C1A46"/>
    <w:rsid w:val="00C9393F"/>
    <w:rsid w:val="00E307C8"/>
    <w:rsid w:val="00FC1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C4F4"/>
  <w15:chartTrackingRefBased/>
  <w15:docId w15:val="{5226F931-8401-4244-928C-F1825A49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F89"/>
    <w:rPr>
      <w:color w:val="0000FF"/>
      <w:u w:val="single"/>
    </w:rPr>
  </w:style>
  <w:style w:type="paragraph" w:styleId="ListParagraph">
    <w:name w:val="List Paragraph"/>
    <w:basedOn w:val="Normal"/>
    <w:uiPriority w:val="34"/>
    <w:qFormat/>
    <w:rsid w:val="001D3F89"/>
    <w:pPr>
      <w:ind w:left="720"/>
      <w:contextualSpacing/>
    </w:pPr>
  </w:style>
  <w:style w:type="table" w:styleId="TableGrid">
    <w:name w:val="Table Grid"/>
    <w:basedOn w:val="TableNormal"/>
    <w:uiPriority w:val="59"/>
    <w:rsid w:val="001D3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3F89"/>
    <w:rPr>
      <w:color w:val="605E5C"/>
      <w:shd w:val="clear" w:color="auto" w:fill="E1DFDD"/>
    </w:rPr>
  </w:style>
  <w:style w:type="character" w:styleId="PlaceholderText">
    <w:name w:val="Placeholder Text"/>
    <w:basedOn w:val="DefaultParagraphFont"/>
    <w:uiPriority w:val="99"/>
    <w:semiHidden/>
    <w:rsid w:val="001D3F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ahnaf tahmid</dc:creator>
  <cp:keywords/>
  <dc:description/>
  <cp:lastModifiedBy>ahnaf tahmid</cp:lastModifiedBy>
  <cp:revision>11</cp:revision>
  <cp:lastPrinted>2022-08-27T08:30:00Z</cp:lastPrinted>
  <dcterms:created xsi:type="dcterms:W3CDTF">2022-08-27T06:44:00Z</dcterms:created>
  <dcterms:modified xsi:type="dcterms:W3CDTF">2022-08-27T08:31:00Z</dcterms:modified>
</cp:coreProperties>
</file>