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FDD98" w14:textId="77777777" w:rsidR="003C64C7" w:rsidRPr="00930D2C" w:rsidRDefault="003C64C7" w:rsidP="003C64C7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D34F034" w14:textId="14A9955D" w:rsidR="003C64C7" w:rsidRPr="00930D2C" w:rsidRDefault="003C64C7" w:rsidP="003C64C7">
      <w:pPr>
        <w:spacing w:line="480" w:lineRule="auto"/>
        <w:rPr>
          <w:rFonts w:ascii="Times New Roman" w:hAnsi="Times New Roman" w:cs="Times New Roman"/>
          <w:bCs/>
          <w:sz w:val="32"/>
          <w:szCs w:val="32"/>
        </w:rPr>
      </w:pPr>
      <w:r w:rsidRPr="00930D2C">
        <w:rPr>
          <w:rFonts w:ascii="Times New Roman" w:hAnsi="Times New Roman" w:cs="Times New Roman"/>
          <w:b/>
          <w:bCs/>
          <w:sz w:val="32"/>
          <w:szCs w:val="32"/>
        </w:rPr>
        <w:t xml:space="preserve">Table </w:t>
      </w:r>
      <w:r w:rsidR="00053035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930D2C">
        <w:rPr>
          <w:rFonts w:ascii="Times New Roman" w:hAnsi="Times New Roman" w:cs="Times New Roman"/>
          <w:b/>
          <w:bCs/>
          <w:sz w:val="32"/>
          <w:szCs w:val="32"/>
        </w:rPr>
        <w:t>1:</w:t>
      </w:r>
      <w:r w:rsidRPr="00930D2C">
        <w:rPr>
          <w:rFonts w:ascii="Times New Roman" w:hAnsi="Times New Roman" w:cs="Times New Roman"/>
          <w:bCs/>
          <w:sz w:val="32"/>
          <w:szCs w:val="32"/>
        </w:rPr>
        <w:t xml:space="preserve"> Comparison of the characteristics of the included vs excluded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3"/>
        <w:gridCol w:w="2148"/>
        <w:gridCol w:w="2108"/>
        <w:gridCol w:w="1217"/>
      </w:tblGrid>
      <w:tr w:rsidR="003C64C7" w:rsidRPr="00930D2C" w14:paraId="5D076554" w14:textId="77777777" w:rsidTr="00F47413">
        <w:tc>
          <w:tcPr>
            <w:tcW w:w="0" w:type="auto"/>
            <w:shd w:val="clear" w:color="auto" w:fill="A6A6A6" w:themeFill="background1" w:themeFillShade="A6"/>
          </w:tcPr>
          <w:p w14:paraId="62EFC88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Variable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23EC50B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Included patients</w:t>
            </w:r>
          </w:p>
          <w:p w14:paraId="3BE0368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(n=185)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23986A3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Excluded patients</w:t>
            </w:r>
          </w:p>
          <w:p w14:paraId="292F173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(n=373)</w:t>
            </w:r>
          </w:p>
        </w:tc>
        <w:tc>
          <w:tcPr>
            <w:tcW w:w="0" w:type="auto"/>
            <w:shd w:val="clear" w:color="auto" w:fill="A6A6A6" w:themeFill="background1" w:themeFillShade="A6"/>
          </w:tcPr>
          <w:p w14:paraId="0E9AA06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p-value</w:t>
            </w:r>
          </w:p>
        </w:tc>
      </w:tr>
      <w:tr w:rsidR="003C64C7" w:rsidRPr="00930D2C" w14:paraId="66953CA9" w14:textId="77777777" w:rsidTr="00F47413">
        <w:tc>
          <w:tcPr>
            <w:tcW w:w="0" w:type="auto"/>
          </w:tcPr>
          <w:p w14:paraId="7FC73B4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Mean age (±SD)</w:t>
            </w:r>
          </w:p>
        </w:tc>
        <w:tc>
          <w:tcPr>
            <w:tcW w:w="0" w:type="auto"/>
          </w:tcPr>
          <w:p w14:paraId="193A04F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65.6±13.7</w:t>
            </w:r>
          </w:p>
        </w:tc>
        <w:tc>
          <w:tcPr>
            <w:tcW w:w="0" w:type="auto"/>
          </w:tcPr>
          <w:p w14:paraId="61DE0A7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66.5±11.9</w:t>
            </w:r>
          </w:p>
        </w:tc>
        <w:tc>
          <w:tcPr>
            <w:tcW w:w="0" w:type="auto"/>
          </w:tcPr>
          <w:p w14:paraId="1E45608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0.46</w:t>
            </w:r>
          </w:p>
        </w:tc>
      </w:tr>
      <w:tr w:rsidR="003C64C7" w:rsidRPr="00930D2C" w14:paraId="7B6302AC" w14:textId="77777777" w:rsidTr="00F47413">
        <w:tc>
          <w:tcPr>
            <w:tcW w:w="0" w:type="auto"/>
          </w:tcPr>
          <w:p w14:paraId="064517E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Male</w:t>
            </w:r>
          </w:p>
        </w:tc>
        <w:tc>
          <w:tcPr>
            <w:tcW w:w="0" w:type="auto"/>
          </w:tcPr>
          <w:p w14:paraId="23B1EF9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138 (71.2%)</w:t>
            </w:r>
          </w:p>
        </w:tc>
        <w:tc>
          <w:tcPr>
            <w:tcW w:w="0" w:type="auto"/>
          </w:tcPr>
          <w:p w14:paraId="7C40B64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212 (57.1%)</w:t>
            </w:r>
          </w:p>
        </w:tc>
        <w:tc>
          <w:tcPr>
            <w:tcW w:w="0" w:type="auto"/>
          </w:tcPr>
          <w:p w14:paraId="599D1CB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&lt;0.001</w:t>
            </w:r>
          </w:p>
        </w:tc>
      </w:tr>
      <w:tr w:rsidR="003C64C7" w:rsidRPr="00930D2C" w14:paraId="42EB9852" w14:textId="77777777" w:rsidTr="00F47413">
        <w:tc>
          <w:tcPr>
            <w:tcW w:w="0" w:type="auto"/>
          </w:tcPr>
          <w:p w14:paraId="206A862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Smoking current or ex</w:t>
            </w:r>
          </w:p>
        </w:tc>
        <w:tc>
          <w:tcPr>
            <w:tcW w:w="0" w:type="auto"/>
          </w:tcPr>
          <w:p w14:paraId="31A9882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95 (50.8%)</w:t>
            </w:r>
          </w:p>
        </w:tc>
        <w:tc>
          <w:tcPr>
            <w:tcW w:w="0" w:type="auto"/>
          </w:tcPr>
          <w:p w14:paraId="4FD9B91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171 (46.1%)</w:t>
            </w:r>
          </w:p>
        </w:tc>
        <w:tc>
          <w:tcPr>
            <w:tcW w:w="0" w:type="auto"/>
          </w:tcPr>
          <w:p w14:paraId="6E9E1DD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0.32</w:t>
            </w:r>
          </w:p>
        </w:tc>
      </w:tr>
      <w:tr w:rsidR="003C64C7" w:rsidRPr="00930D2C" w14:paraId="33C4F952" w14:textId="77777777" w:rsidTr="00F47413">
        <w:tc>
          <w:tcPr>
            <w:tcW w:w="0" w:type="auto"/>
          </w:tcPr>
          <w:p w14:paraId="633F6C1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Body mass index (±SD)</w:t>
            </w:r>
          </w:p>
        </w:tc>
        <w:tc>
          <w:tcPr>
            <w:tcW w:w="0" w:type="auto"/>
          </w:tcPr>
          <w:p w14:paraId="132364B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27.0±14.2</w:t>
            </w:r>
          </w:p>
        </w:tc>
        <w:tc>
          <w:tcPr>
            <w:tcW w:w="0" w:type="auto"/>
          </w:tcPr>
          <w:p w14:paraId="4FDB5B3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27.5±5.5</w:t>
            </w:r>
          </w:p>
        </w:tc>
        <w:tc>
          <w:tcPr>
            <w:tcW w:w="0" w:type="auto"/>
          </w:tcPr>
          <w:p w14:paraId="2D47BA5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0.62</w:t>
            </w:r>
          </w:p>
        </w:tc>
      </w:tr>
      <w:tr w:rsidR="003C64C7" w:rsidRPr="00930D2C" w14:paraId="150462E2" w14:textId="77777777" w:rsidTr="00F47413">
        <w:tc>
          <w:tcPr>
            <w:tcW w:w="0" w:type="auto"/>
          </w:tcPr>
          <w:p w14:paraId="269D847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Hypertension</w:t>
            </w:r>
          </w:p>
        </w:tc>
        <w:tc>
          <w:tcPr>
            <w:tcW w:w="0" w:type="auto"/>
          </w:tcPr>
          <w:p w14:paraId="03EFECF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49 (26.2%)</w:t>
            </w:r>
          </w:p>
        </w:tc>
        <w:tc>
          <w:tcPr>
            <w:tcW w:w="0" w:type="auto"/>
          </w:tcPr>
          <w:p w14:paraId="2661FBB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116 (31.3%)</w:t>
            </w:r>
          </w:p>
        </w:tc>
        <w:tc>
          <w:tcPr>
            <w:tcW w:w="0" w:type="auto"/>
          </w:tcPr>
          <w:p w14:paraId="1801B83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0.24</w:t>
            </w:r>
          </w:p>
        </w:tc>
      </w:tr>
      <w:tr w:rsidR="003C64C7" w:rsidRPr="00930D2C" w14:paraId="4E669767" w14:textId="77777777" w:rsidTr="00F47413">
        <w:tc>
          <w:tcPr>
            <w:tcW w:w="0" w:type="auto"/>
          </w:tcPr>
          <w:p w14:paraId="6452303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Hypercholesterolaemia</w:t>
            </w:r>
          </w:p>
        </w:tc>
        <w:tc>
          <w:tcPr>
            <w:tcW w:w="0" w:type="auto"/>
          </w:tcPr>
          <w:p w14:paraId="4010D66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27 (14.4%)</w:t>
            </w:r>
          </w:p>
        </w:tc>
        <w:tc>
          <w:tcPr>
            <w:tcW w:w="0" w:type="auto"/>
          </w:tcPr>
          <w:p w14:paraId="60FEAD4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59 (15.9%)</w:t>
            </w:r>
          </w:p>
        </w:tc>
        <w:tc>
          <w:tcPr>
            <w:tcW w:w="0" w:type="auto"/>
          </w:tcPr>
          <w:p w14:paraId="254B221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0.71</w:t>
            </w:r>
          </w:p>
        </w:tc>
      </w:tr>
      <w:tr w:rsidR="003C64C7" w:rsidRPr="00930D2C" w14:paraId="25B5016B" w14:textId="77777777" w:rsidTr="00F47413">
        <w:tc>
          <w:tcPr>
            <w:tcW w:w="0" w:type="auto"/>
          </w:tcPr>
          <w:p w14:paraId="50CB313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Diabetes mellitus</w:t>
            </w:r>
          </w:p>
        </w:tc>
        <w:tc>
          <w:tcPr>
            <w:tcW w:w="0" w:type="auto"/>
          </w:tcPr>
          <w:p w14:paraId="1E2C134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11 (5.9%)</w:t>
            </w:r>
          </w:p>
        </w:tc>
        <w:tc>
          <w:tcPr>
            <w:tcW w:w="0" w:type="auto"/>
          </w:tcPr>
          <w:p w14:paraId="1BEC4DC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24 (6.5%)</w:t>
            </w:r>
          </w:p>
        </w:tc>
        <w:tc>
          <w:tcPr>
            <w:tcW w:w="0" w:type="auto"/>
          </w:tcPr>
          <w:p w14:paraId="5370B3F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0.86</w:t>
            </w:r>
          </w:p>
        </w:tc>
      </w:tr>
      <w:tr w:rsidR="003C64C7" w:rsidRPr="00930D2C" w14:paraId="6CB56725" w14:textId="77777777" w:rsidTr="00F47413">
        <w:tc>
          <w:tcPr>
            <w:tcW w:w="0" w:type="auto"/>
          </w:tcPr>
          <w:p w14:paraId="2C0434E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Angina</w:t>
            </w:r>
          </w:p>
        </w:tc>
        <w:tc>
          <w:tcPr>
            <w:tcW w:w="0" w:type="auto"/>
          </w:tcPr>
          <w:p w14:paraId="386F0D6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47 (25.1%)</w:t>
            </w:r>
          </w:p>
        </w:tc>
        <w:tc>
          <w:tcPr>
            <w:tcW w:w="0" w:type="auto"/>
          </w:tcPr>
          <w:p w14:paraId="1762608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103 (27.8%)</w:t>
            </w:r>
          </w:p>
        </w:tc>
        <w:tc>
          <w:tcPr>
            <w:tcW w:w="0" w:type="auto"/>
          </w:tcPr>
          <w:p w14:paraId="341D8CF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0.55</w:t>
            </w:r>
          </w:p>
        </w:tc>
      </w:tr>
      <w:tr w:rsidR="003C64C7" w:rsidRPr="00930D2C" w14:paraId="184D1C7E" w14:textId="77777777" w:rsidTr="00F47413">
        <w:tc>
          <w:tcPr>
            <w:tcW w:w="0" w:type="auto"/>
          </w:tcPr>
          <w:p w14:paraId="0642F5F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Ischaemic heart disease</w:t>
            </w:r>
          </w:p>
        </w:tc>
        <w:tc>
          <w:tcPr>
            <w:tcW w:w="0" w:type="auto"/>
          </w:tcPr>
          <w:p w14:paraId="51E30AE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19 (10.2%)</w:t>
            </w:r>
          </w:p>
        </w:tc>
        <w:tc>
          <w:tcPr>
            <w:tcW w:w="0" w:type="auto"/>
          </w:tcPr>
          <w:p w14:paraId="0E270C2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57 (15.4%)</w:t>
            </w:r>
          </w:p>
        </w:tc>
        <w:tc>
          <w:tcPr>
            <w:tcW w:w="0" w:type="auto"/>
          </w:tcPr>
          <w:p w14:paraId="0B09F6C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0.12</w:t>
            </w:r>
          </w:p>
        </w:tc>
      </w:tr>
      <w:tr w:rsidR="003C64C7" w:rsidRPr="00930D2C" w14:paraId="3F19568F" w14:textId="77777777" w:rsidTr="00F47413">
        <w:tc>
          <w:tcPr>
            <w:tcW w:w="0" w:type="auto"/>
          </w:tcPr>
          <w:p w14:paraId="614ACC5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Previous cardiac surgery</w:t>
            </w:r>
          </w:p>
        </w:tc>
        <w:tc>
          <w:tcPr>
            <w:tcW w:w="0" w:type="auto"/>
          </w:tcPr>
          <w:p w14:paraId="0D8DF2C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 (0.5%)</w:t>
            </w:r>
          </w:p>
        </w:tc>
        <w:tc>
          <w:tcPr>
            <w:tcW w:w="0" w:type="auto"/>
          </w:tcPr>
          <w:p w14:paraId="19A7BFF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21 (5.7%)</w:t>
            </w:r>
          </w:p>
        </w:tc>
        <w:tc>
          <w:tcPr>
            <w:tcW w:w="0" w:type="auto"/>
          </w:tcPr>
          <w:p w14:paraId="537B5FD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0.21</w:t>
            </w:r>
          </w:p>
        </w:tc>
      </w:tr>
      <w:tr w:rsidR="003C64C7" w:rsidRPr="00930D2C" w14:paraId="4B2EE749" w14:textId="77777777" w:rsidTr="00F47413">
        <w:tc>
          <w:tcPr>
            <w:tcW w:w="0" w:type="auto"/>
          </w:tcPr>
          <w:p w14:paraId="4A1A8B6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Previous PCI</w:t>
            </w:r>
          </w:p>
        </w:tc>
        <w:tc>
          <w:tcPr>
            <w:tcW w:w="0" w:type="auto"/>
          </w:tcPr>
          <w:p w14:paraId="7762FE5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14 (7.6%)</w:t>
            </w:r>
          </w:p>
        </w:tc>
        <w:tc>
          <w:tcPr>
            <w:tcW w:w="0" w:type="auto"/>
          </w:tcPr>
          <w:p w14:paraId="2BC4C04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27 (5.7%)</w:t>
            </w:r>
          </w:p>
        </w:tc>
        <w:tc>
          <w:tcPr>
            <w:tcW w:w="0" w:type="auto"/>
          </w:tcPr>
          <w:p w14:paraId="361127C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0.76</w:t>
            </w:r>
          </w:p>
        </w:tc>
      </w:tr>
      <w:tr w:rsidR="003C64C7" w:rsidRPr="00930D2C" w14:paraId="2F175FD6" w14:textId="77777777" w:rsidTr="00F47413">
        <w:tc>
          <w:tcPr>
            <w:tcW w:w="0" w:type="auto"/>
          </w:tcPr>
          <w:p w14:paraId="616BC2F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Heart failure</w:t>
            </w:r>
          </w:p>
        </w:tc>
        <w:tc>
          <w:tcPr>
            <w:tcW w:w="0" w:type="auto"/>
          </w:tcPr>
          <w:p w14:paraId="7E24848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 (2.1%)</w:t>
            </w:r>
          </w:p>
        </w:tc>
        <w:tc>
          <w:tcPr>
            <w:tcW w:w="0" w:type="auto"/>
          </w:tcPr>
          <w:p w14:paraId="59FE263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16 (4.3%)</w:t>
            </w:r>
          </w:p>
        </w:tc>
        <w:tc>
          <w:tcPr>
            <w:tcW w:w="0" w:type="auto"/>
          </w:tcPr>
          <w:p w14:paraId="060CAB6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0.23</w:t>
            </w:r>
          </w:p>
        </w:tc>
      </w:tr>
      <w:tr w:rsidR="003C64C7" w:rsidRPr="00930D2C" w14:paraId="78B0A146" w14:textId="77777777" w:rsidTr="00F47413">
        <w:tc>
          <w:tcPr>
            <w:tcW w:w="0" w:type="auto"/>
          </w:tcPr>
          <w:p w14:paraId="2EC4660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Atrial fibrillation</w:t>
            </w:r>
          </w:p>
        </w:tc>
        <w:tc>
          <w:tcPr>
            <w:tcW w:w="0" w:type="auto"/>
          </w:tcPr>
          <w:p w14:paraId="3F8B6A8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36 (19.3%)</w:t>
            </w:r>
          </w:p>
        </w:tc>
        <w:tc>
          <w:tcPr>
            <w:tcW w:w="0" w:type="auto"/>
          </w:tcPr>
          <w:p w14:paraId="6283395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104 (28.0%)</w:t>
            </w:r>
          </w:p>
        </w:tc>
        <w:tc>
          <w:tcPr>
            <w:tcW w:w="0" w:type="auto"/>
          </w:tcPr>
          <w:p w14:paraId="5F3B156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0.030</w:t>
            </w:r>
          </w:p>
        </w:tc>
      </w:tr>
      <w:tr w:rsidR="003C64C7" w:rsidRPr="00930D2C" w14:paraId="0AF6BD3D" w14:textId="77777777" w:rsidTr="00F47413">
        <w:tc>
          <w:tcPr>
            <w:tcW w:w="0" w:type="auto"/>
          </w:tcPr>
          <w:p w14:paraId="2B27F59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Chronic lung disease</w:t>
            </w:r>
          </w:p>
        </w:tc>
        <w:tc>
          <w:tcPr>
            <w:tcW w:w="0" w:type="auto"/>
          </w:tcPr>
          <w:p w14:paraId="3706533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13 (7.0%)</w:t>
            </w:r>
          </w:p>
        </w:tc>
        <w:tc>
          <w:tcPr>
            <w:tcW w:w="0" w:type="auto"/>
          </w:tcPr>
          <w:p w14:paraId="08B2396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39 (10.5%)</w:t>
            </w:r>
          </w:p>
        </w:tc>
        <w:tc>
          <w:tcPr>
            <w:tcW w:w="0" w:type="auto"/>
          </w:tcPr>
          <w:p w14:paraId="3850B32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0.22</w:t>
            </w:r>
          </w:p>
        </w:tc>
      </w:tr>
      <w:tr w:rsidR="003C64C7" w:rsidRPr="00930D2C" w14:paraId="6B6641CB" w14:textId="77777777" w:rsidTr="00F47413">
        <w:tc>
          <w:tcPr>
            <w:tcW w:w="0" w:type="auto"/>
          </w:tcPr>
          <w:p w14:paraId="36C6724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Stroke</w:t>
            </w:r>
          </w:p>
        </w:tc>
        <w:tc>
          <w:tcPr>
            <w:tcW w:w="0" w:type="auto"/>
          </w:tcPr>
          <w:p w14:paraId="7619D7B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 (1.6%)</w:t>
            </w:r>
          </w:p>
        </w:tc>
        <w:tc>
          <w:tcPr>
            <w:tcW w:w="0" w:type="auto"/>
          </w:tcPr>
          <w:p w14:paraId="587578D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9 (2.4%)</w:t>
            </w:r>
          </w:p>
        </w:tc>
        <w:tc>
          <w:tcPr>
            <w:tcW w:w="0" w:type="auto"/>
          </w:tcPr>
          <w:p w14:paraId="2DA9EFE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0.76</w:t>
            </w:r>
          </w:p>
        </w:tc>
      </w:tr>
      <w:tr w:rsidR="003C64C7" w:rsidRPr="00930D2C" w14:paraId="2F34A158" w14:textId="77777777" w:rsidTr="00F47413">
        <w:tc>
          <w:tcPr>
            <w:tcW w:w="0" w:type="auto"/>
          </w:tcPr>
          <w:p w14:paraId="4CF6FBC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Pulmonary hypertension</w:t>
            </w:r>
          </w:p>
        </w:tc>
        <w:tc>
          <w:tcPr>
            <w:tcW w:w="0" w:type="auto"/>
          </w:tcPr>
          <w:p w14:paraId="3A253AC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71 (38.4%)</w:t>
            </w:r>
          </w:p>
        </w:tc>
        <w:tc>
          <w:tcPr>
            <w:tcW w:w="0" w:type="auto"/>
          </w:tcPr>
          <w:p w14:paraId="414D0DC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122 (34.4%)</w:t>
            </w:r>
          </w:p>
        </w:tc>
        <w:tc>
          <w:tcPr>
            <w:tcW w:w="0" w:type="auto"/>
          </w:tcPr>
          <w:p w14:paraId="4416868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0.40</w:t>
            </w:r>
          </w:p>
        </w:tc>
      </w:tr>
      <w:tr w:rsidR="003C64C7" w:rsidRPr="00930D2C" w14:paraId="14FF4D75" w14:textId="77777777" w:rsidTr="00F47413">
        <w:tc>
          <w:tcPr>
            <w:tcW w:w="0" w:type="auto"/>
          </w:tcPr>
          <w:p w14:paraId="111E89C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Renal disease</w:t>
            </w:r>
          </w:p>
        </w:tc>
        <w:tc>
          <w:tcPr>
            <w:tcW w:w="0" w:type="auto"/>
          </w:tcPr>
          <w:p w14:paraId="5B997FB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103 (55.1%)</w:t>
            </w:r>
          </w:p>
        </w:tc>
        <w:tc>
          <w:tcPr>
            <w:tcW w:w="0" w:type="auto"/>
          </w:tcPr>
          <w:p w14:paraId="2AC4C40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189 (50.9%)</w:t>
            </w:r>
          </w:p>
        </w:tc>
        <w:tc>
          <w:tcPr>
            <w:tcW w:w="0" w:type="auto"/>
          </w:tcPr>
          <w:p w14:paraId="59A11DC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0.37</w:t>
            </w:r>
          </w:p>
        </w:tc>
      </w:tr>
      <w:tr w:rsidR="003C64C7" w:rsidRPr="00930D2C" w14:paraId="418E02D7" w14:textId="77777777" w:rsidTr="00F47413">
        <w:tc>
          <w:tcPr>
            <w:tcW w:w="0" w:type="auto"/>
          </w:tcPr>
          <w:p w14:paraId="214B3AE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Creatinine (±SD)</w:t>
            </w:r>
          </w:p>
        </w:tc>
        <w:tc>
          <w:tcPr>
            <w:tcW w:w="0" w:type="auto"/>
          </w:tcPr>
          <w:p w14:paraId="5E1F68A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81.6±23.1</w:t>
            </w:r>
          </w:p>
        </w:tc>
        <w:tc>
          <w:tcPr>
            <w:tcW w:w="0" w:type="auto"/>
          </w:tcPr>
          <w:p w14:paraId="75FE224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90.6±44.7</w:t>
            </w:r>
          </w:p>
        </w:tc>
        <w:tc>
          <w:tcPr>
            <w:tcW w:w="0" w:type="auto"/>
          </w:tcPr>
          <w:p w14:paraId="31771C8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0.15</w:t>
            </w:r>
          </w:p>
        </w:tc>
      </w:tr>
      <w:tr w:rsidR="003C64C7" w:rsidRPr="00930D2C" w14:paraId="58A07FE7" w14:textId="77777777" w:rsidTr="00F47413">
        <w:tc>
          <w:tcPr>
            <w:tcW w:w="0" w:type="auto"/>
          </w:tcPr>
          <w:p w14:paraId="000FDAD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Log Euroscore (±SD)</w:t>
            </w:r>
          </w:p>
        </w:tc>
        <w:tc>
          <w:tcPr>
            <w:tcW w:w="0" w:type="auto"/>
          </w:tcPr>
          <w:p w14:paraId="7B4BDAD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10.2±11.8</w:t>
            </w:r>
          </w:p>
        </w:tc>
        <w:tc>
          <w:tcPr>
            <w:tcW w:w="0" w:type="auto"/>
          </w:tcPr>
          <w:p w14:paraId="2817A82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9.8±10.6</w:t>
            </w:r>
          </w:p>
        </w:tc>
        <w:tc>
          <w:tcPr>
            <w:tcW w:w="0" w:type="auto"/>
          </w:tcPr>
          <w:p w14:paraId="2E99AD7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0.73</w:t>
            </w:r>
          </w:p>
        </w:tc>
      </w:tr>
      <w:tr w:rsidR="003C64C7" w:rsidRPr="00930D2C" w14:paraId="0898A8DF" w14:textId="77777777" w:rsidTr="00F47413">
        <w:tc>
          <w:tcPr>
            <w:tcW w:w="0" w:type="auto"/>
          </w:tcPr>
          <w:p w14:paraId="20579A4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SCTS Log Euroscore (±SD)</w:t>
            </w:r>
          </w:p>
        </w:tc>
        <w:tc>
          <w:tcPr>
            <w:tcW w:w="0" w:type="auto"/>
          </w:tcPr>
          <w:p w14:paraId="5BC796E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6.5±9.6</w:t>
            </w:r>
          </w:p>
        </w:tc>
        <w:tc>
          <w:tcPr>
            <w:tcW w:w="0" w:type="auto"/>
          </w:tcPr>
          <w:p w14:paraId="12F5CDD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6.2±8.7</w:t>
            </w:r>
          </w:p>
        </w:tc>
        <w:tc>
          <w:tcPr>
            <w:tcW w:w="0" w:type="auto"/>
          </w:tcPr>
          <w:p w14:paraId="7AE6F02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0.70</w:t>
            </w:r>
          </w:p>
        </w:tc>
      </w:tr>
      <w:tr w:rsidR="003C64C7" w:rsidRPr="00930D2C" w14:paraId="161821EC" w14:textId="77777777" w:rsidTr="00F47413">
        <w:tc>
          <w:tcPr>
            <w:tcW w:w="0" w:type="auto"/>
          </w:tcPr>
          <w:p w14:paraId="6393213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Euroscore 2</w:t>
            </w:r>
          </w:p>
        </w:tc>
        <w:tc>
          <w:tcPr>
            <w:tcW w:w="0" w:type="auto"/>
          </w:tcPr>
          <w:p w14:paraId="1E6F242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4.4±7.9</w:t>
            </w:r>
          </w:p>
        </w:tc>
        <w:tc>
          <w:tcPr>
            <w:tcW w:w="0" w:type="auto"/>
          </w:tcPr>
          <w:p w14:paraId="28CA19A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5.1±8.4</w:t>
            </w:r>
          </w:p>
        </w:tc>
        <w:tc>
          <w:tcPr>
            <w:tcW w:w="0" w:type="auto"/>
          </w:tcPr>
          <w:p w14:paraId="6C47B5D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0.36</w:t>
            </w:r>
          </w:p>
        </w:tc>
      </w:tr>
      <w:tr w:rsidR="003C64C7" w:rsidRPr="00930D2C" w14:paraId="74F49A4C" w14:textId="77777777" w:rsidTr="00F47413">
        <w:tc>
          <w:tcPr>
            <w:tcW w:w="0" w:type="auto"/>
          </w:tcPr>
          <w:p w14:paraId="36DA175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Year of operation</w:t>
            </w:r>
          </w:p>
          <w:p w14:paraId="67BEAF8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2013</w:t>
            </w:r>
          </w:p>
          <w:p w14:paraId="196009F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2014</w:t>
            </w:r>
          </w:p>
          <w:p w14:paraId="1469EB6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2015</w:t>
            </w:r>
          </w:p>
          <w:p w14:paraId="3E7845C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2016</w:t>
            </w:r>
          </w:p>
          <w:p w14:paraId="271AA79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2017</w:t>
            </w:r>
          </w:p>
          <w:p w14:paraId="449BDE5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2018</w:t>
            </w:r>
          </w:p>
          <w:p w14:paraId="2AAE6A7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2019</w:t>
            </w:r>
          </w:p>
          <w:p w14:paraId="0036C7B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2020</w:t>
            </w:r>
          </w:p>
        </w:tc>
        <w:tc>
          <w:tcPr>
            <w:tcW w:w="0" w:type="auto"/>
          </w:tcPr>
          <w:p w14:paraId="5098C70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018CBB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 (3.7%)</w:t>
            </w:r>
          </w:p>
          <w:p w14:paraId="224CD24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37 (19.8%)</w:t>
            </w:r>
          </w:p>
          <w:p w14:paraId="782AAAC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19 (10.2%)</w:t>
            </w:r>
          </w:p>
          <w:p w14:paraId="17E58F3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25 (13.4%)</w:t>
            </w:r>
          </w:p>
          <w:p w14:paraId="5CB440C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23 (12.3%)</w:t>
            </w:r>
          </w:p>
          <w:p w14:paraId="0A258ED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31 (16.6%)</w:t>
            </w:r>
          </w:p>
          <w:p w14:paraId="5DE5E70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24 (12.8%)</w:t>
            </w:r>
          </w:p>
          <w:p w14:paraId="57DD13B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21 (11.2%)</w:t>
            </w:r>
          </w:p>
        </w:tc>
        <w:tc>
          <w:tcPr>
            <w:tcW w:w="0" w:type="auto"/>
          </w:tcPr>
          <w:p w14:paraId="57495BD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4545E0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59 (15.9%)</w:t>
            </w:r>
          </w:p>
          <w:p w14:paraId="23A925F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62 (16.7%)</w:t>
            </w:r>
          </w:p>
          <w:p w14:paraId="2B22374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50 (16.2%)</w:t>
            </w:r>
          </w:p>
          <w:p w14:paraId="5AAF10E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44 (11.9%)</w:t>
            </w:r>
          </w:p>
          <w:p w14:paraId="0929638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44 (11.9%)</w:t>
            </w:r>
          </w:p>
          <w:p w14:paraId="13DB656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46 (12.4%)</w:t>
            </w:r>
          </w:p>
          <w:p w14:paraId="62CD8E2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33 (8.9%)</w:t>
            </w:r>
          </w:p>
          <w:p w14:paraId="02D2A24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23 (6.2%)</w:t>
            </w:r>
          </w:p>
        </w:tc>
        <w:tc>
          <w:tcPr>
            <w:tcW w:w="0" w:type="auto"/>
          </w:tcPr>
          <w:p w14:paraId="65A7E47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&lt;0.001</w:t>
            </w:r>
          </w:p>
        </w:tc>
      </w:tr>
      <w:tr w:rsidR="003C64C7" w:rsidRPr="00930D2C" w14:paraId="7E3A2025" w14:textId="77777777" w:rsidTr="00F47413">
        <w:tc>
          <w:tcPr>
            <w:tcW w:w="0" w:type="auto"/>
          </w:tcPr>
          <w:p w14:paraId="66D04A1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CABG at operation</w:t>
            </w:r>
          </w:p>
        </w:tc>
        <w:tc>
          <w:tcPr>
            <w:tcW w:w="0" w:type="auto"/>
          </w:tcPr>
          <w:p w14:paraId="5FB8727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37 (19.8%)</w:t>
            </w:r>
          </w:p>
        </w:tc>
        <w:tc>
          <w:tcPr>
            <w:tcW w:w="0" w:type="auto"/>
          </w:tcPr>
          <w:p w14:paraId="420CD61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94 (25.3%)</w:t>
            </w:r>
          </w:p>
        </w:tc>
        <w:tc>
          <w:tcPr>
            <w:tcW w:w="0" w:type="auto"/>
          </w:tcPr>
          <w:p w14:paraId="017EF2E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0.17</w:t>
            </w:r>
          </w:p>
        </w:tc>
      </w:tr>
      <w:tr w:rsidR="003C64C7" w:rsidRPr="00930D2C" w14:paraId="2E5C964D" w14:textId="77777777" w:rsidTr="00F47413">
        <w:tc>
          <w:tcPr>
            <w:tcW w:w="0" w:type="auto"/>
          </w:tcPr>
          <w:p w14:paraId="16F0388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Aortic surgery at operation</w:t>
            </w:r>
          </w:p>
        </w:tc>
        <w:tc>
          <w:tcPr>
            <w:tcW w:w="0" w:type="auto"/>
          </w:tcPr>
          <w:p w14:paraId="18B59FF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 (2.7%)</w:t>
            </w:r>
          </w:p>
        </w:tc>
        <w:tc>
          <w:tcPr>
            <w:tcW w:w="0" w:type="auto"/>
          </w:tcPr>
          <w:p w14:paraId="0AC7539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 (1.1%)</w:t>
            </w:r>
          </w:p>
        </w:tc>
        <w:tc>
          <w:tcPr>
            <w:tcW w:w="0" w:type="auto"/>
          </w:tcPr>
          <w:p w14:paraId="1BDDFDC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0.17</w:t>
            </w:r>
          </w:p>
        </w:tc>
      </w:tr>
      <w:tr w:rsidR="003C64C7" w:rsidRPr="00930D2C" w14:paraId="121E8095" w14:textId="77777777" w:rsidTr="00F47413">
        <w:tc>
          <w:tcPr>
            <w:tcW w:w="0" w:type="auto"/>
          </w:tcPr>
          <w:p w14:paraId="30FEE2D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Operation</w:t>
            </w:r>
          </w:p>
          <w:p w14:paraId="3D51F86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Ring</w:t>
            </w:r>
          </w:p>
          <w:p w14:paraId="0CB433A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Biological</w:t>
            </w:r>
          </w:p>
          <w:p w14:paraId="782E878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Mechanical</w:t>
            </w:r>
          </w:p>
        </w:tc>
        <w:tc>
          <w:tcPr>
            <w:tcW w:w="0" w:type="auto"/>
          </w:tcPr>
          <w:p w14:paraId="2C1120A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81F6B5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96 (54.6%)</w:t>
            </w:r>
          </w:p>
          <w:p w14:paraId="5865779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37 (21.0%)</w:t>
            </w:r>
          </w:p>
          <w:p w14:paraId="47A9C24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43 (24.4%)</w:t>
            </w:r>
          </w:p>
        </w:tc>
        <w:tc>
          <w:tcPr>
            <w:tcW w:w="0" w:type="auto"/>
          </w:tcPr>
          <w:p w14:paraId="568F299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D3C1D4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150 (41.4%)</w:t>
            </w:r>
          </w:p>
          <w:p w14:paraId="163B7A2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83 (22.9%)</w:t>
            </w:r>
          </w:p>
          <w:p w14:paraId="02C9990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129 (35.6%)</w:t>
            </w:r>
          </w:p>
        </w:tc>
        <w:tc>
          <w:tcPr>
            <w:tcW w:w="0" w:type="auto"/>
          </w:tcPr>
          <w:p w14:paraId="0AFFCB1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0.010</w:t>
            </w:r>
          </w:p>
        </w:tc>
      </w:tr>
      <w:tr w:rsidR="003C64C7" w:rsidRPr="00930D2C" w14:paraId="24E973B6" w14:textId="77777777" w:rsidTr="00F47413">
        <w:tc>
          <w:tcPr>
            <w:tcW w:w="0" w:type="auto"/>
          </w:tcPr>
          <w:p w14:paraId="3737951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Duration of operation</w:t>
            </w:r>
          </w:p>
        </w:tc>
        <w:tc>
          <w:tcPr>
            <w:tcW w:w="0" w:type="auto"/>
          </w:tcPr>
          <w:p w14:paraId="6A5F23B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302±110</w:t>
            </w:r>
          </w:p>
        </w:tc>
        <w:tc>
          <w:tcPr>
            <w:tcW w:w="0" w:type="auto"/>
          </w:tcPr>
          <w:p w14:paraId="5EEA77A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331±150</w:t>
            </w:r>
          </w:p>
        </w:tc>
        <w:tc>
          <w:tcPr>
            <w:tcW w:w="0" w:type="auto"/>
          </w:tcPr>
          <w:p w14:paraId="63FE114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0.027</w:t>
            </w:r>
          </w:p>
        </w:tc>
      </w:tr>
      <w:tr w:rsidR="003C64C7" w:rsidRPr="00930D2C" w14:paraId="724C528F" w14:textId="77777777" w:rsidTr="00F47413">
        <w:tc>
          <w:tcPr>
            <w:tcW w:w="0" w:type="auto"/>
          </w:tcPr>
          <w:p w14:paraId="2B08D95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Retheatre</w:t>
            </w:r>
          </w:p>
        </w:tc>
        <w:tc>
          <w:tcPr>
            <w:tcW w:w="0" w:type="auto"/>
          </w:tcPr>
          <w:p w14:paraId="0D85EE3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12 (6.5%)</w:t>
            </w:r>
          </w:p>
        </w:tc>
        <w:tc>
          <w:tcPr>
            <w:tcW w:w="0" w:type="auto"/>
          </w:tcPr>
          <w:p w14:paraId="66107C2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32 (8.6%)</w:t>
            </w:r>
          </w:p>
        </w:tc>
        <w:tc>
          <w:tcPr>
            <w:tcW w:w="0" w:type="auto"/>
          </w:tcPr>
          <w:p w14:paraId="2177217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0.95</w:t>
            </w:r>
          </w:p>
        </w:tc>
      </w:tr>
      <w:tr w:rsidR="003C64C7" w:rsidRPr="00930D2C" w14:paraId="1BE29DD3" w14:textId="77777777" w:rsidTr="00F47413">
        <w:tc>
          <w:tcPr>
            <w:tcW w:w="0" w:type="auto"/>
          </w:tcPr>
          <w:p w14:paraId="750820D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New neurological problem</w:t>
            </w:r>
          </w:p>
        </w:tc>
        <w:tc>
          <w:tcPr>
            <w:tcW w:w="0" w:type="auto"/>
          </w:tcPr>
          <w:p w14:paraId="53E10A0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12 (6.6%)</w:t>
            </w:r>
          </w:p>
        </w:tc>
        <w:tc>
          <w:tcPr>
            <w:tcW w:w="0" w:type="auto"/>
          </w:tcPr>
          <w:p w14:paraId="7B4BCA9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17 (4.6%)</w:t>
            </w:r>
          </w:p>
        </w:tc>
        <w:tc>
          <w:tcPr>
            <w:tcW w:w="0" w:type="auto"/>
          </w:tcPr>
          <w:p w14:paraId="25A73D2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0.53</w:t>
            </w:r>
          </w:p>
        </w:tc>
      </w:tr>
      <w:tr w:rsidR="003C64C7" w:rsidRPr="00930D2C" w14:paraId="363CB2AE" w14:textId="77777777" w:rsidTr="00F47413">
        <w:tc>
          <w:tcPr>
            <w:tcW w:w="0" w:type="auto"/>
          </w:tcPr>
          <w:p w14:paraId="5FCD5D2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GI complication</w:t>
            </w:r>
          </w:p>
        </w:tc>
        <w:tc>
          <w:tcPr>
            <w:tcW w:w="0" w:type="auto"/>
          </w:tcPr>
          <w:p w14:paraId="647B6F2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9 (5.1%)</w:t>
            </w:r>
          </w:p>
        </w:tc>
        <w:tc>
          <w:tcPr>
            <w:tcW w:w="0" w:type="auto"/>
          </w:tcPr>
          <w:p w14:paraId="6E64A1D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18 (5.0%)</w:t>
            </w:r>
          </w:p>
        </w:tc>
        <w:tc>
          <w:tcPr>
            <w:tcW w:w="0" w:type="auto"/>
          </w:tcPr>
          <w:p w14:paraId="25A140B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1.00</w:t>
            </w:r>
          </w:p>
        </w:tc>
      </w:tr>
      <w:tr w:rsidR="003C64C7" w:rsidRPr="00930D2C" w14:paraId="103F3F89" w14:textId="77777777" w:rsidTr="00F47413">
        <w:tc>
          <w:tcPr>
            <w:tcW w:w="0" w:type="auto"/>
          </w:tcPr>
          <w:p w14:paraId="519F7CE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Post operation length of stay</w:t>
            </w:r>
          </w:p>
        </w:tc>
        <w:tc>
          <w:tcPr>
            <w:tcW w:w="0" w:type="auto"/>
          </w:tcPr>
          <w:p w14:paraId="6E876C8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12.7d±11.0</w:t>
            </w:r>
          </w:p>
        </w:tc>
        <w:tc>
          <w:tcPr>
            <w:tcW w:w="0" w:type="auto"/>
          </w:tcPr>
          <w:p w14:paraId="5C5B633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13.5±12.9</w:t>
            </w:r>
          </w:p>
        </w:tc>
        <w:tc>
          <w:tcPr>
            <w:tcW w:w="0" w:type="auto"/>
          </w:tcPr>
          <w:p w14:paraId="38FB001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0.44</w:t>
            </w:r>
          </w:p>
        </w:tc>
      </w:tr>
      <w:tr w:rsidR="003C64C7" w:rsidRPr="00930D2C" w14:paraId="14640C1C" w14:textId="77777777" w:rsidTr="00F47413">
        <w:tc>
          <w:tcPr>
            <w:tcW w:w="0" w:type="auto"/>
          </w:tcPr>
          <w:p w14:paraId="657521B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Alive at follow up</w:t>
            </w:r>
          </w:p>
        </w:tc>
        <w:tc>
          <w:tcPr>
            <w:tcW w:w="0" w:type="auto"/>
          </w:tcPr>
          <w:p w14:paraId="599A629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10 (5.4%)</w:t>
            </w:r>
          </w:p>
        </w:tc>
        <w:tc>
          <w:tcPr>
            <w:tcW w:w="0" w:type="auto"/>
          </w:tcPr>
          <w:p w14:paraId="12C5D65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17 (4.6%)</w:t>
            </w:r>
          </w:p>
        </w:tc>
        <w:tc>
          <w:tcPr>
            <w:tcW w:w="0" w:type="auto"/>
          </w:tcPr>
          <w:p w14:paraId="4ABB742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0.68</w:t>
            </w:r>
          </w:p>
        </w:tc>
      </w:tr>
    </w:tbl>
    <w:p w14:paraId="5D313F06" w14:textId="77777777" w:rsidR="003C64C7" w:rsidRPr="00930D2C" w:rsidRDefault="003C64C7" w:rsidP="003C64C7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930D2C">
        <w:rPr>
          <w:rFonts w:ascii="Times New Roman" w:hAnsi="Times New Roman" w:cs="Times New Roman"/>
          <w:sz w:val="32"/>
          <w:szCs w:val="32"/>
        </w:rPr>
        <w:t>p-value t-test or Fisher’s exact test</w:t>
      </w:r>
    </w:p>
    <w:p w14:paraId="454BB381" w14:textId="77777777" w:rsidR="003C64C7" w:rsidRPr="00930D2C" w:rsidRDefault="003C64C7" w:rsidP="003C64C7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04322C0A" w14:textId="77777777" w:rsidR="003C64C7" w:rsidRPr="00930D2C" w:rsidRDefault="003C64C7" w:rsidP="003C64C7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13D03CC0" w14:textId="02B7C681" w:rsidR="003C64C7" w:rsidRPr="00930D2C" w:rsidRDefault="003C64C7" w:rsidP="003C64C7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930D2C">
        <w:rPr>
          <w:rFonts w:ascii="Times New Roman" w:hAnsi="Times New Roman" w:cs="Times New Roman"/>
          <w:b/>
          <w:bCs/>
          <w:sz w:val="32"/>
          <w:szCs w:val="32"/>
        </w:rPr>
        <w:t xml:space="preserve">Table </w:t>
      </w:r>
      <w:r w:rsidR="00053035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930D2C">
        <w:rPr>
          <w:rFonts w:ascii="Times New Roman" w:hAnsi="Times New Roman" w:cs="Times New Roman"/>
          <w:b/>
          <w:bCs/>
          <w:sz w:val="32"/>
          <w:szCs w:val="32"/>
        </w:rPr>
        <w:t xml:space="preserve">2: </w:t>
      </w:r>
      <w:r w:rsidRPr="00930D2C">
        <w:rPr>
          <w:rFonts w:ascii="Times New Roman" w:hAnsi="Times New Roman" w:cs="Times New Roman"/>
          <w:bCs/>
          <w:sz w:val="32"/>
          <w:szCs w:val="32"/>
        </w:rPr>
        <w:t>Additional mitral valve operation data.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2"/>
        <w:gridCol w:w="1568"/>
        <w:gridCol w:w="1411"/>
        <w:gridCol w:w="1568"/>
        <w:gridCol w:w="1087"/>
      </w:tblGrid>
      <w:tr w:rsidR="003C64C7" w:rsidRPr="00930D2C" w14:paraId="0C3553E0" w14:textId="77777777" w:rsidTr="00F47413">
        <w:tc>
          <w:tcPr>
            <w:tcW w:w="0" w:type="auto"/>
            <w:shd w:val="clear" w:color="auto" w:fill="AEAAAA" w:themeFill="background2" w:themeFillShade="BF"/>
          </w:tcPr>
          <w:p w14:paraId="36B73F4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Variable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14:paraId="2F047DF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Total </w:t>
            </w:r>
          </w:p>
          <w:p w14:paraId="5A610C0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(n=185)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14:paraId="581825B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MAD </w:t>
            </w:r>
          </w:p>
          <w:p w14:paraId="316BB2E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(n=60)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14:paraId="0BBAFE1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No MAD </w:t>
            </w:r>
          </w:p>
          <w:p w14:paraId="1FB29EB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(n=125)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14:paraId="227F643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p-value</w:t>
            </w:r>
          </w:p>
        </w:tc>
      </w:tr>
      <w:tr w:rsidR="003C64C7" w:rsidRPr="00930D2C" w14:paraId="55476E96" w14:textId="77777777" w:rsidTr="00F47413">
        <w:tc>
          <w:tcPr>
            <w:tcW w:w="0" w:type="auto"/>
          </w:tcPr>
          <w:p w14:paraId="74DF787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Log Euroscore (±SD)</w:t>
            </w:r>
          </w:p>
        </w:tc>
        <w:tc>
          <w:tcPr>
            <w:tcW w:w="0" w:type="auto"/>
          </w:tcPr>
          <w:p w14:paraId="3C1C462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10.3±11.8</w:t>
            </w:r>
          </w:p>
        </w:tc>
        <w:tc>
          <w:tcPr>
            <w:tcW w:w="0" w:type="auto"/>
          </w:tcPr>
          <w:p w14:paraId="23BBAAD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7.5±6.3</w:t>
            </w:r>
          </w:p>
        </w:tc>
        <w:tc>
          <w:tcPr>
            <w:tcW w:w="0" w:type="auto"/>
          </w:tcPr>
          <w:p w14:paraId="719508A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11.6±13.5</w:t>
            </w:r>
          </w:p>
        </w:tc>
        <w:tc>
          <w:tcPr>
            <w:tcW w:w="0" w:type="auto"/>
          </w:tcPr>
          <w:p w14:paraId="7D7A3B7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0.028</w:t>
            </w:r>
          </w:p>
        </w:tc>
      </w:tr>
      <w:tr w:rsidR="003C64C7" w:rsidRPr="00930D2C" w14:paraId="467D5B10" w14:textId="77777777" w:rsidTr="00F47413">
        <w:tc>
          <w:tcPr>
            <w:tcW w:w="0" w:type="auto"/>
          </w:tcPr>
          <w:p w14:paraId="306A592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SCTS Log Euroscore (±SD)</w:t>
            </w:r>
          </w:p>
        </w:tc>
        <w:tc>
          <w:tcPr>
            <w:tcW w:w="0" w:type="auto"/>
          </w:tcPr>
          <w:p w14:paraId="7AEB96F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6.5±9.7</w:t>
            </w:r>
          </w:p>
        </w:tc>
        <w:tc>
          <w:tcPr>
            <w:tcW w:w="0" w:type="auto"/>
          </w:tcPr>
          <w:p w14:paraId="3B0A90F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4.5±4.7</w:t>
            </w:r>
          </w:p>
        </w:tc>
        <w:tc>
          <w:tcPr>
            <w:tcW w:w="0" w:type="auto"/>
          </w:tcPr>
          <w:p w14:paraId="1F681F7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7.5±11.2</w:t>
            </w:r>
          </w:p>
        </w:tc>
        <w:tc>
          <w:tcPr>
            <w:tcW w:w="0" w:type="auto"/>
          </w:tcPr>
          <w:p w14:paraId="788CA40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0.043</w:t>
            </w:r>
          </w:p>
        </w:tc>
      </w:tr>
      <w:tr w:rsidR="003C64C7" w:rsidRPr="00930D2C" w14:paraId="6D38880C" w14:textId="77777777" w:rsidTr="00F47413">
        <w:tc>
          <w:tcPr>
            <w:tcW w:w="0" w:type="auto"/>
          </w:tcPr>
          <w:p w14:paraId="521B496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Euroscore 2</w:t>
            </w:r>
          </w:p>
        </w:tc>
        <w:tc>
          <w:tcPr>
            <w:tcW w:w="0" w:type="auto"/>
          </w:tcPr>
          <w:p w14:paraId="7BDBF76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4.5±8.0</w:t>
            </w:r>
          </w:p>
        </w:tc>
        <w:tc>
          <w:tcPr>
            <w:tcW w:w="0" w:type="auto"/>
          </w:tcPr>
          <w:p w14:paraId="40AEA4A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2.8±2.5</w:t>
            </w:r>
          </w:p>
        </w:tc>
        <w:tc>
          <w:tcPr>
            <w:tcW w:w="0" w:type="auto"/>
          </w:tcPr>
          <w:p w14:paraId="06EF4EB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5.3±9.5</w:t>
            </w:r>
          </w:p>
        </w:tc>
        <w:tc>
          <w:tcPr>
            <w:tcW w:w="0" w:type="auto"/>
          </w:tcPr>
          <w:p w14:paraId="25ACB21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0.050</w:t>
            </w:r>
          </w:p>
        </w:tc>
      </w:tr>
      <w:tr w:rsidR="003C64C7" w:rsidRPr="00930D2C" w14:paraId="2081E5DB" w14:textId="77777777" w:rsidTr="00F47413">
        <w:tc>
          <w:tcPr>
            <w:tcW w:w="0" w:type="auto"/>
          </w:tcPr>
          <w:p w14:paraId="2CC82BF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Year of operation</w:t>
            </w:r>
          </w:p>
          <w:p w14:paraId="164AB8D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2013</w:t>
            </w:r>
          </w:p>
          <w:p w14:paraId="4BA2908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2014</w:t>
            </w:r>
          </w:p>
          <w:p w14:paraId="368EBB1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2015</w:t>
            </w:r>
          </w:p>
          <w:p w14:paraId="1CAC68D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2016</w:t>
            </w:r>
          </w:p>
          <w:p w14:paraId="1D3E501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2017</w:t>
            </w:r>
          </w:p>
          <w:p w14:paraId="7A92D88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2018</w:t>
            </w:r>
          </w:p>
          <w:p w14:paraId="6E8A3F0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2019</w:t>
            </w:r>
          </w:p>
          <w:p w14:paraId="48A2185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2020</w:t>
            </w:r>
          </w:p>
        </w:tc>
        <w:tc>
          <w:tcPr>
            <w:tcW w:w="0" w:type="auto"/>
          </w:tcPr>
          <w:p w14:paraId="0D8B844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C5DD7F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 (3.8%)</w:t>
            </w:r>
          </w:p>
          <w:p w14:paraId="77328EC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36 (19.5%)</w:t>
            </w:r>
          </w:p>
          <w:p w14:paraId="699C015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19 (10.3%)</w:t>
            </w:r>
          </w:p>
          <w:p w14:paraId="20EB740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25 (13.5%)</w:t>
            </w:r>
          </w:p>
          <w:p w14:paraId="03CF87E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23 (12.4%)</w:t>
            </w:r>
          </w:p>
          <w:p w14:paraId="4B9CEAA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31 (16.8%)</w:t>
            </w:r>
          </w:p>
          <w:p w14:paraId="5DE2E4A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23 (12.4%)</w:t>
            </w:r>
          </w:p>
          <w:p w14:paraId="646BC32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21 (11.4%)</w:t>
            </w:r>
          </w:p>
        </w:tc>
        <w:tc>
          <w:tcPr>
            <w:tcW w:w="0" w:type="auto"/>
          </w:tcPr>
          <w:p w14:paraId="152A5DC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55C4E0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 (1.7%)</w:t>
            </w:r>
          </w:p>
          <w:p w14:paraId="1129EE8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16 (26.7%)</w:t>
            </w:r>
          </w:p>
          <w:p w14:paraId="10B0B3A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11 (18.3%)</w:t>
            </w:r>
          </w:p>
          <w:p w14:paraId="65E88B6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 (3.3%)</w:t>
            </w:r>
          </w:p>
          <w:p w14:paraId="253976D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 (5.0%)</w:t>
            </w:r>
          </w:p>
          <w:p w14:paraId="2890F05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13 (21.7%)</w:t>
            </w:r>
          </w:p>
          <w:p w14:paraId="5B6047F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 (11.7%)</w:t>
            </w:r>
          </w:p>
          <w:p w14:paraId="17B4AD5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 (11.7%)</w:t>
            </w:r>
          </w:p>
        </w:tc>
        <w:tc>
          <w:tcPr>
            <w:tcW w:w="0" w:type="auto"/>
          </w:tcPr>
          <w:p w14:paraId="096A8C5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796C61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6 (4.8%)</w:t>
            </w:r>
          </w:p>
          <w:p w14:paraId="4E3B1E9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 (16.0%)</w:t>
            </w:r>
          </w:p>
          <w:p w14:paraId="4D10D7A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8 (6.4%)</w:t>
            </w:r>
          </w:p>
          <w:p w14:paraId="1A2DEAE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23 (18.4%)</w:t>
            </w:r>
          </w:p>
          <w:p w14:paraId="6E98589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20 (16.0%)</w:t>
            </w:r>
          </w:p>
          <w:p w14:paraId="658C2C3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18 (14.4%)</w:t>
            </w:r>
          </w:p>
          <w:p w14:paraId="4D89283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16 (12.8%)</w:t>
            </w:r>
          </w:p>
          <w:p w14:paraId="21D80DC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14 (11.2%)</w:t>
            </w:r>
          </w:p>
        </w:tc>
        <w:tc>
          <w:tcPr>
            <w:tcW w:w="0" w:type="auto"/>
          </w:tcPr>
          <w:p w14:paraId="7895A90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0.002</w:t>
            </w:r>
          </w:p>
        </w:tc>
      </w:tr>
      <w:tr w:rsidR="003C64C7" w:rsidRPr="00930D2C" w14:paraId="00E0F388" w14:textId="77777777" w:rsidTr="00F47413">
        <w:tc>
          <w:tcPr>
            <w:tcW w:w="0" w:type="auto"/>
          </w:tcPr>
          <w:p w14:paraId="325BCF8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CABG at operation</w:t>
            </w:r>
          </w:p>
        </w:tc>
        <w:tc>
          <w:tcPr>
            <w:tcW w:w="0" w:type="auto"/>
          </w:tcPr>
          <w:p w14:paraId="07349CF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36 (19.5%)</w:t>
            </w:r>
          </w:p>
        </w:tc>
        <w:tc>
          <w:tcPr>
            <w:tcW w:w="0" w:type="auto"/>
          </w:tcPr>
          <w:p w14:paraId="0876C1C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9 (15.0%)</w:t>
            </w:r>
          </w:p>
        </w:tc>
        <w:tc>
          <w:tcPr>
            <w:tcW w:w="0" w:type="auto"/>
          </w:tcPr>
          <w:p w14:paraId="4EF456B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27 (21.6%)</w:t>
            </w:r>
          </w:p>
        </w:tc>
        <w:tc>
          <w:tcPr>
            <w:tcW w:w="0" w:type="auto"/>
          </w:tcPr>
          <w:p w14:paraId="0EAF948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0.33</w:t>
            </w:r>
          </w:p>
        </w:tc>
      </w:tr>
      <w:tr w:rsidR="003C64C7" w:rsidRPr="00930D2C" w14:paraId="51012C8C" w14:textId="77777777" w:rsidTr="00F47413">
        <w:tc>
          <w:tcPr>
            <w:tcW w:w="0" w:type="auto"/>
          </w:tcPr>
          <w:p w14:paraId="50EB53A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Aortic surgery at operation</w:t>
            </w:r>
          </w:p>
        </w:tc>
        <w:tc>
          <w:tcPr>
            <w:tcW w:w="0" w:type="auto"/>
          </w:tcPr>
          <w:p w14:paraId="6EF48CF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 (2.7%)</w:t>
            </w:r>
          </w:p>
        </w:tc>
        <w:tc>
          <w:tcPr>
            <w:tcW w:w="0" w:type="auto"/>
          </w:tcPr>
          <w:p w14:paraId="36D216D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 (3.3%)</w:t>
            </w:r>
          </w:p>
        </w:tc>
        <w:tc>
          <w:tcPr>
            <w:tcW w:w="0" w:type="auto"/>
          </w:tcPr>
          <w:p w14:paraId="34C1ECE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 (2.4%)</w:t>
            </w:r>
          </w:p>
        </w:tc>
        <w:tc>
          <w:tcPr>
            <w:tcW w:w="0" w:type="auto"/>
          </w:tcPr>
          <w:p w14:paraId="0EAAFEE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0.66</w:t>
            </w:r>
          </w:p>
        </w:tc>
      </w:tr>
      <w:tr w:rsidR="003C64C7" w:rsidRPr="00930D2C" w14:paraId="69DF84DA" w14:textId="77777777" w:rsidTr="00F47413">
        <w:tc>
          <w:tcPr>
            <w:tcW w:w="0" w:type="auto"/>
          </w:tcPr>
          <w:p w14:paraId="3516C7C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AF ablation</w:t>
            </w:r>
          </w:p>
        </w:tc>
        <w:tc>
          <w:tcPr>
            <w:tcW w:w="0" w:type="auto"/>
          </w:tcPr>
          <w:p w14:paraId="45FB241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17 (9.2%)</w:t>
            </w:r>
          </w:p>
        </w:tc>
        <w:tc>
          <w:tcPr>
            <w:tcW w:w="0" w:type="auto"/>
          </w:tcPr>
          <w:p w14:paraId="4EA4576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 (11.7%)</w:t>
            </w:r>
          </w:p>
        </w:tc>
        <w:tc>
          <w:tcPr>
            <w:tcW w:w="0" w:type="auto"/>
          </w:tcPr>
          <w:p w14:paraId="11BADEF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10 (8.0%)</w:t>
            </w:r>
          </w:p>
        </w:tc>
        <w:tc>
          <w:tcPr>
            <w:tcW w:w="0" w:type="auto"/>
          </w:tcPr>
          <w:p w14:paraId="490898E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0.68</w:t>
            </w:r>
          </w:p>
        </w:tc>
      </w:tr>
      <w:tr w:rsidR="003C64C7" w:rsidRPr="00930D2C" w14:paraId="33B36957" w14:textId="77777777" w:rsidTr="00F47413">
        <w:tc>
          <w:tcPr>
            <w:tcW w:w="0" w:type="auto"/>
          </w:tcPr>
          <w:p w14:paraId="3EF8875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Left atrial appendage closure/AtriClip</w:t>
            </w:r>
          </w:p>
        </w:tc>
        <w:tc>
          <w:tcPr>
            <w:tcW w:w="0" w:type="auto"/>
          </w:tcPr>
          <w:p w14:paraId="5F6D273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18 (9.7%)</w:t>
            </w:r>
          </w:p>
        </w:tc>
        <w:tc>
          <w:tcPr>
            <w:tcW w:w="0" w:type="auto"/>
          </w:tcPr>
          <w:p w14:paraId="79873B0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 (11.7%)</w:t>
            </w:r>
          </w:p>
        </w:tc>
        <w:tc>
          <w:tcPr>
            <w:tcW w:w="0" w:type="auto"/>
          </w:tcPr>
          <w:p w14:paraId="53F1778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11 (8.8%)</w:t>
            </w:r>
          </w:p>
        </w:tc>
        <w:tc>
          <w:tcPr>
            <w:tcW w:w="0" w:type="auto"/>
          </w:tcPr>
          <w:p w14:paraId="71826D9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0.81</w:t>
            </w:r>
          </w:p>
        </w:tc>
      </w:tr>
    </w:tbl>
    <w:p w14:paraId="04DCF1AC" w14:textId="77777777" w:rsidR="003C64C7" w:rsidRPr="00930D2C" w:rsidRDefault="003C64C7" w:rsidP="003C64C7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930D2C">
        <w:rPr>
          <w:rFonts w:ascii="Times New Roman" w:hAnsi="Times New Roman" w:cs="Times New Roman"/>
          <w:sz w:val="32"/>
          <w:szCs w:val="32"/>
        </w:rPr>
        <w:t>Among 17 patients, with AF ablation 15 had a recurrence of AF post procedure (88.2%).</w:t>
      </w:r>
      <w:r w:rsidRPr="00930D2C">
        <w:rPr>
          <w:rFonts w:ascii="Times New Roman" w:hAnsi="Times New Roman" w:cs="Times New Roman"/>
          <w:sz w:val="32"/>
          <w:szCs w:val="32"/>
        </w:rPr>
        <w:br w:type="page"/>
      </w:r>
    </w:p>
    <w:p w14:paraId="2B2FF667" w14:textId="3D8DFA00" w:rsidR="003C64C7" w:rsidRPr="00930D2C" w:rsidRDefault="003C64C7" w:rsidP="003C64C7">
      <w:pPr>
        <w:spacing w:line="48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30D2C">
        <w:rPr>
          <w:rFonts w:ascii="Times New Roman" w:hAnsi="Times New Roman" w:cs="Times New Roman"/>
          <w:b/>
          <w:bCs/>
          <w:sz w:val="32"/>
          <w:szCs w:val="32"/>
        </w:rPr>
        <w:t xml:space="preserve">Table </w:t>
      </w:r>
      <w:r w:rsidR="00053035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930D2C">
        <w:rPr>
          <w:rFonts w:ascii="Times New Roman" w:hAnsi="Times New Roman" w:cs="Times New Roman"/>
          <w:b/>
          <w:bCs/>
          <w:sz w:val="32"/>
          <w:szCs w:val="32"/>
        </w:rPr>
        <w:t xml:space="preserve">3. </w:t>
      </w:r>
      <w:r w:rsidRPr="00930D2C">
        <w:rPr>
          <w:rFonts w:ascii="Times New Roman" w:hAnsi="Times New Roman" w:cs="Times New Roman"/>
          <w:bCs/>
          <w:sz w:val="32"/>
          <w:szCs w:val="32"/>
        </w:rPr>
        <w:t>Mitral valve operative data for patients with mitral valve prolapse or myxomatous mitral valves only</w:t>
      </w:r>
      <w:r w:rsidRPr="00930D2C">
        <w:rPr>
          <w:rFonts w:ascii="Times New Roman" w:hAnsi="Times New Roman" w:cs="Times New Roman"/>
          <w:sz w:val="32"/>
          <w:szCs w:val="3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4"/>
        <w:gridCol w:w="1366"/>
        <w:gridCol w:w="1355"/>
        <w:gridCol w:w="1355"/>
        <w:gridCol w:w="1036"/>
      </w:tblGrid>
      <w:tr w:rsidR="003C64C7" w:rsidRPr="00930D2C" w14:paraId="5A1D90F8" w14:textId="77777777" w:rsidTr="00F47413">
        <w:tc>
          <w:tcPr>
            <w:tcW w:w="0" w:type="auto"/>
            <w:shd w:val="clear" w:color="auto" w:fill="AEAAAA" w:themeFill="background2" w:themeFillShade="BF"/>
            <w:hideMark/>
          </w:tcPr>
          <w:p w14:paraId="6A0C999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Variable in group with MVP </w:t>
            </w:r>
          </w:p>
        </w:tc>
        <w:tc>
          <w:tcPr>
            <w:tcW w:w="0" w:type="auto"/>
            <w:shd w:val="clear" w:color="auto" w:fill="AEAAAA" w:themeFill="background2" w:themeFillShade="BF"/>
            <w:hideMark/>
          </w:tcPr>
          <w:p w14:paraId="006E383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Total </w:t>
            </w:r>
          </w:p>
          <w:p w14:paraId="1F6E519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(n=136)</w:t>
            </w:r>
          </w:p>
        </w:tc>
        <w:tc>
          <w:tcPr>
            <w:tcW w:w="0" w:type="auto"/>
            <w:shd w:val="clear" w:color="auto" w:fill="AEAAAA" w:themeFill="background2" w:themeFillShade="BF"/>
            <w:hideMark/>
          </w:tcPr>
          <w:p w14:paraId="663D0AF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MAD </w:t>
            </w:r>
          </w:p>
          <w:p w14:paraId="4EDB57E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(n=51)</w:t>
            </w:r>
          </w:p>
        </w:tc>
        <w:tc>
          <w:tcPr>
            <w:tcW w:w="0" w:type="auto"/>
            <w:shd w:val="clear" w:color="auto" w:fill="AEAAAA" w:themeFill="background2" w:themeFillShade="BF"/>
            <w:hideMark/>
          </w:tcPr>
          <w:p w14:paraId="4FC8F05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No MAD </w:t>
            </w:r>
          </w:p>
          <w:p w14:paraId="6AB84FB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(n=85)</w:t>
            </w:r>
          </w:p>
        </w:tc>
        <w:tc>
          <w:tcPr>
            <w:tcW w:w="0" w:type="auto"/>
            <w:shd w:val="clear" w:color="auto" w:fill="AEAAAA" w:themeFill="background2" w:themeFillShade="BF"/>
            <w:hideMark/>
          </w:tcPr>
          <w:p w14:paraId="3BD79FE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p-value</w:t>
            </w:r>
          </w:p>
        </w:tc>
      </w:tr>
      <w:tr w:rsidR="003C64C7" w:rsidRPr="00930D2C" w14:paraId="44DC9FAB" w14:textId="77777777" w:rsidTr="00F474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5B3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Operation</w:t>
            </w:r>
          </w:p>
          <w:p w14:paraId="6E6A9CF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Ring</w:t>
            </w:r>
          </w:p>
          <w:p w14:paraId="0B1405E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Biological</w:t>
            </w:r>
          </w:p>
          <w:p w14:paraId="1A33FB1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Mechanical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585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E2E5AF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84 (60.9%)</w:t>
            </w:r>
          </w:p>
          <w:p w14:paraId="2364D9F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27 (19.6%)</w:t>
            </w:r>
          </w:p>
          <w:p w14:paraId="6F0B054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27 (19.6%)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CDF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FA732F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36 (69.2%)</w:t>
            </w:r>
          </w:p>
          <w:p w14:paraId="1C5A680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8 (15.4%)</w:t>
            </w:r>
          </w:p>
          <w:p w14:paraId="5356710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8 (15.4%)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A74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98D71C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48 (55.8%)</w:t>
            </w:r>
          </w:p>
          <w:p w14:paraId="3252224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19 (22.1%)</w:t>
            </w:r>
          </w:p>
          <w:p w14:paraId="13FAC35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18 (22.1%)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5CA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0.30</w:t>
            </w:r>
          </w:p>
          <w:p w14:paraId="3260C11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64C7" w:rsidRPr="00930D2C" w14:paraId="5989BABA" w14:textId="77777777" w:rsidTr="00F474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636D0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Type of Ring</w:t>
            </w:r>
          </w:p>
          <w:p w14:paraId="40D1C5A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Annuloplasty only</w:t>
            </w:r>
          </w:p>
          <w:p w14:paraId="4A981CF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Annuloplasty+leaflet repair</w:t>
            </w:r>
          </w:p>
          <w:p w14:paraId="489CEBC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Resection with neochords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14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1B99E6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 (2.4%)</w:t>
            </w:r>
          </w:p>
          <w:p w14:paraId="48FF4F9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60 (72.3%)</w:t>
            </w:r>
          </w:p>
          <w:p w14:paraId="059DB3E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21 (25.3%)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26B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CD9221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 (2.8%)</w:t>
            </w:r>
          </w:p>
          <w:p w14:paraId="10FE47A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28 (77.8%)</w:t>
            </w:r>
          </w:p>
          <w:p w14:paraId="0610272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7 (19.4%)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568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B95AF8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 (2.1%)</w:t>
            </w:r>
          </w:p>
          <w:p w14:paraId="687C13B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32 (68.1%)</w:t>
            </w:r>
          </w:p>
          <w:p w14:paraId="7B0CC0D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14 (29.8%)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2FB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0.54</w:t>
            </w:r>
          </w:p>
        </w:tc>
      </w:tr>
      <w:tr w:rsidR="003C64C7" w:rsidRPr="00930D2C" w14:paraId="2167FBC0" w14:textId="77777777" w:rsidTr="00F47413">
        <w:tc>
          <w:tcPr>
            <w:tcW w:w="0" w:type="auto"/>
            <w:shd w:val="clear" w:color="auto" w:fill="AEAAAA" w:themeFill="background2" w:themeFillShade="BF"/>
            <w:hideMark/>
          </w:tcPr>
          <w:p w14:paraId="13CD485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Variable in group with myxomatous mitral valve  </w:t>
            </w:r>
          </w:p>
        </w:tc>
        <w:tc>
          <w:tcPr>
            <w:tcW w:w="0" w:type="auto"/>
            <w:shd w:val="clear" w:color="auto" w:fill="AEAAAA" w:themeFill="background2" w:themeFillShade="BF"/>
            <w:hideMark/>
          </w:tcPr>
          <w:p w14:paraId="455CF21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Total </w:t>
            </w:r>
          </w:p>
          <w:p w14:paraId="19C151CD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(n=79)</w:t>
            </w:r>
          </w:p>
        </w:tc>
        <w:tc>
          <w:tcPr>
            <w:tcW w:w="0" w:type="auto"/>
            <w:shd w:val="clear" w:color="auto" w:fill="AEAAAA" w:themeFill="background2" w:themeFillShade="BF"/>
            <w:hideMark/>
          </w:tcPr>
          <w:p w14:paraId="286BE45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MAD </w:t>
            </w:r>
          </w:p>
          <w:p w14:paraId="4E23A04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(n=33)</w:t>
            </w:r>
          </w:p>
        </w:tc>
        <w:tc>
          <w:tcPr>
            <w:tcW w:w="0" w:type="auto"/>
            <w:shd w:val="clear" w:color="auto" w:fill="AEAAAA" w:themeFill="background2" w:themeFillShade="BF"/>
            <w:hideMark/>
          </w:tcPr>
          <w:p w14:paraId="47C92A0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No MAD </w:t>
            </w:r>
          </w:p>
          <w:p w14:paraId="0B5EEF2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(n=46)</w:t>
            </w:r>
          </w:p>
        </w:tc>
        <w:tc>
          <w:tcPr>
            <w:tcW w:w="0" w:type="auto"/>
            <w:shd w:val="clear" w:color="auto" w:fill="AEAAAA" w:themeFill="background2" w:themeFillShade="BF"/>
            <w:hideMark/>
          </w:tcPr>
          <w:p w14:paraId="540A122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p-value</w:t>
            </w:r>
          </w:p>
        </w:tc>
      </w:tr>
      <w:tr w:rsidR="003C64C7" w:rsidRPr="00930D2C" w14:paraId="1EBD7E55" w14:textId="77777777" w:rsidTr="00F474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BF7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Operation</w:t>
            </w:r>
          </w:p>
          <w:p w14:paraId="688AA2A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Ring</w:t>
            </w:r>
          </w:p>
          <w:p w14:paraId="298EAE8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Biological</w:t>
            </w:r>
          </w:p>
          <w:p w14:paraId="61C9F39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Mechanical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C87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9204FB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48 (60.8%)</w:t>
            </w:r>
          </w:p>
          <w:p w14:paraId="179E45C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13 (16.5%)</w:t>
            </w:r>
          </w:p>
          <w:p w14:paraId="2DE84654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18 (22.8%)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C63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67845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23 (69.7%)</w:t>
            </w:r>
          </w:p>
          <w:p w14:paraId="594E208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 (15.2%)</w:t>
            </w:r>
          </w:p>
          <w:p w14:paraId="2542CA2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 (15.2%)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6F0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B7AE54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25 (54.4%)</w:t>
            </w:r>
          </w:p>
          <w:p w14:paraId="04BA4D9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8 (17.4%)</w:t>
            </w:r>
          </w:p>
          <w:p w14:paraId="7A3FD5F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13 (28.3%)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BA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0.35</w:t>
            </w:r>
          </w:p>
        </w:tc>
      </w:tr>
      <w:tr w:rsidR="003C64C7" w:rsidRPr="00930D2C" w14:paraId="79F4B84E" w14:textId="77777777" w:rsidTr="00F474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57EC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Type of Ring</w:t>
            </w:r>
          </w:p>
          <w:p w14:paraId="49CDD8CB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Annuloplasty only</w:t>
            </w:r>
          </w:p>
          <w:p w14:paraId="7902B85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Annuloplasty+leaflet repair</w:t>
            </w:r>
          </w:p>
          <w:p w14:paraId="7866BE3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Resection with neochords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314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B1C3169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 (0%)</w:t>
            </w:r>
          </w:p>
          <w:p w14:paraId="43A06C33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33 (68.8%)</w:t>
            </w:r>
          </w:p>
          <w:p w14:paraId="7C63BF4F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15 (31.3%)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314A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1029376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 (0%)</w:t>
            </w:r>
          </w:p>
          <w:p w14:paraId="0ADFFCD2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18 (78.3%)</w:t>
            </w:r>
          </w:p>
          <w:p w14:paraId="4DF2CDF1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5 (21.7%)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859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BB8F967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 (0%)</w:t>
            </w:r>
          </w:p>
          <w:p w14:paraId="7244AE85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15 (60.0%)</w:t>
            </w:r>
          </w:p>
          <w:p w14:paraId="4FE816CE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10 (40.0%)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CBA8" w14:textId="77777777" w:rsidR="003C64C7" w:rsidRPr="00930D2C" w:rsidRDefault="003C64C7" w:rsidP="00F47413">
            <w:pPr>
              <w:spacing w:line="48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0.22</w:t>
            </w:r>
          </w:p>
        </w:tc>
      </w:tr>
    </w:tbl>
    <w:p w14:paraId="3C4F8518" w14:textId="77777777" w:rsidR="003C64C7" w:rsidRPr="00930D2C" w:rsidRDefault="003C64C7" w:rsidP="003C64C7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1B1ADD4" w14:textId="77777777" w:rsidR="003C64C7" w:rsidRPr="00930D2C" w:rsidRDefault="003C64C7" w:rsidP="003C64C7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28667C21" w14:textId="77777777" w:rsidR="003C64C7" w:rsidRPr="00930D2C" w:rsidRDefault="003C64C7" w:rsidP="003C64C7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7EB4B6DB" w14:textId="01C0384D" w:rsidR="003C64C7" w:rsidRPr="00930D2C" w:rsidRDefault="003C64C7" w:rsidP="003C64C7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930D2C">
        <w:rPr>
          <w:rFonts w:ascii="Times New Roman" w:hAnsi="Times New Roman" w:cs="Times New Roman"/>
          <w:b/>
          <w:bCs/>
          <w:sz w:val="32"/>
          <w:szCs w:val="32"/>
        </w:rPr>
        <w:t xml:space="preserve">Table </w:t>
      </w:r>
      <w:r w:rsidR="00053035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930D2C">
        <w:rPr>
          <w:rFonts w:ascii="Times New Roman" w:hAnsi="Times New Roman" w:cs="Times New Roman"/>
          <w:b/>
          <w:bCs/>
          <w:sz w:val="32"/>
          <w:szCs w:val="32"/>
        </w:rPr>
        <w:t xml:space="preserve">4: </w:t>
      </w:r>
      <w:r w:rsidRPr="00930D2C">
        <w:rPr>
          <w:rFonts w:ascii="Times New Roman" w:hAnsi="Times New Roman" w:cs="Times New Roman"/>
          <w:bCs/>
          <w:sz w:val="32"/>
          <w:szCs w:val="32"/>
        </w:rPr>
        <w:t>Causes of death at follow up.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26"/>
        <w:gridCol w:w="536"/>
      </w:tblGrid>
      <w:tr w:rsidR="003C64C7" w:rsidRPr="00930D2C" w14:paraId="40EAF957" w14:textId="77777777" w:rsidTr="00F47413">
        <w:tc>
          <w:tcPr>
            <w:tcW w:w="0" w:type="auto"/>
            <w:shd w:val="clear" w:color="auto" w:fill="AEAAAA" w:themeFill="background2" w:themeFillShade="BF"/>
          </w:tcPr>
          <w:p w14:paraId="75D7EA97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Cause of death</w:t>
            </w:r>
          </w:p>
        </w:tc>
        <w:tc>
          <w:tcPr>
            <w:tcW w:w="0" w:type="auto"/>
            <w:shd w:val="clear" w:color="auto" w:fill="AEAAAA" w:themeFill="background2" w:themeFillShade="BF"/>
          </w:tcPr>
          <w:p w14:paraId="774F8695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</w:t>
            </w:r>
          </w:p>
        </w:tc>
      </w:tr>
      <w:tr w:rsidR="003C64C7" w:rsidRPr="00930D2C" w14:paraId="7F2680D1" w14:textId="77777777" w:rsidTr="00F47413">
        <w:tc>
          <w:tcPr>
            <w:tcW w:w="0" w:type="auto"/>
          </w:tcPr>
          <w:p w14:paraId="116C5826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Pneumonia</w:t>
            </w:r>
          </w:p>
        </w:tc>
        <w:tc>
          <w:tcPr>
            <w:tcW w:w="0" w:type="auto"/>
          </w:tcPr>
          <w:p w14:paraId="047E5F9B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C64C7" w:rsidRPr="00930D2C" w14:paraId="7D8082EB" w14:textId="77777777" w:rsidTr="00F47413">
        <w:tc>
          <w:tcPr>
            <w:tcW w:w="0" w:type="auto"/>
          </w:tcPr>
          <w:p w14:paraId="0328C505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 xml:space="preserve">Heart failure </w:t>
            </w:r>
          </w:p>
        </w:tc>
        <w:tc>
          <w:tcPr>
            <w:tcW w:w="0" w:type="auto"/>
          </w:tcPr>
          <w:p w14:paraId="4E1B044B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C64C7" w:rsidRPr="00930D2C" w14:paraId="386DF95D" w14:textId="77777777" w:rsidTr="00F47413">
        <w:tc>
          <w:tcPr>
            <w:tcW w:w="0" w:type="auto"/>
          </w:tcPr>
          <w:p w14:paraId="462B61C3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 xml:space="preserve">Bleeding </w:t>
            </w:r>
          </w:p>
        </w:tc>
        <w:tc>
          <w:tcPr>
            <w:tcW w:w="0" w:type="auto"/>
          </w:tcPr>
          <w:p w14:paraId="0952615E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C64C7" w:rsidRPr="00930D2C" w14:paraId="139CE8D7" w14:textId="77777777" w:rsidTr="00F47413">
        <w:tc>
          <w:tcPr>
            <w:tcW w:w="0" w:type="auto"/>
          </w:tcPr>
          <w:p w14:paraId="6E0430AF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Cancer</w:t>
            </w:r>
          </w:p>
        </w:tc>
        <w:tc>
          <w:tcPr>
            <w:tcW w:w="0" w:type="auto"/>
          </w:tcPr>
          <w:p w14:paraId="31CCA9DA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C64C7" w:rsidRPr="00930D2C" w14:paraId="6BBAD288" w14:textId="77777777" w:rsidTr="00F47413">
        <w:tc>
          <w:tcPr>
            <w:tcW w:w="0" w:type="auto"/>
          </w:tcPr>
          <w:p w14:paraId="059D2F04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Operative complication</w:t>
            </w:r>
          </w:p>
        </w:tc>
        <w:tc>
          <w:tcPr>
            <w:tcW w:w="0" w:type="auto"/>
          </w:tcPr>
          <w:p w14:paraId="7A2154B0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C64C7" w:rsidRPr="00930D2C" w14:paraId="25B1109A" w14:textId="77777777" w:rsidTr="00F47413">
        <w:tc>
          <w:tcPr>
            <w:tcW w:w="0" w:type="auto"/>
          </w:tcPr>
          <w:p w14:paraId="792B8923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Sepsis</w:t>
            </w:r>
          </w:p>
        </w:tc>
        <w:tc>
          <w:tcPr>
            <w:tcW w:w="0" w:type="auto"/>
          </w:tcPr>
          <w:p w14:paraId="16390CE9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C64C7" w:rsidRPr="00930D2C" w14:paraId="4F055309" w14:textId="77777777" w:rsidTr="00F47413">
        <w:tc>
          <w:tcPr>
            <w:tcW w:w="0" w:type="auto"/>
          </w:tcPr>
          <w:p w14:paraId="14D6A224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 xml:space="preserve">Stroke </w:t>
            </w:r>
          </w:p>
        </w:tc>
        <w:tc>
          <w:tcPr>
            <w:tcW w:w="0" w:type="auto"/>
          </w:tcPr>
          <w:p w14:paraId="0916E96B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64C7" w:rsidRPr="00930D2C" w14:paraId="07C0D39D" w14:textId="77777777" w:rsidTr="00F47413">
        <w:tc>
          <w:tcPr>
            <w:tcW w:w="0" w:type="auto"/>
          </w:tcPr>
          <w:p w14:paraId="1A4F5DB5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 xml:space="preserve">Subarachnoid haemorrhage </w:t>
            </w:r>
          </w:p>
        </w:tc>
        <w:tc>
          <w:tcPr>
            <w:tcW w:w="0" w:type="auto"/>
          </w:tcPr>
          <w:p w14:paraId="71CAAFA2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64C7" w:rsidRPr="00930D2C" w14:paraId="5B79E653" w14:textId="77777777" w:rsidTr="00F47413">
        <w:tc>
          <w:tcPr>
            <w:tcW w:w="0" w:type="auto"/>
          </w:tcPr>
          <w:p w14:paraId="0B82E7F5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Aortic dissection</w:t>
            </w:r>
          </w:p>
        </w:tc>
        <w:tc>
          <w:tcPr>
            <w:tcW w:w="0" w:type="auto"/>
          </w:tcPr>
          <w:p w14:paraId="38096524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64C7" w:rsidRPr="00930D2C" w14:paraId="7F87694F" w14:textId="77777777" w:rsidTr="00F47413">
        <w:tc>
          <w:tcPr>
            <w:tcW w:w="0" w:type="auto"/>
          </w:tcPr>
          <w:p w14:paraId="6E85EC98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Infective endocarditis</w:t>
            </w:r>
          </w:p>
        </w:tc>
        <w:tc>
          <w:tcPr>
            <w:tcW w:w="0" w:type="auto"/>
          </w:tcPr>
          <w:p w14:paraId="22D27962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C64C7" w:rsidRPr="00930D2C" w14:paraId="0FADA2A1" w14:textId="77777777" w:rsidTr="00F47413">
        <w:tc>
          <w:tcPr>
            <w:tcW w:w="0" w:type="auto"/>
          </w:tcPr>
          <w:p w14:paraId="08DFEB32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Multiorgan failure</w:t>
            </w:r>
          </w:p>
        </w:tc>
        <w:tc>
          <w:tcPr>
            <w:tcW w:w="0" w:type="auto"/>
          </w:tcPr>
          <w:p w14:paraId="114E9B6F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C64C7" w:rsidRPr="00930D2C" w14:paraId="5EA385B9" w14:textId="77777777" w:rsidTr="00F47413">
        <w:tc>
          <w:tcPr>
            <w:tcW w:w="0" w:type="auto"/>
          </w:tcPr>
          <w:p w14:paraId="1344C1E6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Unknown</w:t>
            </w:r>
          </w:p>
        </w:tc>
        <w:tc>
          <w:tcPr>
            <w:tcW w:w="0" w:type="auto"/>
          </w:tcPr>
          <w:p w14:paraId="4FCF4C00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22</w:t>
            </w:r>
          </w:p>
        </w:tc>
      </w:tr>
      <w:tr w:rsidR="003C64C7" w:rsidRPr="00930D2C" w14:paraId="52D5EBC9" w14:textId="77777777" w:rsidTr="00F47413">
        <w:tc>
          <w:tcPr>
            <w:tcW w:w="0" w:type="auto"/>
          </w:tcPr>
          <w:p w14:paraId="424DEF5C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Total</w:t>
            </w:r>
          </w:p>
        </w:tc>
        <w:tc>
          <w:tcPr>
            <w:tcW w:w="0" w:type="auto"/>
          </w:tcPr>
          <w:p w14:paraId="42E47E81" w14:textId="77777777" w:rsidR="003C64C7" w:rsidRPr="00930D2C" w:rsidRDefault="003C64C7" w:rsidP="00F47413">
            <w:pPr>
              <w:spacing w:line="48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930D2C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</w:tr>
    </w:tbl>
    <w:p w14:paraId="73C35E73" w14:textId="77777777" w:rsidR="003C64C7" w:rsidRPr="00930D2C" w:rsidRDefault="003C64C7" w:rsidP="003C64C7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930D2C">
        <w:rPr>
          <w:rFonts w:ascii="Times New Roman" w:hAnsi="Times New Roman" w:cs="Times New Roman"/>
          <w:sz w:val="32"/>
          <w:szCs w:val="32"/>
        </w:rPr>
        <w:t>The mean age of patients that died was 71.6±12.6 at time of the operation.</w:t>
      </w:r>
    </w:p>
    <w:p w14:paraId="290B5937" w14:textId="77777777" w:rsidR="003C64C7" w:rsidRPr="00930D2C" w:rsidRDefault="003C64C7" w:rsidP="003C64C7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336A5B23" w14:textId="77777777" w:rsidR="003C64C7" w:rsidRPr="00930D2C" w:rsidRDefault="003C64C7" w:rsidP="003C64C7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687F698F" w14:textId="1C8BF679" w:rsidR="003C64C7" w:rsidRPr="00930D2C" w:rsidRDefault="003C64C7" w:rsidP="003C64C7">
      <w:pPr>
        <w:spacing w:line="48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30D2C">
        <w:rPr>
          <w:rFonts w:ascii="Times New Roman" w:hAnsi="Times New Roman" w:cs="Times New Roman"/>
          <w:b/>
          <w:bCs/>
          <w:sz w:val="32"/>
          <w:szCs w:val="32"/>
        </w:rPr>
        <w:t xml:space="preserve">Figure </w:t>
      </w:r>
      <w:r w:rsidR="00053035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930D2C">
        <w:rPr>
          <w:rFonts w:ascii="Times New Roman" w:hAnsi="Times New Roman" w:cs="Times New Roman"/>
          <w:b/>
          <w:bCs/>
          <w:sz w:val="32"/>
          <w:szCs w:val="32"/>
        </w:rPr>
        <w:t>1:</w:t>
      </w:r>
      <w:r w:rsidRPr="00930D2C">
        <w:rPr>
          <w:rFonts w:ascii="Times New Roman" w:hAnsi="Times New Roman" w:cs="Times New Roman"/>
          <w:bCs/>
          <w:sz w:val="32"/>
          <w:szCs w:val="32"/>
        </w:rPr>
        <w:t xml:space="preserve"> Survival analysis of patients with and without MAD</w:t>
      </w:r>
    </w:p>
    <w:p w14:paraId="7B017BD8" w14:textId="77777777" w:rsidR="003C64C7" w:rsidRPr="00930D2C" w:rsidRDefault="003C64C7" w:rsidP="003C64C7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930D2C">
        <w:rPr>
          <w:rFonts w:ascii="Times New Roman" w:hAnsi="Times New Roman" w:cs="Times New Roman"/>
          <w:noProof/>
          <w:color w:val="000000"/>
          <w:sz w:val="32"/>
          <w:szCs w:val="32"/>
          <w:lang w:eastAsia="en-GB"/>
        </w:rPr>
        <w:drawing>
          <wp:inline distT="0" distB="0" distL="0" distR="0" wp14:anchorId="02F91910" wp14:editId="29433D93">
            <wp:extent cx="5015274" cy="3634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669" cy="3636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0D2C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930D2C">
        <w:rPr>
          <w:rFonts w:ascii="Times New Roman" w:hAnsi="Times New Roman" w:cs="Times New Roman"/>
          <w:color w:val="000000"/>
          <w:sz w:val="32"/>
          <w:szCs w:val="32"/>
        </w:rPr>
        <w:br/>
      </w:r>
    </w:p>
    <w:p w14:paraId="16E58281" w14:textId="77777777" w:rsidR="00DE5E16" w:rsidRDefault="00DE5E16"/>
    <w:sectPr w:rsidR="00DE5E16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4C7"/>
    <w:rsid w:val="00004B00"/>
    <w:rsid w:val="0003048A"/>
    <w:rsid w:val="00032949"/>
    <w:rsid w:val="00034AEE"/>
    <w:rsid w:val="00053035"/>
    <w:rsid w:val="000561ED"/>
    <w:rsid w:val="00057B4D"/>
    <w:rsid w:val="00077F1B"/>
    <w:rsid w:val="000827CD"/>
    <w:rsid w:val="00092A60"/>
    <w:rsid w:val="000A22E3"/>
    <w:rsid w:val="000A4FFD"/>
    <w:rsid w:val="000B1501"/>
    <w:rsid w:val="000C2B6F"/>
    <w:rsid w:val="000D1045"/>
    <w:rsid w:val="000E473F"/>
    <w:rsid w:val="000E6275"/>
    <w:rsid w:val="000F11A2"/>
    <w:rsid w:val="000F20B5"/>
    <w:rsid w:val="000F27D9"/>
    <w:rsid w:val="00104E06"/>
    <w:rsid w:val="001257C9"/>
    <w:rsid w:val="001348E7"/>
    <w:rsid w:val="001400C0"/>
    <w:rsid w:val="00151E26"/>
    <w:rsid w:val="00163A5C"/>
    <w:rsid w:val="00173CEE"/>
    <w:rsid w:val="00174658"/>
    <w:rsid w:val="0017475D"/>
    <w:rsid w:val="0018196C"/>
    <w:rsid w:val="0018569E"/>
    <w:rsid w:val="001913A6"/>
    <w:rsid w:val="001A14C1"/>
    <w:rsid w:val="001A42D9"/>
    <w:rsid w:val="001A4A11"/>
    <w:rsid w:val="001C3A7D"/>
    <w:rsid w:val="001C60AB"/>
    <w:rsid w:val="001D609E"/>
    <w:rsid w:val="001F3456"/>
    <w:rsid w:val="00201F5A"/>
    <w:rsid w:val="0020243C"/>
    <w:rsid w:val="00210DFD"/>
    <w:rsid w:val="00214672"/>
    <w:rsid w:val="00214849"/>
    <w:rsid w:val="00230A82"/>
    <w:rsid w:val="00240E9D"/>
    <w:rsid w:val="00241FFE"/>
    <w:rsid w:val="0026337E"/>
    <w:rsid w:val="00280DA0"/>
    <w:rsid w:val="00281E8B"/>
    <w:rsid w:val="00282FFD"/>
    <w:rsid w:val="002850D0"/>
    <w:rsid w:val="0028671E"/>
    <w:rsid w:val="00287605"/>
    <w:rsid w:val="00294613"/>
    <w:rsid w:val="002A35C3"/>
    <w:rsid w:val="002C27DC"/>
    <w:rsid w:val="002D372D"/>
    <w:rsid w:val="002D4607"/>
    <w:rsid w:val="002D5114"/>
    <w:rsid w:val="002E36DD"/>
    <w:rsid w:val="002E4025"/>
    <w:rsid w:val="002E610C"/>
    <w:rsid w:val="002E7201"/>
    <w:rsid w:val="00300FD7"/>
    <w:rsid w:val="003023AB"/>
    <w:rsid w:val="00312ECB"/>
    <w:rsid w:val="00342B21"/>
    <w:rsid w:val="00342D8F"/>
    <w:rsid w:val="0034485B"/>
    <w:rsid w:val="003453AD"/>
    <w:rsid w:val="00354612"/>
    <w:rsid w:val="00360F4C"/>
    <w:rsid w:val="00361C00"/>
    <w:rsid w:val="00380790"/>
    <w:rsid w:val="00383BD4"/>
    <w:rsid w:val="003940F4"/>
    <w:rsid w:val="003A1075"/>
    <w:rsid w:val="003A22DE"/>
    <w:rsid w:val="003A4B4E"/>
    <w:rsid w:val="003B7F72"/>
    <w:rsid w:val="003C64C7"/>
    <w:rsid w:val="003D1F82"/>
    <w:rsid w:val="003D6731"/>
    <w:rsid w:val="003F1F23"/>
    <w:rsid w:val="00425600"/>
    <w:rsid w:val="00425E10"/>
    <w:rsid w:val="00431BDB"/>
    <w:rsid w:val="00436035"/>
    <w:rsid w:val="0043716F"/>
    <w:rsid w:val="00442C09"/>
    <w:rsid w:val="00460857"/>
    <w:rsid w:val="00476CA1"/>
    <w:rsid w:val="004771AA"/>
    <w:rsid w:val="0049673F"/>
    <w:rsid w:val="004B6008"/>
    <w:rsid w:val="004C059F"/>
    <w:rsid w:val="004C0621"/>
    <w:rsid w:val="004C0C55"/>
    <w:rsid w:val="004C53F3"/>
    <w:rsid w:val="004E2ACF"/>
    <w:rsid w:val="004E7EC2"/>
    <w:rsid w:val="00513462"/>
    <w:rsid w:val="00513E91"/>
    <w:rsid w:val="00515503"/>
    <w:rsid w:val="00516BA9"/>
    <w:rsid w:val="00521D7A"/>
    <w:rsid w:val="00531228"/>
    <w:rsid w:val="005479C6"/>
    <w:rsid w:val="0055313D"/>
    <w:rsid w:val="00563FAE"/>
    <w:rsid w:val="00573B9A"/>
    <w:rsid w:val="00574277"/>
    <w:rsid w:val="005906EB"/>
    <w:rsid w:val="005972BB"/>
    <w:rsid w:val="005A04B9"/>
    <w:rsid w:val="005A0796"/>
    <w:rsid w:val="005A2DD4"/>
    <w:rsid w:val="005A3081"/>
    <w:rsid w:val="005B5A6B"/>
    <w:rsid w:val="005E5B81"/>
    <w:rsid w:val="005F25D5"/>
    <w:rsid w:val="00602139"/>
    <w:rsid w:val="00604DA0"/>
    <w:rsid w:val="00605C39"/>
    <w:rsid w:val="006070A5"/>
    <w:rsid w:val="00614A5B"/>
    <w:rsid w:val="00614E74"/>
    <w:rsid w:val="00620B6C"/>
    <w:rsid w:val="006213EA"/>
    <w:rsid w:val="00622165"/>
    <w:rsid w:val="0063062F"/>
    <w:rsid w:val="0063225A"/>
    <w:rsid w:val="00643753"/>
    <w:rsid w:val="0064700C"/>
    <w:rsid w:val="0064755C"/>
    <w:rsid w:val="0065350C"/>
    <w:rsid w:val="00664661"/>
    <w:rsid w:val="0067318E"/>
    <w:rsid w:val="0069552C"/>
    <w:rsid w:val="006C410E"/>
    <w:rsid w:val="006C5DCD"/>
    <w:rsid w:val="006C6DB3"/>
    <w:rsid w:val="006D7476"/>
    <w:rsid w:val="006F7B75"/>
    <w:rsid w:val="00700C2D"/>
    <w:rsid w:val="007264DE"/>
    <w:rsid w:val="007416CD"/>
    <w:rsid w:val="00747D75"/>
    <w:rsid w:val="00761D36"/>
    <w:rsid w:val="00775405"/>
    <w:rsid w:val="00790998"/>
    <w:rsid w:val="00793419"/>
    <w:rsid w:val="007946B6"/>
    <w:rsid w:val="007A02C2"/>
    <w:rsid w:val="007A13C7"/>
    <w:rsid w:val="007A191E"/>
    <w:rsid w:val="007A257D"/>
    <w:rsid w:val="007A25D9"/>
    <w:rsid w:val="007A3F98"/>
    <w:rsid w:val="007A5345"/>
    <w:rsid w:val="007F0EAA"/>
    <w:rsid w:val="007F7925"/>
    <w:rsid w:val="00800BB8"/>
    <w:rsid w:val="00813B84"/>
    <w:rsid w:val="00833A50"/>
    <w:rsid w:val="008374C0"/>
    <w:rsid w:val="00844912"/>
    <w:rsid w:val="00856909"/>
    <w:rsid w:val="008654A4"/>
    <w:rsid w:val="00872C33"/>
    <w:rsid w:val="008A3AC8"/>
    <w:rsid w:val="008C18DF"/>
    <w:rsid w:val="008C30C9"/>
    <w:rsid w:val="008E4DAB"/>
    <w:rsid w:val="008F734E"/>
    <w:rsid w:val="008F782B"/>
    <w:rsid w:val="00904C5D"/>
    <w:rsid w:val="009169C5"/>
    <w:rsid w:val="00924B4F"/>
    <w:rsid w:val="009413D3"/>
    <w:rsid w:val="00955F80"/>
    <w:rsid w:val="009623EF"/>
    <w:rsid w:val="00964CB9"/>
    <w:rsid w:val="00964CF5"/>
    <w:rsid w:val="009837B1"/>
    <w:rsid w:val="00994BD9"/>
    <w:rsid w:val="009956FE"/>
    <w:rsid w:val="009A005A"/>
    <w:rsid w:val="009A512C"/>
    <w:rsid w:val="009B25A0"/>
    <w:rsid w:val="009B7D1D"/>
    <w:rsid w:val="009C2572"/>
    <w:rsid w:val="009D71E1"/>
    <w:rsid w:val="009E12C5"/>
    <w:rsid w:val="009E3C79"/>
    <w:rsid w:val="009F16E4"/>
    <w:rsid w:val="00A20B82"/>
    <w:rsid w:val="00A2233B"/>
    <w:rsid w:val="00A26961"/>
    <w:rsid w:val="00A26C68"/>
    <w:rsid w:val="00A34668"/>
    <w:rsid w:val="00A36EF7"/>
    <w:rsid w:val="00A439EF"/>
    <w:rsid w:val="00A51FEF"/>
    <w:rsid w:val="00A63859"/>
    <w:rsid w:val="00A766C4"/>
    <w:rsid w:val="00A80FF2"/>
    <w:rsid w:val="00A9118C"/>
    <w:rsid w:val="00A928B2"/>
    <w:rsid w:val="00AA53DB"/>
    <w:rsid w:val="00AB33BB"/>
    <w:rsid w:val="00AC0317"/>
    <w:rsid w:val="00AC3CE5"/>
    <w:rsid w:val="00AD2B2C"/>
    <w:rsid w:val="00AD3430"/>
    <w:rsid w:val="00AD64FC"/>
    <w:rsid w:val="00AD7B26"/>
    <w:rsid w:val="00AE2792"/>
    <w:rsid w:val="00AF005C"/>
    <w:rsid w:val="00B00E8A"/>
    <w:rsid w:val="00B026B5"/>
    <w:rsid w:val="00B0316E"/>
    <w:rsid w:val="00B136C7"/>
    <w:rsid w:val="00B13A6F"/>
    <w:rsid w:val="00B14CA7"/>
    <w:rsid w:val="00B15E8C"/>
    <w:rsid w:val="00B207BA"/>
    <w:rsid w:val="00B23821"/>
    <w:rsid w:val="00B243C8"/>
    <w:rsid w:val="00B31057"/>
    <w:rsid w:val="00B53E4F"/>
    <w:rsid w:val="00B540D1"/>
    <w:rsid w:val="00B57BEB"/>
    <w:rsid w:val="00B6320A"/>
    <w:rsid w:val="00B668BF"/>
    <w:rsid w:val="00B7254F"/>
    <w:rsid w:val="00B726EC"/>
    <w:rsid w:val="00B86845"/>
    <w:rsid w:val="00B95929"/>
    <w:rsid w:val="00B97062"/>
    <w:rsid w:val="00BA29E9"/>
    <w:rsid w:val="00BA4D3D"/>
    <w:rsid w:val="00BA7295"/>
    <w:rsid w:val="00BB0CED"/>
    <w:rsid w:val="00BC1360"/>
    <w:rsid w:val="00BC1930"/>
    <w:rsid w:val="00BD0839"/>
    <w:rsid w:val="00BD5528"/>
    <w:rsid w:val="00BE598C"/>
    <w:rsid w:val="00BF5D57"/>
    <w:rsid w:val="00C0446C"/>
    <w:rsid w:val="00C06249"/>
    <w:rsid w:val="00C117E9"/>
    <w:rsid w:val="00C14922"/>
    <w:rsid w:val="00C14FC7"/>
    <w:rsid w:val="00C22720"/>
    <w:rsid w:val="00C3041F"/>
    <w:rsid w:val="00C3151B"/>
    <w:rsid w:val="00C349BA"/>
    <w:rsid w:val="00C41386"/>
    <w:rsid w:val="00C6289F"/>
    <w:rsid w:val="00C801FB"/>
    <w:rsid w:val="00C82830"/>
    <w:rsid w:val="00C916B8"/>
    <w:rsid w:val="00C948D9"/>
    <w:rsid w:val="00C95296"/>
    <w:rsid w:val="00CA6B4A"/>
    <w:rsid w:val="00CB37CC"/>
    <w:rsid w:val="00CB4E37"/>
    <w:rsid w:val="00CC14F9"/>
    <w:rsid w:val="00CC57B0"/>
    <w:rsid w:val="00CD5364"/>
    <w:rsid w:val="00CD6969"/>
    <w:rsid w:val="00CD7378"/>
    <w:rsid w:val="00CE003C"/>
    <w:rsid w:val="00CE1F5A"/>
    <w:rsid w:val="00D1069B"/>
    <w:rsid w:val="00D244A6"/>
    <w:rsid w:val="00D36379"/>
    <w:rsid w:val="00D43FF3"/>
    <w:rsid w:val="00D4419A"/>
    <w:rsid w:val="00D462D2"/>
    <w:rsid w:val="00D5043F"/>
    <w:rsid w:val="00D50C3D"/>
    <w:rsid w:val="00D51B40"/>
    <w:rsid w:val="00D5363D"/>
    <w:rsid w:val="00D544A7"/>
    <w:rsid w:val="00D5740F"/>
    <w:rsid w:val="00D718E5"/>
    <w:rsid w:val="00D76BA2"/>
    <w:rsid w:val="00D92EAC"/>
    <w:rsid w:val="00DA1DE7"/>
    <w:rsid w:val="00DB080F"/>
    <w:rsid w:val="00DB13DE"/>
    <w:rsid w:val="00DC01C7"/>
    <w:rsid w:val="00DC1604"/>
    <w:rsid w:val="00DC1BD3"/>
    <w:rsid w:val="00DD63BF"/>
    <w:rsid w:val="00DE373E"/>
    <w:rsid w:val="00DE5E16"/>
    <w:rsid w:val="00DE720F"/>
    <w:rsid w:val="00E11E40"/>
    <w:rsid w:val="00E12DDA"/>
    <w:rsid w:val="00E17749"/>
    <w:rsid w:val="00E20D3C"/>
    <w:rsid w:val="00E2474F"/>
    <w:rsid w:val="00E263EA"/>
    <w:rsid w:val="00E3556B"/>
    <w:rsid w:val="00E405A9"/>
    <w:rsid w:val="00E44BD6"/>
    <w:rsid w:val="00E471A0"/>
    <w:rsid w:val="00E53F80"/>
    <w:rsid w:val="00E6294A"/>
    <w:rsid w:val="00E66D74"/>
    <w:rsid w:val="00E67083"/>
    <w:rsid w:val="00E7462A"/>
    <w:rsid w:val="00E848BF"/>
    <w:rsid w:val="00E9088F"/>
    <w:rsid w:val="00E92F9A"/>
    <w:rsid w:val="00EA735A"/>
    <w:rsid w:val="00EB433D"/>
    <w:rsid w:val="00EB61A3"/>
    <w:rsid w:val="00EC6B70"/>
    <w:rsid w:val="00ED6EE2"/>
    <w:rsid w:val="00EE36CE"/>
    <w:rsid w:val="00EE3EC2"/>
    <w:rsid w:val="00EE563D"/>
    <w:rsid w:val="00EF0777"/>
    <w:rsid w:val="00EF07D5"/>
    <w:rsid w:val="00EF1EE1"/>
    <w:rsid w:val="00EF755B"/>
    <w:rsid w:val="00F04EF5"/>
    <w:rsid w:val="00F07BD5"/>
    <w:rsid w:val="00F103BB"/>
    <w:rsid w:val="00F12B1C"/>
    <w:rsid w:val="00F142C7"/>
    <w:rsid w:val="00F215DD"/>
    <w:rsid w:val="00F24109"/>
    <w:rsid w:val="00F24D59"/>
    <w:rsid w:val="00F26DF2"/>
    <w:rsid w:val="00F32E3E"/>
    <w:rsid w:val="00F471AC"/>
    <w:rsid w:val="00F553B9"/>
    <w:rsid w:val="00F66091"/>
    <w:rsid w:val="00F740D3"/>
    <w:rsid w:val="00F83821"/>
    <w:rsid w:val="00FA44E4"/>
    <w:rsid w:val="00FA5425"/>
    <w:rsid w:val="00FA5EF4"/>
    <w:rsid w:val="00FA64A8"/>
    <w:rsid w:val="00FA771B"/>
    <w:rsid w:val="00FB2DAE"/>
    <w:rsid w:val="00FC0C02"/>
    <w:rsid w:val="00FC24D7"/>
    <w:rsid w:val="00FC280B"/>
    <w:rsid w:val="00FE1451"/>
    <w:rsid w:val="00FE520D"/>
    <w:rsid w:val="00FF1001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F2D72"/>
  <w15:chartTrackingRefBased/>
  <w15:docId w15:val="{792A1218-78FE-4DD2-B768-75F005DA9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4C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64C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Victor,Maria Flora</dc:creator>
  <cp:keywords/>
  <dc:description/>
  <cp:lastModifiedBy>Victor,Maria Flora</cp:lastModifiedBy>
  <cp:revision>2</cp:revision>
  <dcterms:created xsi:type="dcterms:W3CDTF">2022-06-05T04:11:00Z</dcterms:created>
  <dcterms:modified xsi:type="dcterms:W3CDTF">2022-06-05T04:12:00Z</dcterms:modified>
</cp:coreProperties>
</file>