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EE6CC2" w14:textId="406B6C76" w:rsidR="003E68C9" w:rsidRPr="003E68C9" w:rsidRDefault="003E68C9" w:rsidP="003E68C9">
      <w:pPr>
        <w:spacing w:line="360" w:lineRule="auto"/>
        <w:jc w:val="both"/>
        <w:rPr>
          <w:b/>
          <w:sz w:val="28"/>
          <w:szCs w:val="28"/>
          <w:lang w:val="en-US"/>
        </w:rPr>
      </w:pPr>
      <w:r w:rsidRPr="003E68C9">
        <w:rPr>
          <w:b/>
          <w:sz w:val="28"/>
          <w:szCs w:val="28"/>
          <w:lang w:val="en-US"/>
        </w:rPr>
        <w:t>Management of Critically Ill Patients in Austere Environments: Good Clinical Practice by the Italian Society of Anesthesia, Analgesia, Resuscitation and Intensive Care (SIAARTI</w:t>
      </w:r>
    </w:p>
    <w:p w14:paraId="6CEDEA32" w14:textId="77777777" w:rsidR="003E68C9" w:rsidRDefault="003E68C9" w:rsidP="00A422BD">
      <w:pPr>
        <w:spacing w:after="0" w:line="276" w:lineRule="auto"/>
        <w:rPr>
          <w:rFonts w:ascii="Arial" w:hAnsi="Arial" w:cs="Arial"/>
          <w:lang w:val="en-US"/>
        </w:rPr>
      </w:pPr>
    </w:p>
    <w:p w14:paraId="7A3B69C2" w14:textId="1FCF4099" w:rsidR="00B12F16" w:rsidRPr="003E68C9" w:rsidRDefault="00B12F16" w:rsidP="003E68C9">
      <w:pPr>
        <w:spacing w:after="0" w:line="276" w:lineRule="auto"/>
        <w:jc w:val="center"/>
        <w:rPr>
          <w:rFonts w:ascii="Arial" w:hAnsi="Arial" w:cs="Arial"/>
          <w:b/>
          <w:bCs/>
          <w:lang w:val="en-US"/>
        </w:rPr>
      </w:pPr>
      <w:r w:rsidRPr="003E68C9">
        <w:rPr>
          <w:rFonts w:ascii="Arial" w:hAnsi="Arial" w:cs="Arial"/>
          <w:b/>
          <w:bCs/>
          <w:lang w:val="en-US"/>
        </w:rPr>
        <w:t xml:space="preserve">APPENDIX </w:t>
      </w:r>
      <w:r w:rsidR="00540B33" w:rsidRPr="003E68C9">
        <w:rPr>
          <w:rFonts w:ascii="Arial" w:hAnsi="Arial" w:cs="Arial"/>
          <w:b/>
          <w:bCs/>
          <w:lang w:val="en-US"/>
        </w:rPr>
        <w:t>A</w:t>
      </w:r>
      <w:r w:rsidRPr="003E68C9">
        <w:rPr>
          <w:rFonts w:ascii="Arial" w:hAnsi="Arial" w:cs="Arial"/>
          <w:b/>
          <w:bCs/>
          <w:lang w:val="en-US"/>
        </w:rPr>
        <w:t xml:space="preserve"> - FLOWCHART</w:t>
      </w:r>
    </w:p>
    <w:p w14:paraId="54553D26" w14:textId="77777777" w:rsidR="00B12F16" w:rsidRPr="00A422BD" w:rsidRDefault="00B12F16" w:rsidP="00A422BD">
      <w:pPr>
        <w:spacing w:after="0" w:line="276" w:lineRule="auto"/>
        <w:rPr>
          <w:rFonts w:ascii="Arial" w:hAnsi="Arial" w:cs="Arial"/>
          <w:lang w:val="en-US"/>
        </w:rPr>
      </w:pPr>
    </w:p>
    <w:p w14:paraId="6517B671" w14:textId="031A6AE9" w:rsidR="00B12F16" w:rsidRPr="00A422BD" w:rsidRDefault="00B12F16" w:rsidP="00A422BD">
      <w:pPr>
        <w:spacing w:after="0" w:line="276" w:lineRule="auto"/>
        <w:rPr>
          <w:rFonts w:ascii="Arial" w:hAnsi="Arial" w:cs="Arial"/>
          <w:lang w:val="en-US"/>
        </w:rPr>
      </w:pPr>
      <w:r w:rsidRPr="00A422BD">
        <w:rPr>
          <w:rFonts w:ascii="Arial" w:hAnsi="Arial" w:cs="Arial"/>
          <w:lang w:val="en-US"/>
        </w:rPr>
        <w:t>Rapid Sequence Intubation (RSI): The 8 Ps</w:t>
      </w:r>
    </w:p>
    <w:p w14:paraId="59BEEC82" w14:textId="77777777" w:rsidR="00B12F16" w:rsidRPr="00A422BD" w:rsidRDefault="00B12F16" w:rsidP="00A422BD">
      <w:pPr>
        <w:spacing w:after="0" w:line="276" w:lineRule="auto"/>
        <w:rPr>
          <w:rFonts w:ascii="Arial" w:hAnsi="Arial" w:cs="Arial"/>
          <w:lang w:val="en-US"/>
        </w:rPr>
      </w:pPr>
    </w:p>
    <w:p w14:paraId="0C8420CE" w14:textId="77777777" w:rsidR="00B12F16" w:rsidRPr="00A422BD" w:rsidRDefault="00B12F16" w:rsidP="00A422BD">
      <w:pPr>
        <w:spacing w:after="0" w:line="276" w:lineRule="auto"/>
        <w:rPr>
          <w:rFonts w:ascii="Arial" w:hAnsi="Arial" w:cs="Arial"/>
          <w:b/>
          <w:bCs/>
          <w:lang w:val="en-US"/>
        </w:rPr>
      </w:pPr>
      <w:r w:rsidRPr="00A422BD">
        <w:rPr>
          <w:rFonts w:ascii="Arial" w:hAnsi="Arial" w:cs="Arial"/>
          <w:b/>
          <w:bCs/>
          <w:lang w:val="en-US"/>
        </w:rPr>
        <w:t>PREPARATION</w:t>
      </w:r>
    </w:p>
    <w:p w14:paraId="30915D43" w14:textId="77777777" w:rsidR="00B12F16" w:rsidRPr="00A422BD" w:rsidRDefault="00B12F16" w:rsidP="00A422BD">
      <w:pPr>
        <w:spacing w:after="0" w:line="276" w:lineRule="auto"/>
        <w:rPr>
          <w:rFonts w:ascii="Arial" w:hAnsi="Arial" w:cs="Arial"/>
          <w:u w:val="single"/>
          <w:lang w:val="en-US"/>
        </w:rPr>
      </w:pPr>
      <w:r w:rsidRPr="00A422BD">
        <w:rPr>
          <w:rFonts w:ascii="Arial" w:hAnsi="Arial" w:cs="Arial"/>
          <w:u w:val="single"/>
          <w:lang w:val="en-US"/>
        </w:rPr>
        <w:t>Team:</w:t>
      </w:r>
    </w:p>
    <w:p w14:paraId="555E75F3" w14:textId="77777777" w:rsidR="00A422BD" w:rsidRPr="00A422BD" w:rsidRDefault="00A422BD" w:rsidP="00A422BD">
      <w:pPr>
        <w:pStyle w:val="ListParagraph"/>
        <w:numPr>
          <w:ilvl w:val="0"/>
          <w:numId w:val="1"/>
        </w:numPr>
        <w:spacing w:after="0" w:line="276" w:lineRule="auto"/>
        <w:rPr>
          <w:rFonts w:ascii="Arial" w:hAnsi="Arial" w:cs="Arial"/>
          <w:lang w:val="en-US"/>
        </w:rPr>
      </w:pPr>
      <w:r w:rsidRPr="00A422BD">
        <w:rPr>
          <w:rFonts w:ascii="Arial" w:hAnsi="Arial" w:cs="Arial"/>
        </w:rPr>
        <w:t>Designate the team leader</w:t>
      </w:r>
    </w:p>
    <w:p w14:paraId="221763A8" w14:textId="77777777" w:rsidR="00A422BD" w:rsidRPr="00A422BD" w:rsidRDefault="00B12F16" w:rsidP="00A422BD">
      <w:pPr>
        <w:pStyle w:val="ListParagraph"/>
        <w:numPr>
          <w:ilvl w:val="0"/>
          <w:numId w:val="1"/>
        </w:numPr>
        <w:spacing w:after="0" w:line="276" w:lineRule="auto"/>
        <w:rPr>
          <w:rFonts w:ascii="Arial" w:hAnsi="Arial" w:cs="Arial"/>
          <w:lang w:val="en-US"/>
        </w:rPr>
      </w:pPr>
      <w:r w:rsidRPr="00A422BD">
        <w:rPr>
          <w:rFonts w:ascii="Arial" w:hAnsi="Arial" w:cs="Arial"/>
          <w:lang w:val="en-US"/>
        </w:rPr>
        <w:t>Assign roles</w:t>
      </w:r>
      <w:r w:rsidR="00A422BD" w:rsidRPr="00A422BD">
        <w:rPr>
          <w:rFonts w:ascii="Arial" w:hAnsi="Arial" w:cs="Arial"/>
          <w:lang w:val="en-US"/>
        </w:rPr>
        <w:t xml:space="preserve"> </w:t>
      </w:r>
    </w:p>
    <w:p w14:paraId="37B51549" w14:textId="304354C2" w:rsidR="00A422BD" w:rsidRPr="00A422BD" w:rsidRDefault="00A422BD" w:rsidP="00A422BD">
      <w:pPr>
        <w:pStyle w:val="ListParagraph"/>
        <w:numPr>
          <w:ilvl w:val="0"/>
          <w:numId w:val="1"/>
        </w:numPr>
        <w:spacing w:after="0" w:line="276" w:lineRule="auto"/>
        <w:rPr>
          <w:rFonts w:ascii="Arial" w:hAnsi="Arial" w:cs="Arial"/>
          <w:lang w:val="en-US"/>
        </w:rPr>
      </w:pPr>
      <w:r w:rsidRPr="00A422BD">
        <w:rPr>
          <w:rFonts w:ascii="Arial" w:hAnsi="Arial" w:cs="Arial"/>
          <w:lang w:val="en-US"/>
        </w:rPr>
        <w:t>Develop and communicate the intubation plan</w:t>
      </w:r>
    </w:p>
    <w:p w14:paraId="7665ACA6" w14:textId="72DA31CA" w:rsidR="00B12F16" w:rsidRPr="00A422BD" w:rsidRDefault="00B12F16" w:rsidP="00A422BD">
      <w:pPr>
        <w:spacing w:after="0" w:line="276" w:lineRule="auto"/>
        <w:rPr>
          <w:rFonts w:ascii="Arial" w:hAnsi="Arial" w:cs="Arial"/>
          <w:u w:val="single"/>
          <w:lang w:val="en-US"/>
        </w:rPr>
      </w:pPr>
      <w:r w:rsidRPr="00A422BD">
        <w:rPr>
          <w:rFonts w:ascii="Arial" w:hAnsi="Arial" w:cs="Arial"/>
          <w:u w:val="single"/>
          <w:lang w:val="en-US"/>
        </w:rPr>
        <w:t>Equipment (SOAP-ME):</w:t>
      </w:r>
    </w:p>
    <w:p w14:paraId="359D59A9" w14:textId="3E0466ED" w:rsidR="00B12F16" w:rsidRPr="00A422BD" w:rsidRDefault="00B12F16" w:rsidP="00A422BD">
      <w:pPr>
        <w:pStyle w:val="ListParagraph"/>
        <w:numPr>
          <w:ilvl w:val="0"/>
          <w:numId w:val="3"/>
        </w:numPr>
        <w:spacing w:after="0" w:line="276" w:lineRule="auto"/>
        <w:rPr>
          <w:rFonts w:ascii="Arial" w:hAnsi="Arial" w:cs="Arial"/>
          <w:lang w:val="en-US"/>
        </w:rPr>
      </w:pPr>
      <w:r w:rsidRPr="00A422BD">
        <w:rPr>
          <w:rFonts w:ascii="Arial" w:hAnsi="Arial" w:cs="Arial"/>
          <w:lang w:val="en-US"/>
        </w:rPr>
        <w:t>Suction</w:t>
      </w:r>
    </w:p>
    <w:p w14:paraId="70857DE3" w14:textId="0E1B6364" w:rsidR="00B12F16" w:rsidRPr="00A422BD" w:rsidRDefault="00B12F16" w:rsidP="00A422BD">
      <w:pPr>
        <w:pStyle w:val="ListParagraph"/>
        <w:numPr>
          <w:ilvl w:val="0"/>
          <w:numId w:val="3"/>
        </w:numPr>
        <w:spacing w:after="0" w:line="276" w:lineRule="auto"/>
        <w:rPr>
          <w:rFonts w:ascii="Arial" w:hAnsi="Arial" w:cs="Arial"/>
          <w:lang w:val="en-US"/>
        </w:rPr>
      </w:pPr>
      <w:r w:rsidRPr="00A422BD">
        <w:rPr>
          <w:rFonts w:ascii="Arial" w:hAnsi="Arial" w:cs="Arial"/>
          <w:lang w:val="en-US"/>
        </w:rPr>
        <w:t>Oxygen</w:t>
      </w:r>
    </w:p>
    <w:p w14:paraId="4C3B50F8" w14:textId="1B9D1DC2" w:rsidR="00B12F16" w:rsidRPr="00A422BD" w:rsidRDefault="00A422BD" w:rsidP="00A422BD">
      <w:pPr>
        <w:pStyle w:val="ListParagraph"/>
        <w:numPr>
          <w:ilvl w:val="0"/>
          <w:numId w:val="3"/>
        </w:numPr>
        <w:spacing w:after="0" w:line="276" w:lineRule="auto"/>
        <w:rPr>
          <w:rFonts w:ascii="Arial" w:hAnsi="Arial" w:cs="Arial"/>
          <w:lang w:val="en-US"/>
        </w:rPr>
      </w:pPr>
      <w:proofErr w:type="spellStart"/>
      <w:r w:rsidRPr="00A422BD">
        <w:rPr>
          <w:rFonts w:ascii="Arial" w:hAnsi="Arial" w:cs="Arial"/>
        </w:rPr>
        <w:t>Airway</w:t>
      </w:r>
      <w:proofErr w:type="spellEnd"/>
      <w:r w:rsidRPr="00A422BD">
        <w:rPr>
          <w:rFonts w:ascii="Arial" w:hAnsi="Arial" w:cs="Arial"/>
        </w:rPr>
        <w:t xml:space="preserve"> management tools</w:t>
      </w:r>
    </w:p>
    <w:p w14:paraId="1A9E1C54" w14:textId="07451A35" w:rsidR="00B12F16" w:rsidRPr="00A422BD" w:rsidRDefault="00B12F16" w:rsidP="00A422BD">
      <w:pPr>
        <w:pStyle w:val="ListParagraph"/>
        <w:numPr>
          <w:ilvl w:val="0"/>
          <w:numId w:val="3"/>
        </w:numPr>
        <w:spacing w:after="0" w:line="276" w:lineRule="auto"/>
        <w:rPr>
          <w:rFonts w:ascii="Arial" w:hAnsi="Arial" w:cs="Arial"/>
          <w:lang w:val="en-US"/>
        </w:rPr>
      </w:pPr>
      <w:r w:rsidRPr="00A422BD">
        <w:rPr>
          <w:rFonts w:ascii="Arial" w:hAnsi="Arial" w:cs="Arial"/>
          <w:lang w:val="en-US"/>
        </w:rPr>
        <w:t>Pharmacology</w:t>
      </w:r>
    </w:p>
    <w:p w14:paraId="3EB17B03" w14:textId="741D32BB" w:rsidR="00B12F16" w:rsidRPr="00A422BD" w:rsidRDefault="00A422BD" w:rsidP="00A422BD">
      <w:pPr>
        <w:pStyle w:val="ListParagraph"/>
        <w:numPr>
          <w:ilvl w:val="0"/>
          <w:numId w:val="3"/>
        </w:numPr>
        <w:spacing w:after="0" w:line="276" w:lineRule="auto"/>
        <w:rPr>
          <w:rFonts w:ascii="Arial" w:hAnsi="Arial" w:cs="Arial"/>
          <w:lang w:val="en-US"/>
        </w:rPr>
      </w:pPr>
      <w:r w:rsidRPr="00A422BD">
        <w:rPr>
          <w:rFonts w:ascii="Arial" w:hAnsi="Arial" w:cs="Arial"/>
        </w:rPr>
        <w:t>Monitoring</w:t>
      </w:r>
      <w:r w:rsidR="00B12F16" w:rsidRPr="00A422BD">
        <w:rPr>
          <w:rFonts w:ascii="Arial" w:hAnsi="Arial" w:cs="Arial"/>
          <w:lang w:val="en-US"/>
        </w:rPr>
        <w:t xml:space="preserve"> Equipment</w:t>
      </w:r>
    </w:p>
    <w:p w14:paraId="6E366DFA" w14:textId="77777777" w:rsidR="00B12F16" w:rsidRPr="00A422BD" w:rsidRDefault="00B12F16" w:rsidP="00A422BD">
      <w:pPr>
        <w:spacing w:after="0" w:line="276" w:lineRule="auto"/>
        <w:rPr>
          <w:rFonts w:ascii="Arial" w:hAnsi="Arial" w:cs="Arial"/>
          <w:u w:val="single"/>
          <w:lang w:val="en-US"/>
        </w:rPr>
      </w:pPr>
      <w:r w:rsidRPr="00A422BD">
        <w:rPr>
          <w:rFonts w:ascii="Arial" w:hAnsi="Arial" w:cs="Arial"/>
          <w:u w:val="single"/>
          <w:lang w:val="en-US"/>
        </w:rPr>
        <w:t>Patient (LEMON):</w:t>
      </w:r>
    </w:p>
    <w:p w14:paraId="11A50F2A" w14:textId="77777777" w:rsidR="00A422BD" w:rsidRPr="00A422BD" w:rsidRDefault="00A422BD" w:rsidP="00A422BD">
      <w:pPr>
        <w:pStyle w:val="ListParagraph"/>
        <w:numPr>
          <w:ilvl w:val="0"/>
          <w:numId w:val="28"/>
        </w:numPr>
        <w:spacing w:after="0" w:line="276" w:lineRule="auto"/>
        <w:rPr>
          <w:rFonts w:ascii="Arial" w:hAnsi="Arial" w:cs="Arial"/>
          <w:lang w:val="en-US"/>
        </w:rPr>
      </w:pPr>
      <w:r w:rsidRPr="00A422BD">
        <w:rPr>
          <w:rFonts w:ascii="Arial" w:hAnsi="Arial" w:cs="Arial"/>
          <w:lang w:val="en-US"/>
        </w:rPr>
        <w:t>Look externally</w:t>
      </w:r>
    </w:p>
    <w:p w14:paraId="04437C4D" w14:textId="77777777" w:rsidR="00A422BD" w:rsidRPr="00A422BD" w:rsidRDefault="00A422BD" w:rsidP="00A422BD">
      <w:pPr>
        <w:pStyle w:val="ListParagraph"/>
        <w:numPr>
          <w:ilvl w:val="0"/>
          <w:numId w:val="28"/>
        </w:numPr>
        <w:spacing w:after="0" w:line="276" w:lineRule="auto"/>
        <w:rPr>
          <w:rFonts w:ascii="Arial" w:hAnsi="Arial" w:cs="Arial"/>
          <w:lang w:val="en-US"/>
        </w:rPr>
      </w:pPr>
      <w:r w:rsidRPr="00A422BD">
        <w:rPr>
          <w:rFonts w:ascii="Arial" w:hAnsi="Arial" w:cs="Arial"/>
          <w:lang w:val="en-US"/>
        </w:rPr>
        <w:t>Evaluate 3-3-2</w:t>
      </w:r>
    </w:p>
    <w:p w14:paraId="2C0458BC" w14:textId="77777777" w:rsidR="00A422BD" w:rsidRPr="00A422BD" w:rsidRDefault="00A422BD" w:rsidP="00A422BD">
      <w:pPr>
        <w:pStyle w:val="ListParagraph"/>
        <w:numPr>
          <w:ilvl w:val="0"/>
          <w:numId w:val="28"/>
        </w:numPr>
        <w:spacing w:after="0" w:line="276" w:lineRule="auto"/>
        <w:rPr>
          <w:rFonts w:ascii="Arial" w:hAnsi="Arial" w:cs="Arial"/>
          <w:lang w:val="en-US"/>
        </w:rPr>
      </w:pPr>
      <w:r w:rsidRPr="00A422BD">
        <w:rPr>
          <w:rFonts w:ascii="Arial" w:hAnsi="Arial" w:cs="Arial"/>
          <w:lang w:val="en-US"/>
        </w:rPr>
        <w:t>Mallampati score</w:t>
      </w:r>
    </w:p>
    <w:p w14:paraId="3DCCF811" w14:textId="77777777" w:rsidR="00A422BD" w:rsidRPr="00A422BD" w:rsidRDefault="00A422BD" w:rsidP="00A422BD">
      <w:pPr>
        <w:pStyle w:val="ListParagraph"/>
        <w:numPr>
          <w:ilvl w:val="0"/>
          <w:numId w:val="28"/>
        </w:numPr>
        <w:spacing w:after="0" w:line="276" w:lineRule="auto"/>
        <w:rPr>
          <w:rFonts w:ascii="Arial" w:hAnsi="Arial" w:cs="Arial"/>
          <w:lang w:val="en-US"/>
        </w:rPr>
      </w:pPr>
      <w:r w:rsidRPr="00A422BD">
        <w:rPr>
          <w:rFonts w:ascii="Arial" w:hAnsi="Arial" w:cs="Arial"/>
          <w:lang w:val="en-US"/>
        </w:rPr>
        <w:t>Obstruction</w:t>
      </w:r>
    </w:p>
    <w:p w14:paraId="472B1134" w14:textId="7B5580DC" w:rsidR="00B12F16" w:rsidRPr="00A422BD" w:rsidRDefault="00A422BD" w:rsidP="00A422BD">
      <w:pPr>
        <w:pStyle w:val="ListParagraph"/>
        <w:numPr>
          <w:ilvl w:val="0"/>
          <w:numId w:val="28"/>
        </w:numPr>
        <w:spacing w:after="0" w:line="276" w:lineRule="auto"/>
        <w:rPr>
          <w:rFonts w:ascii="Arial" w:hAnsi="Arial" w:cs="Arial"/>
          <w:lang w:val="en-US"/>
        </w:rPr>
      </w:pPr>
      <w:r w:rsidRPr="00A422BD">
        <w:rPr>
          <w:rFonts w:ascii="Arial" w:hAnsi="Arial" w:cs="Arial"/>
          <w:lang w:val="en-US"/>
        </w:rPr>
        <w:t>Neck mobility</w:t>
      </w:r>
      <w:r w:rsidR="00B12F16" w:rsidRPr="00A422BD">
        <w:rPr>
          <w:rFonts w:ascii="Arial" w:hAnsi="Arial" w:cs="Arial"/>
          <w:noProof/>
          <w:kern w:val="0"/>
        </w:rPr>
        <w:drawing>
          <wp:inline distT="0" distB="0" distL="0" distR="0" wp14:anchorId="49767841" wp14:editId="4B5F43D9">
            <wp:extent cx="5731510" cy="3080796"/>
            <wp:effectExtent l="0" t="0" r="2540" b="5715"/>
            <wp:docPr id="1" name="image25.jpeg" descr="Immagine che contiene rosso, testo, schermata, Carmini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5.jpeg" descr="Immagine che contiene rosso, testo, schermata, Carminio&#10;&#10;Descrizione generata automaticamente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80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E41B27" w14:textId="77777777" w:rsidR="00B12F16" w:rsidRPr="00A422BD" w:rsidRDefault="00B12F16" w:rsidP="00A422BD">
      <w:pPr>
        <w:spacing w:after="0" w:line="276" w:lineRule="auto"/>
        <w:rPr>
          <w:rFonts w:ascii="Arial" w:hAnsi="Arial" w:cs="Arial"/>
          <w:lang w:val="en-US"/>
        </w:rPr>
      </w:pPr>
      <w:r w:rsidRPr="00A422BD">
        <w:rPr>
          <w:rFonts w:ascii="Arial" w:hAnsi="Arial" w:cs="Arial"/>
          <w:lang w:val="en-US"/>
        </w:rPr>
        <w:br w:type="page"/>
      </w:r>
    </w:p>
    <w:p w14:paraId="7DBDE814" w14:textId="77777777" w:rsidR="00A422BD" w:rsidRPr="00A422BD" w:rsidRDefault="00A422BD" w:rsidP="00A422BD">
      <w:pPr>
        <w:spacing w:after="0" w:line="276" w:lineRule="auto"/>
        <w:rPr>
          <w:rFonts w:ascii="Arial" w:hAnsi="Arial" w:cs="Arial"/>
          <w:u w:val="single"/>
          <w:lang w:val="en-US"/>
        </w:rPr>
      </w:pPr>
      <w:r w:rsidRPr="00A422BD">
        <w:rPr>
          <w:rFonts w:ascii="Arial" w:hAnsi="Arial" w:cs="Arial"/>
          <w:b/>
          <w:bCs/>
          <w:u w:val="single"/>
          <w:lang w:val="en-US"/>
        </w:rPr>
        <w:lastRenderedPageBreak/>
        <w:t>Prediction of Difficult Mask Ventilation:</w:t>
      </w:r>
    </w:p>
    <w:p w14:paraId="797D53FA" w14:textId="77777777" w:rsidR="00A422BD" w:rsidRPr="00A422BD" w:rsidRDefault="00A422BD" w:rsidP="00A422BD">
      <w:pPr>
        <w:numPr>
          <w:ilvl w:val="0"/>
          <w:numId w:val="40"/>
        </w:numPr>
        <w:spacing w:after="0" w:line="276" w:lineRule="auto"/>
        <w:rPr>
          <w:rFonts w:ascii="Arial" w:hAnsi="Arial" w:cs="Arial"/>
        </w:rPr>
      </w:pPr>
      <w:proofErr w:type="spellStart"/>
      <w:r w:rsidRPr="00A422BD">
        <w:rPr>
          <w:rFonts w:ascii="Arial" w:hAnsi="Arial" w:cs="Arial"/>
        </w:rPr>
        <w:t>Mallampati</w:t>
      </w:r>
      <w:proofErr w:type="spellEnd"/>
      <w:r w:rsidRPr="00A422BD">
        <w:rPr>
          <w:rFonts w:ascii="Arial" w:hAnsi="Arial" w:cs="Arial"/>
        </w:rPr>
        <w:t xml:space="preserve"> class 4</w:t>
      </w:r>
    </w:p>
    <w:p w14:paraId="580BA2D1" w14:textId="77777777" w:rsidR="00A422BD" w:rsidRPr="00A422BD" w:rsidRDefault="00A422BD" w:rsidP="00A422BD">
      <w:pPr>
        <w:numPr>
          <w:ilvl w:val="0"/>
          <w:numId w:val="40"/>
        </w:numPr>
        <w:spacing w:after="0" w:line="276" w:lineRule="auto"/>
        <w:rPr>
          <w:rFonts w:ascii="Arial" w:hAnsi="Arial" w:cs="Arial"/>
          <w:lang w:val="en-US"/>
        </w:rPr>
      </w:pPr>
      <w:r w:rsidRPr="00A422BD">
        <w:rPr>
          <w:rFonts w:ascii="Arial" w:hAnsi="Arial" w:cs="Arial"/>
          <w:lang w:val="en-US"/>
        </w:rPr>
        <w:t>Obstructive sleep apnea (OSA) (history of snoring, Stop Bang Scoring Model)</w:t>
      </w:r>
    </w:p>
    <w:p w14:paraId="517215A6" w14:textId="77777777" w:rsidR="00A422BD" w:rsidRPr="00A422BD" w:rsidRDefault="00A422BD" w:rsidP="00A422BD">
      <w:pPr>
        <w:numPr>
          <w:ilvl w:val="0"/>
          <w:numId w:val="40"/>
        </w:numPr>
        <w:spacing w:after="0" w:line="276" w:lineRule="auto"/>
        <w:rPr>
          <w:rFonts w:ascii="Arial" w:hAnsi="Arial" w:cs="Arial"/>
        </w:rPr>
      </w:pPr>
      <w:proofErr w:type="spellStart"/>
      <w:r w:rsidRPr="00A422BD">
        <w:rPr>
          <w:rFonts w:ascii="Arial" w:hAnsi="Arial" w:cs="Arial"/>
        </w:rPr>
        <w:t>Obesity</w:t>
      </w:r>
      <w:proofErr w:type="spellEnd"/>
      <w:r w:rsidRPr="00A422BD">
        <w:rPr>
          <w:rFonts w:ascii="Arial" w:hAnsi="Arial" w:cs="Arial"/>
        </w:rPr>
        <w:t xml:space="preserve"> (BMI &gt; 26 kg/m²)</w:t>
      </w:r>
    </w:p>
    <w:p w14:paraId="20B56676" w14:textId="77777777" w:rsidR="00A422BD" w:rsidRPr="00A422BD" w:rsidRDefault="00A422BD" w:rsidP="00A422BD">
      <w:pPr>
        <w:numPr>
          <w:ilvl w:val="0"/>
          <w:numId w:val="40"/>
        </w:numPr>
        <w:spacing w:after="0" w:line="276" w:lineRule="auto"/>
        <w:rPr>
          <w:rFonts w:ascii="Arial" w:hAnsi="Arial" w:cs="Arial"/>
        </w:rPr>
      </w:pPr>
      <w:proofErr w:type="spellStart"/>
      <w:r w:rsidRPr="00A422BD">
        <w:rPr>
          <w:rFonts w:ascii="Arial" w:hAnsi="Arial" w:cs="Arial"/>
        </w:rPr>
        <w:t>Prominent</w:t>
      </w:r>
      <w:proofErr w:type="spellEnd"/>
      <w:r w:rsidRPr="00A422BD">
        <w:rPr>
          <w:rFonts w:ascii="Arial" w:hAnsi="Arial" w:cs="Arial"/>
        </w:rPr>
        <w:t xml:space="preserve"> </w:t>
      </w:r>
      <w:proofErr w:type="spellStart"/>
      <w:r w:rsidRPr="00A422BD">
        <w:rPr>
          <w:rFonts w:ascii="Arial" w:hAnsi="Arial" w:cs="Arial"/>
        </w:rPr>
        <w:t>nasal</w:t>
      </w:r>
      <w:proofErr w:type="spellEnd"/>
      <w:r w:rsidRPr="00A422BD">
        <w:rPr>
          <w:rFonts w:ascii="Arial" w:hAnsi="Arial" w:cs="Arial"/>
        </w:rPr>
        <w:t xml:space="preserve"> </w:t>
      </w:r>
      <w:proofErr w:type="spellStart"/>
      <w:r w:rsidRPr="00A422BD">
        <w:rPr>
          <w:rFonts w:ascii="Arial" w:hAnsi="Arial" w:cs="Arial"/>
        </w:rPr>
        <w:t>structure</w:t>
      </w:r>
      <w:proofErr w:type="spellEnd"/>
    </w:p>
    <w:p w14:paraId="6A287895" w14:textId="77777777" w:rsidR="00A422BD" w:rsidRPr="00A422BD" w:rsidRDefault="00A422BD" w:rsidP="00A422BD">
      <w:pPr>
        <w:numPr>
          <w:ilvl w:val="0"/>
          <w:numId w:val="40"/>
        </w:numPr>
        <w:spacing w:after="0" w:line="276" w:lineRule="auto"/>
        <w:rPr>
          <w:rFonts w:ascii="Arial" w:hAnsi="Arial" w:cs="Arial"/>
        </w:rPr>
      </w:pPr>
      <w:proofErr w:type="spellStart"/>
      <w:r w:rsidRPr="00A422BD">
        <w:rPr>
          <w:rFonts w:ascii="Arial" w:hAnsi="Arial" w:cs="Arial"/>
        </w:rPr>
        <w:t>Edentulism</w:t>
      </w:r>
      <w:proofErr w:type="spellEnd"/>
      <w:r w:rsidRPr="00A422BD">
        <w:rPr>
          <w:rFonts w:ascii="Arial" w:hAnsi="Arial" w:cs="Arial"/>
        </w:rPr>
        <w:t xml:space="preserve"> (</w:t>
      </w:r>
      <w:proofErr w:type="spellStart"/>
      <w:r w:rsidRPr="00A422BD">
        <w:rPr>
          <w:rFonts w:ascii="Arial" w:hAnsi="Arial" w:cs="Arial"/>
        </w:rPr>
        <w:t>toothlessness</w:t>
      </w:r>
      <w:proofErr w:type="spellEnd"/>
      <w:r w:rsidRPr="00A422BD">
        <w:rPr>
          <w:rFonts w:ascii="Arial" w:hAnsi="Arial" w:cs="Arial"/>
        </w:rPr>
        <w:t>)</w:t>
      </w:r>
    </w:p>
    <w:p w14:paraId="2DA6E36B" w14:textId="77777777" w:rsidR="00A422BD" w:rsidRPr="00A422BD" w:rsidRDefault="00A422BD" w:rsidP="00A422BD">
      <w:pPr>
        <w:numPr>
          <w:ilvl w:val="0"/>
          <w:numId w:val="40"/>
        </w:numPr>
        <w:spacing w:after="0" w:line="276" w:lineRule="auto"/>
        <w:rPr>
          <w:rFonts w:ascii="Arial" w:hAnsi="Arial" w:cs="Arial"/>
        </w:rPr>
      </w:pPr>
      <w:r w:rsidRPr="00A422BD">
        <w:rPr>
          <w:rFonts w:ascii="Arial" w:hAnsi="Arial" w:cs="Arial"/>
        </w:rPr>
        <w:t>Macroglossia (</w:t>
      </w:r>
      <w:proofErr w:type="spellStart"/>
      <w:r w:rsidRPr="00A422BD">
        <w:rPr>
          <w:rFonts w:ascii="Arial" w:hAnsi="Arial" w:cs="Arial"/>
        </w:rPr>
        <w:t>enlarged</w:t>
      </w:r>
      <w:proofErr w:type="spellEnd"/>
      <w:r w:rsidRPr="00A422BD">
        <w:rPr>
          <w:rFonts w:ascii="Arial" w:hAnsi="Arial" w:cs="Arial"/>
        </w:rPr>
        <w:t xml:space="preserve"> </w:t>
      </w:r>
      <w:proofErr w:type="spellStart"/>
      <w:r w:rsidRPr="00A422BD">
        <w:rPr>
          <w:rFonts w:ascii="Arial" w:hAnsi="Arial" w:cs="Arial"/>
        </w:rPr>
        <w:t>tongue</w:t>
      </w:r>
      <w:proofErr w:type="spellEnd"/>
      <w:r w:rsidRPr="00A422BD">
        <w:rPr>
          <w:rFonts w:ascii="Arial" w:hAnsi="Arial" w:cs="Arial"/>
        </w:rPr>
        <w:t>)</w:t>
      </w:r>
    </w:p>
    <w:p w14:paraId="766F39F0" w14:textId="77777777" w:rsidR="00A422BD" w:rsidRPr="00A422BD" w:rsidRDefault="00A422BD" w:rsidP="00A422BD">
      <w:pPr>
        <w:numPr>
          <w:ilvl w:val="0"/>
          <w:numId w:val="40"/>
        </w:numPr>
        <w:spacing w:after="0" w:line="276" w:lineRule="auto"/>
        <w:rPr>
          <w:rFonts w:ascii="Arial" w:hAnsi="Arial" w:cs="Arial"/>
        </w:rPr>
      </w:pPr>
      <w:r w:rsidRPr="00A422BD">
        <w:rPr>
          <w:rFonts w:ascii="Arial" w:hAnsi="Arial" w:cs="Arial"/>
        </w:rPr>
        <w:t>Beard</w:t>
      </w:r>
    </w:p>
    <w:p w14:paraId="240EA3A0" w14:textId="77777777" w:rsidR="00A422BD" w:rsidRPr="00A422BD" w:rsidRDefault="00A422BD" w:rsidP="00A422BD">
      <w:pPr>
        <w:numPr>
          <w:ilvl w:val="0"/>
          <w:numId w:val="40"/>
        </w:numPr>
        <w:spacing w:after="0" w:line="276" w:lineRule="auto"/>
        <w:rPr>
          <w:rFonts w:ascii="Arial" w:hAnsi="Arial" w:cs="Arial"/>
        </w:rPr>
      </w:pPr>
      <w:r w:rsidRPr="00A422BD">
        <w:rPr>
          <w:rFonts w:ascii="Arial" w:hAnsi="Arial" w:cs="Arial"/>
        </w:rPr>
        <w:t xml:space="preserve">Age &gt; 55 </w:t>
      </w:r>
      <w:proofErr w:type="spellStart"/>
      <w:r w:rsidRPr="00A422BD">
        <w:rPr>
          <w:rFonts w:ascii="Arial" w:hAnsi="Arial" w:cs="Arial"/>
        </w:rPr>
        <w:t>years</w:t>
      </w:r>
      <w:proofErr w:type="spellEnd"/>
    </w:p>
    <w:p w14:paraId="60A7F947" w14:textId="77777777" w:rsidR="00A422BD" w:rsidRPr="00A422BD" w:rsidRDefault="00654DF6" w:rsidP="00A422BD">
      <w:pPr>
        <w:spacing w:after="0" w:line="276" w:lineRule="auto"/>
        <w:rPr>
          <w:rFonts w:ascii="Arial" w:hAnsi="Arial" w:cs="Arial"/>
          <w:u w:val="single"/>
        </w:rPr>
      </w:pPr>
      <w:r>
        <w:rPr>
          <w:rFonts w:ascii="Arial" w:hAnsi="Arial" w:cs="Arial"/>
          <w:noProof/>
          <w:u w:val="single"/>
        </w:rPr>
        <w:pict w14:anchorId="135AE474">
          <v:rect id="_x0000_i1032" alt="" style="width:451.3pt;height:.05pt;mso-width-percent:0;mso-height-percent:0;mso-width-percent:0;mso-height-percent:0" o:hralign="center" o:hrstd="t" o:hr="t" fillcolor="#a0a0a0" stroked="f"/>
        </w:pict>
      </w:r>
    </w:p>
    <w:p w14:paraId="271315ED" w14:textId="77777777" w:rsidR="00A422BD" w:rsidRPr="00A422BD" w:rsidRDefault="00A422BD" w:rsidP="00A422BD">
      <w:pPr>
        <w:spacing w:after="0" w:line="276" w:lineRule="auto"/>
        <w:rPr>
          <w:rFonts w:ascii="Arial" w:hAnsi="Arial" w:cs="Arial"/>
          <w:u w:val="single"/>
          <w:lang w:val="en-US"/>
        </w:rPr>
      </w:pPr>
      <w:r w:rsidRPr="00A422BD">
        <w:rPr>
          <w:rFonts w:ascii="Arial" w:hAnsi="Arial" w:cs="Arial"/>
          <w:b/>
          <w:bCs/>
          <w:u w:val="single"/>
          <w:lang w:val="en-US"/>
        </w:rPr>
        <w:t>Prediction of Difficult Intubation by Single Parameter:</w:t>
      </w:r>
    </w:p>
    <w:p w14:paraId="223CE59D" w14:textId="77777777" w:rsidR="00A422BD" w:rsidRPr="00A422BD" w:rsidRDefault="00A422BD" w:rsidP="00A422BD">
      <w:pPr>
        <w:numPr>
          <w:ilvl w:val="0"/>
          <w:numId w:val="39"/>
        </w:numPr>
        <w:spacing w:after="0" w:line="276" w:lineRule="auto"/>
        <w:rPr>
          <w:rFonts w:ascii="Arial" w:hAnsi="Arial" w:cs="Arial"/>
        </w:rPr>
      </w:pPr>
      <w:proofErr w:type="spellStart"/>
      <w:r w:rsidRPr="00A422BD">
        <w:rPr>
          <w:rFonts w:ascii="Arial" w:hAnsi="Arial" w:cs="Arial"/>
        </w:rPr>
        <w:t>Mallampati</w:t>
      </w:r>
      <w:proofErr w:type="spellEnd"/>
      <w:r w:rsidRPr="00A422BD">
        <w:rPr>
          <w:rFonts w:ascii="Arial" w:hAnsi="Arial" w:cs="Arial"/>
        </w:rPr>
        <w:t xml:space="preserve"> class 4</w:t>
      </w:r>
    </w:p>
    <w:p w14:paraId="15417A93" w14:textId="77777777" w:rsidR="00A422BD" w:rsidRPr="00A422BD" w:rsidRDefault="00A422BD" w:rsidP="00A422BD">
      <w:pPr>
        <w:numPr>
          <w:ilvl w:val="0"/>
          <w:numId w:val="39"/>
        </w:numPr>
        <w:spacing w:after="0" w:line="276" w:lineRule="auto"/>
        <w:rPr>
          <w:rFonts w:ascii="Arial" w:hAnsi="Arial" w:cs="Arial"/>
        </w:rPr>
      </w:pPr>
      <w:proofErr w:type="spellStart"/>
      <w:r w:rsidRPr="00A422BD">
        <w:rPr>
          <w:rFonts w:ascii="Arial" w:hAnsi="Arial" w:cs="Arial"/>
        </w:rPr>
        <w:t>Thyromental</w:t>
      </w:r>
      <w:proofErr w:type="spellEnd"/>
      <w:r w:rsidRPr="00A422BD">
        <w:rPr>
          <w:rFonts w:ascii="Arial" w:hAnsi="Arial" w:cs="Arial"/>
        </w:rPr>
        <w:t xml:space="preserve"> </w:t>
      </w:r>
      <w:proofErr w:type="spellStart"/>
      <w:r w:rsidRPr="00A422BD">
        <w:rPr>
          <w:rFonts w:ascii="Arial" w:hAnsi="Arial" w:cs="Arial"/>
        </w:rPr>
        <w:t>distance</w:t>
      </w:r>
      <w:proofErr w:type="spellEnd"/>
      <w:r w:rsidRPr="00A422BD">
        <w:rPr>
          <w:rFonts w:ascii="Arial" w:hAnsi="Arial" w:cs="Arial"/>
        </w:rPr>
        <w:t xml:space="preserve"> &lt; 6 cm</w:t>
      </w:r>
    </w:p>
    <w:p w14:paraId="0C081845" w14:textId="77777777" w:rsidR="00A422BD" w:rsidRPr="00A422BD" w:rsidRDefault="00A422BD" w:rsidP="00A422BD">
      <w:pPr>
        <w:numPr>
          <w:ilvl w:val="0"/>
          <w:numId w:val="39"/>
        </w:numPr>
        <w:spacing w:after="0" w:line="276" w:lineRule="auto"/>
        <w:rPr>
          <w:rFonts w:ascii="Arial" w:hAnsi="Arial" w:cs="Arial"/>
          <w:lang w:val="en-US"/>
        </w:rPr>
      </w:pPr>
      <w:r w:rsidRPr="00A422BD">
        <w:rPr>
          <w:rFonts w:ascii="Arial" w:hAnsi="Arial" w:cs="Arial"/>
          <w:lang w:val="en-US"/>
        </w:rPr>
        <w:t>Inter-incisor distance &lt; 3 cm (intubation is impossible if &lt; 2 cm)</w:t>
      </w:r>
    </w:p>
    <w:p w14:paraId="2D97D1C1" w14:textId="77777777" w:rsidR="00A422BD" w:rsidRPr="00A422BD" w:rsidRDefault="00A422BD" w:rsidP="00A422BD">
      <w:pPr>
        <w:numPr>
          <w:ilvl w:val="0"/>
          <w:numId w:val="39"/>
        </w:numPr>
        <w:spacing w:after="0" w:line="276" w:lineRule="auto"/>
        <w:rPr>
          <w:rFonts w:ascii="Arial" w:hAnsi="Arial" w:cs="Arial"/>
          <w:lang w:val="en-US"/>
        </w:rPr>
      </w:pPr>
      <w:r w:rsidRPr="00A422BD">
        <w:rPr>
          <w:rFonts w:ascii="Arial" w:hAnsi="Arial" w:cs="Arial"/>
          <w:lang w:val="en-US"/>
        </w:rPr>
        <w:t>Cervical spine rigidity (limited flexion)</w:t>
      </w:r>
    </w:p>
    <w:p w14:paraId="3456A5EA" w14:textId="77777777" w:rsidR="00A422BD" w:rsidRPr="00A422BD" w:rsidRDefault="00A422BD" w:rsidP="00A422BD">
      <w:pPr>
        <w:numPr>
          <w:ilvl w:val="0"/>
          <w:numId w:val="39"/>
        </w:numPr>
        <w:spacing w:after="0" w:line="276" w:lineRule="auto"/>
        <w:rPr>
          <w:rFonts w:ascii="Arial" w:hAnsi="Arial" w:cs="Arial"/>
          <w:lang w:val="en-US"/>
        </w:rPr>
      </w:pPr>
      <w:r w:rsidRPr="00A422BD">
        <w:rPr>
          <w:rFonts w:ascii="Arial" w:hAnsi="Arial" w:cs="Arial"/>
          <w:lang w:val="en-US"/>
        </w:rPr>
        <w:t>Maxillary prognathism &gt; 1 cm (uncompensated by mandibular subluxation)</w:t>
      </w:r>
    </w:p>
    <w:p w14:paraId="7B27E2D0" w14:textId="77777777" w:rsidR="00A422BD" w:rsidRPr="00A422BD" w:rsidRDefault="00A422BD" w:rsidP="00A422BD">
      <w:pPr>
        <w:spacing w:after="0" w:line="276" w:lineRule="auto"/>
        <w:rPr>
          <w:rFonts w:ascii="Arial" w:hAnsi="Arial" w:cs="Arial"/>
          <w:u w:val="single"/>
          <w:lang w:val="en-US"/>
        </w:rPr>
      </w:pPr>
      <w:r w:rsidRPr="00A422BD">
        <w:rPr>
          <w:rFonts w:ascii="Arial" w:hAnsi="Arial" w:cs="Arial"/>
          <w:b/>
          <w:bCs/>
          <w:u w:val="single"/>
          <w:lang w:val="en-US"/>
        </w:rPr>
        <w:t>Prediction of Difficult Intubation by Multiple Parameters:</w:t>
      </w:r>
    </w:p>
    <w:p w14:paraId="4435397A" w14:textId="77777777" w:rsidR="00A422BD" w:rsidRPr="00A422BD" w:rsidRDefault="00A422BD" w:rsidP="00A422BD">
      <w:pPr>
        <w:numPr>
          <w:ilvl w:val="0"/>
          <w:numId w:val="36"/>
        </w:numPr>
        <w:spacing w:after="0" w:line="276" w:lineRule="auto"/>
        <w:rPr>
          <w:rFonts w:ascii="Arial" w:hAnsi="Arial" w:cs="Arial"/>
        </w:rPr>
      </w:pPr>
      <w:proofErr w:type="spellStart"/>
      <w:r w:rsidRPr="00A422BD">
        <w:rPr>
          <w:rFonts w:ascii="Arial" w:hAnsi="Arial" w:cs="Arial"/>
        </w:rPr>
        <w:t>Mallampati</w:t>
      </w:r>
      <w:proofErr w:type="spellEnd"/>
      <w:r w:rsidRPr="00A422BD">
        <w:rPr>
          <w:rFonts w:ascii="Arial" w:hAnsi="Arial" w:cs="Arial"/>
        </w:rPr>
        <w:t xml:space="preserve"> class 3</w:t>
      </w:r>
    </w:p>
    <w:p w14:paraId="48EAD729" w14:textId="77777777" w:rsidR="00A422BD" w:rsidRPr="00A422BD" w:rsidRDefault="00A422BD" w:rsidP="00A422BD">
      <w:pPr>
        <w:numPr>
          <w:ilvl w:val="0"/>
          <w:numId w:val="36"/>
        </w:numPr>
        <w:spacing w:after="0" w:line="276" w:lineRule="auto"/>
        <w:rPr>
          <w:rFonts w:ascii="Arial" w:hAnsi="Arial" w:cs="Arial"/>
        </w:rPr>
      </w:pPr>
      <w:proofErr w:type="spellStart"/>
      <w:r w:rsidRPr="00A422BD">
        <w:rPr>
          <w:rFonts w:ascii="Arial" w:hAnsi="Arial" w:cs="Arial"/>
        </w:rPr>
        <w:t>Thyromental</w:t>
      </w:r>
      <w:proofErr w:type="spellEnd"/>
      <w:r w:rsidRPr="00A422BD">
        <w:rPr>
          <w:rFonts w:ascii="Arial" w:hAnsi="Arial" w:cs="Arial"/>
        </w:rPr>
        <w:t xml:space="preserve"> </w:t>
      </w:r>
      <w:proofErr w:type="spellStart"/>
      <w:r w:rsidRPr="00A422BD">
        <w:rPr>
          <w:rFonts w:ascii="Arial" w:hAnsi="Arial" w:cs="Arial"/>
        </w:rPr>
        <w:t>distance</w:t>
      </w:r>
      <w:proofErr w:type="spellEnd"/>
      <w:r w:rsidRPr="00A422BD">
        <w:rPr>
          <w:rFonts w:ascii="Arial" w:hAnsi="Arial" w:cs="Arial"/>
        </w:rPr>
        <w:t xml:space="preserve"> 6-6.5 cm</w:t>
      </w:r>
    </w:p>
    <w:p w14:paraId="744D1190" w14:textId="77777777" w:rsidR="00A422BD" w:rsidRPr="00A422BD" w:rsidRDefault="00A422BD" w:rsidP="00A422BD">
      <w:pPr>
        <w:numPr>
          <w:ilvl w:val="0"/>
          <w:numId w:val="36"/>
        </w:numPr>
        <w:spacing w:after="0" w:line="276" w:lineRule="auto"/>
        <w:rPr>
          <w:rFonts w:ascii="Arial" w:hAnsi="Arial" w:cs="Arial"/>
        </w:rPr>
      </w:pPr>
      <w:r w:rsidRPr="00A422BD">
        <w:rPr>
          <w:rFonts w:ascii="Arial" w:hAnsi="Arial" w:cs="Arial"/>
        </w:rPr>
        <w:t>Inter-</w:t>
      </w:r>
      <w:proofErr w:type="spellStart"/>
      <w:r w:rsidRPr="00A422BD">
        <w:rPr>
          <w:rFonts w:ascii="Arial" w:hAnsi="Arial" w:cs="Arial"/>
        </w:rPr>
        <w:t>incisor</w:t>
      </w:r>
      <w:proofErr w:type="spellEnd"/>
      <w:r w:rsidRPr="00A422BD">
        <w:rPr>
          <w:rFonts w:ascii="Arial" w:hAnsi="Arial" w:cs="Arial"/>
        </w:rPr>
        <w:t xml:space="preserve"> </w:t>
      </w:r>
      <w:proofErr w:type="spellStart"/>
      <w:r w:rsidRPr="00A422BD">
        <w:rPr>
          <w:rFonts w:ascii="Arial" w:hAnsi="Arial" w:cs="Arial"/>
        </w:rPr>
        <w:t>distance</w:t>
      </w:r>
      <w:proofErr w:type="spellEnd"/>
      <w:r w:rsidRPr="00A422BD">
        <w:rPr>
          <w:rFonts w:ascii="Arial" w:hAnsi="Arial" w:cs="Arial"/>
        </w:rPr>
        <w:t xml:space="preserve"> 3-3.5 cm</w:t>
      </w:r>
    </w:p>
    <w:p w14:paraId="4BA7C111" w14:textId="77777777" w:rsidR="00A422BD" w:rsidRPr="00A422BD" w:rsidRDefault="00A422BD" w:rsidP="00A422BD">
      <w:pPr>
        <w:numPr>
          <w:ilvl w:val="0"/>
          <w:numId w:val="36"/>
        </w:numPr>
        <w:spacing w:after="0" w:line="276" w:lineRule="auto"/>
        <w:rPr>
          <w:rFonts w:ascii="Arial" w:hAnsi="Arial" w:cs="Arial"/>
        </w:rPr>
      </w:pPr>
      <w:proofErr w:type="spellStart"/>
      <w:r w:rsidRPr="00A422BD">
        <w:rPr>
          <w:rFonts w:ascii="Arial" w:hAnsi="Arial" w:cs="Arial"/>
        </w:rPr>
        <w:t>Reduced</w:t>
      </w:r>
      <w:proofErr w:type="spellEnd"/>
      <w:r w:rsidRPr="00A422BD">
        <w:rPr>
          <w:rFonts w:ascii="Arial" w:hAnsi="Arial" w:cs="Arial"/>
        </w:rPr>
        <w:t xml:space="preserve"> neck </w:t>
      </w:r>
      <w:proofErr w:type="spellStart"/>
      <w:r w:rsidRPr="00A422BD">
        <w:rPr>
          <w:rFonts w:ascii="Arial" w:hAnsi="Arial" w:cs="Arial"/>
        </w:rPr>
        <w:t>mobility</w:t>
      </w:r>
      <w:proofErr w:type="spellEnd"/>
    </w:p>
    <w:p w14:paraId="7DA67779" w14:textId="77777777" w:rsidR="00A422BD" w:rsidRPr="00A422BD" w:rsidRDefault="00A422BD" w:rsidP="00A422BD">
      <w:pPr>
        <w:numPr>
          <w:ilvl w:val="0"/>
          <w:numId w:val="36"/>
        </w:numPr>
        <w:spacing w:after="0" w:line="276" w:lineRule="auto"/>
        <w:rPr>
          <w:rFonts w:ascii="Arial" w:hAnsi="Arial" w:cs="Arial"/>
          <w:lang w:val="en-US"/>
        </w:rPr>
      </w:pPr>
      <w:r w:rsidRPr="00A422BD">
        <w:rPr>
          <w:rFonts w:ascii="Arial" w:hAnsi="Arial" w:cs="Arial"/>
          <w:lang w:val="en-US"/>
        </w:rPr>
        <w:t>Maxillary prognathism compensated by mandibular subluxation</w:t>
      </w:r>
    </w:p>
    <w:p w14:paraId="7642560A" w14:textId="77777777" w:rsidR="00A422BD" w:rsidRPr="00A422BD" w:rsidRDefault="00654DF6" w:rsidP="00A422BD">
      <w:pPr>
        <w:spacing w:after="0" w:line="276" w:lineRule="auto"/>
        <w:rPr>
          <w:rFonts w:ascii="Arial" w:hAnsi="Arial" w:cs="Arial"/>
          <w:u w:val="single"/>
        </w:rPr>
      </w:pPr>
      <w:r>
        <w:rPr>
          <w:rFonts w:ascii="Arial" w:hAnsi="Arial" w:cs="Arial"/>
          <w:noProof/>
          <w:u w:val="single"/>
        </w:rPr>
        <w:pict w14:anchorId="20FAE6C5">
          <v:rect id="_x0000_i1031" alt="" style="width:451.3pt;height:.05pt;mso-width-percent:0;mso-height-percent:0;mso-width-percent:0;mso-height-percent:0" o:hralign="center" o:hrstd="t" o:hr="t" fillcolor="#a0a0a0" stroked="f"/>
        </w:pict>
      </w:r>
    </w:p>
    <w:p w14:paraId="69EBABDA" w14:textId="77777777" w:rsidR="00A422BD" w:rsidRPr="00A422BD" w:rsidRDefault="00A422BD" w:rsidP="00A422BD">
      <w:pPr>
        <w:spacing w:after="0" w:line="276" w:lineRule="auto"/>
        <w:rPr>
          <w:rFonts w:ascii="Arial" w:hAnsi="Arial" w:cs="Arial"/>
          <w:u w:val="single"/>
          <w:lang w:val="en-US"/>
        </w:rPr>
      </w:pPr>
      <w:r w:rsidRPr="00A422BD">
        <w:rPr>
          <w:rFonts w:ascii="Arial" w:hAnsi="Arial" w:cs="Arial"/>
          <w:b/>
          <w:bCs/>
          <w:u w:val="single"/>
          <w:lang w:val="en-US"/>
        </w:rPr>
        <w:t>Prediction of Difficulty Using Extra-Glottic Devices (EGD):</w:t>
      </w:r>
    </w:p>
    <w:p w14:paraId="112CAB88" w14:textId="77777777" w:rsidR="00A422BD" w:rsidRPr="00A422BD" w:rsidRDefault="00A422BD" w:rsidP="00A422BD">
      <w:pPr>
        <w:numPr>
          <w:ilvl w:val="0"/>
          <w:numId w:val="37"/>
        </w:numPr>
        <w:spacing w:after="0" w:line="276" w:lineRule="auto"/>
        <w:rPr>
          <w:rFonts w:ascii="Arial" w:hAnsi="Arial" w:cs="Arial"/>
        </w:rPr>
      </w:pPr>
      <w:proofErr w:type="spellStart"/>
      <w:r w:rsidRPr="00A422BD">
        <w:rPr>
          <w:rFonts w:ascii="Arial" w:hAnsi="Arial" w:cs="Arial"/>
        </w:rPr>
        <w:t>Mouth</w:t>
      </w:r>
      <w:proofErr w:type="spellEnd"/>
      <w:r w:rsidRPr="00A422BD">
        <w:rPr>
          <w:rFonts w:ascii="Arial" w:hAnsi="Arial" w:cs="Arial"/>
        </w:rPr>
        <w:t xml:space="preserve"> opening &lt; 2 cm</w:t>
      </w:r>
    </w:p>
    <w:p w14:paraId="79BD3201" w14:textId="77777777" w:rsidR="00A422BD" w:rsidRPr="00A422BD" w:rsidRDefault="00A422BD" w:rsidP="00A422BD">
      <w:pPr>
        <w:numPr>
          <w:ilvl w:val="0"/>
          <w:numId w:val="37"/>
        </w:numPr>
        <w:spacing w:after="0" w:line="276" w:lineRule="auto"/>
        <w:rPr>
          <w:rFonts w:ascii="Arial" w:hAnsi="Arial" w:cs="Arial"/>
        </w:rPr>
      </w:pPr>
      <w:r w:rsidRPr="00A422BD">
        <w:rPr>
          <w:rFonts w:ascii="Arial" w:hAnsi="Arial" w:cs="Arial"/>
        </w:rPr>
        <w:t xml:space="preserve">Edema </w:t>
      </w:r>
      <w:proofErr w:type="spellStart"/>
      <w:r w:rsidRPr="00A422BD">
        <w:rPr>
          <w:rFonts w:ascii="Arial" w:hAnsi="Arial" w:cs="Arial"/>
        </w:rPr>
        <w:t>at</w:t>
      </w:r>
      <w:proofErr w:type="spellEnd"/>
      <w:r w:rsidRPr="00A422BD">
        <w:rPr>
          <w:rFonts w:ascii="Arial" w:hAnsi="Arial" w:cs="Arial"/>
        </w:rPr>
        <w:t xml:space="preserve"> the </w:t>
      </w:r>
      <w:proofErr w:type="spellStart"/>
      <w:r w:rsidRPr="00A422BD">
        <w:rPr>
          <w:rFonts w:ascii="Arial" w:hAnsi="Arial" w:cs="Arial"/>
        </w:rPr>
        <w:t>glottic</w:t>
      </w:r>
      <w:proofErr w:type="spellEnd"/>
      <w:r w:rsidRPr="00A422BD">
        <w:rPr>
          <w:rFonts w:ascii="Arial" w:hAnsi="Arial" w:cs="Arial"/>
        </w:rPr>
        <w:t xml:space="preserve"> </w:t>
      </w:r>
      <w:proofErr w:type="spellStart"/>
      <w:r w:rsidRPr="00A422BD">
        <w:rPr>
          <w:rFonts w:ascii="Arial" w:hAnsi="Arial" w:cs="Arial"/>
        </w:rPr>
        <w:t>inlet</w:t>
      </w:r>
      <w:proofErr w:type="spellEnd"/>
    </w:p>
    <w:p w14:paraId="6A345A01" w14:textId="77777777" w:rsidR="00A422BD" w:rsidRPr="00A422BD" w:rsidRDefault="00A422BD" w:rsidP="00A422BD">
      <w:pPr>
        <w:numPr>
          <w:ilvl w:val="0"/>
          <w:numId w:val="37"/>
        </w:numPr>
        <w:spacing w:after="0" w:line="276" w:lineRule="auto"/>
        <w:rPr>
          <w:rFonts w:ascii="Arial" w:hAnsi="Arial" w:cs="Arial"/>
        </w:rPr>
      </w:pPr>
      <w:proofErr w:type="spellStart"/>
      <w:r w:rsidRPr="00A422BD">
        <w:rPr>
          <w:rFonts w:ascii="Arial" w:hAnsi="Arial" w:cs="Arial"/>
        </w:rPr>
        <w:t>Anatomical</w:t>
      </w:r>
      <w:proofErr w:type="spellEnd"/>
      <w:r w:rsidRPr="00A422BD">
        <w:rPr>
          <w:rFonts w:ascii="Arial" w:hAnsi="Arial" w:cs="Arial"/>
        </w:rPr>
        <w:t xml:space="preserve"> </w:t>
      </w:r>
      <w:proofErr w:type="spellStart"/>
      <w:r w:rsidRPr="00A422BD">
        <w:rPr>
          <w:rFonts w:ascii="Arial" w:hAnsi="Arial" w:cs="Arial"/>
        </w:rPr>
        <w:t>abnormalities</w:t>
      </w:r>
      <w:proofErr w:type="spellEnd"/>
      <w:r w:rsidRPr="00A422BD">
        <w:rPr>
          <w:rFonts w:ascii="Arial" w:hAnsi="Arial" w:cs="Arial"/>
        </w:rPr>
        <w:t xml:space="preserve"> of the </w:t>
      </w:r>
      <w:proofErr w:type="spellStart"/>
      <w:r w:rsidRPr="00A422BD">
        <w:rPr>
          <w:rFonts w:ascii="Arial" w:hAnsi="Arial" w:cs="Arial"/>
        </w:rPr>
        <w:t>oropharynx</w:t>
      </w:r>
      <w:proofErr w:type="spellEnd"/>
    </w:p>
    <w:p w14:paraId="756DCC20" w14:textId="77777777" w:rsidR="00A422BD" w:rsidRPr="00A422BD" w:rsidRDefault="00A422BD" w:rsidP="00A422BD">
      <w:pPr>
        <w:numPr>
          <w:ilvl w:val="0"/>
          <w:numId w:val="37"/>
        </w:numPr>
        <w:spacing w:after="0" w:line="276" w:lineRule="auto"/>
        <w:rPr>
          <w:rFonts w:ascii="Arial" w:hAnsi="Arial" w:cs="Arial"/>
        </w:rPr>
      </w:pPr>
      <w:r w:rsidRPr="00A422BD">
        <w:rPr>
          <w:rFonts w:ascii="Arial" w:hAnsi="Arial" w:cs="Arial"/>
        </w:rPr>
        <w:t xml:space="preserve">High risk of </w:t>
      </w:r>
      <w:proofErr w:type="spellStart"/>
      <w:r w:rsidRPr="00A422BD">
        <w:rPr>
          <w:rFonts w:ascii="Arial" w:hAnsi="Arial" w:cs="Arial"/>
        </w:rPr>
        <w:t>aspiration</w:t>
      </w:r>
      <w:proofErr w:type="spellEnd"/>
    </w:p>
    <w:p w14:paraId="103CD9D2" w14:textId="77777777" w:rsidR="00A422BD" w:rsidRPr="00A422BD" w:rsidRDefault="00654DF6" w:rsidP="00A422BD">
      <w:pPr>
        <w:spacing w:after="0" w:line="276" w:lineRule="auto"/>
        <w:rPr>
          <w:rFonts w:ascii="Arial" w:hAnsi="Arial" w:cs="Arial"/>
          <w:u w:val="single"/>
        </w:rPr>
      </w:pPr>
      <w:r>
        <w:rPr>
          <w:rFonts w:ascii="Arial" w:hAnsi="Arial" w:cs="Arial"/>
          <w:noProof/>
          <w:u w:val="single"/>
        </w:rPr>
        <w:pict w14:anchorId="5473E8FC">
          <v:rect id="_x0000_i1030" alt="" style="width:451.3pt;height:.05pt;mso-width-percent:0;mso-height-percent:0;mso-width-percent:0;mso-height-percent:0" o:hralign="center" o:hrstd="t" o:hr="t" fillcolor="#a0a0a0" stroked="f"/>
        </w:pict>
      </w:r>
    </w:p>
    <w:p w14:paraId="097CF9E0" w14:textId="77777777" w:rsidR="00A422BD" w:rsidRPr="00A422BD" w:rsidRDefault="00A422BD" w:rsidP="00A422BD">
      <w:pPr>
        <w:spacing w:after="0" w:line="276" w:lineRule="auto"/>
        <w:rPr>
          <w:rFonts w:ascii="Arial" w:hAnsi="Arial" w:cs="Arial"/>
          <w:u w:val="single"/>
        </w:rPr>
      </w:pPr>
      <w:r w:rsidRPr="00A422BD">
        <w:rPr>
          <w:rFonts w:ascii="Arial" w:hAnsi="Arial" w:cs="Arial"/>
          <w:b/>
          <w:bCs/>
          <w:u w:val="single"/>
        </w:rPr>
        <w:t>PREOXYGENATION</w:t>
      </w:r>
    </w:p>
    <w:p w14:paraId="1A8ABCC7" w14:textId="77777777" w:rsidR="00A422BD" w:rsidRPr="00A422BD" w:rsidRDefault="00A422BD" w:rsidP="00A422BD">
      <w:pPr>
        <w:spacing w:after="0" w:line="276" w:lineRule="auto"/>
        <w:rPr>
          <w:rFonts w:ascii="Arial" w:hAnsi="Arial" w:cs="Arial"/>
          <w:u w:val="single"/>
        </w:rPr>
      </w:pPr>
      <w:r w:rsidRPr="00A422BD">
        <w:rPr>
          <w:rFonts w:ascii="Arial" w:hAnsi="Arial" w:cs="Arial"/>
          <w:b/>
          <w:bCs/>
          <w:u w:val="single"/>
        </w:rPr>
        <w:t>Methods:</w:t>
      </w:r>
    </w:p>
    <w:p w14:paraId="5778CCD3" w14:textId="77777777" w:rsidR="00A422BD" w:rsidRPr="00A422BD" w:rsidRDefault="00A422BD" w:rsidP="00A422BD">
      <w:pPr>
        <w:pStyle w:val="ListParagraph"/>
        <w:numPr>
          <w:ilvl w:val="0"/>
          <w:numId w:val="38"/>
        </w:numPr>
        <w:spacing w:after="0" w:line="276" w:lineRule="auto"/>
        <w:rPr>
          <w:rFonts w:ascii="Arial" w:hAnsi="Arial" w:cs="Arial"/>
          <w:lang w:val="en-US"/>
        </w:rPr>
      </w:pPr>
      <w:r w:rsidRPr="00A422BD">
        <w:rPr>
          <w:rFonts w:ascii="Arial" w:hAnsi="Arial" w:cs="Arial"/>
          <w:b/>
          <w:bCs/>
          <w:lang w:val="en-US"/>
        </w:rPr>
        <w:t>Slow:</w:t>
      </w:r>
      <w:r w:rsidRPr="00A422BD">
        <w:rPr>
          <w:rFonts w:ascii="Arial" w:hAnsi="Arial" w:cs="Arial"/>
          <w:lang w:val="en-US"/>
        </w:rPr>
        <w:t xml:space="preserve"> Normal tidal breathing for 3 minutes with </w:t>
      </w:r>
      <w:proofErr w:type="spellStart"/>
      <w:r w:rsidRPr="00A422BD">
        <w:rPr>
          <w:rFonts w:ascii="Arial" w:hAnsi="Arial" w:cs="Arial"/>
          <w:lang w:val="en-US"/>
        </w:rPr>
        <w:t>FiO</w:t>
      </w:r>
      <w:proofErr w:type="spellEnd"/>
      <w:r w:rsidRPr="00A422BD">
        <w:rPr>
          <w:rFonts w:ascii="Cambria Math" w:hAnsi="Cambria Math" w:cs="Cambria Math"/>
          <w:lang w:val="en-US"/>
        </w:rPr>
        <w:t>₂</w:t>
      </w:r>
      <w:r w:rsidRPr="00A422BD">
        <w:rPr>
          <w:rFonts w:ascii="Arial" w:hAnsi="Arial" w:cs="Arial"/>
          <w:lang w:val="en-US"/>
        </w:rPr>
        <w:t xml:space="preserve"> 100%</w:t>
      </w:r>
    </w:p>
    <w:p w14:paraId="50568CC6" w14:textId="77777777" w:rsidR="00A422BD" w:rsidRPr="00A422BD" w:rsidRDefault="00A422BD" w:rsidP="00A422BD">
      <w:pPr>
        <w:pStyle w:val="ListParagraph"/>
        <w:numPr>
          <w:ilvl w:val="0"/>
          <w:numId w:val="38"/>
        </w:numPr>
        <w:spacing w:after="0" w:line="276" w:lineRule="auto"/>
        <w:rPr>
          <w:rFonts w:ascii="Arial" w:hAnsi="Arial" w:cs="Arial"/>
          <w:lang w:val="en-US"/>
        </w:rPr>
      </w:pPr>
      <w:r w:rsidRPr="00A422BD">
        <w:rPr>
          <w:rFonts w:ascii="Arial" w:hAnsi="Arial" w:cs="Arial"/>
          <w:b/>
          <w:bCs/>
          <w:lang w:val="en-US"/>
        </w:rPr>
        <w:t>Fast:</w:t>
      </w:r>
      <w:r w:rsidRPr="00A422BD">
        <w:rPr>
          <w:rFonts w:ascii="Arial" w:hAnsi="Arial" w:cs="Arial"/>
          <w:lang w:val="en-US"/>
        </w:rPr>
        <w:t xml:space="preserve"> 4-8 deep breaths over 30-60 seconds with </w:t>
      </w:r>
      <w:proofErr w:type="spellStart"/>
      <w:r w:rsidRPr="00A422BD">
        <w:rPr>
          <w:rFonts w:ascii="Arial" w:hAnsi="Arial" w:cs="Arial"/>
          <w:lang w:val="en-US"/>
        </w:rPr>
        <w:t>FiO</w:t>
      </w:r>
      <w:proofErr w:type="spellEnd"/>
      <w:r w:rsidRPr="00A422BD">
        <w:rPr>
          <w:rFonts w:ascii="Cambria Math" w:hAnsi="Cambria Math" w:cs="Cambria Math"/>
          <w:lang w:val="en-US"/>
        </w:rPr>
        <w:t>₂</w:t>
      </w:r>
      <w:r w:rsidRPr="00A422BD">
        <w:rPr>
          <w:rFonts w:ascii="Arial" w:hAnsi="Arial" w:cs="Arial"/>
          <w:lang w:val="en-US"/>
        </w:rPr>
        <w:t xml:space="preserve"> 100%</w:t>
      </w:r>
    </w:p>
    <w:p w14:paraId="236364C5" w14:textId="5A6B4DD3" w:rsidR="00A422BD" w:rsidRDefault="00A422BD" w:rsidP="00A422BD">
      <w:pPr>
        <w:pStyle w:val="ListParagraph"/>
        <w:numPr>
          <w:ilvl w:val="0"/>
          <w:numId w:val="38"/>
        </w:numPr>
        <w:spacing w:after="0" w:line="276" w:lineRule="auto"/>
        <w:rPr>
          <w:rFonts w:ascii="Arial" w:hAnsi="Arial" w:cs="Arial"/>
          <w:lang w:val="en-US"/>
        </w:rPr>
      </w:pPr>
      <w:r w:rsidRPr="00A422BD">
        <w:rPr>
          <w:rFonts w:ascii="Arial" w:hAnsi="Arial" w:cs="Arial"/>
          <w:b/>
          <w:bCs/>
          <w:lang w:val="en-US"/>
        </w:rPr>
        <w:t>NIV/CPAP:</w:t>
      </w:r>
      <w:r w:rsidRPr="00A422BD">
        <w:rPr>
          <w:rFonts w:ascii="Arial" w:hAnsi="Arial" w:cs="Arial"/>
          <w:lang w:val="en-US"/>
        </w:rPr>
        <w:t xml:space="preserve"> Consider for patients with reduced DAWD (Duration of Apnea Without Desaturation)</w:t>
      </w:r>
    </w:p>
    <w:p w14:paraId="30BBE0C8" w14:textId="77777777" w:rsidR="003E68C9" w:rsidRPr="00A422BD" w:rsidRDefault="003E68C9" w:rsidP="003E68C9">
      <w:pPr>
        <w:pStyle w:val="ListParagraph"/>
        <w:spacing w:after="0" w:line="276" w:lineRule="auto"/>
        <w:ind w:left="1080"/>
        <w:rPr>
          <w:rFonts w:ascii="Arial" w:hAnsi="Arial" w:cs="Arial"/>
          <w:lang w:val="en-US"/>
        </w:rPr>
      </w:pPr>
    </w:p>
    <w:p w14:paraId="6BCFA0C5" w14:textId="6040F096" w:rsidR="00B12F16" w:rsidRDefault="003E68C9" w:rsidP="00A422BD">
      <w:pPr>
        <w:spacing w:after="0" w:line="276" w:lineRule="auto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>DAWD = Duration of Apnea without Desaturation</w:t>
      </w:r>
    </w:p>
    <w:p w14:paraId="4B624DBB" w14:textId="5595922B" w:rsidR="003E68C9" w:rsidRPr="00A422BD" w:rsidRDefault="003E68C9" w:rsidP="00A422BD">
      <w:pPr>
        <w:spacing w:after="0" w:line="276" w:lineRule="auto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>(Desaturation defined as SpO2 &lt; 90%, healthy individual 5-6 minutes)</w:t>
      </w:r>
    </w:p>
    <w:p w14:paraId="2F81A5A9" w14:textId="77777777" w:rsidR="00A422BD" w:rsidRPr="00A422BD" w:rsidRDefault="00A422BD" w:rsidP="00A422BD">
      <w:pPr>
        <w:spacing w:after="0" w:line="276" w:lineRule="auto"/>
        <w:rPr>
          <w:rFonts w:ascii="Arial" w:hAnsi="Arial" w:cs="Arial"/>
          <w:lang w:val="en-US"/>
        </w:rPr>
      </w:pPr>
      <w:r w:rsidRPr="00A422BD">
        <w:rPr>
          <w:rFonts w:ascii="Arial" w:hAnsi="Arial" w:cs="Arial"/>
          <w:b/>
          <w:bCs/>
          <w:lang w:val="en-US"/>
        </w:rPr>
        <w:t>Patients with Reduced DAWD (1-3 minutes):</w:t>
      </w:r>
    </w:p>
    <w:p w14:paraId="1BBD0150" w14:textId="77777777" w:rsidR="00A422BD" w:rsidRPr="00A422BD" w:rsidRDefault="00A422BD" w:rsidP="00A422BD">
      <w:pPr>
        <w:numPr>
          <w:ilvl w:val="0"/>
          <w:numId w:val="35"/>
        </w:numPr>
        <w:spacing w:after="0" w:line="276" w:lineRule="auto"/>
        <w:rPr>
          <w:rFonts w:ascii="Arial" w:hAnsi="Arial" w:cs="Arial"/>
        </w:rPr>
      </w:pPr>
      <w:proofErr w:type="spellStart"/>
      <w:r w:rsidRPr="00A422BD">
        <w:rPr>
          <w:rFonts w:ascii="Arial" w:hAnsi="Arial" w:cs="Arial"/>
        </w:rPr>
        <w:t>Obesity</w:t>
      </w:r>
      <w:proofErr w:type="spellEnd"/>
    </w:p>
    <w:p w14:paraId="3CE82764" w14:textId="77777777" w:rsidR="00A422BD" w:rsidRPr="00A422BD" w:rsidRDefault="00A422BD" w:rsidP="00A422BD">
      <w:pPr>
        <w:numPr>
          <w:ilvl w:val="0"/>
          <w:numId w:val="35"/>
        </w:numPr>
        <w:spacing w:after="0" w:line="276" w:lineRule="auto"/>
        <w:rPr>
          <w:rFonts w:ascii="Arial" w:hAnsi="Arial" w:cs="Arial"/>
        </w:rPr>
      </w:pPr>
      <w:r w:rsidRPr="00A422BD">
        <w:rPr>
          <w:rFonts w:ascii="Arial" w:hAnsi="Arial" w:cs="Arial"/>
        </w:rPr>
        <w:t>OSA</w:t>
      </w:r>
    </w:p>
    <w:p w14:paraId="313BEC30" w14:textId="77777777" w:rsidR="00A422BD" w:rsidRPr="00A422BD" w:rsidRDefault="00A422BD" w:rsidP="00A422BD">
      <w:pPr>
        <w:numPr>
          <w:ilvl w:val="0"/>
          <w:numId w:val="35"/>
        </w:numPr>
        <w:spacing w:after="0" w:line="276" w:lineRule="auto"/>
        <w:rPr>
          <w:rFonts w:ascii="Arial" w:hAnsi="Arial" w:cs="Arial"/>
        </w:rPr>
      </w:pPr>
      <w:r w:rsidRPr="00A422BD">
        <w:rPr>
          <w:rFonts w:ascii="Arial" w:hAnsi="Arial" w:cs="Arial"/>
        </w:rPr>
        <w:t>COPD</w:t>
      </w:r>
    </w:p>
    <w:p w14:paraId="62E0C481" w14:textId="77777777" w:rsidR="00A422BD" w:rsidRPr="00A422BD" w:rsidRDefault="00A422BD" w:rsidP="00A422BD">
      <w:pPr>
        <w:numPr>
          <w:ilvl w:val="0"/>
          <w:numId w:val="35"/>
        </w:numPr>
        <w:spacing w:after="0" w:line="276" w:lineRule="auto"/>
        <w:rPr>
          <w:rFonts w:ascii="Arial" w:hAnsi="Arial" w:cs="Arial"/>
        </w:rPr>
      </w:pPr>
      <w:r w:rsidRPr="00A422BD">
        <w:rPr>
          <w:rFonts w:ascii="Arial" w:hAnsi="Arial" w:cs="Arial"/>
        </w:rPr>
        <w:t xml:space="preserve">Upper </w:t>
      </w:r>
      <w:proofErr w:type="spellStart"/>
      <w:r w:rsidRPr="00A422BD">
        <w:rPr>
          <w:rFonts w:ascii="Arial" w:hAnsi="Arial" w:cs="Arial"/>
        </w:rPr>
        <w:t>airway</w:t>
      </w:r>
      <w:proofErr w:type="spellEnd"/>
      <w:r w:rsidRPr="00A422BD">
        <w:rPr>
          <w:rFonts w:ascii="Arial" w:hAnsi="Arial" w:cs="Arial"/>
        </w:rPr>
        <w:t xml:space="preserve"> </w:t>
      </w:r>
      <w:proofErr w:type="spellStart"/>
      <w:r w:rsidRPr="00A422BD">
        <w:rPr>
          <w:rFonts w:ascii="Arial" w:hAnsi="Arial" w:cs="Arial"/>
        </w:rPr>
        <w:t>infections</w:t>
      </w:r>
      <w:proofErr w:type="spellEnd"/>
    </w:p>
    <w:p w14:paraId="63DF653F" w14:textId="77777777" w:rsidR="00A422BD" w:rsidRPr="00A422BD" w:rsidRDefault="00A422BD" w:rsidP="00A422BD">
      <w:pPr>
        <w:numPr>
          <w:ilvl w:val="0"/>
          <w:numId w:val="35"/>
        </w:numPr>
        <w:spacing w:after="0" w:line="276" w:lineRule="auto"/>
        <w:rPr>
          <w:rFonts w:ascii="Arial" w:hAnsi="Arial" w:cs="Arial"/>
        </w:rPr>
      </w:pPr>
      <w:r w:rsidRPr="00A422BD">
        <w:rPr>
          <w:rFonts w:ascii="Arial" w:hAnsi="Arial" w:cs="Arial"/>
        </w:rPr>
        <w:t xml:space="preserve">ASA </w:t>
      </w:r>
      <w:proofErr w:type="spellStart"/>
      <w:r w:rsidRPr="00A422BD">
        <w:rPr>
          <w:rFonts w:ascii="Arial" w:hAnsi="Arial" w:cs="Arial"/>
        </w:rPr>
        <w:t>classification</w:t>
      </w:r>
      <w:proofErr w:type="spellEnd"/>
      <w:r w:rsidRPr="00A422BD">
        <w:rPr>
          <w:rFonts w:ascii="Arial" w:hAnsi="Arial" w:cs="Arial"/>
        </w:rPr>
        <w:t xml:space="preserve"> 3-4</w:t>
      </w:r>
    </w:p>
    <w:p w14:paraId="0C3C20AB" w14:textId="77777777" w:rsidR="00A422BD" w:rsidRPr="00A422BD" w:rsidRDefault="00A422BD" w:rsidP="00A422BD">
      <w:pPr>
        <w:numPr>
          <w:ilvl w:val="0"/>
          <w:numId w:val="35"/>
        </w:numPr>
        <w:spacing w:after="0" w:line="276" w:lineRule="auto"/>
        <w:rPr>
          <w:rFonts w:ascii="Arial" w:hAnsi="Arial" w:cs="Arial"/>
          <w:lang w:val="en-US"/>
        </w:rPr>
      </w:pPr>
      <w:r w:rsidRPr="00A422BD">
        <w:rPr>
          <w:rFonts w:ascii="Arial" w:hAnsi="Arial" w:cs="Arial"/>
          <w:lang w:val="en-US"/>
        </w:rPr>
        <w:t>Extremes of age (elderly or pediatric patients)</w:t>
      </w:r>
    </w:p>
    <w:p w14:paraId="79BE007B" w14:textId="77777777" w:rsidR="00A422BD" w:rsidRPr="00A422BD" w:rsidRDefault="00A422BD" w:rsidP="00A422BD">
      <w:pPr>
        <w:numPr>
          <w:ilvl w:val="0"/>
          <w:numId w:val="35"/>
        </w:numPr>
        <w:spacing w:after="0" w:line="276" w:lineRule="auto"/>
        <w:rPr>
          <w:rFonts w:ascii="Arial" w:hAnsi="Arial" w:cs="Arial"/>
        </w:rPr>
      </w:pPr>
      <w:proofErr w:type="spellStart"/>
      <w:r w:rsidRPr="00A422BD">
        <w:rPr>
          <w:rFonts w:ascii="Arial" w:hAnsi="Arial" w:cs="Arial"/>
        </w:rPr>
        <w:t>Pregnant</w:t>
      </w:r>
      <w:proofErr w:type="spellEnd"/>
      <w:r w:rsidRPr="00A422BD">
        <w:rPr>
          <w:rFonts w:ascii="Arial" w:hAnsi="Arial" w:cs="Arial"/>
        </w:rPr>
        <w:t xml:space="preserve"> </w:t>
      </w:r>
      <w:proofErr w:type="spellStart"/>
      <w:r w:rsidRPr="00A422BD">
        <w:rPr>
          <w:rFonts w:ascii="Arial" w:hAnsi="Arial" w:cs="Arial"/>
        </w:rPr>
        <w:t>patients</w:t>
      </w:r>
      <w:proofErr w:type="spellEnd"/>
    </w:p>
    <w:p w14:paraId="09257003" w14:textId="77777777" w:rsidR="00A422BD" w:rsidRPr="00540B33" w:rsidRDefault="00A422BD" w:rsidP="00A422BD">
      <w:pPr>
        <w:numPr>
          <w:ilvl w:val="0"/>
          <w:numId w:val="34"/>
        </w:numPr>
        <w:spacing w:after="0" w:line="276" w:lineRule="auto"/>
        <w:rPr>
          <w:rFonts w:ascii="Arial" w:hAnsi="Arial" w:cs="Arial"/>
          <w:lang w:val="en-US"/>
        </w:rPr>
      </w:pPr>
      <w:r w:rsidRPr="00540B33">
        <w:rPr>
          <w:rFonts w:ascii="Arial" w:hAnsi="Arial" w:cs="Arial"/>
          <w:lang w:val="en-US"/>
        </w:rPr>
        <w:t>Critically ill patients (ascites, abdominal compartment syndrome, etc.)</w:t>
      </w:r>
    </w:p>
    <w:p w14:paraId="65C4057C" w14:textId="77777777" w:rsidR="00A422BD" w:rsidRPr="00A422BD" w:rsidRDefault="00A422BD" w:rsidP="00A422BD">
      <w:pPr>
        <w:spacing w:after="0" w:line="276" w:lineRule="auto"/>
        <w:rPr>
          <w:rFonts w:ascii="Arial" w:hAnsi="Arial" w:cs="Arial"/>
          <w:b/>
          <w:bCs/>
          <w:lang w:val="fr-FR"/>
        </w:rPr>
      </w:pPr>
    </w:p>
    <w:p w14:paraId="2C55AB34" w14:textId="79EBCA7D" w:rsidR="00B12F16" w:rsidRPr="00A422BD" w:rsidRDefault="00B12F16" w:rsidP="00A422BD">
      <w:pPr>
        <w:spacing w:after="0" w:line="276" w:lineRule="auto"/>
        <w:rPr>
          <w:rFonts w:ascii="Arial" w:hAnsi="Arial" w:cs="Arial"/>
          <w:b/>
          <w:bCs/>
          <w:lang w:val="fr-FR"/>
        </w:rPr>
      </w:pPr>
      <w:r w:rsidRPr="00A422BD">
        <w:rPr>
          <w:rFonts w:ascii="Arial" w:hAnsi="Arial" w:cs="Arial"/>
          <w:b/>
          <w:bCs/>
          <w:lang w:val="fr-FR"/>
        </w:rPr>
        <w:lastRenderedPageBreak/>
        <w:t>PRIMING</w:t>
      </w:r>
    </w:p>
    <w:p w14:paraId="60F9DA26" w14:textId="1F160F4C" w:rsidR="00B12F16" w:rsidRPr="00A422BD" w:rsidRDefault="00B12F16" w:rsidP="00A422BD">
      <w:pPr>
        <w:pStyle w:val="ListParagraph"/>
        <w:numPr>
          <w:ilvl w:val="0"/>
          <w:numId w:val="16"/>
        </w:numPr>
        <w:spacing w:after="0" w:line="276" w:lineRule="auto"/>
        <w:rPr>
          <w:rFonts w:ascii="Arial" w:hAnsi="Arial" w:cs="Arial"/>
          <w:lang w:val="fr-FR"/>
        </w:rPr>
      </w:pPr>
      <w:r w:rsidRPr="00A422BD">
        <w:rPr>
          <w:rFonts w:ascii="Arial" w:hAnsi="Arial" w:cs="Arial"/>
          <w:lang w:val="fr-FR"/>
        </w:rPr>
        <w:t>Midazolam 0.02mg/kg</w:t>
      </w:r>
    </w:p>
    <w:p w14:paraId="6C32C4AF" w14:textId="0465B3F1" w:rsidR="00B12F16" w:rsidRPr="00A422BD" w:rsidRDefault="00B12F16" w:rsidP="00A422BD">
      <w:pPr>
        <w:pStyle w:val="ListParagraph"/>
        <w:numPr>
          <w:ilvl w:val="0"/>
          <w:numId w:val="16"/>
        </w:numPr>
        <w:spacing w:after="0" w:line="276" w:lineRule="auto"/>
        <w:rPr>
          <w:rFonts w:ascii="Arial" w:hAnsi="Arial" w:cs="Arial"/>
          <w:lang w:val="en-US"/>
        </w:rPr>
      </w:pPr>
      <w:r w:rsidRPr="00A422BD">
        <w:rPr>
          <w:rFonts w:ascii="Arial" w:hAnsi="Arial" w:cs="Arial"/>
          <w:lang w:val="en-US"/>
        </w:rPr>
        <w:t>Fentanyl 1-2 mcg/kg</w:t>
      </w:r>
    </w:p>
    <w:p w14:paraId="72B06874" w14:textId="479CE210" w:rsidR="00B12F16" w:rsidRPr="00A422BD" w:rsidRDefault="00B12F16" w:rsidP="00A422BD">
      <w:pPr>
        <w:pStyle w:val="ListParagraph"/>
        <w:numPr>
          <w:ilvl w:val="0"/>
          <w:numId w:val="16"/>
        </w:numPr>
        <w:spacing w:after="0" w:line="276" w:lineRule="auto"/>
        <w:rPr>
          <w:rFonts w:ascii="Arial" w:hAnsi="Arial" w:cs="Arial"/>
          <w:lang w:val="en-US"/>
        </w:rPr>
      </w:pPr>
      <w:r w:rsidRPr="00A422BD">
        <w:rPr>
          <w:rFonts w:ascii="Arial" w:hAnsi="Arial" w:cs="Arial"/>
          <w:lang w:val="en-US"/>
        </w:rPr>
        <w:t>500 ml crystalloid IV, IO (except in patients with CHF)</w:t>
      </w:r>
    </w:p>
    <w:p w14:paraId="74A42625" w14:textId="23BAE9F4" w:rsidR="00B12F16" w:rsidRPr="00A422BD" w:rsidRDefault="00B12F16" w:rsidP="00A422BD">
      <w:pPr>
        <w:spacing w:after="0" w:line="276" w:lineRule="auto"/>
        <w:rPr>
          <w:rFonts w:ascii="Arial" w:hAnsi="Arial" w:cs="Arial"/>
          <w:b/>
          <w:bCs/>
        </w:rPr>
      </w:pPr>
      <w:r w:rsidRPr="00A422BD">
        <w:rPr>
          <w:rFonts w:ascii="Arial" w:hAnsi="Arial" w:cs="Arial"/>
          <w:b/>
          <w:bCs/>
        </w:rPr>
        <w:t>PRIME</w:t>
      </w:r>
    </w:p>
    <w:p w14:paraId="58584AF5" w14:textId="5D699BBC" w:rsidR="00B12F16" w:rsidRPr="00A422BD" w:rsidRDefault="00B12F16" w:rsidP="00A422BD">
      <w:pPr>
        <w:pStyle w:val="ListParagraph"/>
        <w:numPr>
          <w:ilvl w:val="1"/>
          <w:numId w:val="18"/>
        </w:numPr>
        <w:spacing w:after="0" w:line="276" w:lineRule="auto"/>
        <w:rPr>
          <w:rFonts w:ascii="Arial" w:hAnsi="Arial" w:cs="Arial"/>
        </w:rPr>
      </w:pPr>
      <w:r w:rsidRPr="00A422BD">
        <w:rPr>
          <w:rFonts w:ascii="Arial" w:hAnsi="Arial" w:cs="Arial"/>
        </w:rPr>
        <w:t xml:space="preserve">Propofol 2.5 mg/kg </w:t>
      </w:r>
      <w:proofErr w:type="spellStart"/>
      <w:r w:rsidRPr="00A422BD">
        <w:rPr>
          <w:rFonts w:ascii="Arial" w:hAnsi="Arial" w:cs="Arial"/>
        </w:rPr>
        <w:t>titrated</w:t>
      </w:r>
      <w:proofErr w:type="spellEnd"/>
    </w:p>
    <w:p w14:paraId="4E407A09" w14:textId="1FABF1FA" w:rsidR="00B12F16" w:rsidRPr="00A422BD" w:rsidRDefault="00B12F16" w:rsidP="00A422BD">
      <w:pPr>
        <w:pStyle w:val="ListParagraph"/>
        <w:numPr>
          <w:ilvl w:val="1"/>
          <w:numId w:val="18"/>
        </w:numPr>
        <w:spacing w:after="0" w:line="276" w:lineRule="auto"/>
        <w:rPr>
          <w:rFonts w:ascii="Arial" w:hAnsi="Arial" w:cs="Arial"/>
          <w:lang w:val="en-US"/>
        </w:rPr>
      </w:pPr>
      <w:r w:rsidRPr="00A422BD">
        <w:rPr>
          <w:rFonts w:ascii="Arial" w:hAnsi="Arial" w:cs="Arial"/>
          <w:lang w:val="en-US"/>
        </w:rPr>
        <w:t>Ketamine 3-5 mg/kg</w:t>
      </w:r>
    </w:p>
    <w:p w14:paraId="1A968DBA" w14:textId="20BDC64A" w:rsidR="00B12F16" w:rsidRPr="00A422BD" w:rsidRDefault="00B12F16" w:rsidP="00A422BD">
      <w:pPr>
        <w:pStyle w:val="ListParagraph"/>
        <w:numPr>
          <w:ilvl w:val="1"/>
          <w:numId w:val="18"/>
        </w:numPr>
        <w:spacing w:after="0" w:line="276" w:lineRule="auto"/>
        <w:rPr>
          <w:rFonts w:ascii="Arial" w:hAnsi="Arial" w:cs="Arial"/>
          <w:lang w:val="en-US"/>
        </w:rPr>
      </w:pPr>
      <w:r w:rsidRPr="00A422BD">
        <w:rPr>
          <w:rFonts w:ascii="Arial" w:hAnsi="Arial" w:cs="Arial"/>
          <w:lang w:val="en-US"/>
        </w:rPr>
        <w:t>Midazolam 0.2mg/kg</w:t>
      </w:r>
    </w:p>
    <w:p w14:paraId="1CC7E5F9" w14:textId="35F99858" w:rsidR="00B12F16" w:rsidRPr="00A422BD" w:rsidRDefault="00B12F16" w:rsidP="00A422BD">
      <w:pPr>
        <w:pStyle w:val="ListParagraph"/>
        <w:numPr>
          <w:ilvl w:val="1"/>
          <w:numId w:val="18"/>
        </w:numPr>
        <w:spacing w:after="0" w:line="276" w:lineRule="auto"/>
        <w:rPr>
          <w:rFonts w:ascii="Arial" w:hAnsi="Arial" w:cs="Arial"/>
          <w:lang w:val="en-US"/>
        </w:rPr>
      </w:pPr>
      <w:r w:rsidRPr="00A422BD">
        <w:rPr>
          <w:rFonts w:ascii="Arial" w:hAnsi="Arial" w:cs="Arial"/>
          <w:lang w:val="en-US"/>
        </w:rPr>
        <w:t>Etomidate 0.3 mg/kg</w:t>
      </w:r>
    </w:p>
    <w:p w14:paraId="3BCE4D49" w14:textId="717B55CB" w:rsidR="00B12F16" w:rsidRPr="00A422BD" w:rsidRDefault="00B12F16" w:rsidP="00A422BD">
      <w:pPr>
        <w:spacing w:after="0" w:line="276" w:lineRule="auto"/>
        <w:rPr>
          <w:rFonts w:ascii="Arial" w:hAnsi="Arial" w:cs="Arial"/>
          <w:b/>
          <w:bCs/>
          <w:lang w:val="en-US"/>
        </w:rPr>
      </w:pPr>
      <w:r w:rsidRPr="00A422BD">
        <w:rPr>
          <w:rFonts w:ascii="Arial" w:hAnsi="Arial" w:cs="Arial"/>
          <w:b/>
          <w:bCs/>
          <w:lang w:val="en-US"/>
        </w:rPr>
        <w:t>PRESSURE</w:t>
      </w:r>
    </w:p>
    <w:p w14:paraId="7477BC76" w14:textId="43277E8B" w:rsidR="00B12F16" w:rsidRPr="00A422BD" w:rsidRDefault="00B12F16" w:rsidP="00A422BD">
      <w:pPr>
        <w:pStyle w:val="ListParagraph"/>
        <w:numPr>
          <w:ilvl w:val="0"/>
          <w:numId w:val="20"/>
        </w:numPr>
        <w:spacing w:after="0" w:line="276" w:lineRule="auto"/>
        <w:rPr>
          <w:rFonts w:ascii="Arial" w:hAnsi="Arial" w:cs="Arial"/>
          <w:lang w:val="en-US"/>
        </w:rPr>
      </w:pPr>
      <w:r w:rsidRPr="00A422BD">
        <w:rPr>
          <w:rFonts w:ascii="Arial" w:hAnsi="Arial" w:cs="Arial"/>
          <w:lang w:val="en-US"/>
        </w:rPr>
        <w:t>Sellick maneuver</w:t>
      </w:r>
    </w:p>
    <w:p w14:paraId="55681E42" w14:textId="77777777" w:rsidR="00B12F16" w:rsidRPr="00A422BD" w:rsidRDefault="00B12F16" w:rsidP="00A422BD">
      <w:pPr>
        <w:spacing w:after="0" w:line="276" w:lineRule="auto"/>
        <w:rPr>
          <w:rFonts w:ascii="Arial" w:hAnsi="Arial" w:cs="Arial"/>
          <w:lang w:val="en-US"/>
        </w:rPr>
      </w:pPr>
    </w:p>
    <w:p w14:paraId="79E0CC87" w14:textId="27937877" w:rsidR="00B12F16" w:rsidRPr="00A422BD" w:rsidRDefault="00B12F16" w:rsidP="00A422BD">
      <w:pPr>
        <w:spacing w:after="0" w:line="276" w:lineRule="auto"/>
        <w:rPr>
          <w:rFonts w:ascii="Arial" w:hAnsi="Arial" w:cs="Arial"/>
          <w:b/>
          <w:bCs/>
          <w:lang w:val="fr-FR"/>
        </w:rPr>
      </w:pPr>
      <w:r w:rsidRPr="00A422BD">
        <w:rPr>
          <w:rFonts w:ascii="Arial" w:hAnsi="Arial" w:cs="Arial"/>
          <w:b/>
          <w:bCs/>
          <w:lang w:val="fr-FR"/>
        </w:rPr>
        <w:t>PARALYSIS</w:t>
      </w:r>
    </w:p>
    <w:p w14:paraId="2070E577" w14:textId="22FE37DE" w:rsidR="00B12F16" w:rsidRPr="00A422BD" w:rsidRDefault="00B12F16" w:rsidP="00A422BD">
      <w:pPr>
        <w:pStyle w:val="ListParagraph"/>
        <w:numPr>
          <w:ilvl w:val="0"/>
          <w:numId w:val="19"/>
        </w:numPr>
        <w:spacing w:after="0" w:line="276" w:lineRule="auto"/>
        <w:rPr>
          <w:rFonts w:ascii="Arial" w:hAnsi="Arial" w:cs="Arial"/>
          <w:lang w:val="en-US"/>
        </w:rPr>
      </w:pPr>
      <w:r w:rsidRPr="00A422BD">
        <w:rPr>
          <w:rFonts w:ascii="Arial" w:hAnsi="Arial" w:cs="Arial"/>
          <w:lang w:val="en-US"/>
        </w:rPr>
        <w:t>Rocuronium 1.2 mg/kg</w:t>
      </w:r>
    </w:p>
    <w:p w14:paraId="261FBA28" w14:textId="37DC9114" w:rsidR="00B12F16" w:rsidRPr="00A422BD" w:rsidRDefault="00B12F16" w:rsidP="00A422BD">
      <w:pPr>
        <w:pStyle w:val="ListParagraph"/>
        <w:numPr>
          <w:ilvl w:val="0"/>
          <w:numId w:val="19"/>
        </w:numPr>
        <w:spacing w:after="0" w:line="276" w:lineRule="auto"/>
        <w:rPr>
          <w:rFonts w:ascii="Arial" w:hAnsi="Arial" w:cs="Arial"/>
          <w:lang w:val="en-US"/>
        </w:rPr>
      </w:pPr>
      <w:r w:rsidRPr="00A422BD">
        <w:rPr>
          <w:rFonts w:ascii="Arial" w:hAnsi="Arial" w:cs="Arial"/>
          <w:lang w:val="en-US"/>
        </w:rPr>
        <w:t>Succinylcholine 1-1.5 mg/kg</w:t>
      </w:r>
    </w:p>
    <w:p w14:paraId="2A3565A7" w14:textId="77777777" w:rsidR="00B12F16" w:rsidRPr="00A422BD" w:rsidRDefault="00B12F16" w:rsidP="00A422BD">
      <w:pPr>
        <w:spacing w:after="0" w:line="276" w:lineRule="auto"/>
        <w:rPr>
          <w:rFonts w:ascii="Arial" w:hAnsi="Arial" w:cs="Arial"/>
          <w:b/>
          <w:bCs/>
          <w:lang w:val="en-US"/>
        </w:rPr>
      </w:pPr>
    </w:p>
    <w:p w14:paraId="5D897854" w14:textId="77777777" w:rsidR="00B12F16" w:rsidRPr="00A422BD" w:rsidRDefault="00B12F16" w:rsidP="00A422BD">
      <w:pPr>
        <w:spacing w:after="0" w:line="276" w:lineRule="auto"/>
        <w:rPr>
          <w:rFonts w:ascii="Arial" w:hAnsi="Arial" w:cs="Arial"/>
          <w:b/>
          <w:bCs/>
          <w:lang w:val="en-US"/>
        </w:rPr>
      </w:pPr>
      <w:r w:rsidRPr="00A422BD">
        <w:rPr>
          <w:rFonts w:ascii="Arial" w:hAnsi="Arial" w:cs="Arial"/>
          <w:b/>
          <w:bCs/>
          <w:lang w:val="en-US"/>
        </w:rPr>
        <w:t>Contraindications to Succinylcholine:</w:t>
      </w:r>
    </w:p>
    <w:p w14:paraId="7DDA2559" w14:textId="264237F7" w:rsidR="00B12F16" w:rsidRPr="00A422BD" w:rsidRDefault="00B12F16" w:rsidP="00A422BD">
      <w:pPr>
        <w:pStyle w:val="ListParagraph"/>
        <w:numPr>
          <w:ilvl w:val="0"/>
          <w:numId w:val="21"/>
        </w:numPr>
        <w:spacing w:after="0" w:line="276" w:lineRule="auto"/>
        <w:rPr>
          <w:rFonts w:ascii="Arial" w:hAnsi="Arial" w:cs="Arial"/>
          <w:lang w:val="en-US"/>
        </w:rPr>
      </w:pPr>
      <w:r w:rsidRPr="00A422BD">
        <w:rPr>
          <w:rFonts w:ascii="Arial" w:hAnsi="Arial" w:cs="Arial"/>
          <w:lang w:val="en-US"/>
        </w:rPr>
        <w:t>Allergy</w:t>
      </w:r>
    </w:p>
    <w:p w14:paraId="34D7CAAF" w14:textId="26FBC93B" w:rsidR="00B12F16" w:rsidRPr="00A422BD" w:rsidRDefault="00B12F16" w:rsidP="00A422BD">
      <w:pPr>
        <w:pStyle w:val="ListParagraph"/>
        <w:numPr>
          <w:ilvl w:val="0"/>
          <w:numId w:val="21"/>
        </w:numPr>
        <w:spacing w:after="0" w:line="276" w:lineRule="auto"/>
        <w:rPr>
          <w:rFonts w:ascii="Arial" w:hAnsi="Arial" w:cs="Arial"/>
          <w:lang w:val="en-US"/>
        </w:rPr>
      </w:pPr>
      <w:r w:rsidRPr="00A422BD">
        <w:rPr>
          <w:rFonts w:ascii="Arial" w:hAnsi="Arial" w:cs="Arial"/>
          <w:lang w:val="en-US"/>
        </w:rPr>
        <w:t>Hyperkalemia</w:t>
      </w:r>
    </w:p>
    <w:p w14:paraId="55875F15" w14:textId="6FCAC50F" w:rsidR="00B12F16" w:rsidRPr="00A422BD" w:rsidRDefault="00B12F16" w:rsidP="00A422BD">
      <w:pPr>
        <w:pStyle w:val="ListParagraph"/>
        <w:numPr>
          <w:ilvl w:val="0"/>
          <w:numId w:val="21"/>
        </w:numPr>
        <w:spacing w:after="0" w:line="276" w:lineRule="auto"/>
        <w:rPr>
          <w:rFonts w:ascii="Arial" w:hAnsi="Arial" w:cs="Arial"/>
          <w:lang w:val="en-US"/>
        </w:rPr>
      </w:pPr>
      <w:r w:rsidRPr="00A422BD">
        <w:rPr>
          <w:rFonts w:ascii="Arial" w:hAnsi="Arial" w:cs="Arial"/>
          <w:lang w:val="en-US"/>
        </w:rPr>
        <w:t>Severe acidosis</w:t>
      </w:r>
    </w:p>
    <w:p w14:paraId="45579BB8" w14:textId="0FC3DC1A" w:rsidR="00B12F16" w:rsidRPr="00A422BD" w:rsidRDefault="00B12F16" w:rsidP="00A422BD">
      <w:pPr>
        <w:pStyle w:val="ListParagraph"/>
        <w:numPr>
          <w:ilvl w:val="0"/>
          <w:numId w:val="21"/>
        </w:numPr>
        <w:spacing w:after="0" w:line="276" w:lineRule="auto"/>
        <w:rPr>
          <w:rFonts w:ascii="Arial" w:hAnsi="Arial" w:cs="Arial"/>
          <w:lang w:val="en-US"/>
        </w:rPr>
      </w:pPr>
      <w:r w:rsidRPr="00A422BD">
        <w:rPr>
          <w:rFonts w:ascii="Arial" w:hAnsi="Arial" w:cs="Arial"/>
          <w:lang w:val="en-US"/>
        </w:rPr>
        <w:t>Neuromuscular disease (acute and chronic)</w:t>
      </w:r>
    </w:p>
    <w:p w14:paraId="4CFDBBAF" w14:textId="7630A710" w:rsidR="00B12F16" w:rsidRPr="00A422BD" w:rsidRDefault="00B12F16" w:rsidP="00A422BD">
      <w:pPr>
        <w:pStyle w:val="ListParagraph"/>
        <w:numPr>
          <w:ilvl w:val="0"/>
          <w:numId w:val="21"/>
        </w:numPr>
        <w:spacing w:after="0" w:line="276" w:lineRule="auto"/>
        <w:rPr>
          <w:rFonts w:ascii="Arial" w:hAnsi="Arial" w:cs="Arial"/>
          <w:lang w:val="en-US"/>
        </w:rPr>
      </w:pPr>
      <w:r w:rsidRPr="00A422BD">
        <w:rPr>
          <w:rFonts w:ascii="Arial" w:hAnsi="Arial" w:cs="Arial"/>
          <w:lang w:val="en-US"/>
        </w:rPr>
        <w:t>Burn victim (more than 48 hours)</w:t>
      </w:r>
    </w:p>
    <w:p w14:paraId="3D15FA3F" w14:textId="3A2A7ABD" w:rsidR="00B12F16" w:rsidRPr="00A422BD" w:rsidRDefault="00B12F16" w:rsidP="00A422BD">
      <w:pPr>
        <w:pStyle w:val="ListParagraph"/>
        <w:numPr>
          <w:ilvl w:val="0"/>
          <w:numId w:val="21"/>
        </w:numPr>
        <w:spacing w:after="0" w:line="276" w:lineRule="auto"/>
        <w:rPr>
          <w:rFonts w:ascii="Arial" w:hAnsi="Arial" w:cs="Arial"/>
          <w:lang w:val="en-US"/>
        </w:rPr>
      </w:pPr>
      <w:r w:rsidRPr="00A422BD">
        <w:rPr>
          <w:rFonts w:ascii="Arial" w:hAnsi="Arial" w:cs="Arial"/>
          <w:lang w:val="en-US"/>
        </w:rPr>
        <w:t>Spinal trauma</w:t>
      </w:r>
    </w:p>
    <w:p w14:paraId="0F2E1C48" w14:textId="3224245A" w:rsidR="00B12F16" w:rsidRPr="00A422BD" w:rsidRDefault="00B12F16" w:rsidP="00A422BD">
      <w:pPr>
        <w:spacing w:after="0" w:line="276" w:lineRule="auto"/>
        <w:rPr>
          <w:rFonts w:ascii="Arial" w:hAnsi="Arial" w:cs="Arial"/>
          <w:b/>
          <w:bCs/>
          <w:lang w:val="en-US"/>
        </w:rPr>
      </w:pPr>
      <w:r w:rsidRPr="00A422BD">
        <w:rPr>
          <w:rFonts w:ascii="Arial" w:hAnsi="Arial" w:cs="Arial"/>
          <w:b/>
          <w:bCs/>
          <w:lang w:val="en-US"/>
        </w:rPr>
        <w:t>POSITIONING</w:t>
      </w:r>
    </w:p>
    <w:p w14:paraId="76FF9E04" w14:textId="713566BC" w:rsidR="00B12F16" w:rsidRPr="00A422BD" w:rsidRDefault="00B12F16" w:rsidP="00A422BD">
      <w:pPr>
        <w:pStyle w:val="ListParagraph"/>
        <w:numPr>
          <w:ilvl w:val="0"/>
          <w:numId w:val="22"/>
        </w:numPr>
        <w:spacing w:after="0" w:line="276" w:lineRule="auto"/>
        <w:rPr>
          <w:rFonts w:ascii="Arial" w:hAnsi="Arial" w:cs="Arial"/>
          <w:lang w:val="en-US"/>
        </w:rPr>
      </w:pPr>
      <w:r w:rsidRPr="00A422BD">
        <w:rPr>
          <w:rFonts w:ascii="Arial" w:hAnsi="Arial" w:cs="Arial"/>
          <w:lang w:val="en-US"/>
        </w:rPr>
        <w:t>Visualization of the larynx</w:t>
      </w:r>
    </w:p>
    <w:p w14:paraId="475DF192" w14:textId="3F96E798" w:rsidR="00B12F16" w:rsidRPr="00A422BD" w:rsidRDefault="00B12F16" w:rsidP="00A422BD">
      <w:pPr>
        <w:pStyle w:val="ListParagraph"/>
        <w:numPr>
          <w:ilvl w:val="0"/>
          <w:numId w:val="22"/>
        </w:numPr>
        <w:spacing w:after="0" w:line="276" w:lineRule="auto"/>
        <w:rPr>
          <w:rFonts w:ascii="Arial" w:hAnsi="Arial" w:cs="Arial"/>
          <w:lang w:val="en-US"/>
        </w:rPr>
      </w:pPr>
      <w:r w:rsidRPr="00A422BD">
        <w:rPr>
          <w:rFonts w:ascii="Arial" w:hAnsi="Arial" w:cs="Arial"/>
          <w:lang w:val="en-US"/>
        </w:rPr>
        <w:t>Advancement of the endotracheal tube</w:t>
      </w:r>
    </w:p>
    <w:p w14:paraId="7A093A17" w14:textId="36237C42" w:rsidR="00B12F16" w:rsidRPr="00A422BD" w:rsidRDefault="00B12F16" w:rsidP="00A422BD">
      <w:pPr>
        <w:pStyle w:val="ListParagraph"/>
        <w:numPr>
          <w:ilvl w:val="0"/>
          <w:numId w:val="22"/>
        </w:numPr>
        <w:spacing w:after="0" w:line="276" w:lineRule="auto"/>
        <w:rPr>
          <w:rFonts w:ascii="Arial" w:hAnsi="Arial" w:cs="Arial"/>
          <w:lang w:val="en-US"/>
        </w:rPr>
      </w:pPr>
      <w:r w:rsidRPr="00A422BD">
        <w:rPr>
          <w:rFonts w:ascii="Arial" w:hAnsi="Arial" w:cs="Arial"/>
          <w:lang w:val="en-US"/>
        </w:rPr>
        <w:t>Introduction of the endotracheal tube</w:t>
      </w:r>
    </w:p>
    <w:p w14:paraId="4F066C35" w14:textId="4D72C862" w:rsidR="00B12F16" w:rsidRPr="00A422BD" w:rsidRDefault="00654DF6" w:rsidP="00A422BD">
      <w:pPr>
        <w:spacing w:after="0" w:line="276" w:lineRule="auto"/>
        <w:rPr>
          <w:rFonts w:ascii="Arial" w:hAnsi="Arial" w:cs="Arial"/>
          <w:lang w:val="en-US"/>
        </w:rPr>
      </w:pPr>
      <w:r>
        <w:rPr>
          <w:rFonts w:ascii="Arial" w:hAnsi="Arial" w:cs="Arial"/>
          <w:noProof/>
        </w:rPr>
        <w:pict w14:anchorId="2D3B0D1C">
          <v:rect id="_x0000_i1029" alt="" style="width:451.3pt;height:.05pt;mso-width-percent:0;mso-height-percent:0;mso-width-percent:0;mso-height-percent:0" o:hralign="center" o:hrstd="t" o:hr="t" fillcolor="#a0a0a0" stroked="f"/>
        </w:pict>
      </w:r>
    </w:p>
    <w:p w14:paraId="4471FDCD" w14:textId="77777777" w:rsidR="00B12F16" w:rsidRPr="00A422BD" w:rsidRDefault="00B12F16" w:rsidP="00A422BD">
      <w:pPr>
        <w:spacing w:after="0" w:line="276" w:lineRule="auto"/>
        <w:rPr>
          <w:rFonts w:ascii="Arial" w:hAnsi="Arial" w:cs="Arial"/>
          <w:b/>
          <w:bCs/>
          <w:lang w:val="en-US"/>
        </w:rPr>
      </w:pPr>
      <w:r w:rsidRPr="00A422BD">
        <w:rPr>
          <w:rFonts w:ascii="Arial" w:hAnsi="Arial" w:cs="Arial"/>
          <w:b/>
          <w:bCs/>
          <w:lang w:val="en-US"/>
        </w:rPr>
        <w:t>1st ATTEMPT</w:t>
      </w:r>
    </w:p>
    <w:p w14:paraId="6422856D" w14:textId="77777777" w:rsidR="00B12F16" w:rsidRPr="00A422BD" w:rsidRDefault="00B12F16" w:rsidP="00A422BD">
      <w:pPr>
        <w:spacing w:after="0" w:line="276" w:lineRule="auto"/>
        <w:rPr>
          <w:rFonts w:ascii="Arial" w:hAnsi="Arial" w:cs="Arial"/>
          <w:lang w:val="en-US"/>
        </w:rPr>
      </w:pPr>
      <w:r w:rsidRPr="00A422BD">
        <w:rPr>
          <w:rFonts w:ascii="Arial" w:hAnsi="Arial" w:cs="Arial"/>
          <w:lang w:val="en-US"/>
        </w:rPr>
        <w:t>Difficulty visualizing:</w:t>
      </w:r>
    </w:p>
    <w:p w14:paraId="1B658C47" w14:textId="5C193CEF" w:rsidR="00B12F16" w:rsidRPr="00A422BD" w:rsidRDefault="00B12F16" w:rsidP="00A422BD">
      <w:pPr>
        <w:pStyle w:val="ListParagraph"/>
        <w:numPr>
          <w:ilvl w:val="0"/>
          <w:numId w:val="23"/>
        </w:numPr>
        <w:spacing w:after="0" w:line="276" w:lineRule="auto"/>
        <w:rPr>
          <w:rFonts w:ascii="Arial" w:hAnsi="Arial" w:cs="Arial"/>
          <w:lang w:val="en-US"/>
        </w:rPr>
      </w:pPr>
      <w:r w:rsidRPr="00A422BD">
        <w:rPr>
          <w:rFonts w:ascii="Arial" w:hAnsi="Arial" w:cs="Arial"/>
          <w:lang w:val="en-US"/>
        </w:rPr>
        <w:t>Request help from a colleague (if available)</w:t>
      </w:r>
    </w:p>
    <w:p w14:paraId="21C345EE" w14:textId="5E8FF847" w:rsidR="00B12F16" w:rsidRPr="00A422BD" w:rsidRDefault="00B12F16" w:rsidP="00A422BD">
      <w:pPr>
        <w:pStyle w:val="ListParagraph"/>
        <w:numPr>
          <w:ilvl w:val="0"/>
          <w:numId w:val="23"/>
        </w:numPr>
        <w:spacing w:after="0" w:line="276" w:lineRule="auto"/>
        <w:rPr>
          <w:rFonts w:ascii="Arial" w:hAnsi="Arial" w:cs="Arial"/>
          <w:lang w:val="en-US"/>
        </w:rPr>
      </w:pPr>
      <w:r w:rsidRPr="00A422BD">
        <w:rPr>
          <w:rFonts w:ascii="Arial" w:hAnsi="Arial" w:cs="Arial"/>
          <w:lang w:val="en-US"/>
        </w:rPr>
        <w:t>Reposition the head</w:t>
      </w:r>
    </w:p>
    <w:p w14:paraId="50E9BDD3" w14:textId="77777777" w:rsidR="00B12F16" w:rsidRPr="00A422BD" w:rsidRDefault="00B12F16" w:rsidP="00A422BD">
      <w:pPr>
        <w:spacing w:after="0" w:line="276" w:lineRule="auto"/>
        <w:ind w:left="708" w:firstLine="708"/>
        <w:rPr>
          <w:rFonts w:ascii="Arial" w:hAnsi="Arial" w:cs="Arial"/>
          <w:lang w:val="en-US"/>
        </w:rPr>
      </w:pPr>
      <w:r w:rsidRPr="00A422BD">
        <w:rPr>
          <w:rFonts w:ascii="Arial" w:hAnsi="Arial" w:cs="Arial"/>
          <w:lang w:val="en-US"/>
        </w:rPr>
        <w:t xml:space="preserve"> Attention: Maintain the head-neck-trunk axis in trauma</w:t>
      </w:r>
    </w:p>
    <w:p w14:paraId="32242670" w14:textId="1DD18EC2" w:rsidR="00B12F16" w:rsidRPr="00A422BD" w:rsidRDefault="00B12F16" w:rsidP="00A422BD">
      <w:pPr>
        <w:pStyle w:val="ListParagraph"/>
        <w:numPr>
          <w:ilvl w:val="0"/>
          <w:numId w:val="24"/>
        </w:numPr>
        <w:spacing w:after="0" w:line="276" w:lineRule="auto"/>
        <w:rPr>
          <w:rFonts w:ascii="Arial" w:hAnsi="Arial" w:cs="Arial"/>
          <w:lang w:val="en-US"/>
        </w:rPr>
      </w:pPr>
      <w:r w:rsidRPr="00A422BD">
        <w:rPr>
          <w:rFonts w:ascii="Arial" w:hAnsi="Arial" w:cs="Arial"/>
          <w:lang w:val="en-US"/>
        </w:rPr>
        <w:t>Manipulate the larynx</w:t>
      </w:r>
    </w:p>
    <w:p w14:paraId="42162B96" w14:textId="77777777" w:rsidR="00B12F16" w:rsidRPr="00A422BD" w:rsidRDefault="00B12F16" w:rsidP="00A422BD">
      <w:pPr>
        <w:spacing w:after="0" w:line="276" w:lineRule="auto"/>
        <w:ind w:left="1416"/>
        <w:rPr>
          <w:rFonts w:ascii="Arial" w:hAnsi="Arial" w:cs="Arial"/>
          <w:lang w:val="en-US"/>
        </w:rPr>
      </w:pPr>
      <w:r w:rsidRPr="00A422BD">
        <w:rPr>
          <w:rFonts w:ascii="Arial" w:hAnsi="Arial" w:cs="Arial"/>
          <w:lang w:val="en-US"/>
        </w:rPr>
        <w:t xml:space="preserve"> OELM (Optimal External Laryngeal Manipulation)</w:t>
      </w:r>
    </w:p>
    <w:p w14:paraId="67930071" w14:textId="77777777" w:rsidR="00B12F16" w:rsidRPr="00A422BD" w:rsidRDefault="00B12F16" w:rsidP="00A422BD">
      <w:pPr>
        <w:spacing w:after="0" w:line="276" w:lineRule="auto"/>
        <w:ind w:left="1416"/>
        <w:rPr>
          <w:rFonts w:ascii="Arial" w:hAnsi="Arial" w:cs="Arial"/>
          <w:lang w:val="en-US"/>
        </w:rPr>
      </w:pPr>
      <w:r w:rsidRPr="00A422BD">
        <w:rPr>
          <w:rFonts w:ascii="Arial" w:hAnsi="Arial" w:cs="Arial"/>
          <w:lang w:val="en-US"/>
        </w:rPr>
        <w:t xml:space="preserve"> BURP (Backward, Upward, Rightward Pressure)</w:t>
      </w:r>
    </w:p>
    <w:p w14:paraId="3D68BE7B" w14:textId="09CAF417" w:rsidR="00B12F16" w:rsidRPr="00A422BD" w:rsidRDefault="00B12F16" w:rsidP="00A422BD">
      <w:pPr>
        <w:pStyle w:val="ListParagraph"/>
        <w:numPr>
          <w:ilvl w:val="0"/>
          <w:numId w:val="24"/>
        </w:numPr>
        <w:spacing w:after="0" w:line="276" w:lineRule="auto"/>
        <w:rPr>
          <w:rFonts w:ascii="Arial" w:hAnsi="Arial" w:cs="Arial"/>
          <w:lang w:val="en-US"/>
        </w:rPr>
      </w:pPr>
      <w:r w:rsidRPr="00A422BD">
        <w:rPr>
          <w:rFonts w:ascii="Arial" w:hAnsi="Arial" w:cs="Arial"/>
          <w:lang w:val="en-US"/>
        </w:rPr>
        <w:t>Monitor vital signs (A, B, C, D, E)</w:t>
      </w:r>
    </w:p>
    <w:p w14:paraId="766037BE" w14:textId="77777777" w:rsidR="00B12F16" w:rsidRPr="00A422BD" w:rsidRDefault="00B12F16" w:rsidP="00A422BD">
      <w:pPr>
        <w:spacing w:after="0" w:line="276" w:lineRule="auto"/>
        <w:rPr>
          <w:rFonts w:ascii="Arial" w:hAnsi="Arial" w:cs="Arial"/>
          <w:lang w:val="en-US"/>
        </w:rPr>
      </w:pPr>
    </w:p>
    <w:p w14:paraId="644763AA" w14:textId="77777777" w:rsidR="00B12F16" w:rsidRPr="00A422BD" w:rsidRDefault="00B12F16" w:rsidP="00A422BD">
      <w:pPr>
        <w:spacing w:after="0" w:line="276" w:lineRule="auto"/>
        <w:rPr>
          <w:rFonts w:ascii="Arial" w:hAnsi="Arial" w:cs="Arial"/>
          <w:lang w:val="en-US"/>
        </w:rPr>
      </w:pPr>
      <w:r w:rsidRPr="00A422BD">
        <w:rPr>
          <w:rFonts w:ascii="Arial" w:hAnsi="Arial" w:cs="Arial"/>
          <w:lang w:val="en-US"/>
        </w:rPr>
        <w:t>Assessment:</w:t>
      </w:r>
    </w:p>
    <w:p w14:paraId="21C7637A" w14:textId="730FB36F" w:rsidR="00B12F16" w:rsidRPr="00A422BD" w:rsidRDefault="00B12F16" w:rsidP="00A422BD">
      <w:pPr>
        <w:pStyle w:val="ListParagraph"/>
        <w:numPr>
          <w:ilvl w:val="1"/>
          <w:numId w:val="26"/>
        </w:numPr>
        <w:spacing w:after="0" w:line="276" w:lineRule="auto"/>
        <w:rPr>
          <w:rFonts w:ascii="Arial" w:hAnsi="Arial" w:cs="Arial"/>
          <w:lang w:val="en-US"/>
        </w:rPr>
      </w:pPr>
      <w:r w:rsidRPr="00A422BD">
        <w:rPr>
          <w:rFonts w:ascii="Arial" w:hAnsi="Arial" w:cs="Arial"/>
          <w:lang w:val="en-US"/>
        </w:rPr>
        <w:t>Degree of visualization difficulty (Cormack-Lehane modified by Cook)</w:t>
      </w:r>
    </w:p>
    <w:p w14:paraId="793FF651" w14:textId="5931B7AD" w:rsidR="00B12F16" w:rsidRPr="00A422BD" w:rsidRDefault="00B12F16" w:rsidP="00A422BD">
      <w:pPr>
        <w:pStyle w:val="ListParagraph"/>
        <w:numPr>
          <w:ilvl w:val="1"/>
          <w:numId w:val="26"/>
        </w:numPr>
        <w:spacing w:after="0" w:line="276" w:lineRule="auto"/>
        <w:rPr>
          <w:rFonts w:ascii="Arial" w:hAnsi="Arial" w:cs="Arial"/>
          <w:lang w:val="en-US"/>
        </w:rPr>
      </w:pPr>
      <w:r w:rsidRPr="00A422BD">
        <w:rPr>
          <w:rFonts w:ascii="Arial" w:hAnsi="Arial" w:cs="Arial"/>
          <w:lang w:val="en-US"/>
        </w:rPr>
        <w:t xml:space="preserve">Mask ventilation ability (deterioration in </w:t>
      </w:r>
      <w:proofErr w:type="spellStart"/>
      <w:r w:rsidRPr="00A422BD">
        <w:rPr>
          <w:rFonts w:ascii="Arial" w:hAnsi="Arial" w:cs="Arial"/>
          <w:lang w:val="en-US"/>
        </w:rPr>
        <w:t>ventilability</w:t>
      </w:r>
      <w:proofErr w:type="spellEnd"/>
      <w:r w:rsidRPr="00A422BD">
        <w:rPr>
          <w:rFonts w:ascii="Arial" w:hAnsi="Arial" w:cs="Arial"/>
          <w:lang w:val="en-US"/>
        </w:rPr>
        <w:t>)</w:t>
      </w:r>
    </w:p>
    <w:p w14:paraId="25D967B4" w14:textId="77777777" w:rsidR="00B12F16" w:rsidRPr="00A422BD" w:rsidRDefault="00B12F16" w:rsidP="00A422BD">
      <w:pPr>
        <w:spacing w:after="0" w:line="276" w:lineRule="auto"/>
        <w:rPr>
          <w:rFonts w:ascii="Arial" w:hAnsi="Arial" w:cs="Arial"/>
          <w:lang w:val="en-US"/>
        </w:rPr>
      </w:pPr>
    </w:p>
    <w:p w14:paraId="206C3BFC" w14:textId="77777777" w:rsidR="00B12F16" w:rsidRPr="00A422BD" w:rsidRDefault="00B12F16" w:rsidP="00A422BD">
      <w:pPr>
        <w:spacing w:after="0" w:line="276" w:lineRule="auto"/>
        <w:rPr>
          <w:rFonts w:ascii="Arial" w:hAnsi="Arial" w:cs="Arial"/>
          <w:lang w:val="en-US"/>
        </w:rPr>
      </w:pPr>
      <w:r w:rsidRPr="00A422BD">
        <w:rPr>
          <w:rFonts w:ascii="Arial" w:hAnsi="Arial" w:cs="Arial"/>
          <w:lang w:val="en-US"/>
        </w:rPr>
        <w:t>Action:</w:t>
      </w:r>
    </w:p>
    <w:p w14:paraId="7345F2FB" w14:textId="2D0C0F87" w:rsidR="00B12F16" w:rsidRPr="00A422BD" w:rsidRDefault="00B12F16" w:rsidP="00A422BD">
      <w:pPr>
        <w:pStyle w:val="ListParagraph"/>
        <w:numPr>
          <w:ilvl w:val="0"/>
          <w:numId w:val="27"/>
        </w:numPr>
        <w:spacing w:after="0" w:line="276" w:lineRule="auto"/>
        <w:rPr>
          <w:rFonts w:ascii="Arial" w:hAnsi="Arial" w:cs="Arial"/>
          <w:lang w:val="en-US"/>
        </w:rPr>
      </w:pPr>
      <w:r w:rsidRPr="00A422BD">
        <w:rPr>
          <w:rFonts w:ascii="Arial" w:hAnsi="Arial" w:cs="Arial"/>
          <w:lang w:val="en-US"/>
        </w:rPr>
        <w:t>Ensure the patient’s ventilation and oxygenation</w:t>
      </w:r>
    </w:p>
    <w:p w14:paraId="1FB9C190" w14:textId="77777777" w:rsidR="00A422BD" w:rsidRDefault="00654DF6" w:rsidP="00A422BD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4C2E90E4">
          <v:rect id="_x0000_i1028" alt="" style="width:451.3pt;height:.05pt;mso-width-percent:0;mso-height-percent:0;mso-width-percent:0;mso-height-percent:0" o:hralign="center" o:hrstd="t" o:hr="t" fillcolor="#a0a0a0" stroked="f"/>
        </w:pict>
      </w:r>
    </w:p>
    <w:p w14:paraId="1B474AFC" w14:textId="77777777" w:rsidR="00A422BD" w:rsidRDefault="00A422BD" w:rsidP="00A422BD">
      <w:pPr>
        <w:spacing w:after="0" w:line="276" w:lineRule="auto"/>
        <w:rPr>
          <w:rFonts w:ascii="Arial" w:hAnsi="Arial" w:cs="Arial"/>
          <w:b/>
          <w:bCs/>
          <w:lang w:val="en-US"/>
        </w:rPr>
      </w:pPr>
      <w:r w:rsidRPr="00A422BD">
        <w:rPr>
          <w:rFonts w:ascii="Arial" w:hAnsi="Arial" w:cs="Arial"/>
          <w:b/>
          <w:bCs/>
          <w:lang w:val="en-US"/>
        </w:rPr>
        <w:t>2nd ATTEMPT</w:t>
      </w:r>
    </w:p>
    <w:p w14:paraId="7D8CC760" w14:textId="3443775F" w:rsidR="00A422BD" w:rsidRPr="00A422BD" w:rsidRDefault="00A422BD" w:rsidP="00A422BD">
      <w:pPr>
        <w:spacing w:after="0" w:line="276" w:lineRule="auto"/>
        <w:rPr>
          <w:rFonts w:ascii="Arial" w:hAnsi="Arial" w:cs="Arial"/>
          <w:lang w:val="en-US"/>
        </w:rPr>
      </w:pPr>
      <w:r w:rsidRPr="00A422BD">
        <w:rPr>
          <w:rFonts w:ascii="Arial" w:hAnsi="Arial" w:cs="Arial"/>
          <w:lang w:val="en-US"/>
        </w:rPr>
        <w:br/>
      </w:r>
      <w:r w:rsidRPr="00A422BD">
        <w:rPr>
          <w:rFonts w:ascii="Arial" w:hAnsi="Arial" w:cs="Arial"/>
          <w:b/>
          <w:bCs/>
          <w:lang w:val="en-US"/>
        </w:rPr>
        <w:t>Difficulty in visualization:</w:t>
      </w:r>
      <w:r w:rsidRPr="00A422BD">
        <w:rPr>
          <w:rFonts w:ascii="Arial" w:hAnsi="Arial" w:cs="Arial"/>
          <w:lang w:val="en-US"/>
        </w:rPr>
        <w:br/>
      </w:r>
      <w:r w:rsidRPr="00A422BD">
        <w:rPr>
          <w:rFonts w:ascii="Segoe UI Symbol" w:hAnsi="Segoe UI Symbol" w:cs="Segoe UI Symbol"/>
          <w:lang w:val="en-US"/>
        </w:rPr>
        <w:lastRenderedPageBreak/>
        <w:t>✓</w:t>
      </w:r>
      <w:r w:rsidRPr="00A422BD">
        <w:rPr>
          <w:rFonts w:ascii="Arial" w:hAnsi="Arial" w:cs="Arial"/>
          <w:lang w:val="en-US"/>
        </w:rPr>
        <w:t xml:space="preserve"> Increased traction on the laryngoscope</w:t>
      </w:r>
      <w:r w:rsidRPr="00A422BD">
        <w:rPr>
          <w:rFonts w:ascii="Arial" w:hAnsi="Arial" w:cs="Arial"/>
          <w:lang w:val="en-US"/>
        </w:rPr>
        <w:br/>
      </w:r>
      <w:r w:rsidRPr="00A422BD">
        <w:rPr>
          <w:rFonts w:ascii="Segoe UI Symbol" w:hAnsi="Segoe UI Symbol" w:cs="Segoe UI Symbol"/>
          <w:lang w:val="en-US"/>
        </w:rPr>
        <w:t>✓</w:t>
      </w:r>
      <w:r w:rsidRPr="00A422BD">
        <w:rPr>
          <w:rFonts w:ascii="Arial" w:hAnsi="Arial" w:cs="Arial"/>
          <w:lang w:val="en-US"/>
        </w:rPr>
        <w:t xml:space="preserve"> Repositioning of the head</w:t>
      </w:r>
      <w:r w:rsidRPr="00A422BD">
        <w:rPr>
          <w:rFonts w:ascii="Arial" w:hAnsi="Arial" w:cs="Arial"/>
          <w:lang w:val="en-US"/>
        </w:rPr>
        <w:br/>
      </w:r>
      <w:r w:rsidRPr="00A422BD">
        <w:rPr>
          <w:rFonts w:ascii="Arial" w:hAnsi="Arial" w:cs="Arial"/>
          <w:b/>
          <w:bCs/>
          <w:lang w:val="en-US"/>
        </w:rPr>
        <w:t>Attention:</w:t>
      </w:r>
      <w:r w:rsidRPr="00A422BD">
        <w:rPr>
          <w:rFonts w:ascii="Arial" w:hAnsi="Arial" w:cs="Arial"/>
          <w:lang w:val="en-US"/>
        </w:rPr>
        <w:t xml:space="preserve"> Maintain the head-neck-torso alignment in trauma cases</w:t>
      </w:r>
      <w:r w:rsidRPr="00A422BD">
        <w:rPr>
          <w:rFonts w:ascii="Arial" w:hAnsi="Arial" w:cs="Arial"/>
          <w:lang w:val="en-US"/>
        </w:rPr>
        <w:br/>
      </w:r>
      <w:r w:rsidRPr="00A422BD">
        <w:rPr>
          <w:rFonts w:ascii="Segoe UI Symbol" w:hAnsi="Segoe UI Symbol" w:cs="Segoe UI Symbol"/>
          <w:lang w:val="en-US"/>
        </w:rPr>
        <w:t>✓</w:t>
      </w:r>
      <w:r w:rsidRPr="00A422BD">
        <w:rPr>
          <w:rFonts w:ascii="Arial" w:hAnsi="Arial" w:cs="Arial"/>
          <w:lang w:val="en-US"/>
        </w:rPr>
        <w:t xml:space="preserve"> Laryngeal manipulation</w:t>
      </w:r>
      <w:r w:rsidRPr="00A422BD">
        <w:rPr>
          <w:rFonts w:ascii="Arial" w:hAnsi="Arial" w:cs="Arial"/>
          <w:lang w:val="en-US"/>
        </w:rPr>
        <w:br/>
        <w:t>OELM (Optimal External Laryngeal Manipulation)</w:t>
      </w:r>
      <w:r w:rsidRPr="00A422BD">
        <w:rPr>
          <w:rFonts w:ascii="Arial" w:hAnsi="Arial" w:cs="Arial"/>
          <w:lang w:val="en-US"/>
        </w:rPr>
        <w:br/>
        <w:t>BURP (Backward, Upward, Rightward Pressure)</w:t>
      </w:r>
      <w:r w:rsidRPr="00A422BD">
        <w:rPr>
          <w:rFonts w:ascii="Arial" w:hAnsi="Arial" w:cs="Arial"/>
          <w:lang w:val="en-US"/>
        </w:rPr>
        <w:br/>
      </w:r>
      <w:r w:rsidRPr="00A422BD">
        <w:rPr>
          <w:rFonts w:ascii="Segoe UI Symbol" w:hAnsi="Segoe UI Symbol" w:cs="Segoe UI Symbol"/>
          <w:lang w:val="en-US"/>
        </w:rPr>
        <w:t>✓</w:t>
      </w:r>
      <w:r w:rsidRPr="00A422BD">
        <w:rPr>
          <w:rFonts w:ascii="Arial" w:hAnsi="Arial" w:cs="Arial"/>
          <w:lang w:val="en-US"/>
        </w:rPr>
        <w:t xml:space="preserve"> Monitoring of vital signs (A, B, C, D, E)</w:t>
      </w:r>
    </w:p>
    <w:p w14:paraId="1CC9BB31" w14:textId="77777777" w:rsidR="00A422BD" w:rsidRPr="00A422BD" w:rsidRDefault="00A422BD" w:rsidP="00A422BD">
      <w:pPr>
        <w:spacing w:after="0" w:line="276" w:lineRule="auto"/>
        <w:rPr>
          <w:rFonts w:ascii="Arial" w:hAnsi="Arial" w:cs="Arial"/>
          <w:lang w:val="en-US"/>
        </w:rPr>
      </w:pPr>
      <w:r w:rsidRPr="00A422BD">
        <w:rPr>
          <w:rFonts w:ascii="Arial" w:hAnsi="Arial" w:cs="Arial"/>
          <w:b/>
          <w:bCs/>
          <w:lang w:val="en-US"/>
        </w:rPr>
        <w:t>Assessment:</w:t>
      </w:r>
      <w:r w:rsidRPr="00A422BD">
        <w:rPr>
          <w:rFonts w:ascii="Arial" w:hAnsi="Arial" w:cs="Arial"/>
          <w:lang w:val="en-US"/>
        </w:rPr>
        <w:br/>
      </w:r>
      <w:r w:rsidRPr="00A422BD">
        <w:rPr>
          <w:rFonts w:ascii="Segoe UI Symbol" w:hAnsi="Segoe UI Symbol" w:cs="Segoe UI Symbol"/>
          <w:lang w:val="en-US"/>
        </w:rPr>
        <w:t>✓</w:t>
      </w:r>
      <w:r w:rsidRPr="00A422BD">
        <w:rPr>
          <w:rFonts w:ascii="Arial" w:hAnsi="Arial" w:cs="Arial"/>
          <w:lang w:val="en-US"/>
        </w:rPr>
        <w:t xml:space="preserve"> Degree of visualization difficulty (Cormack-Lehane modified by Cook)</w:t>
      </w:r>
      <w:r w:rsidRPr="00A422BD">
        <w:rPr>
          <w:rFonts w:ascii="Arial" w:hAnsi="Arial" w:cs="Arial"/>
          <w:lang w:val="en-US"/>
        </w:rPr>
        <w:br/>
      </w:r>
      <w:r w:rsidRPr="00A422BD">
        <w:rPr>
          <w:rFonts w:ascii="Segoe UI Symbol" w:hAnsi="Segoe UI Symbol" w:cs="Segoe UI Symbol"/>
          <w:lang w:val="en-US"/>
        </w:rPr>
        <w:t>✓</w:t>
      </w:r>
      <w:r w:rsidRPr="00A422BD">
        <w:rPr>
          <w:rFonts w:ascii="Arial" w:hAnsi="Arial" w:cs="Arial"/>
          <w:lang w:val="en-US"/>
        </w:rPr>
        <w:t xml:space="preserve"> Mask ventilation ability (deterioration in </w:t>
      </w:r>
      <w:proofErr w:type="spellStart"/>
      <w:r w:rsidRPr="00A422BD">
        <w:rPr>
          <w:rFonts w:ascii="Arial" w:hAnsi="Arial" w:cs="Arial"/>
          <w:lang w:val="en-US"/>
        </w:rPr>
        <w:t>ventilability</w:t>
      </w:r>
      <w:proofErr w:type="spellEnd"/>
      <w:r w:rsidRPr="00A422BD">
        <w:rPr>
          <w:rFonts w:ascii="Arial" w:hAnsi="Arial" w:cs="Arial"/>
          <w:lang w:val="en-US"/>
        </w:rPr>
        <w:t>)</w:t>
      </w:r>
    </w:p>
    <w:p w14:paraId="021F1076" w14:textId="77777777" w:rsidR="00A422BD" w:rsidRPr="00A422BD" w:rsidRDefault="00A422BD" w:rsidP="00A422BD">
      <w:pPr>
        <w:spacing w:after="0" w:line="276" w:lineRule="auto"/>
        <w:rPr>
          <w:rFonts w:ascii="Arial" w:hAnsi="Arial" w:cs="Arial"/>
          <w:lang w:val="en-US"/>
        </w:rPr>
      </w:pPr>
      <w:r w:rsidRPr="00A422BD">
        <w:rPr>
          <w:rFonts w:ascii="Arial" w:hAnsi="Arial" w:cs="Arial"/>
          <w:b/>
          <w:bCs/>
          <w:lang w:val="en-US"/>
        </w:rPr>
        <w:t>Action:</w:t>
      </w:r>
      <w:r w:rsidRPr="00A422BD">
        <w:rPr>
          <w:rFonts w:ascii="Arial" w:hAnsi="Arial" w:cs="Arial"/>
          <w:lang w:val="en-US"/>
        </w:rPr>
        <w:br/>
      </w:r>
      <w:r w:rsidRPr="00A422BD">
        <w:rPr>
          <w:rFonts w:ascii="Segoe UI Symbol" w:hAnsi="Segoe UI Symbol" w:cs="Segoe UI Symbol"/>
          <w:lang w:val="en-US"/>
        </w:rPr>
        <w:t>✓</w:t>
      </w:r>
      <w:r w:rsidRPr="00A422BD">
        <w:rPr>
          <w:rFonts w:ascii="Arial" w:hAnsi="Arial" w:cs="Arial"/>
          <w:lang w:val="en-US"/>
        </w:rPr>
        <w:t xml:space="preserve"> Decide the strategy based on the clinical evaluation and visualization during direct laryngoscopy</w:t>
      </w:r>
    </w:p>
    <w:p w14:paraId="7CC7212E" w14:textId="77777777" w:rsidR="00A422BD" w:rsidRPr="00A422BD" w:rsidRDefault="00A422BD" w:rsidP="00A422BD">
      <w:pPr>
        <w:spacing w:after="0" w:line="276" w:lineRule="auto"/>
        <w:rPr>
          <w:rFonts w:ascii="Arial" w:hAnsi="Arial" w:cs="Arial"/>
          <w:lang w:val="en-US"/>
        </w:rPr>
      </w:pPr>
      <w:r w:rsidRPr="00A422BD">
        <w:rPr>
          <w:rFonts w:ascii="Arial" w:hAnsi="Arial" w:cs="Arial"/>
          <w:noProof/>
        </w:rPr>
        <w:drawing>
          <wp:anchor distT="0" distB="0" distL="0" distR="0" simplePos="0" relativeHeight="251660288" behindDoc="0" locked="0" layoutInCell="1" allowOverlap="1" wp14:anchorId="34D5AF5D" wp14:editId="04B557C2">
            <wp:simplePos x="0" y="0"/>
            <wp:positionH relativeFrom="page">
              <wp:posOffset>914400</wp:posOffset>
            </wp:positionH>
            <wp:positionV relativeFrom="paragraph">
              <wp:posOffset>183515</wp:posOffset>
            </wp:positionV>
            <wp:extent cx="6336013" cy="969263"/>
            <wp:effectExtent l="0" t="0" r="0" b="0"/>
            <wp:wrapTopAndBottom/>
            <wp:docPr id="3" name="image26.jpeg" descr="Immagine che contiene bianco, luce, design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6.jpeg" descr="Immagine che contiene bianco, luce, design&#10;&#10;Descrizione generata automaticamente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6013" cy="9692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9015E61" w14:textId="77777777" w:rsidR="00A422BD" w:rsidRDefault="00A422BD" w:rsidP="00A422BD">
      <w:pPr>
        <w:spacing w:after="0" w:line="276" w:lineRule="auto"/>
        <w:rPr>
          <w:rFonts w:ascii="Arial" w:hAnsi="Arial" w:cs="Arial"/>
          <w:b/>
          <w:bCs/>
          <w:lang w:val="en-US"/>
        </w:rPr>
      </w:pPr>
    </w:p>
    <w:p w14:paraId="7E50E941" w14:textId="06EDB9E6" w:rsidR="00A422BD" w:rsidRPr="00A422BD" w:rsidRDefault="00A422BD" w:rsidP="00A422BD">
      <w:pPr>
        <w:spacing w:after="0" w:line="276" w:lineRule="auto"/>
        <w:rPr>
          <w:rFonts w:ascii="Arial" w:hAnsi="Arial" w:cs="Arial"/>
          <w:lang w:val="en-US"/>
        </w:rPr>
      </w:pPr>
      <w:r w:rsidRPr="00A422BD">
        <w:rPr>
          <w:rFonts w:ascii="Arial" w:hAnsi="Arial" w:cs="Arial"/>
          <w:b/>
          <w:bCs/>
          <w:lang w:val="en-US"/>
        </w:rPr>
        <w:t>Cormack 1 and 2a:</w:t>
      </w:r>
      <w:r w:rsidRPr="00A422BD">
        <w:rPr>
          <w:rFonts w:ascii="Arial" w:hAnsi="Arial" w:cs="Arial"/>
          <w:lang w:val="en-US"/>
        </w:rPr>
        <w:t xml:space="preserve"> Curved blade laryngoscope (Macintosh), stylet-guided tube</w:t>
      </w:r>
      <w:r w:rsidRPr="00A422BD">
        <w:rPr>
          <w:rFonts w:ascii="Arial" w:hAnsi="Arial" w:cs="Arial"/>
          <w:lang w:val="en-US"/>
        </w:rPr>
        <w:br/>
      </w:r>
      <w:r w:rsidRPr="00A422BD">
        <w:rPr>
          <w:rFonts w:ascii="Arial" w:hAnsi="Arial" w:cs="Arial"/>
          <w:b/>
          <w:bCs/>
          <w:lang w:val="en-US"/>
        </w:rPr>
        <w:t>Cormack 2b:</w:t>
      </w:r>
      <w:r w:rsidRPr="00A422BD">
        <w:rPr>
          <w:rFonts w:ascii="Arial" w:hAnsi="Arial" w:cs="Arial"/>
          <w:lang w:val="en-US"/>
        </w:rPr>
        <w:t xml:space="preserve"> Curved blade laryngoscope (Macintosh) with </w:t>
      </w:r>
      <w:proofErr w:type="spellStart"/>
      <w:r w:rsidRPr="00A422BD">
        <w:rPr>
          <w:rFonts w:ascii="Arial" w:hAnsi="Arial" w:cs="Arial"/>
          <w:lang w:val="en-US"/>
        </w:rPr>
        <w:t>Frova</w:t>
      </w:r>
      <w:proofErr w:type="spellEnd"/>
      <w:r w:rsidRPr="00A422BD">
        <w:rPr>
          <w:rFonts w:ascii="Arial" w:hAnsi="Arial" w:cs="Arial"/>
          <w:lang w:val="en-US"/>
        </w:rPr>
        <w:t xml:space="preserve"> introducer</w:t>
      </w:r>
      <w:r w:rsidRPr="00A422BD">
        <w:rPr>
          <w:rFonts w:ascii="Arial" w:hAnsi="Arial" w:cs="Arial"/>
          <w:lang w:val="en-US"/>
        </w:rPr>
        <w:br/>
      </w:r>
      <w:r w:rsidRPr="00A422BD">
        <w:rPr>
          <w:rFonts w:ascii="Arial" w:hAnsi="Arial" w:cs="Arial"/>
          <w:b/>
          <w:bCs/>
          <w:lang w:val="en-US"/>
        </w:rPr>
        <w:t>Cormack 3a and 3b:</w:t>
      </w:r>
      <w:r w:rsidRPr="00A422BD">
        <w:rPr>
          <w:rFonts w:ascii="Arial" w:hAnsi="Arial" w:cs="Arial"/>
          <w:lang w:val="en-US"/>
        </w:rPr>
        <w:t xml:space="preserve"> </w:t>
      </w:r>
      <w:proofErr w:type="spellStart"/>
      <w:r w:rsidRPr="00A422BD">
        <w:rPr>
          <w:rFonts w:ascii="Arial" w:hAnsi="Arial" w:cs="Arial"/>
          <w:lang w:val="en-US"/>
        </w:rPr>
        <w:t>Videolaryngoscopy</w:t>
      </w:r>
      <w:proofErr w:type="spellEnd"/>
      <w:r w:rsidRPr="00A422BD">
        <w:rPr>
          <w:rFonts w:ascii="Arial" w:hAnsi="Arial" w:cs="Arial"/>
          <w:lang w:val="en-US"/>
        </w:rPr>
        <w:br/>
      </w:r>
      <w:r w:rsidRPr="00A422BD">
        <w:rPr>
          <w:rFonts w:ascii="Arial" w:hAnsi="Arial" w:cs="Arial"/>
          <w:b/>
          <w:bCs/>
          <w:lang w:val="en-US"/>
        </w:rPr>
        <w:t>Cormack 4:</w:t>
      </w:r>
      <w:r w:rsidRPr="00A422BD">
        <w:rPr>
          <w:rFonts w:ascii="Arial" w:hAnsi="Arial" w:cs="Arial"/>
          <w:lang w:val="en-US"/>
        </w:rPr>
        <w:t xml:space="preserve"> Fiberoptic intubation through a laryngeal mask airway</w:t>
      </w:r>
    </w:p>
    <w:p w14:paraId="01116A03" w14:textId="77777777" w:rsidR="00A422BD" w:rsidRPr="00A422BD" w:rsidRDefault="00654DF6" w:rsidP="00A422BD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40B6EB62">
          <v:rect id="_x0000_i1027" alt="" style="width:451.3pt;height:.05pt;mso-width-percent:0;mso-height-percent:0;mso-width-percent:0;mso-height-percent:0" o:hralign="center" o:hrstd="t" o:hr="t" fillcolor="#a0a0a0" stroked="f"/>
        </w:pict>
      </w:r>
    </w:p>
    <w:p w14:paraId="4931649D" w14:textId="77777777" w:rsidR="00A422BD" w:rsidRDefault="00A422BD" w:rsidP="00A422BD">
      <w:pPr>
        <w:spacing w:after="0" w:line="276" w:lineRule="auto"/>
        <w:rPr>
          <w:rFonts w:ascii="Arial" w:hAnsi="Arial" w:cs="Arial"/>
          <w:b/>
          <w:bCs/>
          <w:lang w:val="en-US"/>
        </w:rPr>
      </w:pPr>
      <w:r w:rsidRPr="00A422BD">
        <w:rPr>
          <w:rFonts w:ascii="Arial" w:hAnsi="Arial" w:cs="Arial"/>
          <w:b/>
          <w:bCs/>
          <w:lang w:val="en-US"/>
        </w:rPr>
        <w:t>3rd ATTEMPT</w:t>
      </w:r>
    </w:p>
    <w:p w14:paraId="141CB143" w14:textId="0BA161CB" w:rsidR="00A422BD" w:rsidRPr="00A422BD" w:rsidRDefault="00A422BD" w:rsidP="00A422BD">
      <w:pPr>
        <w:spacing w:after="0" w:line="276" w:lineRule="auto"/>
        <w:rPr>
          <w:rFonts w:ascii="Arial" w:hAnsi="Arial" w:cs="Arial"/>
          <w:lang w:val="en-US"/>
        </w:rPr>
      </w:pPr>
      <w:r w:rsidRPr="00A422BD">
        <w:rPr>
          <w:rFonts w:ascii="Arial" w:hAnsi="Arial" w:cs="Arial"/>
          <w:lang w:val="en-US"/>
        </w:rPr>
        <w:br/>
      </w:r>
      <w:r w:rsidRPr="00A422BD">
        <w:rPr>
          <w:rFonts w:ascii="Segoe UI Symbol" w:hAnsi="Segoe UI Symbol" w:cs="Segoe UI Symbol"/>
          <w:lang w:val="en-US"/>
        </w:rPr>
        <w:t>✓</w:t>
      </w:r>
      <w:r w:rsidRPr="00A422BD">
        <w:rPr>
          <w:rFonts w:ascii="Arial" w:hAnsi="Arial" w:cs="Arial"/>
          <w:lang w:val="en-US"/>
        </w:rPr>
        <w:t xml:space="preserve"> Avoid repeated attempts without changing the technique and/or equipment</w:t>
      </w:r>
      <w:r w:rsidRPr="00A422BD">
        <w:rPr>
          <w:rFonts w:ascii="Arial" w:hAnsi="Arial" w:cs="Arial"/>
          <w:lang w:val="en-US"/>
        </w:rPr>
        <w:br/>
      </w:r>
      <w:r w:rsidRPr="00A422BD">
        <w:rPr>
          <w:rFonts w:ascii="Segoe UI Symbol" w:hAnsi="Segoe UI Symbol" w:cs="Segoe UI Symbol"/>
          <w:lang w:val="en-US"/>
        </w:rPr>
        <w:t>✓</w:t>
      </w:r>
      <w:r w:rsidRPr="00A422BD">
        <w:rPr>
          <w:rFonts w:ascii="Arial" w:hAnsi="Arial" w:cs="Arial"/>
          <w:lang w:val="en-US"/>
        </w:rPr>
        <w:t xml:space="preserve"> Stay focused on the objective: Ventilation and Oxygenation</w:t>
      </w:r>
      <w:r w:rsidRPr="00A422BD">
        <w:rPr>
          <w:rFonts w:ascii="Arial" w:hAnsi="Arial" w:cs="Arial"/>
          <w:lang w:val="en-US"/>
        </w:rPr>
        <w:br/>
      </w:r>
      <w:r w:rsidRPr="00A422BD">
        <w:rPr>
          <w:rFonts w:ascii="Segoe UI Symbol" w:hAnsi="Segoe UI Symbol" w:cs="Segoe UI Symbol"/>
          <w:lang w:val="en-US"/>
        </w:rPr>
        <w:t>✓</w:t>
      </w:r>
      <w:r w:rsidRPr="00A422BD">
        <w:rPr>
          <w:rFonts w:ascii="Arial" w:hAnsi="Arial" w:cs="Arial"/>
          <w:lang w:val="en-US"/>
        </w:rPr>
        <w:t xml:space="preserve"> Ensure that </w:t>
      </w:r>
      <w:proofErr w:type="spellStart"/>
      <w:r w:rsidRPr="00A422BD">
        <w:rPr>
          <w:rFonts w:ascii="Arial" w:hAnsi="Arial" w:cs="Arial"/>
          <w:lang w:val="en-US"/>
        </w:rPr>
        <w:t>ventilability</w:t>
      </w:r>
      <w:proofErr w:type="spellEnd"/>
      <w:r w:rsidRPr="00A422BD">
        <w:rPr>
          <w:rFonts w:ascii="Arial" w:hAnsi="Arial" w:cs="Arial"/>
          <w:lang w:val="en-US"/>
        </w:rPr>
        <w:t xml:space="preserve"> does not deteriorate</w:t>
      </w:r>
    </w:p>
    <w:p w14:paraId="2BC90559" w14:textId="77777777" w:rsidR="00A422BD" w:rsidRPr="00A422BD" w:rsidRDefault="00654DF6" w:rsidP="00A422BD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4470ED63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14:paraId="59DEFA8A" w14:textId="77777777" w:rsidR="00A422BD" w:rsidRDefault="00A422BD" w:rsidP="00A422BD">
      <w:pPr>
        <w:spacing w:after="0" w:line="276" w:lineRule="auto"/>
        <w:rPr>
          <w:rFonts w:ascii="Arial" w:hAnsi="Arial" w:cs="Arial"/>
          <w:b/>
          <w:bCs/>
          <w:lang w:val="en-US"/>
        </w:rPr>
      </w:pPr>
      <w:r w:rsidRPr="00A422BD">
        <w:rPr>
          <w:rFonts w:ascii="Arial" w:hAnsi="Arial" w:cs="Arial"/>
          <w:b/>
          <w:bCs/>
          <w:lang w:val="en-US"/>
        </w:rPr>
        <w:t>4th ATTEMPT</w:t>
      </w:r>
    </w:p>
    <w:p w14:paraId="7520EFEE" w14:textId="77777777" w:rsidR="00A422BD" w:rsidRPr="00A422BD" w:rsidRDefault="00A422BD" w:rsidP="00A422BD">
      <w:pPr>
        <w:spacing w:after="0" w:line="276" w:lineRule="auto"/>
        <w:rPr>
          <w:rFonts w:ascii="Arial" w:hAnsi="Arial" w:cs="Arial"/>
          <w:lang w:val="en-US"/>
        </w:rPr>
      </w:pPr>
    </w:p>
    <w:p w14:paraId="5A3E621A" w14:textId="77777777" w:rsidR="00A422BD" w:rsidRDefault="00A422BD" w:rsidP="00A422BD">
      <w:pPr>
        <w:spacing w:after="0" w:line="276" w:lineRule="auto"/>
        <w:rPr>
          <w:rFonts w:ascii="Arial" w:hAnsi="Arial" w:cs="Arial"/>
          <w:lang w:val="en-US"/>
        </w:rPr>
      </w:pPr>
      <w:r w:rsidRPr="00A422BD">
        <w:rPr>
          <w:rFonts w:ascii="Arial" w:hAnsi="Arial" w:cs="Arial"/>
          <w:b/>
          <w:bCs/>
          <w:lang w:val="en-US"/>
        </w:rPr>
        <w:t>INSERT AN EGD (</w:t>
      </w:r>
      <w:proofErr w:type="spellStart"/>
      <w:r w:rsidRPr="00A422BD">
        <w:rPr>
          <w:rFonts w:ascii="Arial" w:hAnsi="Arial" w:cs="Arial"/>
          <w:b/>
          <w:bCs/>
          <w:lang w:val="en-US"/>
        </w:rPr>
        <w:t>Extraglottic</w:t>
      </w:r>
      <w:proofErr w:type="spellEnd"/>
      <w:r w:rsidRPr="00A422BD">
        <w:rPr>
          <w:rFonts w:ascii="Arial" w:hAnsi="Arial" w:cs="Arial"/>
          <w:b/>
          <w:bCs/>
          <w:lang w:val="en-US"/>
        </w:rPr>
        <w:t xml:space="preserve"> Device):</w:t>
      </w:r>
      <w:r w:rsidRPr="00A422BD">
        <w:rPr>
          <w:rFonts w:ascii="Arial" w:hAnsi="Arial" w:cs="Arial"/>
          <w:lang w:val="en-US"/>
        </w:rPr>
        <w:br/>
      </w:r>
      <w:r w:rsidRPr="00A422BD">
        <w:rPr>
          <w:rFonts w:ascii="Segoe UI Symbol" w:hAnsi="Segoe UI Symbol" w:cs="Segoe UI Symbol"/>
          <w:lang w:val="en-US"/>
        </w:rPr>
        <w:t>✓</w:t>
      </w:r>
      <w:r w:rsidRPr="00A422BD">
        <w:rPr>
          <w:rFonts w:ascii="Arial" w:hAnsi="Arial" w:cs="Arial"/>
          <w:lang w:val="en-US"/>
        </w:rPr>
        <w:t xml:space="preserve"> Second generation (with the option for gastric tube insertion)</w:t>
      </w:r>
      <w:r w:rsidRPr="00A422BD">
        <w:rPr>
          <w:rFonts w:ascii="Arial" w:hAnsi="Arial" w:cs="Arial"/>
          <w:lang w:val="en-US"/>
        </w:rPr>
        <w:br/>
      </w:r>
      <w:r w:rsidRPr="00A422BD">
        <w:rPr>
          <w:rFonts w:ascii="Segoe UI Symbol" w:hAnsi="Segoe UI Symbol" w:cs="Segoe UI Symbol"/>
          <w:lang w:val="en-US"/>
        </w:rPr>
        <w:t>✓</w:t>
      </w:r>
      <w:r w:rsidRPr="00A422BD">
        <w:rPr>
          <w:rFonts w:ascii="Arial" w:hAnsi="Arial" w:cs="Arial"/>
          <w:lang w:val="en-US"/>
        </w:rPr>
        <w:t xml:space="preserve"> </w:t>
      </w:r>
      <w:proofErr w:type="spellStart"/>
      <w:r w:rsidRPr="00A422BD">
        <w:rPr>
          <w:rFonts w:ascii="Arial" w:hAnsi="Arial" w:cs="Arial"/>
          <w:lang w:val="en-US"/>
        </w:rPr>
        <w:t>Intubatable</w:t>
      </w:r>
      <w:proofErr w:type="spellEnd"/>
      <w:r w:rsidRPr="00A422BD">
        <w:rPr>
          <w:rFonts w:ascii="Arial" w:hAnsi="Arial" w:cs="Arial"/>
          <w:lang w:val="en-US"/>
        </w:rPr>
        <w:t xml:space="preserve"> (with the option for bronchoscope-guided intubation through the EGD)</w:t>
      </w:r>
    </w:p>
    <w:p w14:paraId="09E0C59B" w14:textId="77777777" w:rsidR="00A422BD" w:rsidRPr="00A422BD" w:rsidRDefault="00A422BD" w:rsidP="00A422BD">
      <w:pPr>
        <w:spacing w:after="0" w:line="276" w:lineRule="auto"/>
        <w:rPr>
          <w:rFonts w:ascii="Arial" w:hAnsi="Arial" w:cs="Arial"/>
          <w:lang w:val="en-US"/>
        </w:rPr>
      </w:pPr>
    </w:p>
    <w:p w14:paraId="26465910" w14:textId="77777777" w:rsidR="00A422BD" w:rsidRDefault="00A422BD" w:rsidP="00A422BD">
      <w:pPr>
        <w:spacing w:after="0" w:line="276" w:lineRule="auto"/>
        <w:rPr>
          <w:rFonts w:ascii="Arial" w:hAnsi="Arial" w:cs="Arial"/>
          <w:lang w:val="en-US"/>
        </w:rPr>
      </w:pPr>
      <w:r w:rsidRPr="00A422BD">
        <w:rPr>
          <w:rFonts w:ascii="Arial" w:hAnsi="Arial" w:cs="Arial"/>
          <w:b/>
          <w:bCs/>
          <w:lang w:val="en-US"/>
        </w:rPr>
        <w:t xml:space="preserve">If the patient is </w:t>
      </w:r>
      <w:proofErr w:type="spellStart"/>
      <w:r w:rsidRPr="00A422BD">
        <w:rPr>
          <w:rFonts w:ascii="Arial" w:hAnsi="Arial" w:cs="Arial"/>
          <w:b/>
          <w:bCs/>
          <w:lang w:val="en-US"/>
        </w:rPr>
        <w:t>ventilable</w:t>
      </w:r>
      <w:proofErr w:type="spellEnd"/>
      <w:r w:rsidRPr="00A422BD">
        <w:rPr>
          <w:rFonts w:ascii="Arial" w:hAnsi="Arial" w:cs="Arial"/>
          <w:b/>
          <w:bCs/>
          <w:lang w:val="en-US"/>
        </w:rPr>
        <w:t>:</w:t>
      </w:r>
      <w:r w:rsidRPr="00A422BD">
        <w:rPr>
          <w:rFonts w:ascii="Arial" w:hAnsi="Arial" w:cs="Arial"/>
          <w:lang w:val="en-US"/>
        </w:rPr>
        <w:br/>
      </w:r>
      <w:r w:rsidRPr="00A422BD">
        <w:rPr>
          <w:rFonts w:ascii="Segoe UI Symbol" w:hAnsi="Segoe UI Symbol" w:cs="Segoe UI Symbol"/>
          <w:lang w:val="en-US"/>
        </w:rPr>
        <w:t>✓</w:t>
      </w:r>
      <w:r w:rsidRPr="00A422BD">
        <w:rPr>
          <w:rFonts w:ascii="Arial" w:hAnsi="Arial" w:cs="Arial"/>
          <w:lang w:val="en-US"/>
        </w:rPr>
        <w:t xml:space="preserve"> Ensure the patient’s ventilation and oxygenation</w:t>
      </w:r>
      <w:r w:rsidRPr="00A422BD">
        <w:rPr>
          <w:rFonts w:ascii="Arial" w:hAnsi="Arial" w:cs="Arial"/>
          <w:lang w:val="en-US"/>
        </w:rPr>
        <w:br/>
      </w:r>
      <w:r w:rsidRPr="00A422BD">
        <w:rPr>
          <w:rFonts w:ascii="Segoe UI Symbol" w:hAnsi="Segoe UI Symbol" w:cs="Segoe UI Symbol"/>
          <w:lang w:val="en-US"/>
        </w:rPr>
        <w:t>✓</w:t>
      </w:r>
      <w:r w:rsidRPr="00A422BD">
        <w:rPr>
          <w:rFonts w:ascii="Arial" w:hAnsi="Arial" w:cs="Arial"/>
          <w:lang w:val="en-US"/>
        </w:rPr>
        <w:t xml:space="preserve"> Monitoring of vital signs (A, B, C, D, E)</w:t>
      </w:r>
      <w:r w:rsidRPr="00A422BD">
        <w:rPr>
          <w:rFonts w:ascii="Arial" w:hAnsi="Arial" w:cs="Arial"/>
          <w:lang w:val="en-US"/>
        </w:rPr>
        <w:br/>
      </w:r>
      <w:r w:rsidRPr="00A422BD">
        <w:rPr>
          <w:rFonts w:ascii="Segoe UI Symbol" w:hAnsi="Segoe UI Symbol" w:cs="Segoe UI Symbol"/>
          <w:lang w:val="en-US"/>
        </w:rPr>
        <w:t>✓</w:t>
      </w:r>
      <w:r w:rsidRPr="00A422BD">
        <w:rPr>
          <w:rFonts w:ascii="Arial" w:hAnsi="Arial" w:cs="Arial"/>
          <w:lang w:val="en-US"/>
        </w:rPr>
        <w:t xml:space="preserve"> Consider bronchoscope-guided intubation through the EGD (if available)</w:t>
      </w:r>
    </w:p>
    <w:p w14:paraId="55890986" w14:textId="77777777" w:rsidR="00A422BD" w:rsidRPr="00A422BD" w:rsidRDefault="00A422BD" w:rsidP="00A422BD">
      <w:pPr>
        <w:spacing w:after="0" w:line="276" w:lineRule="auto"/>
        <w:rPr>
          <w:rFonts w:ascii="Arial" w:hAnsi="Arial" w:cs="Arial"/>
          <w:lang w:val="en-US"/>
        </w:rPr>
      </w:pPr>
    </w:p>
    <w:p w14:paraId="73D37794" w14:textId="428FBCDE" w:rsidR="00A422BD" w:rsidRPr="00A422BD" w:rsidRDefault="00A422BD" w:rsidP="00A422BD">
      <w:pPr>
        <w:spacing w:after="0" w:line="276" w:lineRule="auto"/>
        <w:rPr>
          <w:rFonts w:ascii="Arial" w:hAnsi="Arial" w:cs="Arial"/>
          <w:b/>
          <w:bCs/>
          <w:lang w:val="en-US"/>
        </w:rPr>
      </w:pPr>
      <w:r w:rsidRPr="00A422BD">
        <w:rPr>
          <w:rFonts w:ascii="Arial" w:hAnsi="Arial" w:cs="Arial"/>
          <w:b/>
          <w:bCs/>
          <w:lang w:val="en-US"/>
        </w:rPr>
        <w:t xml:space="preserve">If the patient is not </w:t>
      </w:r>
      <w:proofErr w:type="spellStart"/>
      <w:r w:rsidRPr="00A422BD">
        <w:rPr>
          <w:rFonts w:ascii="Arial" w:hAnsi="Arial" w:cs="Arial"/>
          <w:b/>
          <w:bCs/>
          <w:lang w:val="en-US"/>
        </w:rPr>
        <w:t>ventilable</w:t>
      </w:r>
      <w:proofErr w:type="spellEnd"/>
      <w:r w:rsidRPr="00A422BD">
        <w:rPr>
          <w:rFonts w:ascii="Arial" w:hAnsi="Arial" w:cs="Arial"/>
          <w:b/>
          <w:bCs/>
          <w:lang w:val="en-US"/>
        </w:rPr>
        <w:t xml:space="preserve"> (CICO - Cannot Intubate, Cannot Oxygenate):</w:t>
      </w:r>
      <w:r w:rsidRPr="00A422BD">
        <w:rPr>
          <w:rFonts w:ascii="Arial" w:hAnsi="Arial" w:cs="Arial"/>
          <w:lang w:val="en-US"/>
        </w:rPr>
        <w:br/>
      </w:r>
      <w:r w:rsidRPr="00A422BD">
        <w:rPr>
          <w:rFonts w:ascii="Segoe UI Symbol" w:hAnsi="Segoe UI Symbol" w:cs="Segoe UI Symbol"/>
          <w:lang w:val="en-US"/>
        </w:rPr>
        <w:t>✓</w:t>
      </w:r>
      <w:r w:rsidRPr="00A422BD">
        <w:rPr>
          <w:rFonts w:ascii="Arial" w:hAnsi="Arial" w:cs="Arial"/>
          <w:lang w:val="en-US"/>
        </w:rPr>
        <w:t xml:space="preserve"> Perform emergency cricothyroidotomy (use a cricothyroidotomy kit)</w:t>
      </w:r>
      <w:r w:rsidRPr="00A422BD">
        <w:rPr>
          <w:rFonts w:ascii="Arial" w:hAnsi="Arial" w:cs="Arial"/>
          <w:lang w:val="en-US"/>
        </w:rPr>
        <w:br/>
      </w:r>
      <w:r w:rsidRPr="00A422BD">
        <w:rPr>
          <w:rFonts w:ascii="Segoe UI Symbol" w:hAnsi="Segoe UI Symbol" w:cs="Segoe UI Symbol"/>
          <w:lang w:val="en-US"/>
        </w:rPr>
        <w:t>✓</w:t>
      </w:r>
      <w:r w:rsidRPr="00A422BD">
        <w:rPr>
          <w:rFonts w:ascii="Arial" w:hAnsi="Arial" w:cs="Arial"/>
          <w:lang w:val="en-US"/>
        </w:rPr>
        <w:t xml:space="preserve"> Ensure oxygenation of the patient via jet ventilation (if available)</w:t>
      </w:r>
      <w:r w:rsidRPr="00A422BD">
        <w:rPr>
          <w:rFonts w:ascii="Arial" w:hAnsi="Arial" w:cs="Arial"/>
          <w:lang w:val="en-US"/>
        </w:rPr>
        <w:br/>
      </w:r>
      <w:r w:rsidRPr="00A422BD">
        <w:rPr>
          <w:rFonts w:ascii="Segoe UI Symbol" w:hAnsi="Segoe UI Symbol" w:cs="Segoe UI Symbol"/>
          <w:lang w:val="en-US"/>
        </w:rPr>
        <w:lastRenderedPageBreak/>
        <w:t>✓</w:t>
      </w:r>
      <w:r w:rsidRPr="00A422BD">
        <w:rPr>
          <w:rFonts w:ascii="Arial" w:hAnsi="Arial" w:cs="Arial"/>
          <w:lang w:val="en-US"/>
        </w:rPr>
        <w:t xml:space="preserve"> Monitoring of vital signs (A, B, C, D, E)</w:t>
      </w:r>
      <w:r w:rsidRPr="00A422BD">
        <w:rPr>
          <w:rFonts w:ascii="Arial" w:hAnsi="Arial" w:cs="Arial"/>
          <w:lang w:val="en-US"/>
        </w:rPr>
        <w:br/>
      </w:r>
      <w:r w:rsidRPr="00A422BD">
        <w:rPr>
          <w:rFonts w:ascii="Segoe UI Symbol" w:hAnsi="Segoe UI Symbol" w:cs="Segoe UI Symbol"/>
          <w:lang w:val="en-US"/>
        </w:rPr>
        <w:t>✓</w:t>
      </w:r>
      <w:r w:rsidRPr="00A422BD">
        <w:rPr>
          <w:rFonts w:ascii="Arial" w:hAnsi="Arial" w:cs="Arial"/>
          <w:lang w:val="en-US"/>
        </w:rPr>
        <w:t xml:space="preserve"> Call an ENT surgeon (if available) for surgical airway in emergency/urgent cases</w:t>
      </w:r>
    </w:p>
    <w:p w14:paraId="129F4E85" w14:textId="77777777" w:rsidR="00A422BD" w:rsidRPr="00A422BD" w:rsidRDefault="00654DF6" w:rsidP="00A422BD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3B4FC030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04941192" w14:textId="77777777" w:rsidR="00A422BD" w:rsidRPr="00A422BD" w:rsidRDefault="00A422BD" w:rsidP="00A422BD">
      <w:pPr>
        <w:spacing w:after="0" w:line="276" w:lineRule="auto"/>
        <w:rPr>
          <w:rFonts w:ascii="Arial" w:hAnsi="Arial" w:cs="Arial"/>
          <w:lang w:val="en-US"/>
        </w:rPr>
      </w:pPr>
      <w:r w:rsidRPr="00A422BD">
        <w:rPr>
          <w:rFonts w:ascii="Arial" w:hAnsi="Arial" w:cs="Arial"/>
          <w:b/>
          <w:bCs/>
          <w:lang w:val="en-US"/>
        </w:rPr>
        <w:t>POST-INTUBATION</w:t>
      </w:r>
    </w:p>
    <w:p w14:paraId="3F72CBEE" w14:textId="77777777" w:rsidR="00A422BD" w:rsidRPr="00A422BD" w:rsidRDefault="00A422BD" w:rsidP="00A422BD">
      <w:pPr>
        <w:spacing w:after="0" w:line="276" w:lineRule="auto"/>
        <w:rPr>
          <w:rFonts w:ascii="Arial" w:hAnsi="Arial" w:cs="Arial"/>
          <w:lang w:val="en-US"/>
        </w:rPr>
      </w:pPr>
      <w:r w:rsidRPr="00A422BD">
        <w:rPr>
          <w:rFonts w:ascii="Arial" w:hAnsi="Arial" w:cs="Arial"/>
          <w:lang w:val="en-US"/>
        </w:rPr>
        <w:t>Continuous sedation-analgesia for the patient</w:t>
      </w:r>
      <w:r w:rsidRPr="00A422BD">
        <w:rPr>
          <w:rFonts w:ascii="Arial" w:hAnsi="Arial" w:cs="Arial"/>
          <w:lang w:val="en-US"/>
        </w:rPr>
        <w:br/>
      </w:r>
      <w:r w:rsidRPr="00A422BD">
        <w:rPr>
          <w:rFonts w:ascii="Arial" w:hAnsi="Arial" w:cs="Arial"/>
          <w:b/>
          <w:bCs/>
          <w:lang w:val="en-US"/>
        </w:rPr>
        <w:t>Tube position verification:</w:t>
      </w:r>
      <w:r w:rsidRPr="00A422BD">
        <w:rPr>
          <w:rFonts w:ascii="Arial" w:hAnsi="Arial" w:cs="Arial"/>
          <w:lang w:val="en-US"/>
        </w:rPr>
        <w:br/>
        <w:t>• Auscultation</w:t>
      </w:r>
      <w:r w:rsidRPr="00A422BD">
        <w:rPr>
          <w:rFonts w:ascii="Arial" w:hAnsi="Arial" w:cs="Arial"/>
          <w:lang w:val="en-US"/>
        </w:rPr>
        <w:br/>
      </w:r>
      <w:r w:rsidRPr="00A422BD">
        <w:rPr>
          <w:rFonts w:ascii="Segoe UI Symbol" w:hAnsi="Segoe UI Symbol" w:cs="Segoe UI Symbol"/>
          <w:lang w:val="en-US"/>
        </w:rPr>
        <w:t>✓</w:t>
      </w:r>
      <w:r w:rsidRPr="00A422BD">
        <w:rPr>
          <w:rFonts w:ascii="Arial" w:hAnsi="Arial" w:cs="Arial"/>
          <w:lang w:val="en-US"/>
        </w:rPr>
        <w:t xml:space="preserve"> Apices</w:t>
      </w:r>
      <w:r w:rsidRPr="00A422BD">
        <w:rPr>
          <w:rFonts w:ascii="Arial" w:hAnsi="Arial" w:cs="Arial"/>
          <w:lang w:val="en-US"/>
        </w:rPr>
        <w:br/>
      </w:r>
      <w:r w:rsidRPr="00A422BD">
        <w:rPr>
          <w:rFonts w:ascii="Segoe UI Symbol" w:hAnsi="Segoe UI Symbol" w:cs="Segoe UI Symbol"/>
          <w:lang w:val="en-US"/>
        </w:rPr>
        <w:t>✓</w:t>
      </w:r>
      <w:r w:rsidRPr="00A422BD">
        <w:rPr>
          <w:rFonts w:ascii="Arial" w:hAnsi="Arial" w:cs="Arial"/>
          <w:lang w:val="en-US"/>
        </w:rPr>
        <w:t xml:space="preserve"> Bases</w:t>
      </w:r>
      <w:r w:rsidRPr="00A422BD">
        <w:rPr>
          <w:rFonts w:ascii="Arial" w:hAnsi="Arial" w:cs="Arial"/>
          <w:lang w:val="en-US"/>
        </w:rPr>
        <w:br/>
      </w:r>
      <w:r w:rsidRPr="00A422BD">
        <w:rPr>
          <w:rFonts w:ascii="Segoe UI Symbol" w:hAnsi="Segoe UI Symbol" w:cs="Segoe UI Symbol"/>
          <w:lang w:val="en-US"/>
        </w:rPr>
        <w:t>✓</w:t>
      </w:r>
      <w:r w:rsidRPr="00A422BD">
        <w:rPr>
          <w:rFonts w:ascii="Arial" w:hAnsi="Arial" w:cs="Arial"/>
          <w:lang w:val="en-US"/>
        </w:rPr>
        <w:t xml:space="preserve"> Epigastrium</w:t>
      </w:r>
      <w:r w:rsidRPr="00A422BD">
        <w:rPr>
          <w:rFonts w:ascii="Arial" w:hAnsi="Arial" w:cs="Arial"/>
          <w:lang w:val="en-US"/>
        </w:rPr>
        <w:br/>
        <w:t>• Aspiration with a 50 ml wide-bore syringe</w:t>
      </w:r>
      <w:r w:rsidRPr="00A422BD">
        <w:rPr>
          <w:rFonts w:ascii="Arial" w:hAnsi="Arial" w:cs="Arial"/>
          <w:lang w:val="en-US"/>
        </w:rPr>
        <w:br/>
        <w:t>• Self-expanding bulb (</w:t>
      </w:r>
      <w:proofErr w:type="spellStart"/>
      <w:r w:rsidRPr="00A422BD">
        <w:rPr>
          <w:rFonts w:ascii="Arial" w:hAnsi="Arial" w:cs="Arial"/>
          <w:lang w:val="en-US"/>
        </w:rPr>
        <w:t>Oesophage</w:t>
      </w:r>
      <w:proofErr w:type="spellEnd"/>
      <w:r w:rsidRPr="00A422BD">
        <w:rPr>
          <w:rFonts w:ascii="Arial" w:hAnsi="Arial" w:cs="Arial"/>
          <w:lang w:val="en-US"/>
        </w:rPr>
        <w:t xml:space="preserve"> Detection Device)</w:t>
      </w:r>
      <w:r w:rsidRPr="00A422BD">
        <w:rPr>
          <w:rFonts w:ascii="Arial" w:hAnsi="Arial" w:cs="Arial"/>
          <w:lang w:val="en-US"/>
        </w:rPr>
        <w:br/>
        <w:t xml:space="preserve">• </w:t>
      </w:r>
      <w:proofErr w:type="spellStart"/>
      <w:r w:rsidRPr="00A422BD">
        <w:rPr>
          <w:rFonts w:ascii="Arial" w:hAnsi="Arial" w:cs="Arial"/>
          <w:lang w:val="en-US"/>
        </w:rPr>
        <w:t>Capnographic</w:t>
      </w:r>
      <w:proofErr w:type="spellEnd"/>
      <w:r w:rsidRPr="00A422BD">
        <w:rPr>
          <w:rFonts w:ascii="Arial" w:hAnsi="Arial" w:cs="Arial"/>
          <w:lang w:val="en-US"/>
        </w:rPr>
        <w:t xml:space="preserve"> waveforms</w:t>
      </w:r>
      <w:r w:rsidRPr="00A422BD">
        <w:rPr>
          <w:rFonts w:ascii="Arial" w:hAnsi="Arial" w:cs="Arial"/>
          <w:lang w:val="en-US"/>
        </w:rPr>
        <w:br/>
      </w:r>
      <w:r w:rsidRPr="00A422BD">
        <w:rPr>
          <w:rFonts w:ascii="Segoe UI Symbol" w:hAnsi="Segoe UI Symbol" w:cs="Segoe UI Symbol"/>
          <w:lang w:val="en-US"/>
        </w:rPr>
        <w:t>✓</w:t>
      </w:r>
      <w:r w:rsidRPr="00A422BD">
        <w:rPr>
          <w:rFonts w:ascii="Arial" w:hAnsi="Arial" w:cs="Arial"/>
          <w:lang w:val="en-US"/>
        </w:rPr>
        <w:t xml:space="preserve"> At least five consecutive</w:t>
      </w:r>
      <w:r w:rsidRPr="00A422BD">
        <w:rPr>
          <w:rFonts w:ascii="Arial" w:hAnsi="Arial" w:cs="Arial"/>
          <w:lang w:val="en-US"/>
        </w:rPr>
        <w:br/>
      </w:r>
      <w:r w:rsidRPr="00A422BD">
        <w:rPr>
          <w:rFonts w:ascii="Segoe UI Symbol" w:hAnsi="Segoe UI Symbol" w:cs="Segoe UI Symbol"/>
          <w:lang w:val="en-US"/>
        </w:rPr>
        <w:t>✓</w:t>
      </w:r>
      <w:r w:rsidRPr="00A422BD">
        <w:rPr>
          <w:rFonts w:ascii="Arial" w:hAnsi="Arial" w:cs="Arial"/>
          <w:lang w:val="en-US"/>
        </w:rPr>
        <w:t xml:space="preserve"> Consistent morphology</w:t>
      </w:r>
      <w:r w:rsidRPr="00A422BD">
        <w:rPr>
          <w:rFonts w:ascii="Arial" w:hAnsi="Arial" w:cs="Arial"/>
          <w:lang w:val="en-US"/>
        </w:rPr>
        <w:br/>
        <w:t>• Direct visualization with a bronchoscope (if available and necessary)</w:t>
      </w:r>
    </w:p>
    <w:p w14:paraId="320644A6" w14:textId="77777777" w:rsidR="00A422BD" w:rsidRPr="00A422BD" w:rsidRDefault="00A422BD" w:rsidP="00A422BD">
      <w:pPr>
        <w:spacing w:after="0" w:line="276" w:lineRule="auto"/>
        <w:rPr>
          <w:rFonts w:ascii="Arial" w:hAnsi="Arial" w:cs="Arial"/>
          <w:lang w:val="en-US"/>
        </w:rPr>
      </w:pPr>
    </w:p>
    <w:p w14:paraId="5B65ED02" w14:textId="35847051" w:rsidR="00A422BD" w:rsidRPr="00A422BD" w:rsidRDefault="00A422BD" w:rsidP="00A422BD">
      <w:pPr>
        <w:spacing w:after="0" w:line="276" w:lineRule="auto"/>
        <w:rPr>
          <w:rFonts w:ascii="Arial" w:hAnsi="Arial" w:cs="Arial"/>
          <w:lang w:val="en-US"/>
        </w:rPr>
      </w:pPr>
    </w:p>
    <w:sectPr w:rsidR="00A422BD" w:rsidRPr="00A422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62FF0"/>
    <w:multiLevelType w:val="hybridMultilevel"/>
    <w:tmpl w:val="98F452F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F41E2"/>
    <w:multiLevelType w:val="hybridMultilevel"/>
    <w:tmpl w:val="B8E84970"/>
    <w:lvl w:ilvl="0" w:tplc="C53C0FC8">
      <w:numFmt w:val="bullet"/>
      <w:lvlText w:val="-"/>
      <w:lvlJc w:val="left"/>
      <w:pPr>
        <w:ind w:left="41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2" w15:restartNumberingAfterBreak="0">
    <w:nsid w:val="06D66E7D"/>
    <w:multiLevelType w:val="hybridMultilevel"/>
    <w:tmpl w:val="8FF63F2C"/>
    <w:lvl w:ilvl="0" w:tplc="802EE6EC">
      <w:numFmt w:val="bullet"/>
      <w:lvlText w:val="-"/>
      <w:lvlJc w:val="left"/>
      <w:pPr>
        <w:ind w:left="41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3" w15:restartNumberingAfterBreak="0">
    <w:nsid w:val="07A14975"/>
    <w:multiLevelType w:val="multilevel"/>
    <w:tmpl w:val="BEB23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F11324"/>
    <w:multiLevelType w:val="multilevel"/>
    <w:tmpl w:val="1E24A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B4421E"/>
    <w:multiLevelType w:val="hybridMultilevel"/>
    <w:tmpl w:val="C9AEA91C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D">
      <w:start w:val="1"/>
      <w:numFmt w:val="bullet"/>
      <w:lvlText w:val=""/>
      <w:lvlJc w:val="left"/>
      <w:pPr>
        <w:ind w:left="77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6F0CBD"/>
    <w:multiLevelType w:val="multilevel"/>
    <w:tmpl w:val="B8A2B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923444"/>
    <w:multiLevelType w:val="hybridMultilevel"/>
    <w:tmpl w:val="35D6D1D8"/>
    <w:lvl w:ilvl="0" w:tplc="AA1679AC">
      <w:numFmt w:val="bullet"/>
      <w:lvlText w:val="-"/>
      <w:lvlJc w:val="left"/>
      <w:pPr>
        <w:ind w:left="41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8" w15:restartNumberingAfterBreak="0">
    <w:nsid w:val="14052FF1"/>
    <w:multiLevelType w:val="hybridMultilevel"/>
    <w:tmpl w:val="B53C2D6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730D40"/>
    <w:multiLevelType w:val="hybridMultilevel"/>
    <w:tmpl w:val="C82E3B4A"/>
    <w:lvl w:ilvl="0" w:tplc="5510D486">
      <w:numFmt w:val="bullet"/>
      <w:lvlText w:val="-"/>
      <w:lvlJc w:val="left"/>
      <w:pPr>
        <w:ind w:left="41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10" w15:restartNumberingAfterBreak="0">
    <w:nsid w:val="174C0346"/>
    <w:multiLevelType w:val="hybridMultilevel"/>
    <w:tmpl w:val="7E1A4BB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454D31"/>
    <w:multiLevelType w:val="multilevel"/>
    <w:tmpl w:val="8E8AC42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8C45016"/>
    <w:multiLevelType w:val="hybridMultilevel"/>
    <w:tmpl w:val="23D649D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AD3BDE"/>
    <w:multiLevelType w:val="hybridMultilevel"/>
    <w:tmpl w:val="F06AACA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153506"/>
    <w:multiLevelType w:val="hybridMultilevel"/>
    <w:tmpl w:val="EDB03D6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5C66E8"/>
    <w:multiLevelType w:val="hybridMultilevel"/>
    <w:tmpl w:val="5DCCF27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F9639F"/>
    <w:multiLevelType w:val="hybridMultilevel"/>
    <w:tmpl w:val="46AEF9F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FA202E"/>
    <w:multiLevelType w:val="hybridMultilevel"/>
    <w:tmpl w:val="9716926E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936753"/>
    <w:multiLevelType w:val="hybridMultilevel"/>
    <w:tmpl w:val="3FAAD13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54506C0"/>
    <w:multiLevelType w:val="hybridMultilevel"/>
    <w:tmpl w:val="260048B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E57F9C"/>
    <w:multiLevelType w:val="multilevel"/>
    <w:tmpl w:val="19867F5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3087AB7"/>
    <w:multiLevelType w:val="multilevel"/>
    <w:tmpl w:val="93409CE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3894E59"/>
    <w:multiLevelType w:val="hybridMultilevel"/>
    <w:tmpl w:val="BF8AAAA6"/>
    <w:lvl w:ilvl="0" w:tplc="041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7E62496"/>
    <w:multiLevelType w:val="multilevel"/>
    <w:tmpl w:val="82BAA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5162C1D"/>
    <w:multiLevelType w:val="multilevel"/>
    <w:tmpl w:val="9E1289A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1B00ED9"/>
    <w:multiLevelType w:val="hybridMultilevel"/>
    <w:tmpl w:val="82DA72E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C6343A"/>
    <w:multiLevelType w:val="hybridMultilevel"/>
    <w:tmpl w:val="C9F8B00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B50E0E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1E5551"/>
    <w:multiLevelType w:val="hybridMultilevel"/>
    <w:tmpl w:val="B23EA82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8F1C35"/>
    <w:multiLevelType w:val="hybridMultilevel"/>
    <w:tmpl w:val="9702D34A"/>
    <w:lvl w:ilvl="0" w:tplc="0410000D">
      <w:start w:val="1"/>
      <w:numFmt w:val="bullet"/>
      <w:lvlText w:val=""/>
      <w:lvlJc w:val="left"/>
      <w:pPr>
        <w:ind w:left="77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9" w15:restartNumberingAfterBreak="0">
    <w:nsid w:val="57621FE2"/>
    <w:multiLevelType w:val="multilevel"/>
    <w:tmpl w:val="2BF6F75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B7F55E3"/>
    <w:multiLevelType w:val="hybridMultilevel"/>
    <w:tmpl w:val="806C454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E63C41"/>
    <w:multiLevelType w:val="hybridMultilevel"/>
    <w:tmpl w:val="7B643AF2"/>
    <w:lvl w:ilvl="0" w:tplc="D518887C">
      <w:numFmt w:val="bullet"/>
      <w:lvlText w:val="-"/>
      <w:lvlJc w:val="left"/>
      <w:pPr>
        <w:ind w:left="41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32" w15:restartNumberingAfterBreak="0">
    <w:nsid w:val="740B23C8"/>
    <w:multiLevelType w:val="hybridMultilevel"/>
    <w:tmpl w:val="A05A3D2E"/>
    <w:lvl w:ilvl="0" w:tplc="0410000D">
      <w:start w:val="1"/>
      <w:numFmt w:val="bullet"/>
      <w:lvlText w:val=""/>
      <w:lvlJc w:val="left"/>
      <w:pPr>
        <w:ind w:left="77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3" w15:restartNumberingAfterBreak="0">
    <w:nsid w:val="7448521B"/>
    <w:multiLevelType w:val="hybridMultilevel"/>
    <w:tmpl w:val="F02A0E30"/>
    <w:lvl w:ilvl="0" w:tplc="C6D20D64">
      <w:numFmt w:val="bullet"/>
      <w:lvlText w:val="-"/>
      <w:lvlJc w:val="left"/>
      <w:pPr>
        <w:ind w:left="41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34" w15:restartNumberingAfterBreak="0">
    <w:nsid w:val="7800586C"/>
    <w:multiLevelType w:val="hybridMultilevel"/>
    <w:tmpl w:val="D5B4D8A8"/>
    <w:lvl w:ilvl="0" w:tplc="0410000D">
      <w:start w:val="1"/>
      <w:numFmt w:val="bullet"/>
      <w:lvlText w:val=""/>
      <w:lvlJc w:val="left"/>
      <w:pPr>
        <w:ind w:left="77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5" w15:restartNumberingAfterBreak="0">
    <w:nsid w:val="79452D8D"/>
    <w:multiLevelType w:val="hybridMultilevel"/>
    <w:tmpl w:val="0F383DD2"/>
    <w:lvl w:ilvl="0" w:tplc="9BE2C08A">
      <w:numFmt w:val="bullet"/>
      <w:lvlText w:val="-"/>
      <w:lvlJc w:val="left"/>
      <w:pPr>
        <w:ind w:left="41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36" w15:restartNumberingAfterBreak="0">
    <w:nsid w:val="79D11571"/>
    <w:multiLevelType w:val="multilevel"/>
    <w:tmpl w:val="A55C3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BCC0D8C"/>
    <w:multiLevelType w:val="hybridMultilevel"/>
    <w:tmpl w:val="DD8E207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3A7F26"/>
    <w:multiLevelType w:val="hybridMultilevel"/>
    <w:tmpl w:val="4510F95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C523F8"/>
    <w:multiLevelType w:val="multilevel"/>
    <w:tmpl w:val="166804C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7490933">
    <w:abstractNumId w:val="13"/>
  </w:num>
  <w:num w:numId="2" w16cid:durableId="1794208427">
    <w:abstractNumId w:val="31"/>
  </w:num>
  <w:num w:numId="3" w16cid:durableId="1713574753">
    <w:abstractNumId w:val="10"/>
  </w:num>
  <w:num w:numId="4" w16cid:durableId="103313192">
    <w:abstractNumId w:val="9"/>
  </w:num>
  <w:num w:numId="5" w16cid:durableId="1836918136">
    <w:abstractNumId w:val="8"/>
  </w:num>
  <w:num w:numId="6" w16cid:durableId="1145390619">
    <w:abstractNumId w:val="2"/>
  </w:num>
  <w:num w:numId="7" w16cid:durableId="446241295">
    <w:abstractNumId w:val="30"/>
  </w:num>
  <w:num w:numId="8" w16cid:durableId="1661152447">
    <w:abstractNumId w:val="33"/>
  </w:num>
  <w:num w:numId="9" w16cid:durableId="1568417260">
    <w:abstractNumId w:val="14"/>
  </w:num>
  <w:num w:numId="10" w16cid:durableId="32967031">
    <w:abstractNumId w:val="35"/>
  </w:num>
  <w:num w:numId="11" w16cid:durableId="2019035617">
    <w:abstractNumId w:val="15"/>
  </w:num>
  <w:num w:numId="12" w16cid:durableId="735663101">
    <w:abstractNumId w:val="1"/>
  </w:num>
  <w:num w:numId="13" w16cid:durableId="1514765450">
    <w:abstractNumId w:val="12"/>
  </w:num>
  <w:num w:numId="14" w16cid:durableId="901255581">
    <w:abstractNumId w:val="7"/>
  </w:num>
  <w:num w:numId="15" w16cid:durableId="741829691">
    <w:abstractNumId w:val="26"/>
  </w:num>
  <w:num w:numId="16" w16cid:durableId="1385956165">
    <w:abstractNumId w:val="16"/>
  </w:num>
  <w:num w:numId="17" w16cid:durableId="1103115181">
    <w:abstractNumId w:val="19"/>
  </w:num>
  <w:num w:numId="18" w16cid:durableId="1274239974">
    <w:abstractNumId w:val="17"/>
  </w:num>
  <w:num w:numId="19" w16cid:durableId="30156264">
    <w:abstractNumId w:val="37"/>
  </w:num>
  <w:num w:numId="20" w16cid:durableId="833885343">
    <w:abstractNumId w:val="28"/>
  </w:num>
  <w:num w:numId="21" w16cid:durableId="159807748">
    <w:abstractNumId w:val="25"/>
  </w:num>
  <w:num w:numId="22" w16cid:durableId="989752810">
    <w:abstractNumId w:val="38"/>
  </w:num>
  <w:num w:numId="23" w16cid:durableId="1894850177">
    <w:abstractNumId w:val="0"/>
  </w:num>
  <w:num w:numId="24" w16cid:durableId="1257324987">
    <w:abstractNumId w:val="32"/>
  </w:num>
  <w:num w:numId="25" w16cid:durableId="1225028606">
    <w:abstractNumId w:val="18"/>
  </w:num>
  <w:num w:numId="26" w16cid:durableId="1103843552">
    <w:abstractNumId w:val="5"/>
  </w:num>
  <w:num w:numId="27" w16cid:durableId="256671254">
    <w:abstractNumId w:val="34"/>
  </w:num>
  <w:num w:numId="28" w16cid:durableId="502403298">
    <w:abstractNumId w:val="27"/>
  </w:num>
  <w:num w:numId="29" w16cid:durableId="135222295">
    <w:abstractNumId w:val="36"/>
  </w:num>
  <w:num w:numId="30" w16cid:durableId="368795867">
    <w:abstractNumId w:val="23"/>
  </w:num>
  <w:num w:numId="31" w16cid:durableId="1327510125">
    <w:abstractNumId w:val="4"/>
  </w:num>
  <w:num w:numId="32" w16cid:durableId="1549565653">
    <w:abstractNumId w:val="21"/>
  </w:num>
  <w:num w:numId="33" w16cid:durableId="437607502">
    <w:abstractNumId w:val="6"/>
  </w:num>
  <w:num w:numId="34" w16cid:durableId="2042851986">
    <w:abstractNumId w:val="3"/>
  </w:num>
  <w:num w:numId="35" w16cid:durableId="2125225438">
    <w:abstractNumId w:val="24"/>
  </w:num>
  <w:num w:numId="36" w16cid:durableId="437481689">
    <w:abstractNumId w:val="39"/>
  </w:num>
  <w:num w:numId="37" w16cid:durableId="134225966">
    <w:abstractNumId w:val="11"/>
  </w:num>
  <w:num w:numId="38" w16cid:durableId="26418445">
    <w:abstractNumId w:val="22"/>
  </w:num>
  <w:num w:numId="39" w16cid:durableId="1377244248">
    <w:abstractNumId w:val="29"/>
  </w:num>
  <w:num w:numId="40" w16cid:durableId="163894660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F16"/>
    <w:rsid w:val="0004652D"/>
    <w:rsid w:val="000B1191"/>
    <w:rsid w:val="00264554"/>
    <w:rsid w:val="003E68C9"/>
    <w:rsid w:val="00540B33"/>
    <w:rsid w:val="00654DF6"/>
    <w:rsid w:val="006E3EA9"/>
    <w:rsid w:val="007076F2"/>
    <w:rsid w:val="00A422BD"/>
    <w:rsid w:val="00B12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DF29575"/>
  <w15:chartTrackingRefBased/>
  <w15:docId w15:val="{47C46B3F-6252-40CE-8D76-7AEA28FBA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2F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2F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2F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2F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2F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2F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2F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2F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2F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2F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2F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2F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2F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2F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2F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2F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2F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2F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2F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2F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2F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2F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2F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2F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2F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2F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2F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2F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2F16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B12F16"/>
    <w:pPr>
      <w:widowControl w:val="0"/>
      <w:autoSpaceDE w:val="0"/>
      <w:autoSpaceDN w:val="0"/>
      <w:spacing w:before="9" w:after="0" w:line="240" w:lineRule="auto"/>
      <w:ind w:left="473" w:hanging="361"/>
    </w:pPr>
    <w:rPr>
      <w:rFonts w:ascii="Trebuchet MS" w:eastAsia="Trebuchet MS" w:hAnsi="Trebuchet MS" w:cs="Trebuchet MS"/>
      <w:kern w:val="0"/>
      <w:sz w:val="24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B12F16"/>
    <w:rPr>
      <w:rFonts w:ascii="Trebuchet MS" w:eastAsia="Trebuchet MS" w:hAnsi="Trebuchet MS" w:cs="Trebuchet MS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36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3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7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793</Words>
  <Characters>4525</Characters>
  <Application>Microsoft Office Word</Application>
  <DocSecurity>0</DocSecurity>
  <Lines>37</Lines>
  <Paragraphs>10</Paragraphs>
  <ScaleCrop>false</ScaleCrop>
  <Company/>
  <LinksUpToDate>false</LinksUpToDate>
  <CharactersWithSpaces>5308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Cacciagrano</dc:creator>
  <cp:keywords/>
  <dc:description/>
  <cp:lastModifiedBy>Luca Carenzo</cp:lastModifiedBy>
  <cp:revision>4</cp:revision>
  <dcterms:created xsi:type="dcterms:W3CDTF">2024-09-11T14:49:00Z</dcterms:created>
  <dcterms:modified xsi:type="dcterms:W3CDTF">2024-10-07T11:52:00Z</dcterms:modified>
</cp:coreProperties>
</file>