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98CBF" w14:textId="77777777" w:rsidR="000F11D5" w:rsidRPr="000F11D5" w:rsidRDefault="000F11D5" w:rsidP="000F11D5">
      <w:pPr>
        <w:jc w:val="center"/>
        <w:rPr>
          <w:rFonts w:ascii="Times New Roman" w:hAnsi="Times New Roman" w:cs="Times New Roman"/>
          <w:b/>
          <w:bCs/>
        </w:rPr>
      </w:pPr>
      <w:r w:rsidRPr="000F11D5">
        <w:rPr>
          <w:rFonts w:ascii="Times New Roman" w:hAnsi="Times New Roman" w:cs="Times New Roman"/>
          <w:b/>
          <w:bCs/>
        </w:rPr>
        <w:t>Electronic Supplemental Material</w:t>
      </w:r>
    </w:p>
    <w:p w14:paraId="43B9512E" w14:textId="77777777" w:rsidR="000F11D5" w:rsidRPr="000F11D5" w:rsidRDefault="000F11D5" w:rsidP="000F11D5">
      <w:pPr>
        <w:pStyle w:val="p1"/>
        <w:spacing w:line="480" w:lineRule="auto"/>
        <w:jc w:val="center"/>
        <w:rPr>
          <w:b/>
          <w:bCs/>
          <w:lang w:val="en-US"/>
        </w:rPr>
      </w:pPr>
      <w:r w:rsidRPr="000F11D5">
        <w:rPr>
          <w:b/>
          <w:bCs/>
          <w:lang w:val="en-US"/>
        </w:rPr>
        <w:t>‘Procalcitonin Kinetics in Critically Ill Patients: A Retrospective Analysis of the Impact of Renal Dysfunction and Renal Replacement Therapy’</w:t>
      </w:r>
    </w:p>
    <w:p w14:paraId="4912F6AD" w14:textId="20044360" w:rsidR="000F11D5" w:rsidRPr="000F11D5" w:rsidRDefault="000F11D5" w:rsidP="000F11D5">
      <w:pPr>
        <w:jc w:val="center"/>
        <w:rPr>
          <w:rFonts w:ascii="Times New Roman" w:hAnsi="Times New Roman" w:cs="Times New Roman"/>
          <w:b/>
          <w:bCs/>
        </w:rPr>
      </w:pPr>
      <w:r w:rsidRPr="000F11D5">
        <w:rPr>
          <w:rFonts w:ascii="Times New Roman" w:hAnsi="Times New Roman" w:cs="Times New Roman"/>
          <w:b/>
          <w:bCs/>
        </w:rPr>
        <w:br w:type="page"/>
      </w:r>
    </w:p>
    <w:p w14:paraId="7433C7F4" w14:textId="77777777" w:rsidR="000F11D5" w:rsidRPr="000F11D5" w:rsidRDefault="000F11D5" w:rsidP="000F11D5">
      <w:pPr>
        <w:spacing w:line="480" w:lineRule="auto"/>
        <w:contextualSpacing/>
        <w:jc w:val="both"/>
        <w:rPr>
          <w:rFonts w:ascii="Times New Roman" w:hAnsi="Times New Roman" w:cs="Times New Roman"/>
          <w:b/>
          <w:bCs/>
        </w:rPr>
      </w:pPr>
    </w:p>
    <w:p w14:paraId="778E1CAB" w14:textId="3CDB2B9A" w:rsidR="000F11D5" w:rsidRPr="000F11D5" w:rsidRDefault="000F11D5" w:rsidP="000F11D5">
      <w:pPr>
        <w:spacing w:line="480" w:lineRule="auto"/>
        <w:contextualSpacing/>
        <w:jc w:val="both"/>
        <w:rPr>
          <w:rFonts w:ascii="Times New Roman" w:hAnsi="Times New Roman" w:cs="Times New Roman"/>
          <w:b/>
          <w:bCs/>
        </w:rPr>
      </w:pPr>
      <w:r w:rsidRPr="000F11D5">
        <w:rPr>
          <w:rFonts w:ascii="Times New Roman" w:hAnsi="Times New Roman" w:cs="Times New Roman"/>
          <w:b/>
          <w:bCs/>
        </w:rPr>
        <w:t xml:space="preserve">Table 1 </w:t>
      </w:r>
    </w:p>
    <w:tbl>
      <w:tblPr>
        <w:tblStyle w:val="Grigliatabella"/>
        <w:tblW w:w="9780" w:type="dxa"/>
        <w:tblLook w:val="04A0" w:firstRow="1" w:lastRow="0" w:firstColumn="1" w:lastColumn="0" w:noHBand="0" w:noVBand="1"/>
      </w:tblPr>
      <w:tblGrid>
        <w:gridCol w:w="1559"/>
        <w:gridCol w:w="2540"/>
        <w:gridCol w:w="2561"/>
        <w:gridCol w:w="3120"/>
      </w:tblGrid>
      <w:tr w:rsidR="000F11D5" w:rsidRPr="000F11D5" w14:paraId="5D6708D5" w14:textId="77777777" w:rsidTr="00BC477E">
        <w:trPr>
          <w:trHeight w:val="460"/>
        </w:trPr>
        <w:tc>
          <w:tcPr>
            <w:tcW w:w="9780" w:type="dxa"/>
            <w:gridSpan w:val="4"/>
          </w:tcPr>
          <w:p w14:paraId="21EEB373" w14:textId="77777777" w:rsidR="000F11D5" w:rsidRPr="000F11D5" w:rsidRDefault="000F11D5" w:rsidP="00BC477E">
            <w:pPr>
              <w:spacing w:line="480" w:lineRule="auto"/>
              <w:jc w:val="center"/>
              <w:rPr>
                <w:rFonts w:ascii="Times New Roman" w:hAnsi="Times New Roman" w:cs="Times New Roman"/>
                <w:b/>
                <w:bCs/>
                <w:color w:val="000000" w:themeColor="text1"/>
              </w:rPr>
            </w:pPr>
            <w:r w:rsidRPr="000F11D5">
              <w:rPr>
                <w:rFonts w:ascii="Times New Roman" w:hAnsi="Times New Roman" w:cs="Times New Roman"/>
                <w:b/>
                <w:bCs/>
                <w:color w:val="000000" w:themeColor="text1"/>
              </w:rPr>
              <w:t>AKI KDIGO classification criteria</w:t>
            </w:r>
          </w:p>
        </w:tc>
      </w:tr>
      <w:tr w:rsidR="000F11D5" w:rsidRPr="000F11D5" w14:paraId="15AE477E" w14:textId="77777777" w:rsidTr="00BC477E">
        <w:trPr>
          <w:trHeight w:val="667"/>
        </w:trPr>
        <w:tc>
          <w:tcPr>
            <w:tcW w:w="1559" w:type="dxa"/>
          </w:tcPr>
          <w:p w14:paraId="54CACD36" w14:textId="77777777" w:rsidR="000F11D5" w:rsidRPr="000F11D5" w:rsidRDefault="000F11D5" w:rsidP="00BC477E">
            <w:pPr>
              <w:spacing w:line="480" w:lineRule="auto"/>
              <w:jc w:val="both"/>
              <w:rPr>
                <w:rFonts w:ascii="Times New Roman" w:hAnsi="Times New Roman" w:cs="Times New Roman"/>
                <w:color w:val="000000" w:themeColor="text1"/>
              </w:rPr>
            </w:pPr>
          </w:p>
        </w:tc>
        <w:tc>
          <w:tcPr>
            <w:tcW w:w="2540" w:type="dxa"/>
          </w:tcPr>
          <w:p w14:paraId="032F77CC" w14:textId="77777777" w:rsidR="000F11D5" w:rsidRPr="000F11D5" w:rsidRDefault="000F11D5" w:rsidP="00BC477E">
            <w:pPr>
              <w:spacing w:line="480" w:lineRule="auto"/>
              <w:jc w:val="center"/>
              <w:rPr>
                <w:rFonts w:ascii="Times New Roman" w:hAnsi="Times New Roman" w:cs="Times New Roman"/>
                <w:b/>
                <w:bCs/>
                <w:color w:val="000000" w:themeColor="text1"/>
              </w:rPr>
            </w:pPr>
            <w:r w:rsidRPr="000F11D5">
              <w:rPr>
                <w:rFonts w:ascii="Times New Roman" w:hAnsi="Times New Roman" w:cs="Times New Roman"/>
                <w:b/>
                <w:bCs/>
                <w:color w:val="000000" w:themeColor="text1"/>
              </w:rPr>
              <w:t>Creatinine ratio</w:t>
            </w:r>
          </w:p>
          <w:p w14:paraId="4F138528"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 xml:space="preserve">(to creatinine nadir) </w:t>
            </w:r>
          </w:p>
        </w:tc>
        <w:tc>
          <w:tcPr>
            <w:tcW w:w="2561" w:type="dxa"/>
          </w:tcPr>
          <w:p w14:paraId="3AE82447" w14:textId="77777777" w:rsidR="000F11D5" w:rsidRPr="000F11D5" w:rsidRDefault="000F11D5" w:rsidP="00BC477E">
            <w:pPr>
              <w:spacing w:line="480" w:lineRule="auto"/>
              <w:jc w:val="center"/>
              <w:rPr>
                <w:rFonts w:ascii="Times New Roman" w:hAnsi="Times New Roman" w:cs="Times New Roman"/>
                <w:b/>
                <w:bCs/>
                <w:color w:val="000000" w:themeColor="text1"/>
              </w:rPr>
            </w:pPr>
            <w:r w:rsidRPr="000F11D5">
              <w:rPr>
                <w:rFonts w:ascii="Times New Roman" w:hAnsi="Times New Roman" w:cs="Times New Roman"/>
                <w:b/>
                <w:bCs/>
                <w:color w:val="000000" w:themeColor="text1"/>
              </w:rPr>
              <w:t>Urinary output</w:t>
            </w:r>
          </w:p>
          <w:p w14:paraId="76C492FA"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(Mean24H - mL/Kg/H)</w:t>
            </w:r>
          </w:p>
        </w:tc>
        <w:tc>
          <w:tcPr>
            <w:tcW w:w="3119" w:type="dxa"/>
          </w:tcPr>
          <w:p w14:paraId="6E478331" w14:textId="77777777" w:rsidR="000F11D5" w:rsidRPr="000F11D5" w:rsidRDefault="000F11D5" w:rsidP="00BC477E">
            <w:pPr>
              <w:spacing w:line="480" w:lineRule="auto"/>
              <w:jc w:val="center"/>
              <w:rPr>
                <w:rFonts w:ascii="Times New Roman" w:hAnsi="Times New Roman" w:cs="Times New Roman"/>
                <w:b/>
                <w:bCs/>
                <w:color w:val="000000" w:themeColor="text1"/>
              </w:rPr>
            </w:pPr>
            <w:r w:rsidRPr="000F11D5">
              <w:rPr>
                <w:rFonts w:ascii="Times New Roman" w:hAnsi="Times New Roman" w:cs="Times New Roman"/>
                <w:b/>
                <w:bCs/>
                <w:color w:val="000000" w:themeColor="text1"/>
              </w:rPr>
              <w:t>Renal replacement therapy</w:t>
            </w:r>
          </w:p>
          <w:p w14:paraId="4880F11A"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(use of)</w:t>
            </w:r>
          </w:p>
        </w:tc>
      </w:tr>
      <w:tr w:rsidR="000F11D5" w:rsidRPr="000F11D5" w14:paraId="38CB7693" w14:textId="77777777" w:rsidTr="00BC477E">
        <w:trPr>
          <w:trHeight w:val="460"/>
        </w:trPr>
        <w:tc>
          <w:tcPr>
            <w:tcW w:w="1559" w:type="dxa"/>
          </w:tcPr>
          <w:p w14:paraId="59F96678" w14:textId="77777777" w:rsidR="000F11D5" w:rsidRPr="000F11D5" w:rsidRDefault="000F11D5" w:rsidP="00BC477E">
            <w:pPr>
              <w:spacing w:line="480" w:lineRule="auto"/>
              <w:jc w:val="both"/>
              <w:rPr>
                <w:rFonts w:ascii="Times New Roman" w:hAnsi="Times New Roman" w:cs="Times New Roman"/>
                <w:b/>
                <w:bCs/>
                <w:color w:val="000000" w:themeColor="text1"/>
              </w:rPr>
            </w:pPr>
            <w:r w:rsidRPr="000F11D5">
              <w:rPr>
                <w:rFonts w:ascii="Times New Roman" w:hAnsi="Times New Roman" w:cs="Times New Roman"/>
                <w:b/>
                <w:bCs/>
                <w:color w:val="000000" w:themeColor="text1"/>
              </w:rPr>
              <w:t>No AKI</w:t>
            </w:r>
          </w:p>
        </w:tc>
        <w:tc>
          <w:tcPr>
            <w:tcW w:w="2540" w:type="dxa"/>
          </w:tcPr>
          <w:p w14:paraId="4FDCDE30"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&lt;1.5</w:t>
            </w:r>
          </w:p>
        </w:tc>
        <w:tc>
          <w:tcPr>
            <w:tcW w:w="2561" w:type="dxa"/>
          </w:tcPr>
          <w:p w14:paraId="6744B40C"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&gt;1</w:t>
            </w:r>
          </w:p>
        </w:tc>
        <w:tc>
          <w:tcPr>
            <w:tcW w:w="3119" w:type="dxa"/>
          </w:tcPr>
          <w:p w14:paraId="51BC1DAE"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No</w:t>
            </w:r>
          </w:p>
        </w:tc>
      </w:tr>
      <w:tr w:rsidR="000F11D5" w:rsidRPr="000F11D5" w14:paraId="610E7F41" w14:textId="77777777" w:rsidTr="00BC477E">
        <w:trPr>
          <w:trHeight w:val="460"/>
        </w:trPr>
        <w:tc>
          <w:tcPr>
            <w:tcW w:w="1559" w:type="dxa"/>
          </w:tcPr>
          <w:p w14:paraId="7090C17D" w14:textId="77777777" w:rsidR="000F11D5" w:rsidRPr="000F11D5" w:rsidRDefault="000F11D5" w:rsidP="00BC477E">
            <w:pPr>
              <w:spacing w:line="480" w:lineRule="auto"/>
              <w:jc w:val="both"/>
              <w:rPr>
                <w:rFonts w:ascii="Times New Roman" w:hAnsi="Times New Roman" w:cs="Times New Roman"/>
                <w:b/>
                <w:bCs/>
                <w:color w:val="000000" w:themeColor="text1"/>
              </w:rPr>
            </w:pPr>
            <w:r w:rsidRPr="000F11D5">
              <w:rPr>
                <w:rFonts w:ascii="Times New Roman" w:hAnsi="Times New Roman" w:cs="Times New Roman"/>
                <w:b/>
                <w:bCs/>
                <w:color w:val="000000" w:themeColor="text1"/>
              </w:rPr>
              <w:t xml:space="preserve">Stage 1 </w:t>
            </w:r>
          </w:p>
        </w:tc>
        <w:tc>
          <w:tcPr>
            <w:tcW w:w="2540" w:type="dxa"/>
          </w:tcPr>
          <w:p w14:paraId="7C5BBB50"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&gt;1.5 and &lt;2</w:t>
            </w:r>
          </w:p>
        </w:tc>
        <w:tc>
          <w:tcPr>
            <w:tcW w:w="2561" w:type="dxa"/>
          </w:tcPr>
          <w:p w14:paraId="662DE345"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&gt;0.5 and &lt;1</w:t>
            </w:r>
          </w:p>
        </w:tc>
        <w:tc>
          <w:tcPr>
            <w:tcW w:w="3119" w:type="dxa"/>
          </w:tcPr>
          <w:p w14:paraId="0974CDF9"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No</w:t>
            </w:r>
          </w:p>
        </w:tc>
      </w:tr>
      <w:tr w:rsidR="000F11D5" w:rsidRPr="000F11D5" w14:paraId="395C1C3D" w14:textId="77777777" w:rsidTr="00BC477E">
        <w:trPr>
          <w:trHeight w:val="460"/>
        </w:trPr>
        <w:tc>
          <w:tcPr>
            <w:tcW w:w="1559" w:type="dxa"/>
          </w:tcPr>
          <w:p w14:paraId="0434CA7E" w14:textId="77777777" w:rsidR="000F11D5" w:rsidRPr="000F11D5" w:rsidRDefault="000F11D5" w:rsidP="00BC477E">
            <w:pPr>
              <w:spacing w:line="480" w:lineRule="auto"/>
              <w:jc w:val="both"/>
              <w:rPr>
                <w:rFonts w:ascii="Times New Roman" w:hAnsi="Times New Roman" w:cs="Times New Roman"/>
                <w:b/>
                <w:bCs/>
                <w:color w:val="000000" w:themeColor="text1"/>
              </w:rPr>
            </w:pPr>
            <w:r w:rsidRPr="000F11D5">
              <w:rPr>
                <w:rFonts w:ascii="Times New Roman" w:hAnsi="Times New Roman" w:cs="Times New Roman"/>
                <w:b/>
                <w:bCs/>
                <w:color w:val="000000" w:themeColor="text1"/>
              </w:rPr>
              <w:t xml:space="preserve">Stage 2 </w:t>
            </w:r>
          </w:p>
        </w:tc>
        <w:tc>
          <w:tcPr>
            <w:tcW w:w="2540" w:type="dxa"/>
          </w:tcPr>
          <w:p w14:paraId="7848EA22"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&gt;2 and &lt;3</w:t>
            </w:r>
          </w:p>
        </w:tc>
        <w:tc>
          <w:tcPr>
            <w:tcW w:w="2561" w:type="dxa"/>
          </w:tcPr>
          <w:p w14:paraId="204B1A8E"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&lt;0.5 and &gt;0.3</w:t>
            </w:r>
          </w:p>
        </w:tc>
        <w:tc>
          <w:tcPr>
            <w:tcW w:w="3119" w:type="dxa"/>
          </w:tcPr>
          <w:p w14:paraId="7C468B54"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No</w:t>
            </w:r>
          </w:p>
        </w:tc>
      </w:tr>
      <w:tr w:rsidR="000F11D5" w:rsidRPr="000F11D5" w14:paraId="2D5FED36" w14:textId="77777777" w:rsidTr="00BC477E">
        <w:trPr>
          <w:trHeight w:val="443"/>
        </w:trPr>
        <w:tc>
          <w:tcPr>
            <w:tcW w:w="1559" w:type="dxa"/>
          </w:tcPr>
          <w:p w14:paraId="1DB41A44" w14:textId="77777777" w:rsidR="000F11D5" w:rsidRPr="000F11D5" w:rsidRDefault="000F11D5" w:rsidP="00BC477E">
            <w:pPr>
              <w:spacing w:line="480" w:lineRule="auto"/>
              <w:jc w:val="both"/>
              <w:rPr>
                <w:rFonts w:ascii="Times New Roman" w:hAnsi="Times New Roman" w:cs="Times New Roman"/>
                <w:b/>
                <w:bCs/>
                <w:color w:val="000000" w:themeColor="text1"/>
              </w:rPr>
            </w:pPr>
            <w:r w:rsidRPr="000F11D5">
              <w:rPr>
                <w:rFonts w:ascii="Times New Roman" w:hAnsi="Times New Roman" w:cs="Times New Roman"/>
                <w:b/>
                <w:bCs/>
                <w:color w:val="000000" w:themeColor="text1"/>
              </w:rPr>
              <w:t xml:space="preserve">Stage 3 </w:t>
            </w:r>
          </w:p>
        </w:tc>
        <w:tc>
          <w:tcPr>
            <w:tcW w:w="2540" w:type="dxa"/>
          </w:tcPr>
          <w:p w14:paraId="21606ED5"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&gt;3</w:t>
            </w:r>
          </w:p>
        </w:tc>
        <w:tc>
          <w:tcPr>
            <w:tcW w:w="2561" w:type="dxa"/>
          </w:tcPr>
          <w:p w14:paraId="0B88A9D7"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&lt;0.3</w:t>
            </w:r>
          </w:p>
        </w:tc>
        <w:tc>
          <w:tcPr>
            <w:tcW w:w="3119" w:type="dxa"/>
          </w:tcPr>
          <w:p w14:paraId="14E84306" w14:textId="77777777" w:rsidR="000F11D5" w:rsidRPr="000F11D5" w:rsidRDefault="000F11D5" w:rsidP="00BC477E">
            <w:pPr>
              <w:spacing w:line="480" w:lineRule="auto"/>
              <w:jc w:val="center"/>
              <w:rPr>
                <w:rFonts w:ascii="Times New Roman" w:hAnsi="Times New Roman" w:cs="Times New Roman"/>
                <w:color w:val="000000" w:themeColor="text1"/>
              </w:rPr>
            </w:pPr>
            <w:r w:rsidRPr="000F11D5">
              <w:rPr>
                <w:rFonts w:ascii="Times New Roman" w:hAnsi="Times New Roman" w:cs="Times New Roman"/>
                <w:color w:val="000000" w:themeColor="text1"/>
              </w:rPr>
              <w:t>Yes</w:t>
            </w:r>
          </w:p>
        </w:tc>
      </w:tr>
    </w:tbl>
    <w:p w14:paraId="541BF4A7" w14:textId="77777777" w:rsidR="000F11D5" w:rsidRPr="000F11D5" w:rsidRDefault="000F11D5" w:rsidP="000F11D5">
      <w:pPr>
        <w:spacing w:line="480" w:lineRule="auto"/>
        <w:contextualSpacing/>
        <w:jc w:val="both"/>
        <w:rPr>
          <w:rFonts w:ascii="Times New Roman" w:hAnsi="Times New Roman" w:cs="Times New Roman"/>
          <w:b/>
          <w:bCs/>
        </w:rPr>
      </w:pPr>
    </w:p>
    <w:p w14:paraId="4F8581CF" w14:textId="65672A02" w:rsidR="000F11D5" w:rsidRPr="000F11D5" w:rsidRDefault="00CD3A55" w:rsidP="000F11D5">
      <w:pPr>
        <w:spacing w:line="480" w:lineRule="auto"/>
        <w:contextualSpacing/>
        <w:jc w:val="both"/>
        <w:rPr>
          <w:rFonts w:ascii="Times New Roman" w:hAnsi="Times New Roman" w:cs="Times New Roman"/>
          <w:b/>
          <w:bCs/>
        </w:rPr>
      </w:pPr>
      <w:r w:rsidRPr="00A03406">
        <w:rPr>
          <w:rFonts w:ascii="Times New Roman" w:eastAsia="Times New Roman" w:hAnsi="Times New Roman" w:cs="Times New Roman"/>
          <w:b/>
          <w:bCs/>
          <w:color w:val="0E0E0E"/>
        </w:rPr>
        <w:t xml:space="preserve">Definition of KDIGO stages for AKI classification applied in the study. </w:t>
      </w:r>
      <w:sdt>
        <w:sdtPr>
          <w:tag w:val="goog_rdk_341"/>
          <w:id w:val="-1351601952"/>
        </w:sdtPr>
        <w:sdtContent>
          <w:r w:rsidRPr="00A03406">
            <w:rPr>
              <w:rFonts w:ascii="Times New Roman" w:eastAsia="Times New Roman" w:hAnsi="Times New Roman" w:cs="Times New Roman"/>
              <w:color w:val="0E0E0E"/>
            </w:rPr>
            <w:t>The table reports the criteria used to define AKI stages according to KDIGO classification, based on serum creatinine ratio relative to the creatinine nadir during ICU stay, urine output thresholds, and the use of renal replacement therapy (RRT). These criteria were applied to classify each PCT</w:t>
          </w:r>
        </w:sdtContent>
      </w:sdt>
      <w:sdt>
        <w:sdtPr>
          <w:tag w:val="goog_rdk_342"/>
          <w:id w:val="337308734"/>
        </w:sdtPr>
        <w:sdtContent>
          <w:r>
            <w:rPr>
              <w:rFonts w:ascii="Times New Roman" w:eastAsia="Times New Roman" w:hAnsi="Times New Roman" w:cs="Times New Roman"/>
              <w:vertAlign w:val="subscript"/>
            </w:rPr>
            <w:t xml:space="preserve"> </w:t>
          </w:r>
        </w:sdtContent>
      </w:sdt>
      <w:sdt>
        <w:sdtPr>
          <w:tag w:val="goog_rdk_343"/>
          <w:id w:val="663439044"/>
        </w:sdtPr>
        <w:sdtContent>
          <w:r>
            <w:rPr>
              <w:rFonts w:ascii="Times New Roman" w:eastAsia="Times New Roman" w:hAnsi="Times New Roman" w:cs="Times New Roman"/>
            </w:rPr>
            <w:t>peak-</w:t>
          </w:r>
        </w:sdtContent>
      </w:sdt>
      <w:sdt>
        <w:sdtPr>
          <w:tag w:val="goog_rdk_344"/>
          <w:id w:val="-126153898"/>
        </w:sdtPr>
        <w:sdtContent>
          <w:r w:rsidRPr="00A03406">
            <w:rPr>
              <w:rFonts w:ascii="Times New Roman" w:eastAsia="Times New Roman" w:hAnsi="Times New Roman" w:cs="Times New Roman"/>
              <w:color w:val="0E0E0E"/>
            </w:rPr>
            <w:t>episode into the corresponding renal severity group.</w:t>
          </w:r>
        </w:sdtContent>
      </w:sdt>
    </w:p>
    <w:p w14:paraId="4FD1C58E" w14:textId="77777777" w:rsidR="000F11D5" w:rsidRPr="000F11D5" w:rsidRDefault="000F11D5" w:rsidP="000F11D5">
      <w:pPr>
        <w:pStyle w:val="p1"/>
        <w:spacing w:line="480" w:lineRule="auto"/>
        <w:contextualSpacing/>
        <w:jc w:val="both"/>
        <w:rPr>
          <w:lang w:val="en-US"/>
        </w:rPr>
      </w:pPr>
    </w:p>
    <w:p w14:paraId="7FED17AF" w14:textId="3F24873D" w:rsidR="000F11D5" w:rsidRPr="000F11D5" w:rsidRDefault="000F11D5">
      <w:pPr>
        <w:rPr>
          <w:rFonts w:ascii="Times New Roman" w:hAnsi="Times New Roman" w:cs="Times New Roman"/>
        </w:rPr>
      </w:pPr>
      <w:r w:rsidRPr="000F11D5">
        <w:rPr>
          <w:rFonts w:ascii="Times New Roman" w:hAnsi="Times New Roman" w:cs="Times New Roman"/>
        </w:rPr>
        <w:br w:type="page"/>
      </w:r>
    </w:p>
    <w:p w14:paraId="2F061263" w14:textId="0FD1BDD8" w:rsidR="000F11D5" w:rsidRPr="000F11D5" w:rsidRDefault="000F11D5">
      <w:pPr>
        <w:rPr>
          <w:rFonts w:ascii="Times New Roman" w:hAnsi="Times New Roman" w:cs="Times New Roman"/>
        </w:rPr>
      </w:pPr>
      <w:r w:rsidRPr="000F11D5">
        <w:rPr>
          <w:rFonts w:ascii="Times New Roman" w:hAnsi="Times New Roman" w:cs="Times New Roman"/>
        </w:rPr>
        <w:lastRenderedPageBreak/>
        <w:t>Supplemental figure 1. Consort diagram</w:t>
      </w:r>
    </w:p>
    <w:p w14:paraId="77651642" w14:textId="4DB83640" w:rsidR="002233A1" w:rsidRPr="000F11D5" w:rsidRDefault="000F11D5">
      <w:pPr>
        <w:rPr>
          <w:rFonts w:ascii="Times New Roman" w:hAnsi="Times New Roman" w:cs="Times New Roman"/>
        </w:rPr>
      </w:pPr>
      <w:r w:rsidRPr="000F11D5">
        <w:rPr>
          <w:rFonts w:ascii="Times New Roman" w:hAnsi="Times New Roman" w:cs="Times New Roman"/>
          <w:noProof/>
          <w14:ligatures w14:val="standardContextual"/>
        </w:rPr>
        <w:drawing>
          <wp:inline distT="0" distB="0" distL="0" distR="0" wp14:anchorId="2BE886E7" wp14:editId="61F55750">
            <wp:extent cx="5731510" cy="3597275"/>
            <wp:effectExtent l="0" t="0" r="0" b="0"/>
            <wp:docPr id="459008598" name="Immagine 1" descr="Immagine che contiene testo, schermata, Carattere,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08598" name="Immagine 1" descr="Immagine che contiene testo, schermata, Carattere, diagramma&#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597275"/>
                    </a:xfrm>
                    <a:prstGeom prst="rect">
                      <a:avLst/>
                    </a:prstGeom>
                  </pic:spPr>
                </pic:pic>
              </a:graphicData>
            </a:graphic>
          </wp:inline>
        </w:drawing>
      </w:r>
    </w:p>
    <w:sectPr w:rsidR="002233A1" w:rsidRPr="000F11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8293" w14:textId="77777777" w:rsidR="003E02CD" w:rsidRDefault="003E02CD" w:rsidP="000F11D5">
      <w:r>
        <w:separator/>
      </w:r>
    </w:p>
  </w:endnote>
  <w:endnote w:type="continuationSeparator" w:id="0">
    <w:p w14:paraId="6A7DDBAD" w14:textId="77777777" w:rsidR="003E02CD" w:rsidRDefault="003E02CD" w:rsidP="000F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FCBB2" w14:textId="77777777" w:rsidR="003E02CD" w:rsidRDefault="003E02CD" w:rsidP="000F11D5">
      <w:r>
        <w:separator/>
      </w:r>
    </w:p>
  </w:footnote>
  <w:footnote w:type="continuationSeparator" w:id="0">
    <w:p w14:paraId="12741B9F" w14:textId="77777777" w:rsidR="003E02CD" w:rsidRDefault="003E02CD" w:rsidP="000F11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D5"/>
    <w:rsid w:val="00001B56"/>
    <w:rsid w:val="000023C7"/>
    <w:rsid w:val="00004199"/>
    <w:rsid w:val="00004913"/>
    <w:rsid w:val="00004FE3"/>
    <w:rsid w:val="00005A04"/>
    <w:rsid w:val="00006A5B"/>
    <w:rsid w:val="00006EB7"/>
    <w:rsid w:val="0000725B"/>
    <w:rsid w:val="00011698"/>
    <w:rsid w:val="000129CF"/>
    <w:rsid w:val="00014492"/>
    <w:rsid w:val="0001745C"/>
    <w:rsid w:val="00020449"/>
    <w:rsid w:val="00020AED"/>
    <w:rsid w:val="00020CA1"/>
    <w:rsid w:val="00021DF7"/>
    <w:rsid w:val="00022402"/>
    <w:rsid w:val="00023786"/>
    <w:rsid w:val="00026496"/>
    <w:rsid w:val="00026874"/>
    <w:rsid w:val="00026DC8"/>
    <w:rsid w:val="000278E7"/>
    <w:rsid w:val="00027FE2"/>
    <w:rsid w:val="0003023B"/>
    <w:rsid w:val="000327AA"/>
    <w:rsid w:val="00032A6E"/>
    <w:rsid w:val="000343DE"/>
    <w:rsid w:val="0003479A"/>
    <w:rsid w:val="00034B20"/>
    <w:rsid w:val="0003549C"/>
    <w:rsid w:val="00036A63"/>
    <w:rsid w:val="00037BD4"/>
    <w:rsid w:val="0004014E"/>
    <w:rsid w:val="00040CDD"/>
    <w:rsid w:val="00044DF9"/>
    <w:rsid w:val="00045323"/>
    <w:rsid w:val="00045AD3"/>
    <w:rsid w:val="00047012"/>
    <w:rsid w:val="000536C0"/>
    <w:rsid w:val="00053A40"/>
    <w:rsid w:val="00053B87"/>
    <w:rsid w:val="000543CB"/>
    <w:rsid w:val="00061CB4"/>
    <w:rsid w:val="00062098"/>
    <w:rsid w:val="00062C02"/>
    <w:rsid w:val="00065426"/>
    <w:rsid w:val="000656D0"/>
    <w:rsid w:val="00066F83"/>
    <w:rsid w:val="00070737"/>
    <w:rsid w:val="00072C46"/>
    <w:rsid w:val="0007366D"/>
    <w:rsid w:val="000741E8"/>
    <w:rsid w:val="0007505B"/>
    <w:rsid w:val="00076AB1"/>
    <w:rsid w:val="00076C1A"/>
    <w:rsid w:val="00076D67"/>
    <w:rsid w:val="00077700"/>
    <w:rsid w:val="00080598"/>
    <w:rsid w:val="00081F09"/>
    <w:rsid w:val="000838E7"/>
    <w:rsid w:val="000841C3"/>
    <w:rsid w:val="000845EB"/>
    <w:rsid w:val="00085596"/>
    <w:rsid w:val="000856C7"/>
    <w:rsid w:val="0008579E"/>
    <w:rsid w:val="000865A6"/>
    <w:rsid w:val="000865DB"/>
    <w:rsid w:val="000868DE"/>
    <w:rsid w:val="000873A1"/>
    <w:rsid w:val="00087A52"/>
    <w:rsid w:val="000902C8"/>
    <w:rsid w:val="00090D69"/>
    <w:rsid w:val="00091BF8"/>
    <w:rsid w:val="00091C2E"/>
    <w:rsid w:val="00095184"/>
    <w:rsid w:val="0009710B"/>
    <w:rsid w:val="000A0FB9"/>
    <w:rsid w:val="000A22A8"/>
    <w:rsid w:val="000A2ABC"/>
    <w:rsid w:val="000A4081"/>
    <w:rsid w:val="000A4615"/>
    <w:rsid w:val="000A6241"/>
    <w:rsid w:val="000A6C2E"/>
    <w:rsid w:val="000B1E4F"/>
    <w:rsid w:val="000B24A1"/>
    <w:rsid w:val="000B283E"/>
    <w:rsid w:val="000B3437"/>
    <w:rsid w:val="000B417C"/>
    <w:rsid w:val="000B4643"/>
    <w:rsid w:val="000B502A"/>
    <w:rsid w:val="000B53A7"/>
    <w:rsid w:val="000B69C3"/>
    <w:rsid w:val="000B77E8"/>
    <w:rsid w:val="000C00DE"/>
    <w:rsid w:val="000C765E"/>
    <w:rsid w:val="000D0EAA"/>
    <w:rsid w:val="000D16B3"/>
    <w:rsid w:val="000D1939"/>
    <w:rsid w:val="000D2BE6"/>
    <w:rsid w:val="000D2E6A"/>
    <w:rsid w:val="000D30BF"/>
    <w:rsid w:val="000D3A31"/>
    <w:rsid w:val="000D4A5C"/>
    <w:rsid w:val="000D5275"/>
    <w:rsid w:val="000D6452"/>
    <w:rsid w:val="000D7F15"/>
    <w:rsid w:val="000E00E1"/>
    <w:rsid w:val="000E08C8"/>
    <w:rsid w:val="000E12C2"/>
    <w:rsid w:val="000E3171"/>
    <w:rsid w:val="000E3F6E"/>
    <w:rsid w:val="000E4F80"/>
    <w:rsid w:val="000E5283"/>
    <w:rsid w:val="000E7FC2"/>
    <w:rsid w:val="000F0C5F"/>
    <w:rsid w:val="000F11D5"/>
    <w:rsid w:val="000F184A"/>
    <w:rsid w:val="000F32F2"/>
    <w:rsid w:val="000F4376"/>
    <w:rsid w:val="000F4CEA"/>
    <w:rsid w:val="000F5990"/>
    <w:rsid w:val="000F5A83"/>
    <w:rsid w:val="000F5B03"/>
    <w:rsid w:val="000F6573"/>
    <w:rsid w:val="0010186E"/>
    <w:rsid w:val="00102019"/>
    <w:rsid w:val="001020FE"/>
    <w:rsid w:val="00103C64"/>
    <w:rsid w:val="00104382"/>
    <w:rsid w:val="001058F6"/>
    <w:rsid w:val="001065DB"/>
    <w:rsid w:val="001117BD"/>
    <w:rsid w:val="00112D73"/>
    <w:rsid w:val="00113A37"/>
    <w:rsid w:val="001140FE"/>
    <w:rsid w:val="00114A96"/>
    <w:rsid w:val="00114AD7"/>
    <w:rsid w:val="0011755A"/>
    <w:rsid w:val="00117E53"/>
    <w:rsid w:val="0012032A"/>
    <w:rsid w:val="00120459"/>
    <w:rsid w:val="001221BE"/>
    <w:rsid w:val="00122266"/>
    <w:rsid w:val="00123B97"/>
    <w:rsid w:val="00127BBD"/>
    <w:rsid w:val="00127C7A"/>
    <w:rsid w:val="00131DE2"/>
    <w:rsid w:val="00132255"/>
    <w:rsid w:val="001334BB"/>
    <w:rsid w:val="0013485C"/>
    <w:rsid w:val="00134C9D"/>
    <w:rsid w:val="00135D4C"/>
    <w:rsid w:val="00136A08"/>
    <w:rsid w:val="00137474"/>
    <w:rsid w:val="00140371"/>
    <w:rsid w:val="001405E2"/>
    <w:rsid w:val="00140C3A"/>
    <w:rsid w:val="00142066"/>
    <w:rsid w:val="001445F9"/>
    <w:rsid w:val="00144FAD"/>
    <w:rsid w:val="0014524C"/>
    <w:rsid w:val="00146C7C"/>
    <w:rsid w:val="00146FEF"/>
    <w:rsid w:val="00155575"/>
    <w:rsid w:val="00155952"/>
    <w:rsid w:val="00160E8F"/>
    <w:rsid w:val="001656B6"/>
    <w:rsid w:val="001723C3"/>
    <w:rsid w:val="0017248A"/>
    <w:rsid w:val="001724A8"/>
    <w:rsid w:val="00174073"/>
    <w:rsid w:val="00174246"/>
    <w:rsid w:val="001749EC"/>
    <w:rsid w:val="001757FA"/>
    <w:rsid w:val="0018015F"/>
    <w:rsid w:val="001803B9"/>
    <w:rsid w:val="0018143E"/>
    <w:rsid w:val="0018244D"/>
    <w:rsid w:val="001830EF"/>
    <w:rsid w:val="00185881"/>
    <w:rsid w:val="00186617"/>
    <w:rsid w:val="00190D20"/>
    <w:rsid w:val="0019111E"/>
    <w:rsid w:val="00191723"/>
    <w:rsid w:val="00193405"/>
    <w:rsid w:val="001951A7"/>
    <w:rsid w:val="00195627"/>
    <w:rsid w:val="00195808"/>
    <w:rsid w:val="00195A8B"/>
    <w:rsid w:val="00195CA6"/>
    <w:rsid w:val="00195E18"/>
    <w:rsid w:val="0019623A"/>
    <w:rsid w:val="00196413"/>
    <w:rsid w:val="00196A1F"/>
    <w:rsid w:val="00197E29"/>
    <w:rsid w:val="001A02F5"/>
    <w:rsid w:val="001A09F7"/>
    <w:rsid w:val="001A1B4C"/>
    <w:rsid w:val="001A1BD7"/>
    <w:rsid w:val="001A3887"/>
    <w:rsid w:val="001A481C"/>
    <w:rsid w:val="001A494A"/>
    <w:rsid w:val="001A4B56"/>
    <w:rsid w:val="001A7297"/>
    <w:rsid w:val="001A73F1"/>
    <w:rsid w:val="001B0714"/>
    <w:rsid w:val="001B1CA8"/>
    <w:rsid w:val="001B224F"/>
    <w:rsid w:val="001B2AC2"/>
    <w:rsid w:val="001B2F46"/>
    <w:rsid w:val="001B3609"/>
    <w:rsid w:val="001B3ECE"/>
    <w:rsid w:val="001B4C2F"/>
    <w:rsid w:val="001B637A"/>
    <w:rsid w:val="001B72B1"/>
    <w:rsid w:val="001B7BF2"/>
    <w:rsid w:val="001C0230"/>
    <w:rsid w:val="001C1012"/>
    <w:rsid w:val="001C272B"/>
    <w:rsid w:val="001C2A99"/>
    <w:rsid w:val="001C3643"/>
    <w:rsid w:val="001C401E"/>
    <w:rsid w:val="001C4E44"/>
    <w:rsid w:val="001C5FFD"/>
    <w:rsid w:val="001D1EDD"/>
    <w:rsid w:val="001D3671"/>
    <w:rsid w:val="001D380F"/>
    <w:rsid w:val="001D5DBB"/>
    <w:rsid w:val="001D6824"/>
    <w:rsid w:val="001D6A71"/>
    <w:rsid w:val="001E0919"/>
    <w:rsid w:val="001E636F"/>
    <w:rsid w:val="001E656A"/>
    <w:rsid w:val="001E6616"/>
    <w:rsid w:val="001E7B6F"/>
    <w:rsid w:val="001F0E77"/>
    <w:rsid w:val="001F2EF1"/>
    <w:rsid w:val="001F46F8"/>
    <w:rsid w:val="001F50D1"/>
    <w:rsid w:val="001F53A1"/>
    <w:rsid w:val="001F6754"/>
    <w:rsid w:val="001F7F73"/>
    <w:rsid w:val="00202C8C"/>
    <w:rsid w:val="00203F2B"/>
    <w:rsid w:val="00204300"/>
    <w:rsid w:val="00204DB0"/>
    <w:rsid w:val="00205A08"/>
    <w:rsid w:val="00206BEE"/>
    <w:rsid w:val="0021071C"/>
    <w:rsid w:val="002147BF"/>
    <w:rsid w:val="002150BD"/>
    <w:rsid w:val="00215E3B"/>
    <w:rsid w:val="0022192D"/>
    <w:rsid w:val="00222EB9"/>
    <w:rsid w:val="002233A1"/>
    <w:rsid w:val="00223AB5"/>
    <w:rsid w:val="00224331"/>
    <w:rsid w:val="00225782"/>
    <w:rsid w:val="00226AE6"/>
    <w:rsid w:val="00226D0A"/>
    <w:rsid w:val="00227236"/>
    <w:rsid w:val="00227B98"/>
    <w:rsid w:val="00227C92"/>
    <w:rsid w:val="00230A39"/>
    <w:rsid w:val="0023166B"/>
    <w:rsid w:val="00231AB6"/>
    <w:rsid w:val="002335BF"/>
    <w:rsid w:val="00233D55"/>
    <w:rsid w:val="0023591F"/>
    <w:rsid w:val="00236F43"/>
    <w:rsid w:val="00240D39"/>
    <w:rsid w:val="00240D51"/>
    <w:rsid w:val="002411AB"/>
    <w:rsid w:val="002416C0"/>
    <w:rsid w:val="00242F10"/>
    <w:rsid w:val="00242F2D"/>
    <w:rsid w:val="00243355"/>
    <w:rsid w:val="0024387E"/>
    <w:rsid w:val="0024454A"/>
    <w:rsid w:val="00245299"/>
    <w:rsid w:val="0025005E"/>
    <w:rsid w:val="002516F4"/>
    <w:rsid w:val="002528A2"/>
    <w:rsid w:val="00253A9B"/>
    <w:rsid w:val="00255C05"/>
    <w:rsid w:val="00255CA1"/>
    <w:rsid w:val="0025669C"/>
    <w:rsid w:val="00256E00"/>
    <w:rsid w:val="00261E6F"/>
    <w:rsid w:val="00264FD8"/>
    <w:rsid w:val="0026595C"/>
    <w:rsid w:val="00266434"/>
    <w:rsid w:val="002674C5"/>
    <w:rsid w:val="00267622"/>
    <w:rsid w:val="00272219"/>
    <w:rsid w:val="00274A36"/>
    <w:rsid w:val="00274CBB"/>
    <w:rsid w:val="002751F6"/>
    <w:rsid w:val="0027637F"/>
    <w:rsid w:val="0027657D"/>
    <w:rsid w:val="002814EE"/>
    <w:rsid w:val="00282083"/>
    <w:rsid w:val="002831F8"/>
    <w:rsid w:val="00284037"/>
    <w:rsid w:val="00286648"/>
    <w:rsid w:val="00290CDD"/>
    <w:rsid w:val="00291E41"/>
    <w:rsid w:val="002924FE"/>
    <w:rsid w:val="00294B50"/>
    <w:rsid w:val="002953D7"/>
    <w:rsid w:val="00295B30"/>
    <w:rsid w:val="00296B33"/>
    <w:rsid w:val="002A0398"/>
    <w:rsid w:val="002A119F"/>
    <w:rsid w:val="002A2521"/>
    <w:rsid w:val="002A49BD"/>
    <w:rsid w:val="002A4B87"/>
    <w:rsid w:val="002A56DF"/>
    <w:rsid w:val="002A65BA"/>
    <w:rsid w:val="002A6C7C"/>
    <w:rsid w:val="002A74C0"/>
    <w:rsid w:val="002A7596"/>
    <w:rsid w:val="002A7D04"/>
    <w:rsid w:val="002B0884"/>
    <w:rsid w:val="002B1B2B"/>
    <w:rsid w:val="002B23CB"/>
    <w:rsid w:val="002B40CB"/>
    <w:rsid w:val="002B6CAA"/>
    <w:rsid w:val="002B7223"/>
    <w:rsid w:val="002B7293"/>
    <w:rsid w:val="002C369B"/>
    <w:rsid w:val="002C3E3C"/>
    <w:rsid w:val="002C4070"/>
    <w:rsid w:val="002C4730"/>
    <w:rsid w:val="002C5C71"/>
    <w:rsid w:val="002C64EB"/>
    <w:rsid w:val="002C7073"/>
    <w:rsid w:val="002C75C9"/>
    <w:rsid w:val="002D013F"/>
    <w:rsid w:val="002D22E0"/>
    <w:rsid w:val="002D43DE"/>
    <w:rsid w:val="002D44BC"/>
    <w:rsid w:val="002D53F6"/>
    <w:rsid w:val="002D615B"/>
    <w:rsid w:val="002D71A3"/>
    <w:rsid w:val="002E05C3"/>
    <w:rsid w:val="002E1038"/>
    <w:rsid w:val="002E10C1"/>
    <w:rsid w:val="002E2CAD"/>
    <w:rsid w:val="002E350C"/>
    <w:rsid w:val="002E3994"/>
    <w:rsid w:val="002E59ED"/>
    <w:rsid w:val="002E5CF2"/>
    <w:rsid w:val="002E6CE1"/>
    <w:rsid w:val="002F0743"/>
    <w:rsid w:val="002F116E"/>
    <w:rsid w:val="002F3CC7"/>
    <w:rsid w:val="002F52E1"/>
    <w:rsid w:val="002F533B"/>
    <w:rsid w:val="002F754C"/>
    <w:rsid w:val="003004F9"/>
    <w:rsid w:val="003023E6"/>
    <w:rsid w:val="00302987"/>
    <w:rsid w:val="00302F77"/>
    <w:rsid w:val="0030327F"/>
    <w:rsid w:val="00303797"/>
    <w:rsid w:val="00303A9D"/>
    <w:rsid w:val="003043E2"/>
    <w:rsid w:val="00304D39"/>
    <w:rsid w:val="00304E45"/>
    <w:rsid w:val="00306948"/>
    <w:rsid w:val="00307034"/>
    <w:rsid w:val="00310682"/>
    <w:rsid w:val="003121C9"/>
    <w:rsid w:val="00312392"/>
    <w:rsid w:val="00312D46"/>
    <w:rsid w:val="003135B7"/>
    <w:rsid w:val="003165B8"/>
    <w:rsid w:val="00316E96"/>
    <w:rsid w:val="00317A60"/>
    <w:rsid w:val="00324825"/>
    <w:rsid w:val="0032541A"/>
    <w:rsid w:val="00326337"/>
    <w:rsid w:val="0033220A"/>
    <w:rsid w:val="00332214"/>
    <w:rsid w:val="00334932"/>
    <w:rsid w:val="00334C4F"/>
    <w:rsid w:val="00335675"/>
    <w:rsid w:val="003374B7"/>
    <w:rsid w:val="00337712"/>
    <w:rsid w:val="00340ABF"/>
    <w:rsid w:val="00341321"/>
    <w:rsid w:val="0034187D"/>
    <w:rsid w:val="00341CF3"/>
    <w:rsid w:val="00342BCC"/>
    <w:rsid w:val="00344715"/>
    <w:rsid w:val="003457DF"/>
    <w:rsid w:val="0035014E"/>
    <w:rsid w:val="00351CE4"/>
    <w:rsid w:val="0035350F"/>
    <w:rsid w:val="0035416D"/>
    <w:rsid w:val="0035417D"/>
    <w:rsid w:val="003553D4"/>
    <w:rsid w:val="00356691"/>
    <w:rsid w:val="00356BB1"/>
    <w:rsid w:val="00357C6C"/>
    <w:rsid w:val="0036003A"/>
    <w:rsid w:val="003601B0"/>
    <w:rsid w:val="00360EE9"/>
    <w:rsid w:val="00361C6B"/>
    <w:rsid w:val="00361E5D"/>
    <w:rsid w:val="00362ADD"/>
    <w:rsid w:val="00362B3A"/>
    <w:rsid w:val="00363B54"/>
    <w:rsid w:val="0036484D"/>
    <w:rsid w:val="00364990"/>
    <w:rsid w:val="00365334"/>
    <w:rsid w:val="00366F4E"/>
    <w:rsid w:val="0037052F"/>
    <w:rsid w:val="0037092C"/>
    <w:rsid w:val="00372E48"/>
    <w:rsid w:val="00374CB9"/>
    <w:rsid w:val="003759AA"/>
    <w:rsid w:val="00376715"/>
    <w:rsid w:val="00377D7E"/>
    <w:rsid w:val="00377FC0"/>
    <w:rsid w:val="00380119"/>
    <w:rsid w:val="0038106C"/>
    <w:rsid w:val="003811DC"/>
    <w:rsid w:val="00381AFB"/>
    <w:rsid w:val="00382728"/>
    <w:rsid w:val="0038414D"/>
    <w:rsid w:val="00385308"/>
    <w:rsid w:val="00385F2D"/>
    <w:rsid w:val="00385FDF"/>
    <w:rsid w:val="003869D5"/>
    <w:rsid w:val="00391492"/>
    <w:rsid w:val="00395FFE"/>
    <w:rsid w:val="00396051"/>
    <w:rsid w:val="003963DD"/>
    <w:rsid w:val="0039648E"/>
    <w:rsid w:val="0039684E"/>
    <w:rsid w:val="003A0FF3"/>
    <w:rsid w:val="003A168C"/>
    <w:rsid w:val="003A16F3"/>
    <w:rsid w:val="003A3D5C"/>
    <w:rsid w:val="003A6FFD"/>
    <w:rsid w:val="003A72B3"/>
    <w:rsid w:val="003A76F6"/>
    <w:rsid w:val="003B13B8"/>
    <w:rsid w:val="003B2337"/>
    <w:rsid w:val="003B2D3D"/>
    <w:rsid w:val="003B36FE"/>
    <w:rsid w:val="003B4025"/>
    <w:rsid w:val="003B4229"/>
    <w:rsid w:val="003B505C"/>
    <w:rsid w:val="003B5480"/>
    <w:rsid w:val="003B66BA"/>
    <w:rsid w:val="003B790B"/>
    <w:rsid w:val="003D104A"/>
    <w:rsid w:val="003D3C3A"/>
    <w:rsid w:val="003D3C4E"/>
    <w:rsid w:val="003D4238"/>
    <w:rsid w:val="003D49B1"/>
    <w:rsid w:val="003D64E9"/>
    <w:rsid w:val="003D6E4B"/>
    <w:rsid w:val="003D7741"/>
    <w:rsid w:val="003E02CD"/>
    <w:rsid w:val="003E054D"/>
    <w:rsid w:val="003E24BA"/>
    <w:rsid w:val="003E342B"/>
    <w:rsid w:val="003E532B"/>
    <w:rsid w:val="003E573A"/>
    <w:rsid w:val="003E60E0"/>
    <w:rsid w:val="003E6A61"/>
    <w:rsid w:val="003E6F6B"/>
    <w:rsid w:val="003E7C7E"/>
    <w:rsid w:val="003F0160"/>
    <w:rsid w:val="003F0572"/>
    <w:rsid w:val="003F3BC7"/>
    <w:rsid w:val="003F4426"/>
    <w:rsid w:val="00400CB8"/>
    <w:rsid w:val="0040282E"/>
    <w:rsid w:val="004034EA"/>
    <w:rsid w:val="00403FC9"/>
    <w:rsid w:val="004043DE"/>
    <w:rsid w:val="004049A5"/>
    <w:rsid w:val="0040741E"/>
    <w:rsid w:val="004078CB"/>
    <w:rsid w:val="00410D81"/>
    <w:rsid w:val="004113BD"/>
    <w:rsid w:val="00412A47"/>
    <w:rsid w:val="00416CB5"/>
    <w:rsid w:val="00417A6F"/>
    <w:rsid w:val="004219FC"/>
    <w:rsid w:val="004223D5"/>
    <w:rsid w:val="004247E9"/>
    <w:rsid w:val="00425695"/>
    <w:rsid w:val="004279E5"/>
    <w:rsid w:val="00430049"/>
    <w:rsid w:val="00430550"/>
    <w:rsid w:val="004306E5"/>
    <w:rsid w:val="004308EF"/>
    <w:rsid w:val="00432574"/>
    <w:rsid w:val="00433139"/>
    <w:rsid w:val="004342E1"/>
    <w:rsid w:val="00437C20"/>
    <w:rsid w:val="0044073D"/>
    <w:rsid w:val="0044130B"/>
    <w:rsid w:val="0044286F"/>
    <w:rsid w:val="00444DA5"/>
    <w:rsid w:val="00444DFD"/>
    <w:rsid w:val="00445EC1"/>
    <w:rsid w:val="0044683F"/>
    <w:rsid w:val="0045186A"/>
    <w:rsid w:val="00453543"/>
    <w:rsid w:val="004550A6"/>
    <w:rsid w:val="00456B00"/>
    <w:rsid w:val="00457218"/>
    <w:rsid w:val="00461FC1"/>
    <w:rsid w:val="00463C3C"/>
    <w:rsid w:val="00463FE6"/>
    <w:rsid w:val="004642B4"/>
    <w:rsid w:val="00465D29"/>
    <w:rsid w:val="00466BFE"/>
    <w:rsid w:val="00467BED"/>
    <w:rsid w:val="00470217"/>
    <w:rsid w:val="00470F6E"/>
    <w:rsid w:val="00471F92"/>
    <w:rsid w:val="00472D72"/>
    <w:rsid w:val="00476309"/>
    <w:rsid w:val="00477781"/>
    <w:rsid w:val="0048055A"/>
    <w:rsid w:val="00480598"/>
    <w:rsid w:val="0048178B"/>
    <w:rsid w:val="00481D9D"/>
    <w:rsid w:val="004834AF"/>
    <w:rsid w:val="004834D2"/>
    <w:rsid w:val="00483C20"/>
    <w:rsid w:val="00483E8E"/>
    <w:rsid w:val="004845AA"/>
    <w:rsid w:val="00484940"/>
    <w:rsid w:val="00484A18"/>
    <w:rsid w:val="00484C71"/>
    <w:rsid w:val="004852B8"/>
    <w:rsid w:val="00485F2D"/>
    <w:rsid w:val="00486136"/>
    <w:rsid w:val="004869CD"/>
    <w:rsid w:val="00491965"/>
    <w:rsid w:val="004927F8"/>
    <w:rsid w:val="00492EBA"/>
    <w:rsid w:val="00495B17"/>
    <w:rsid w:val="004962E2"/>
    <w:rsid w:val="004979A2"/>
    <w:rsid w:val="00497A48"/>
    <w:rsid w:val="004A25A0"/>
    <w:rsid w:val="004A3E0B"/>
    <w:rsid w:val="004A3EF4"/>
    <w:rsid w:val="004A4FBC"/>
    <w:rsid w:val="004A5084"/>
    <w:rsid w:val="004A558D"/>
    <w:rsid w:val="004A5675"/>
    <w:rsid w:val="004A63CA"/>
    <w:rsid w:val="004A6E1F"/>
    <w:rsid w:val="004A7B36"/>
    <w:rsid w:val="004B0263"/>
    <w:rsid w:val="004B4BA3"/>
    <w:rsid w:val="004B5B69"/>
    <w:rsid w:val="004B676D"/>
    <w:rsid w:val="004B720F"/>
    <w:rsid w:val="004B76E5"/>
    <w:rsid w:val="004C0151"/>
    <w:rsid w:val="004C24A4"/>
    <w:rsid w:val="004C5D07"/>
    <w:rsid w:val="004C61BB"/>
    <w:rsid w:val="004D0474"/>
    <w:rsid w:val="004D20D6"/>
    <w:rsid w:val="004D327C"/>
    <w:rsid w:val="004D3746"/>
    <w:rsid w:val="004D3B41"/>
    <w:rsid w:val="004D43C9"/>
    <w:rsid w:val="004D4753"/>
    <w:rsid w:val="004D593F"/>
    <w:rsid w:val="004D5E6E"/>
    <w:rsid w:val="004D6260"/>
    <w:rsid w:val="004D69CE"/>
    <w:rsid w:val="004D6B8A"/>
    <w:rsid w:val="004E2F25"/>
    <w:rsid w:val="004E4714"/>
    <w:rsid w:val="004E6202"/>
    <w:rsid w:val="004F01EC"/>
    <w:rsid w:val="004F3600"/>
    <w:rsid w:val="004F42E8"/>
    <w:rsid w:val="004F56A1"/>
    <w:rsid w:val="004F7146"/>
    <w:rsid w:val="005016A9"/>
    <w:rsid w:val="00504B43"/>
    <w:rsid w:val="00506F80"/>
    <w:rsid w:val="005070DB"/>
    <w:rsid w:val="005121EF"/>
    <w:rsid w:val="00513F19"/>
    <w:rsid w:val="0051446F"/>
    <w:rsid w:val="005146C8"/>
    <w:rsid w:val="00514BDD"/>
    <w:rsid w:val="0051516E"/>
    <w:rsid w:val="00515381"/>
    <w:rsid w:val="00516277"/>
    <w:rsid w:val="00516543"/>
    <w:rsid w:val="0051717E"/>
    <w:rsid w:val="005231AE"/>
    <w:rsid w:val="0052422F"/>
    <w:rsid w:val="00524E9D"/>
    <w:rsid w:val="00525A21"/>
    <w:rsid w:val="00526168"/>
    <w:rsid w:val="00527486"/>
    <w:rsid w:val="0053033C"/>
    <w:rsid w:val="005304C5"/>
    <w:rsid w:val="00530903"/>
    <w:rsid w:val="005311E0"/>
    <w:rsid w:val="005325BB"/>
    <w:rsid w:val="00532967"/>
    <w:rsid w:val="00532C4E"/>
    <w:rsid w:val="005343F1"/>
    <w:rsid w:val="00534BE1"/>
    <w:rsid w:val="00535EEA"/>
    <w:rsid w:val="00536AFD"/>
    <w:rsid w:val="005373F4"/>
    <w:rsid w:val="005401BA"/>
    <w:rsid w:val="00541DD5"/>
    <w:rsid w:val="005423D1"/>
    <w:rsid w:val="00543500"/>
    <w:rsid w:val="0054378E"/>
    <w:rsid w:val="00544498"/>
    <w:rsid w:val="00545558"/>
    <w:rsid w:val="00545930"/>
    <w:rsid w:val="00547EE5"/>
    <w:rsid w:val="00551433"/>
    <w:rsid w:val="005526AE"/>
    <w:rsid w:val="0055300A"/>
    <w:rsid w:val="00553463"/>
    <w:rsid w:val="00553A1F"/>
    <w:rsid w:val="005554EF"/>
    <w:rsid w:val="00556445"/>
    <w:rsid w:val="005564E1"/>
    <w:rsid w:val="00557E15"/>
    <w:rsid w:val="005605AD"/>
    <w:rsid w:val="00560646"/>
    <w:rsid w:val="005610DC"/>
    <w:rsid w:val="00562200"/>
    <w:rsid w:val="00562C85"/>
    <w:rsid w:val="0056508A"/>
    <w:rsid w:val="0056718F"/>
    <w:rsid w:val="00567E4A"/>
    <w:rsid w:val="0057104E"/>
    <w:rsid w:val="00571416"/>
    <w:rsid w:val="00572E00"/>
    <w:rsid w:val="00572F52"/>
    <w:rsid w:val="005739C8"/>
    <w:rsid w:val="005740D0"/>
    <w:rsid w:val="00575A1D"/>
    <w:rsid w:val="00576716"/>
    <w:rsid w:val="00577304"/>
    <w:rsid w:val="005813FD"/>
    <w:rsid w:val="00582361"/>
    <w:rsid w:val="00584149"/>
    <w:rsid w:val="00584C7C"/>
    <w:rsid w:val="00585454"/>
    <w:rsid w:val="00585810"/>
    <w:rsid w:val="00585DCA"/>
    <w:rsid w:val="005861C1"/>
    <w:rsid w:val="00590063"/>
    <w:rsid w:val="0059102C"/>
    <w:rsid w:val="005939BC"/>
    <w:rsid w:val="0059421A"/>
    <w:rsid w:val="00595F94"/>
    <w:rsid w:val="005A0A5D"/>
    <w:rsid w:val="005A0BAA"/>
    <w:rsid w:val="005A1223"/>
    <w:rsid w:val="005A4EE0"/>
    <w:rsid w:val="005A537A"/>
    <w:rsid w:val="005A5928"/>
    <w:rsid w:val="005A5FCA"/>
    <w:rsid w:val="005B100C"/>
    <w:rsid w:val="005B1C6A"/>
    <w:rsid w:val="005B2612"/>
    <w:rsid w:val="005B2D52"/>
    <w:rsid w:val="005B5B2F"/>
    <w:rsid w:val="005C16A2"/>
    <w:rsid w:val="005C1D73"/>
    <w:rsid w:val="005C2051"/>
    <w:rsid w:val="005C2086"/>
    <w:rsid w:val="005C2ECD"/>
    <w:rsid w:val="005C7664"/>
    <w:rsid w:val="005D05C1"/>
    <w:rsid w:val="005D0AFD"/>
    <w:rsid w:val="005D0E04"/>
    <w:rsid w:val="005D22B5"/>
    <w:rsid w:val="005D2CCF"/>
    <w:rsid w:val="005D3977"/>
    <w:rsid w:val="005D491C"/>
    <w:rsid w:val="005D50A9"/>
    <w:rsid w:val="005D63FA"/>
    <w:rsid w:val="005D6CE2"/>
    <w:rsid w:val="005E1709"/>
    <w:rsid w:val="005E314C"/>
    <w:rsid w:val="005E4027"/>
    <w:rsid w:val="005E4FB9"/>
    <w:rsid w:val="005E523A"/>
    <w:rsid w:val="005E5528"/>
    <w:rsid w:val="005F3994"/>
    <w:rsid w:val="005F3EAA"/>
    <w:rsid w:val="005F4AD8"/>
    <w:rsid w:val="005F5BDA"/>
    <w:rsid w:val="005F5DC2"/>
    <w:rsid w:val="005F6A60"/>
    <w:rsid w:val="005F6C7B"/>
    <w:rsid w:val="005F7B58"/>
    <w:rsid w:val="0060136A"/>
    <w:rsid w:val="00602833"/>
    <w:rsid w:val="00604D15"/>
    <w:rsid w:val="00606036"/>
    <w:rsid w:val="006075E9"/>
    <w:rsid w:val="006078FF"/>
    <w:rsid w:val="00612716"/>
    <w:rsid w:val="00612B03"/>
    <w:rsid w:val="0061568E"/>
    <w:rsid w:val="00616B8A"/>
    <w:rsid w:val="00616DFC"/>
    <w:rsid w:val="00621613"/>
    <w:rsid w:val="006216B8"/>
    <w:rsid w:val="006227E2"/>
    <w:rsid w:val="00622F4A"/>
    <w:rsid w:val="00623C0E"/>
    <w:rsid w:val="00625C56"/>
    <w:rsid w:val="00626606"/>
    <w:rsid w:val="00627D30"/>
    <w:rsid w:val="00627D32"/>
    <w:rsid w:val="00630E9D"/>
    <w:rsid w:val="00633BA0"/>
    <w:rsid w:val="006340EB"/>
    <w:rsid w:val="00634207"/>
    <w:rsid w:val="0063651D"/>
    <w:rsid w:val="006375EA"/>
    <w:rsid w:val="006424C4"/>
    <w:rsid w:val="0064560A"/>
    <w:rsid w:val="006467F0"/>
    <w:rsid w:val="00646926"/>
    <w:rsid w:val="00647FA5"/>
    <w:rsid w:val="00650B3B"/>
    <w:rsid w:val="006518F6"/>
    <w:rsid w:val="0065262C"/>
    <w:rsid w:val="0065343E"/>
    <w:rsid w:val="006537E7"/>
    <w:rsid w:val="00654AEA"/>
    <w:rsid w:val="00655802"/>
    <w:rsid w:val="00656821"/>
    <w:rsid w:val="0066669D"/>
    <w:rsid w:val="00671F67"/>
    <w:rsid w:val="00673ACA"/>
    <w:rsid w:val="00673C3A"/>
    <w:rsid w:val="00674F45"/>
    <w:rsid w:val="00675C82"/>
    <w:rsid w:val="00680A82"/>
    <w:rsid w:val="0068145A"/>
    <w:rsid w:val="00683093"/>
    <w:rsid w:val="0068400B"/>
    <w:rsid w:val="00685B2D"/>
    <w:rsid w:val="00685CE6"/>
    <w:rsid w:val="00686132"/>
    <w:rsid w:val="00686FBB"/>
    <w:rsid w:val="00690F17"/>
    <w:rsid w:val="00692F2F"/>
    <w:rsid w:val="006934AB"/>
    <w:rsid w:val="0069494D"/>
    <w:rsid w:val="00696650"/>
    <w:rsid w:val="00697D63"/>
    <w:rsid w:val="006A0885"/>
    <w:rsid w:val="006A1E82"/>
    <w:rsid w:val="006A2328"/>
    <w:rsid w:val="006A3D2A"/>
    <w:rsid w:val="006A7C21"/>
    <w:rsid w:val="006B07D2"/>
    <w:rsid w:val="006B0CDF"/>
    <w:rsid w:val="006B0E37"/>
    <w:rsid w:val="006B10EE"/>
    <w:rsid w:val="006B3BEB"/>
    <w:rsid w:val="006B41EB"/>
    <w:rsid w:val="006B4578"/>
    <w:rsid w:val="006B4894"/>
    <w:rsid w:val="006B4BA2"/>
    <w:rsid w:val="006B68D9"/>
    <w:rsid w:val="006C1E54"/>
    <w:rsid w:val="006C387E"/>
    <w:rsid w:val="006C39F5"/>
    <w:rsid w:val="006C45CA"/>
    <w:rsid w:val="006D4552"/>
    <w:rsid w:val="006D4DBD"/>
    <w:rsid w:val="006D4F0E"/>
    <w:rsid w:val="006D5DB9"/>
    <w:rsid w:val="006D63E2"/>
    <w:rsid w:val="006D64B2"/>
    <w:rsid w:val="006D7172"/>
    <w:rsid w:val="006E04EB"/>
    <w:rsid w:val="006E076A"/>
    <w:rsid w:val="006E1289"/>
    <w:rsid w:val="006E476B"/>
    <w:rsid w:val="006E4D18"/>
    <w:rsid w:val="006E5A21"/>
    <w:rsid w:val="006E5D78"/>
    <w:rsid w:val="006F19FA"/>
    <w:rsid w:val="006F2162"/>
    <w:rsid w:val="006F7C16"/>
    <w:rsid w:val="007008A9"/>
    <w:rsid w:val="00701497"/>
    <w:rsid w:val="00701AEF"/>
    <w:rsid w:val="00702987"/>
    <w:rsid w:val="00703526"/>
    <w:rsid w:val="00704338"/>
    <w:rsid w:val="00704C85"/>
    <w:rsid w:val="00705091"/>
    <w:rsid w:val="007112BD"/>
    <w:rsid w:val="0071152B"/>
    <w:rsid w:val="00711629"/>
    <w:rsid w:val="00713BCB"/>
    <w:rsid w:val="007146AE"/>
    <w:rsid w:val="00715388"/>
    <w:rsid w:val="007167FF"/>
    <w:rsid w:val="007203A8"/>
    <w:rsid w:val="00723D51"/>
    <w:rsid w:val="007248F3"/>
    <w:rsid w:val="0072570E"/>
    <w:rsid w:val="007268D2"/>
    <w:rsid w:val="007273B1"/>
    <w:rsid w:val="00727506"/>
    <w:rsid w:val="00732974"/>
    <w:rsid w:val="00734EC8"/>
    <w:rsid w:val="00735320"/>
    <w:rsid w:val="00735352"/>
    <w:rsid w:val="00735E7B"/>
    <w:rsid w:val="00736669"/>
    <w:rsid w:val="007373E3"/>
    <w:rsid w:val="00737668"/>
    <w:rsid w:val="00742F3D"/>
    <w:rsid w:val="00743105"/>
    <w:rsid w:val="00743D98"/>
    <w:rsid w:val="007459D6"/>
    <w:rsid w:val="00745CCF"/>
    <w:rsid w:val="0074730D"/>
    <w:rsid w:val="007477F7"/>
    <w:rsid w:val="00747AA4"/>
    <w:rsid w:val="00747F12"/>
    <w:rsid w:val="007506FC"/>
    <w:rsid w:val="007515AB"/>
    <w:rsid w:val="00752258"/>
    <w:rsid w:val="00753959"/>
    <w:rsid w:val="007546D5"/>
    <w:rsid w:val="00754861"/>
    <w:rsid w:val="0075574E"/>
    <w:rsid w:val="00755E93"/>
    <w:rsid w:val="00756223"/>
    <w:rsid w:val="0075724B"/>
    <w:rsid w:val="00763936"/>
    <w:rsid w:val="00763B02"/>
    <w:rsid w:val="00765996"/>
    <w:rsid w:val="00765BE8"/>
    <w:rsid w:val="007706A1"/>
    <w:rsid w:val="00770D37"/>
    <w:rsid w:val="007715FE"/>
    <w:rsid w:val="007724D5"/>
    <w:rsid w:val="00772D4B"/>
    <w:rsid w:val="007738A5"/>
    <w:rsid w:val="00774917"/>
    <w:rsid w:val="00782B44"/>
    <w:rsid w:val="00782E78"/>
    <w:rsid w:val="007831FC"/>
    <w:rsid w:val="0078407B"/>
    <w:rsid w:val="00784767"/>
    <w:rsid w:val="00785023"/>
    <w:rsid w:val="007871EF"/>
    <w:rsid w:val="00793079"/>
    <w:rsid w:val="007941CF"/>
    <w:rsid w:val="007952C5"/>
    <w:rsid w:val="00795B8D"/>
    <w:rsid w:val="007962BE"/>
    <w:rsid w:val="007972C8"/>
    <w:rsid w:val="007A3896"/>
    <w:rsid w:val="007A5ED3"/>
    <w:rsid w:val="007A6199"/>
    <w:rsid w:val="007A791E"/>
    <w:rsid w:val="007A7F9A"/>
    <w:rsid w:val="007B04D0"/>
    <w:rsid w:val="007B120C"/>
    <w:rsid w:val="007B16E9"/>
    <w:rsid w:val="007B3C3A"/>
    <w:rsid w:val="007B5423"/>
    <w:rsid w:val="007B7E57"/>
    <w:rsid w:val="007C0451"/>
    <w:rsid w:val="007C10FD"/>
    <w:rsid w:val="007C5B6E"/>
    <w:rsid w:val="007C63E0"/>
    <w:rsid w:val="007C7890"/>
    <w:rsid w:val="007C7AA4"/>
    <w:rsid w:val="007D1CB3"/>
    <w:rsid w:val="007D772B"/>
    <w:rsid w:val="007E010F"/>
    <w:rsid w:val="007E0B2E"/>
    <w:rsid w:val="007E1FB0"/>
    <w:rsid w:val="007E34B5"/>
    <w:rsid w:val="007E41FD"/>
    <w:rsid w:val="007E5102"/>
    <w:rsid w:val="007E6132"/>
    <w:rsid w:val="007E7015"/>
    <w:rsid w:val="007F0919"/>
    <w:rsid w:val="007F0AFC"/>
    <w:rsid w:val="007F1840"/>
    <w:rsid w:val="007F3BF0"/>
    <w:rsid w:val="007F4389"/>
    <w:rsid w:val="007F558E"/>
    <w:rsid w:val="007F5974"/>
    <w:rsid w:val="007F5E81"/>
    <w:rsid w:val="007F6A54"/>
    <w:rsid w:val="007F6A87"/>
    <w:rsid w:val="007F6FBF"/>
    <w:rsid w:val="007F71CC"/>
    <w:rsid w:val="007F7DB3"/>
    <w:rsid w:val="007F7E7D"/>
    <w:rsid w:val="00800A1B"/>
    <w:rsid w:val="008013C1"/>
    <w:rsid w:val="008034C4"/>
    <w:rsid w:val="00803849"/>
    <w:rsid w:val="008044E2"/>
    <w:rsid w:val="00806CF9"/>
    <w:rsid w:val="00807195"/>
    <w:rsid w:val="00811A31"/>
    <w:rsid w:val="00812886"/>
    <w:rsid w:val="0081373F"/>
    <w:rsid w:val="0081437E"/>
    <w:rsid w:val="00814E5C"/>
    <w:rsid w:val="00814F1B"/>
    <w:rsid w:val="00816883"/>
    <w:rsid w:val="008212E2"/>
    <w:rsid w:val="00823190"/>
    <w:rsid w:val="00824D05"/>
    <w:rsid w:val="00826898"/>
    <w:rsid w:val="008310CB"/>
    <w:rsid w:val="0083250F"/>
    <w:rsid w:val="00832D2F"/>
    <w:rsid w:val="0083366C"/>
    <w:rsid w:val="008348C8"/>
    <w:rsid w:val="0083531E"/>
    <w:rsid w:val="00835F13"/>
    <w:rsid w:val="008361DE"/>
    <w:rsid w:val="0083621E"/>
    <w:rsid w:val="00837128"/>
    <w:rsid w:val="008372E1"/>
    <w:rsid w:val="00840254"/>
    <w:rsid w:val="008444E4"/>
    <w:rsid w:val="00844E0C"/>
    <w:rsid w:val="0084657A"/>
    <w:rsid w:val="008476C1"/>
    <w:rsid w:val="008478D5"/>
    <w:rsid w:val="00852828"/>
    <w:rsid w:val="00857549"/>
    <w:rsid w:val="008600CB"/>
    <w:rsid w:val="00863959"/>
    <w:rsid w:val="00864FBA"/>
    <w:rsid w:val="00867A4E"/>
    <w:rsid w:val="00873DCE"/>
    <w:rsid w:val="0087409B"/>
    <w:rsid w:val="0087421A"/>
    <w:rsid w:val="00876430"/>
    <w:rsid w:val="008764FC"/>
    <w:rsid w:val="0087696E"/>
    <w:rsid w:val="00876AF1"/>
    <w:rsid w:val="00880990"/>
    <w:rsid w:val="00880F35"/>
    <w:rsid w:val="0088277D"/>
    <w:rsid w:val="00883B9F"/>
    <w:rsid w:val="008845B1"/>
    <w:rsid w:val="008846BC"/>
    <w:rsid w:val="008851B1"/>
    <w:rsid w:val="00885F84"/>
    <w:rsid w:val="0088660D"/>
    <w:rsid w:val="008879EB"/>
    <w:rsid w:val="00890113"/>
    <w:rsid w:val="00890969"/>
    <w:rsid w:val="00892736"/>
    <w:rsid w:val="00893E5B"/>
    <w:rsid w:val="008958A8"/>
    <w:rsid w:val="008958C0"/>
    <w:rsid w:val="00897125"/>
    <w:rsid w:val="008A03D6"/>
    <w:rsid w:val="008A05B5"/>
    <w:rsid w:val="008A0CF5"/>
    <w:rsid w:val="008A2DC3"/>
    <w:rsid w:val="008A2F66"/>
    <w:rsid w:val="008A41E1"/>
    <w:rsid w:val="008A5B0E"/>
    <w:rsid w:val="008A62AE"/>
    <w:rsid w:val="008A744B"/>
    <w:rsid w:val="008B09BF"/>
    <w:rsid w:val="008B0A73"/>
    <w:rsid w:val="008B0C87"/>
    <w:rsid w:val="008B1D7A"/>
    <w:rsid w:val="008B215B"/>
    <w:rsid w:val="008B25E7"/>
    <w:rsid w:val="008B262F"/>
    <w:rsid w:val="008B507C"/>
    <w:rsid w:val="008B54B4"/>
    <w:rsid w:val="008B5D73"/>
    <w:rsid w:val="008B6D7C"/>
    <w:rsid w:val="008B6EA3"/>
    <w:rsid w:val="008B7D2D"/>
    <w:rsid w:val="008C04FD"/>
    <w:rsid w:val="008C20D0"/>
    <w:rsid w:val="008C35BA"/>
    <w:rsid w:val="008C373B"/>
    <w:rsid w:val="008C3878"/>
    <w:rsid w:val="008C563D"/>
    <w:rsid w:val="008C77F7"/>
    <w:rsid w:val="008D1ED4"/>
    <w:rsid w:val="008D24BB"/>
    <w:rsid w:val="008D26A6"/>
    <w:rsid w:val="008D2C5C"/>
    <w:rsid w:val="008D3AEF"/>
    <w:rsid w:val="008D4895"/>
    <w:rsid w:val="008D4B52"/>
    <w:rsid w:val="008D68FE"/>
    <w:rsid w:val="008D69CA"/>
    <w:rsid w:val="008E11E5"/>
    <w:rsid w:val="008E3F0E"/>
    <w:rsid w:val="008E4751"/>
    <w:rsid w:val="008E4808"/>
    <w:rsid w:val="008E5DA6"/>
    <w:rsid w:val="008E61C3"/>
    <w:rsid w:val="008E66DE"/>
    <w:rsid w:val="008E68C6"/>
    <w:rsid w:val="008F07AD"/>
    <w:rsid w:val="008F1D70"/>
    <w:rsid w:val="008F3053"/>
    <w:rsid w:val="008F3CAE"/>
    <w:rsid w:val="008F4DF6"/>
    <w:rsid w:val="008F5F5A"/>
    <w:rsid w:val="008F6A58"/>
    <w:rsid w:val="008F7241"/>
    <w:rsid w:val="008F7445"/>
    <w:rsid w:val="00900520"/>
    <w:rsid w:val="00900731"/>
    <w:rsid w:val="00901FBB"/>
    <w:rsid w:val="0090445C"/>
    <w:rsid w:val="00904656"/>
    <w:rsid w:val="00905382"/>
    <w:rsid w:val="009055A5"/>
    <w:rsid w:val="00906C0E"/>
    <w:rsid w:val="00907857"/>
    <w:rsid w:val="00907E36"/>
    <w:rsid w:val="00910AD0"/>
    <w:rsid w:val="00910B6E"/>
    <w:rsid w:val="00911404"/>
    <w:rsid w:val="0091270C"/>
    <w:rsid w:val="00914584"/>
    <w:rsid w:val="00914A77"/>
    <w:rsid w:val="009162ED"/>
    <w:rsid w:val="00916CB4"/>
    <w:rsid w:val="00916D73"/>
    <w:rsid w:val="00917EEA"/>
    <w:rsid w:val="0092259F"/>
    <w:rsid w:val="0092378A"/>
    <w:rsid w:val="0092512D"/>
    <w:rsid w:val="0092622F"/>
    <w:rsid w:val="00930BDC"/>
    <w:rsid w:val="00930FF8"/>
    <w:rsid w:val="00933466"/>
    <w:rsid w:val="00934FE5"/>
    <w:rsid w:val="00935351"/>
    <w:rsid w:val="009362CF"/>
    <w:rsid w:val="00936931"/>
    <w:rsid w:val="009400D4"/>
    <w:rsid w:val="00940281"/>
    <w:rsid w:val="0094063E"/>
    <w:rsid w:val="00941A95"/>
    <w:rsid w:val="009431CD"/>
    <w:rsid w:val="00943664"/>
    <w:rsid w:val="00943CEA"/>
    <w:rsid w:val="009446D1"/>
    <w:rsid w:val="00944B5C"/>
    <w:rsid w:val="00945291"/>
    <w:rsid w:val="00950550"/>
    <w:rsid w:val="00950A11"/>
    <w:rsid w:val="00951B80"/>
    <w:rsid w:val="00952AD3"/>
    <w:rsid w:val="00952D77"/>
    <w:rsid w:val="00953EE4"/>
    <w:rsid w:val="0095511F"/>
    <w:rsid w:val="009607D3"/>
    <w:rsid w:val="00960944"/>
    <w:rsid w:val="00961B34"/>
    <w:rsid w:val="00963E5F"/>
    <w:rsid w:val="00965351"/>
    <w:rsid w:val="00970246"/>
    <w:rsid w:val="0097099E"/>
    <w:rsid w:val="009709A3"/>
    <w:rsid w:val="00971748"/>
    <w:rsid w:val="0097630B"/>
    <w:rsid w:val="009765EF"/>
    <w:rsid w:val="00977A6E"/>
    <w:rsid w:val="00977B40"/>
    <w:rsid w:val="00980682"/>
    <w:rsid w:val="00981E9A"/>
    <w:rsid w:val="009820B0"/>
    <w:rsid w:val="009837D5"/>
    <w:rsid w:val="009839BB"/>
    <w:rsid w:val="009857C2"/>
    <w:rsid w:val="00985E47"/>
    <w:rsid w:val="00986306"/>
    <w:rsid w:val="0098674D"/>
    <w:rsid w:val="009869A1"/>
    <w:rsid w:val="00987995"/>
    <w:rsid w:val="00990DE7"/>
    <w:rsid w:val="00991109"/>
    <w:rsid w:val="00991BB0"/>
    <w:rsid w:val="00992CF0"/>
    <w:rsid w:val="00993FDF"/>
    <w:rsid w:val="0099431C"/>
    <w:rsid w:val="00994B9F"/>
    <w:rsid w:val="00994D5A"/>
    <w:rsid w:val="00995A16"/>
    <w:rsid w:val="00995BA3"/>
    <w:rsid w:val="009961B3"/>
    <w:rsid w:val="009965CF"/>
    <w:rsid w:val="00996A36"/>
    <w:rsid w:val="00997DF3"/>
    <w:rsid w:val="00997F0F"/>
    <w:rsid w:val="009A017F"/>
    <w:rsid w:val="009A1BD6"/>
    <w:rsid w:val="009A2CD9"/>
    <w:rsid w:val="009A399C"/>
    <w:rsid w:val="009A5349"/>
    <w:rsid w:val="009A5AB4"/>
    <w:rsid w:val="009A6F79"/>
    <w:rsid w:val="009A750E"/>
    <w:rsid w:val="009B0778"/>
    <w:rsid w:val="009B2D22"/>
    <w:rsid w:val="009B350F"/>
    <w:rsid w:val="009B3ADD"/>
    <w:rsid w:val="009B49D4"/>
    <w:rsid w:val="009B4D3C"/>
    <w:rsid w:val="009B51E7"/>
    <w:rsid w:val="009B5F04"/>
    <w:rsid w:val="009B67ED"/>
    <w:rsid w:val="009C0CDC"/>
    <w:rsid w:val="009C16D6"/>
    <w:rsid w:val="009C1D3F"/>
    <w:rsid w:val="009C5A5B"/>
    <w:rsid w:val="009C66FD"/>
    <w:rsid w:val="009D157D"/>
    <w:rsid w:val="009D2881"/>
    <w:rsid w:val="009D2926"/>
    <w:rsid w:val="009D4105"/>
    <w:rsid w:val="009D5C8C"/>
    <w:rsid w:val="009E1450"/>
    <w:rsid w:val="009E1E67"/>
    <w:rsid w:val="009E62AC"/>
    <w:rsid w:val="009E6389"/>
    <w:rsid w:val="009E6ED6"/>
    <w:rsid w:val="009F0406"/>
    <w:rsid w:val="009F11A2"/>
    <w:rsid w:val="009F2CE3"/>
    <w:rsid w:val="009F2DE3"/>
    <w:rsid w:val="009F6C71"/>
    <w:rsid w:val="00A01D6E"/>
    <w:rsid w:val="00A01F79"/>
    <w:rsid w:val="00A02BB7"/>
    <w:rsid w:val="00A04F32"/>
    <w:rsid w:val="00A05629"/>
    <w:rsid w:val="00A05DBB"/>
    <w:rsid w:val="00A061B3"/>
    <w:rsid w:val="00A1122D"/>
    <w:rsid w:val="00A13BCA"/>
    <w:rsid w:val="00A141BA"/>
    <w:rsid w:val="00A14A5A"/>
    <w:rsid w:val="00A153B1"/>
    <w:rsid w:val="00A159EE"/>
    <w:rsid w:val="00A21D6A"/>
    <w:rsid w:val="00A22143"/>
    <w:rsid w:val="00A228C5"/>
    <w:rsid w:val="00A22FA7"/>
    <w:rsid w:val="00A26256"/>
    <w:rsid w:val="00A307C2"/>
    <w:rsid w:val="00A35CFD"/>
    <w:rsid w:val="00A4182C"/>
    <w:rsid w:val="00A446A7"/>
    <w:rsid w:val="00A45297"/>
    <w:rsid w:val="00A467DE"/>
    <w:rsid w:val="00A50242"/>
    <w:rsid w:val="00A503FF"/>
    <w:rsid w:val="00A51650"/>
    <w:rsid w:val="00A535BE"/>
    <w:rsid w:val="00A53920"/>
    <w:rsid w:val="00A542A6"/>
    <w:rsid w:val="00A54AF6"/>
    <w:rsid w:val="00A5570A"/>
    <w:rsid w:val="00A60B42"/>
    <w:rsid w:val="00A62DF8"/>
    <w:rsid w:val="00A6462E"/>
    <w:rsid w:val="00A6469A"/>
    <w:rsid w:val="00A660F2"/>
    <w:rsid w:val="00A667A0"/>
    <w:rsid w:val="00A67050"/>
    <w:rsid w:val="00A676F3"/>
    <w:rsid w:val="00A705BB"/>
    <w:rsid w:val="00A70646"/>
    <w:rsid w:val="00A70A56"/>
    <w:rsid w:val="00A70E0C"/>
    <w:rsid w:val="00A73CE4"/>
    <w:rsid w:val="00A7433C"/>
    <w:rsid w:val="00A7525B"/>
    <w:rsid w:val="00A75AB3"/>
    <w:rsid w:val="00A76050"/>
    <w:rsid w:val="00A76E3B"/>
    <w:rsid w:val="00A80056"/>
    <w:rsid w:val="00A8197E"/>
    <w:rsid w:val="00A82DCE"/>
    <w:rsid w:val="00A83007"/>
    <w:rsid w:val="00A83269"/>
    <w:rsid w:val="00A8331E"/>
    <w:rsid w:val="00A84956"/>
    <w:rsid w:val="00A85F4F"/>
    <w:rsid w:val="00A90461"/>
    <w:rsid w:val="00A922E8"/>
    <w:rsid w:val="00A92705"/>
    <w:rsid w:val="00A92D96"/>
    <w:rsid w:val="00A944D6"/>
    <w:rsid w:val="00A9597E"/>
    <w:rsid w:val="00A96FB4"/>
    <w:rsid w:val="00AA0140"/>
    <w:rsid w:val="00AA42AF"/>
    <w:rsid w:val="00AA6809"/>
    <w:rsid w:val="00AA68CB"/>
    <w:rsid w:val="00AA72FF"/>
    <w:rsid w:val="00AA791F"/>
    <w:rsid w:val="00AA7A32"/>
    <w:rsid w:val="00AB068D"/>
    <w:rsid w:val="00AB14E9"/>
    <w:rsid w:val="00AB497F"/>
    <w:rsid w:val="00AB4B2A"/>
    <w:rsid w:val="00AB5179"/>
    <w:rsid w:val="00AB7A0C"/>
    <w:rsid w:val="00AC1D51"/>
    <w:rsid w:val="00AC2194"/>
    <w:rsid w:val="00AC324D"/>
    <w:rsid w:val="00AC353B"/>
    <w:rsid w:val="00AC419F"/>
    <w:rsid w:val="00AC5923"/>
    <w:rsid w:val="00AC5A8C"/>
    <w:rsid w:val="00AC69CD"/>
    <w:rsid w:val="00AD17F0"/>
    <w:rsid w:val="00AD1BC4"/>
    <w:rsid w:val="00AD2501"/>
    <w:rsid w:val="00AD4800"/>
    <w:rsid w:val="00AD7193"/>
    <w:rsid w:val="00AE513E"/>
    <w:rsid w:val="00AE5BB9"/>
    <w:rsid w:val="00AE5E77"/>
    <w:rsid w:val="00AF04CC"/>
    <w:rsid w:val="00AF156D"/>
    <w:rsid w:val="00AF2C2E"/>
    <w:rsid w:val="00AF2E5E"/>
    <w:rsid w:val="00AF5575"/>
    <w:rsid w:val="00AF64C6"/>
    <w:rsid w:val="00AF6B94"/>
    <w:rsid w:val="00AF7DDA"/>
    <w:rsid w:val="00B03ED0"/>
    <w:rsid w:val="00B03F94"/>
    <w:rsid w:val="00B05C14"/>
    <w:rsid w:val="00B0607B"/>
    <w:rsid w:val="00B071AA"/>
    <w:rsid w:val="00B07EAF"/>
    <w:rsid w:val="00B105C7"/>
    <w:rsid w:val="00B10F0D"/>
    <w:rsid w:val="00B126A7"/>
    <w:rsid w:val="00B15458"/>
    <w:rsid w:val="00B20130"/>
    <w:rsid w:val="00B21768"/>
    <w:rsid w:val="00B24F02"/>
    <w:rsid w:val="00B26136"/>
    <w:rsid w:val="00B26B90"/>
    <w:rsid w:val="00B304C3"/>
    <w:rsid w:val="00B306F0"/>
    <w:rsid w:val="00B318A1"/>
    <w:rsid w:val="00B33FBA"/>
    <w:rsid w:val="00B36F06"/>
    <w:rsid w:val="00B37864"/>
    <w:rsid w:val="00B41592"/>
    <w:rsid w:val="00B4264F"/>
    <w:rsid w:val="00B47435"/>
    <w:rsid w:val="00B47548"/>
    <w:rsid w:val="00B518B2"/>
    <w:rsid w:val="00B523D3"/>
    <w:rsid w:val="00B52AEA"/>
    <w:rsid w:val="00B53799"/>
    <w:rsid w:val="00B563F3"/>
    <w:rsid w:val="00B570F1"/>
    <w:rsid w:val="00B5790E"/>
    <w:rsid w:val="00B61D83"/>
    <w:rsid w:val="00B634ED"/>
    <w:rsid w:val="00B63F93"/>
    <w:rsid w:val="00B64388"/>
    <w:rsid w:val="00B65C02"/>
    <w:rsid w:val="00B65C5F"/>
    <w:rsid w:val="00B65CBE"/>
    <w:rsid w:val="00B6655F"/>
    <w:rsid w:val="00B674E9"/>
    <w:rsid w:val="00B72271"/>
    <w:rsid w:val="00B72CBE"/>
    <w:rsid w:val="00B745BB"/>
    <w:rsid w:val="00B76AB8"/>
    <w:rsid w:val="00B81168"/>
    <w:rsid w:val="00B81309"/>
    <w:rsid w:val="00B82D20"/>
    <w:rsid w:val="00B82D3B"/>
    <w:rsid w:val="00B83C63"/>
    <w:rsid w:val="00B85DEE"/>
    <w:rsid w:val="00B9216E"/>
    <w:rsid w:val="00B9297F"/>
    <w:rsid w:val="00B9404C"/>
    <w:rsid w:val="00B94420"/>
    <w:rsid w:val="00B945AE"/>
    <w:rsid w:val="00B9566B"/>
    <w:rsid w:val="00B9622E"/>
    <w:rsid w:val="00B973BC"/>
    <w:rsid w:val="00B97549"/>
    <w:rsid w:val="00BA12DD"/>
    <w:rsid w:val="00BA154D"/>
    <w:rsid w:val="00BA3B43"/>
    <w:rsid w:val="00BA5F09"/>
    <w:rsid w:val="00BA6915"/>
    <w:rsid w:val="00BB191E"/>
    <w:rsid w:val="00BB3372"/>
    <w:rsid w:val="00BB4094"/>
    <w:rsid w:val="00BB41CD"/>
    <w:rsid w:val="00BB73E7"/>
    <w:rsid w:val="00BB7A30"/>
    <w:rsid w:val="00BC07E6"/>
    <w:rsid w:val="00BC2837"/>
    <w:rsid w:val="00BC6333"/>
    <w:rsid w:val="00BC643B"/>
    <w:rsid w:val="00BD1E26"/>
    <w:rsid w:val="00BD4733"/>
    <w:rsid w:val="00BD5D9A"/>
    <w:rsid w:val="00BD6E81"/>
    <w:rsid w:val="00BD7B68"/>
    <w:rsid w:val="00BE00FE"/>
    <w:rsid w:val="00BE0306"/>
    <w:rsid w:val="00BE0F12"/>
    <w:rsid w:val="00BE1AAD"/>
    <w:rsid w:val="00BE1B4A"/>
    <w:rsid w:val="00BE1C70"/>
    <w:rsid w:val="00BE2117"/>
    <w:rsid w:val="00BE23E2"/>
    <w:rsid w:val="00BE408E"/>
    <w:rsid w:val="00BE4131"/>
    <w:rsid w:val="00BE4E9F"/>
    <w:rsid w:val="00BE643E"/>
    <w:rsid w:val="00BE7496"/>
    <w:rsid w:val="00BF0296"/>
    <w:rsid w:val="00BF0527"/>
    <w:rsid w:val="00BF1386"/>
    <w:rsid w:val="00BF18B2"/>
    <w:rsid w:val="00BF2A63"/>
    <w:rsid w:val="00BF2EC5"/>
    <w:rsid w:val="00BF391E"/>
    <w:rsid w:val="00BF6804"/>
    <w:rsid w:val="00C00493"/>
    <w:rsid w:val="00C008B2"/>
    <w:rsid w:val="00C0096C"/>
    <w:rsid w:val="00C009B7"/>
    <w:rsid w:val="00C00EA8"/>
    <w:rsid w:val="00C011F1"/>
    <w:rsid w:val="00C03660"/>
    <w:rsid w:val="00C03C15"/>
    <w:rsid w:val="00C044F0"/>
    <w:rsid w:val="00C05170"/>
    <w:rsid w:val="00C05942"/>
    <w:rsid w:val="00C068C1"/>
    <w:rsid w:val="00C10F37"/>
    <w:rsid w:val="00C12332"/>
    <w:rsid w:val="00C133B2"/>
    <w:rsid w:val="00C1446B"/>
    <w:rsid w:val="00C17127"/>
    <w:rsid w:val="00C20024"/>
    <w:rsid w:val="00C202BC"/>
    <w:rsid w:val="00C217DC"/>
    <w:rsid w:val="00C255B6"/>
    <w:rsid w:val="00C265CF"/>
    <w:rsid w:val="00C30CA3"/>
    <w:rsid w:val="00C30EFE"/>
    <w:rsid w:val="00C319A7"/>
    <w:rsid w:val="00C33DF2"/>
    <w:rsid w:val="00C3437B"/>
    <w:rsid w:val="00C34E24"/>
    <w:rsid w:val="00C36573"/>
    <w:rsid w:val="00C36B37"/>
    <w:rsid w:val="00C40FE3"/>
    <w:rsid w:val="00C41AC6"/>
    <w:rsid w:val="00C430AD"/>
    <w:rsid w:val="00C45BC6"/>
    <w:rsid w:val="00C501B4"/>
    <w:rsid w:val="00C517AE"/>
    <w:rsid w:val="00C52681"/>
    <w:rsid w:val="00C52A35"/>
    <w:rsid w:val="00C52D9E"/>
    <w:rsid w:val="00C5302D"/>
    <w:rsid w:val="00C53206"/>
    <w:rsid w:val="00C53796"/>
    <w:rsid w:val="00C542CA"/>
    <w:rsid w:val="00C54A01"/>
    <w:rsid w:val="00C5551E"/>
    <w:rsid w:val="00C6025F"/>
    <w:rsid w:val="00C6106B"/>
    <w:rsid w:val="00C61517"/>
    <w:rsid w:val="00C652E6"/>
    <w:rsid w:val="00C66FE1"/>
    <w:rsid w:val="00C6769E"/>
    <w:rsid w:val="00C67D68"/>
    <w:rsid w:val="00C70919"/>
    <w:rsid w:val="00C70DC1"/>
    <w:rsid w:val="00C70F0D"/>
    <w:rsid w:val="00C711A7"/>
    <w:rsid w:val="00C73B45"/>
    <w:rsid w:val="00C75388"/>
    <w:rsid w:val="00C754F8"/>
    <w:rsid w:val="00C77CA7"/>
    <w:rsid w:val="00C77EC4"/>
    <w:rsid w:val="00C820D5"/>
    <w:rsid w:val="00C82240"/>
    <w:rsid w:val="00C82DC4"/>
    <w:rsid w:val="00C83CCF"/>
    <w:rsid w:val="00C84B9F"/>
    <w:rsid w:val="00C85DB9"/>
    <w:rsid w:val="00C865DD"/>
    <w:rsid w:val="00C86781"/>
    <w:rsid w:val="00C87608"/>
    <w:rsid w:val="00C9005E"/>
    <w:rsid w:val="00C908D9"/>
    <w:rsid w:val="00C91519"/>
    <w:rsid w:val="00C91552"/>
    <w:rsid w:val="00C92C31"/>
    <w:rsid w:val="00C93666"/>
    <w:rsid w:val="00C97234"/>
    <w:rsid w:val="00C97DD4"/>
    <w:rsid w:val="00CA0288"/>
    <w:rsid w:val="00CA152E"/>
    <w:rsid w:val="00CA3092"/>
    <w:rsid w:val="00CA358C"/>
    <w:rsid w:val="00CA6FF2"/>
    <w:rsid w:val="00CA75CE"/>
    <w:rsid w:val="00CB159C"/>
    <w:rsid w:val="00CB18F4"/>
    <w:rsid w:val="00CB1FEC"/>
    <w:rsid w:val="00CB2110"/>
    <w:rsid w:val="00CB2ED1"/>
    <w:rsid w:val="00CB35DA"/>
    <w:rsid w:val="00CB4367"/>
    <w:rsid w:val="00CB4FC9"/>
    <w:rsid w:val="00CB6344"/>
    <w:rsid w:val="00CB695A"/>
    <w:rsid w:val="00CB726D"/>
    <w:rsid w:val="00CB7EE5"/>
    <w:rsid w:val="00CC02D3"/>
    <w:rsid w:val="00CC5D7B"/>
    <w:rsid w:val="00CD1484"/>
    <w:rsid w:val="00CD14A6"/>
    <w:rsid w:val="00CD216B"/>
    <w:rsid w:val="00CD3A55"/>
    <w:rsid w:val="00CD4B6F"/>
    <w:rsid w:val="00CE16FC"/>
    <w:rsid w:val="00CE1C9C"/>
    <w:rsid w:val="00CE27EB"/>
    <w:rsid w:val="00CE29F0"/>
    <w:rsid w:val="00CE3430"/>
    <w:rsid w:val="00CE37CE"/>
    <w:rsid w:val="00CE3FBF"/>
    <w:rsid w:val="00CE489D"/>
    <w:rsid w:val="00CE5FE5"/>
    <w:rsid w:val="00CE7934"/>
    <w:rsid w:val="00CF00FB"/>
    <w:rsid w:val="00CF0161"/>
    <w:rsid w:val="00CF0640"/>
    <w:rsid w:val="00CF0949"/>
    <w:rsid w:val="00CF1AA0"/>
    <w:rsid w:val="00CF58A0"/>
    <w:rsid w:val="00D01295"/>
    <w:rsid w:val="00D03398"/>
    <w:rsid w:val="00D041F3"/>
    <w:rsid w:val="00D042A7"/>
    <w:rsid w:val="00D05D01"/>
    <w:rsid w:val="00D0687C"/>
    <w:rsid w:val="00D07972"/>
    <w:rsid w:val="00D12249"/>
    <w:rsid w:val="00D12676"/>
    <w:rsid w:val="00D1467B"/>
    <w:rsid w:val="00D16332"/>
    <w:rsid w:val="00D163ED"/>
    <w:rsid w:val="00D172DA"/>
    <w:rsid w:val="00D2034B"/>
    <w:rsid w:val="00D20D51"/>
    <w:rsid w:val="00D23C15"/>
    <w:rsid w:val="00D240F3"/>
    <w:rsid w:val="00D24EC6"/>
    <w:rsid w:val="00D26203"/>
    <w:rsid w:val="00D2726B"/>
    <w:rsid w:val="00D30185"/>
    <w:rsid w:val="00D30DAA"/>
    <w:rsid w:val="00D31DED"/>
    <w:rsid w:val="00D32586"/>
    <w:rsid w:val="00D34ACD"/>
    <w:rsid w:val="00D35141"/>
    <w:rsid w:val="00D37D96"/>
    <w:rsid w:val="00D410DB"/>
    <w:rsid w:val="00D41B10"/>
    <w:rsid w:val="00D441EE"/>
    <w:rsid w:val="00D443DC"/>
    <w:rsid w:val="00D46B7F"/>
    <w:rsid w:val="00D5065E"/>
    <w:rsid w:val="00D51769"/>
    <w:rsid w:val="00D51FC9"/>
    <w:rsid w:val="00D531DD"/>
    <w:rsid w:val="00D537B2"/>
    <w:rsid w:val="00D540E2"/>
    <w:rsid w:val="00D5582E"/>
    <w:rsid w:val="00D5599D"/>
    <w:rsid w:val="00D55B05"/>
    <w:rsid w:val="00D56311"/>
    <w:rsid w:val="00D56C4E"/>
    <w:rsid w:val="00D577ED"/>
    <w:rsid w:val="00D57841"/>
    <w:rsid w:val="00D60959"/>
    <w:rsid w:val="00D62896"/>
    <w:rsid w:val="00D62D12"/>
    <w:rsid w:val="00D665ED"/>
    <w:rsid w:val="00D66C65"/>
    <w:rsid w:val="00D6723A"/>
    <w:rsid w:val="00D70D57"/>
    <w:rsid w:val="00D726E3"/>
    <w:rsid w:val="00D748E8"/>
    <w:rsid w:val="00D76407"/>
    <w:rsid w:val="00D830F1"/>
    <w:rsid w:val="00D8359F"/>
    <w:rsid w:val="00D84EC8"/>
    <w:rsid w:val="00D85077"/>
    <w:rsid w:val="00D85119"/>
    <w:rsid w:val="00D86CA3"/>
    <w:rsid w:val="00D91406"/>
    <w:rsid w:val="00D91DEA"/>
    <w:rsid w:val="00D926E9"/>
    <w:rsid w:val="00D92B9D"/>
    <w:rsid w:val="00D934E2"/>
    <w:rsid w:val="00D93550"/>
    <w:rsid w:val="00D935F8"/>
    <w:rsid w:val="00D94101"/>
    <w:rsid w:val="00DA5126"/>
    <w:rsid w:val="00DA58E4"/>
    <w:rsid w:val="00DA5A59"/>
    <w:rsid w:val="00DB0A5E"/>
    <w:rsid w:val="00DB4BB5"/>
    <w:rsid w:val="00DB7502"/>
    <w:rsid w:val="00DC2F6A"/>
    <w:rsid w:val="00DC5452"/>
    <w:rsid w:val="00DC6A26"/>
    <w:rsid w:val="00DD11D4"/>
    <w:rsid w:val="00DD2AD3"/>
    <w:rsid w:val="00DD4CA5"/>
    <w:rsid w:val="00DD6036"/>
    <w:rsid w:val="00DD7398"/>
    <w:rsid w:val="00DE0793"/>
    <w:rsid w:val="00DE2185"/>
    <w:rsid w:val="00DE2227"/>
    <w:rsid w:val="00DE2990"/>
    <w:rsid w:val="00DE3CA7"/>
    <w:rsid w:val="00DE47E2"/>
    <w:rsid w:val="00DE51F0"/>
    <w:rsid w:val="00DE600A"/>
    <w:rsid w:val="00DE6B2C"/>
    <w:rsid w:val="00DE75FC"/>
    <w:rsid w:val="00DF0003"/>
    <w:rsid w:val="00DF1527"/>
    <w:rsid w:val="00DF2DE2"/>
    <w:rsid w:val="00E007F7"/>
    <w:rsid w:val="00E01962"/>
    <w:rsid w:val="00E01AFB"/>
    <w:rsid w:val="00E021F6"/>
    <w:rsid w:val="00E038CB"/>
    <w:rsid w:val="00E0733B"/>
    <w:rsid w:val="00E1197E"/>
    <w:rsid w:val="00E12881"/>
    <w:rsid w:val="00E13276"/>
    <w:rsid w:val="00E15688"/>
    <w:rsid w:val="00E169E0"/>
    <w:rsid w:val="00E16BD4"/>
    <w:rsid w:val="00E175A6"/>
    <w:rsid w:val="00E2105C"/>
    <w:rsid w:val="00E211FC"/>
    <w:rsid w:val="00E21311"/>
    <w:rsid w:val="00E22B2F"/>
    <w:rsid w:val="00E231D3"/>
    <w:rsid w:val="00E23973"/>
    <w:rsid w:val="00E23C26"/>
    <w:rsid w:val="00E252EB"/>
    <w:rsid w:val="00E26BD7"/>
    <w:rsid w:val="00E277A6"/>
    <w:rsid w:val="00E277E7"/>
    <w:rsid w:val="00E30ACB"/>
    <w:rsid w:val="00E32142"/>
    <w:rsid w:val="00E3214F"/>
    <w:rsid w:val="00E342A6"/>
    <w:rsid w:val="00E34304"/>
    <w:rsid w:val="00E3431D"/>
    <w:rsid w:val="00E37098"/>
    <w:rsid w:val="00E37E92"/>
    <w:rsid w:val="00E4129B"/>
    <w:rsid w:val="00E43A1D"/>
    <w:rsid w:val="00E44B86"/>
    <w:rsid w:val="00E44EA9"/>
    <w:rsid w:val="00E45C2E"/>
    <w:rsid w:val="00E46398"/>
    <w:rsid w:val="00E46ADC"/>
    <w:rsid w:val="00E46B9A"/>
    <w:rsid w:val="00E5055A"/>
    <w:rsid w:val="00E50E8C"/>
    <w:rsid w:val="00E51160"/>
    <w:rsid w:val="00E51B1A"/>
    <w:rsid w:val="00E531E4"/>
    <w:rsid w:val="00E5449B"/>
    <w:rsid w:val="00E55692"/>
    <w:rsid w:val="00E5717E"/>
    <w:rsid w:val="00E574D3"/>
    <w:rsid w:val="00E64105"/>
    <w:rsid w:val="00E6600D"/>
    <w:rsid w:val="00E66B35"/>
    <w:rsid w:val="00E67C15"/>
    <w:rsid w:val="00E67EC4"/>
    <w:rsid w:val="00E71161"/>
    <w:rsid w:val="00E7139A"/>
    <w:rsid w:val="00E7243E"/>
    <w:rsid w:val="00E7320D"/>
    <w:rsid w:val="00E77116"/>
    <w:rsid w:val="00E77FB0"/>
    <w:rsid w:val="00E81D56"/>
    <w:rsid w:val="00E833BA"/>
    <w:rsid w:val="00E85A71"/>
    <w:rsid w:val="00E86E17"/>
    <w:rsid w:val="00E87FCE"/>
    <w:rsid w:val="00E910FE"/>
    <w:rsid w:val="00E9147D"/>
    <w:rsid w:val="00E916D2"/>
    <w:rsid w:val="00E931FB"/>
    <w:rsid w:val="00E9423B"/>
    <w:rsid w:val="00E94E5E"/>
    <w:rsid w:val="00E956B7"/>
    <w:rsid w:val="00E96D6C"/>
    <w:rsid w:val="00E971F0"/>
    <w:rsid w:val="00EA09DF"/>
    <w:rsid w:val="00EA15AD"/>
    <w:rsid w:val="00EA180F"/>
    <w:rsid w:val="00EA3915"/>
    <w:rsid w:val="00EA5340"/>
    <w:rsid w:val="00EA5C9B"/>
    <w:rsid w:val="00EA75F8"/>
    <w:rsid w:val="00EA786D"/>
    <w:rsid w:val="00EB077D"/>
    <w:rsid w:val="00EB0F0A"/>
    <w:rsid w:val="00EB481F"/>
    <w:rsid w:val="00EB4FB7"/>
    <w:rsid w:val="00EB5472"/>
    <w:rsid w:val="00EB7FFD"/>
    <w:rsid w:val="00EC1B29"/>
    <w:rsid w:val="00EC1EB2"/>
    <w:rsid w:val="00EC20BB"/>
    <w:rsid w:val="00EC49D1"/>
    <w:rsid w:val="00EC59A5"/>
    <w:rsid w:val="00EC6F9D"/>
    <w:rsid w:val="00EC72BF"/>
    <w:rsid w:val="00EC7ABD"/>
    <w:rsid w:val="00EC7C92"/>
    <w:rsid w:val="00ED20C8"/>
    <w:rsid w:val="00ED2FA5"/>
    <w:rsid w:val="00ED3B7B"/>
    <w:rsid w:val="00ED3BD1"/>
    <w:rsid w:val="00ED587F"/>
    <w:rsid w:val="00EE0ADD"/>
    <w:rsid w:val="00EE1AD5"/>
    <w:rsid w:val="00EE3441"/>
    <w:rsid w:val="00EE3D4C"/>
    <w:rsid w:val="00EE4D57"/>
    <w:rsid w:val="00EE770B"/>
    <w:rsid w:val="00EE7F6B"/>
    <w:rsid w:val="00EF0010"/>
    <w:rsid w:val="00EF016D"/>
    <w:rsid w:val="00EF1ABC"/>
    <w:rsid w:val="00EF2337"/>
    <w:rsid w:val="00EF65EA"/>
    <w:rsid w:val="00F0261D"/>
    <w:rsid w:val="00F026DC"/>
    <w:rsid w:val="00F030D7"/>
    <w:rsid w:val="00F0600D"/>
    <w:rsid w:val="00F06DAD"/>
    <w:rsid w:val="00F0768D"/>
    <w:rsid w:val="00F10771"/>
    <w:rsid w:val="00F10C3E"/>
    <w:rsid w:val="00F1256E"/>
    <w:rsid w:val="00F12C62"/>
    <w:rsid w:val="00F13E1B"/>
    <w:rsid w:val="00F13F70"/>
    <w:rsid w:val="00F1638F"/>
    <w:rsid w:val="00F165E4"/>
    <w:rsid w:val="00F208F4"/>
    <w:rsid w:val="00F20DEE"/>
    <w:rsid w:val="00F21644"/>
    <w:rsid w:val="00F21754"/>
    <w:rsid w:val="00F21B2A"/>
    <w:rsid w:val="00F21BD8"/>
    <w:rsid w:val="00F2428E"/>
    <w:rsid w:val="00F266A5"/>
    <w:rsid w:val="00F3056F"/>
    <w:rsid w:val="00F30E59"/>
    <w:rsid w:val="00F31FAB"/>
    <w:rsid w:val="00F3220C"/>
    <w:rsid w:val="00F324FE"/>
    <w:rsid w:val="00F33B5D"/>
    <w:rsid w:val="00F3457C"/>
    <w:rsid w:val="00F348E0"/>
    <w:rsid w:val="00F370A5"/>
    <w:rsid w:val="00F371D9"/>
    <w:rsid w:val="00F40B3C"/>
    <w:rsid w:val="00F42FFF"/>
    <w:rsid w:val="00F435DE"/>
    <w:rsid w:val="00F43937"/>
    <w:rsid w:val="00F4496B"/>
    <w:rsid w:val="00F45C07"/>
    <w:rsid w:val="00F461E1"/>
    <w:rsid w:val="00F465EB"/>
    <w:rsid w:val="00F51656"/>
    <w:rsid w:val="00F5170D"/>
    <w:rsid w:val="00F54592"/>
    <w:rsid w:val="00F57358"/>
    <w:rsid w:val="00F60CFF"/>
    <w:rsid w:val="00F60DD3"/>
    <w:rsid w:val="00F630EF"/>
    <w:rsid w:val="00F65319"/>
    <w:rsid w:val="00F65DA0"/>
    <w:rsid w:val="00F70591"/>
    <w:rsid w:val="00F713B0"/>
    <w:rsid w:val="00F72B3E"/>
    <w:rsid w:val="00F72C11"/>
    <w:rsid w:val="00F73101"/>
    <w:rsid w:val="00F733CF"/>
    <w:rsid w:val="00F74489"/>
    <w:rsid w:val="00F75CC1"/>
    <w:rsid w:val="00F824DF"/>
    <w:rsid w:val="00F825CB"/>
    <w:rsid w:val="00F8365E"/>
    <w:rsid w:val="00F840A8"/>
    <w:rsid w:val="00F85ABF"/>
    <w:rsid w:val="00F86D4A"/>
    <w:rsid w:val="00F917FC"/>
    <w:rsid w:val="00F91D6E"/>
    <w:rsid w:val="00F92264"/>
    <w:rsid w:val="00F92684"/>
    <w:rsid w:val="00F93B21"/>
    <w:rsid w:val="00F957F0"/>
    <w:rsid w:val="00F97329"/>
    <w:rsid w:val="00FA1F3D"/>
    <w:rsid w:val="00FA3393"/>
    <w:rsid w:val="00FA56E3"/>
    <w:rsid w:val="00FA61BC"/>
    <w:rsid w:val="00FA6690"/>
    <w:rsid w:val="00FA6ED5"/>
    <w:rsid w:val="00FB3CFA"/>
    <w:rsid w:val="00FB3DC0"/>
    <w:rsid w:val="00FB457E"/>
    <w:rsid w:val="00FB6406"/>
    <w:rsid w:val="00FB668F"/>
    <w:rsid w:val="00FC0302"/>
    <w:rsid w:val="00FC1055"/>
    <w:rsid w:val="00FC25BD"/>
    <w:rsid w:val="00FC270C"/>
    <w:rsid w:val="00FC2912"/>
    <w:rsid w:val="00FC3F90"/>
    <w:rsid w:val="00FC4202"/>
    <w:rsid w:val="00FC52F8"/>
    <w:rsid w:val="00FC5982"/>
    <w:rsid w:val="00FC5BAF"/>
    <w:rsid w:val="00FC7180"/>
    <w:rsid w:val="00FD01EB"/>
    <w:rsid w:val="00FD1628"/>
    <w:rsid w:val="00FD293D"/>
    <w:rsid w:val="00FD4AFE"/>
    <w:rsid w:val="00FD4E43"/>
    <w:rsid w:val="00FD4F95"/>
    <w:rsid w:val="00FD5251"/>
    <w:rsid w:val="00FD76E4"/>
    <w:rsid w:val="00FD76F7"/>
    <w:rsid w:val="00FE213D"/>
    <w:rsid w:val="00FE2558"/>
    <w:rsid w:val="00FE305E"/>
    <w:rsid w:val="00FE3C1A"/>
    <w:rsid w:val="00FE45CF"/>
    <w:rsid w:val="00FE5535"/>
    <w:rsid w:val="00FE6129"/>
    <w:rsid w:val="00FE71F4"/>
    <w:rsid w:val="00FE72D6"/>
    <w:rsid w:val="00FE74FA"/>
    <w:rsid w:val="00FE7CE1"/>
    <w:rsid w:val="00FF2485"/>
    <w:rsid w:val="00FF2F0A"/>
    <w:rsid w:val="00FF4655"/>
    <w:rsid w:val="00FF5B66"/>
    <w:rsid w:val="00FF6511"/>
    <w:rsid w:val="00FF6A52"/>
    <w:rsid w:val="00FF7434"/>
    <w:rsid w:val="00FF7C33"/>
    <w:rsid w:val="00FF7E69"/>
  </w:rsids>
  <m:mathPr>
    <m:mathFont m:val="Cambria Math"/>
    <m:brkBin m:val="before"/>
    <m:brkBinSub m:val="--"/>
    <m:smallFrac m:val="0"/>
    <m:dispDef/>
    <m:lMargin m:val="0"/>
    <m:rMargin m:val="0"/>
    <m:defJc m:val="centerGroup"/>
    <m:wrapIndent m:val="1440"/>
    <m:intLim m:val="subSup"/>
    <m:naryLim m:val="undOvr"/>
  </m:mathPr>
  <w:themeFontLang w:val="it-CA"/>
  <w:clrSchemeMapping w:bg1="light1" w:t1="dark1" w:bg2="light2" w:t2="dark2" w:accent1="accent1" w:accent2="accent2" w:accent3="accent3" w:accent4="accent4" w:accent5="accent5" w:accent6="accent6" w:hyperlink="hyperlink" w:followedHyperlink="followedHyperlink"/>
  <w:decimalSymbol w:val="."/>
  <w:listSeparator w:val=";"/>
  <w14:docId w14:val="0BD48BE8"/>
  <w15:chartTrackingRefBased/>
  <w15:docId w15:val="{90D78FDA-C2B9-B749-A38A-55CB8082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11D5"/>
    <w:rPr>
      <w:lang w:val="en-US"/>
      <w14:ligatures w14:val="none"/>
    </w:rPr>
  </w:style>
  <w:style w:type="paragraph" w:styleId="Titolo1">
    <w:name w:val="heading 1"/>
    <w:basedOn w:val="Normale"/>
    <w:next w:val="Normale"/>
    <w:link w:val="Titolo1Carattere"/>
    <w:uiPriority w:val="9"/>
    <w:qFormat/>
    <w:rsid w:val="000F11D5"/>
    <w:pPr>
      <w:keepNext/>
      <w:keepLines/>
      <w:spacing w:before="360" w:after="80"/>
      <w:outlineLvl w:val="0"/>
    </w:pPr>
    <w:rPr>
      <w:rFonts w:asciiTheme="majorHAnsi" w:eastAsiaTheme="majorEastAsia" w:hAnsiTheme="majorHAnsi" w:cstheme="majorBidi"/>
      <w:color w:val="0F4761" w:themeColor="accent1" w:themeShade="BF"/>
      <w:sz w:val="40"/>
      <w:szCs w:val="40"/>
      <w:lang w:val="it-CA"/>
      <w14:ligatures w14:val="standardContextual"/>
    </w:rPr>
  </w:style>
  <w:style w:type="paragraph" w:styleId="Titolo2">
    <w:name w:val="heading 2"/>
    <w:basedOn w:val="Normale"/>
    <w:next w:val="Normale"/>
    <w:link w:val="Titolo2Carattere"/>
    <w:uiPriority w:val="9"/>
    <w:semiHidden/>
    <w:unhideWhenUsed/>
    <w:qFormat/>
    <w:rsid w:val="000F11D5"/>
    <w:pPr>
      <w:keepNext/>
      <w:keepLines/>
      <w:spacing w:before="160" w:after="80"/>
      <w:outlineLvl w:val="1"/>
    </w:pPr>
    <w:rPr>
      <w:rFonts w:asciiTheme="majorHAnsi" w:eastAsiaTheme="majorEastAsia" w:hAnsiTheme="majorHAnsi" w:cstheme="majorBidi"/>
      <w:color w:val="0F4761" w:themeColor="accent1" w:themeShade="BF"/>
      <w:sz w:val="32"/>
      <w:szCs w:val="32"/>
      <w:lang w:val="it-CA"/>
      <w14:ligatures w14:val="standardContextual"/>
    </w:rPr>
  </w:style>
  <w:style w:type="paragraph" w:styleId="Titolo3">
    <w:name w:val="heading 3"/>
    <w:basedOn w:val="Normale"/>
    <w:next w:val="Normale"/>
    <w:link w:val="Titolo3Carattere"/>
    <w:uiPriority w:val="9"/>
    <w:semiHidden/>
    <w:unhideWhenUsed/>
    <w:qFormat/>
    <w:rsid w:val="000F11D5"/>
    <w:pPr>
      <w:keepNext/>
      <w:keepLines/>
      <w:spacing w:before="160" w:after="80"/>
      <w:outlineLvl w:val="2"/>
    </w:pPr>
    <w:rPr>
      <w:rFonts w:eastAsiaTheme="majorEastAsia" w:cstheme="majorBidi"/>
      <w:color w:val="0F4761" w:themeColor="accent1" w:themeShade="BF"/>
      <w:sz w:val="28"/>
      <w:szCs w:val="28"/>
      <w:lang w:val="it-CA"/>
      <w14:ligatures w14:val="standardContextual"/>
    </w:rPr>
  </w:style>
  <w:style w:type="paragraph" w:styleId="Titolo4">
    <w:name w:val="heading 4"/>
    <w:basedOn w:val="Normale"/>
    <w:next w:val="Normale"/>
    <w:link w:val="Titolo4Carattere"/>
    <w:uiPriority w:val="9"/>
    <w:semiHidden/>
    <w:unhideWhenUsed/>
    <w:qFormat/>
    <w:rsid w:val="000F11D5"/>
    <w:pPr>
      <w:keepNext/>
      <w:keepLines/>
      <w:spacing w:before="80" w:after="40"/>
      <w:outlineLvl w:val="3"/>
    </w:pPr>
    <w:rPr>
      <w:rFonts w:eastAsiaTheme="majorEastAsia" w:cstheme="majorBidi"/>
      <w:i/>
      <w:iCs/>
      <w:color w:val="0F4761" w:themeColor="accent1" w:themeShade="BF"/>
      <w:lang w:val="it-CA"/>
      <w14:ligatures w14:val="standardContextual"/>
    </w:rPr>
  </w:style>
  <w:style w:type="paragraph" w:styleId="Titolo5">
    <w:name w:val="heading 5"/>
    <w:basedOn w:val="Normale"/>
    <w:next w:val="Normale"/>
    <w:link w:val="Titolo5Carattere"/>
    <w:uiPriority w:val="9"/>
    <w:semiHidden/>
    <w:unhideWhenUsed/>
    <w:qFormat/>
    <w:rsid w:val="000F11D5"/>
    <w:pPr>
      <w:keepNext/>
      <w:keepLines/>
      <w:spacing w:before="80" w:after="40"/>
      <w:outlineLvl w:val="4"/>
    </w:pPr>
    <w:rPr>
      <w:rFonts w:eastAsiaTheme="majorEastAsia" w:cstheme="majorBidi"/>
      <w:color w:val="0F4761" w:themeColor="accent1" w:themeShade="BF"/>
      <w:lang w:val="it-CA"/>
      <w14:ligatures w14:val="standardContextual"/>
    </w:rPr>
  </w:style>
  <w:style w:type="paragraph" w:styleId="Titolo6">
    <w:name w:val="heading 6"/>
    <w:basedOn w:val="Normale"/>
    <w:next w:val="Normale"/>
    <w:link w:val="Titolo6Carattere"/>
    <w:uiPriority w:val="9"/>
    <w:semiHidden/>
    <w:unhideWhenUsed/>
    <w:qFormat/>
    <w:rsid w:val="000F11D5"/>
    <w:pPr>
      <w:keepNext/>
      <w:keepLines/>
      <w:spacing w:before="40"/>
      <w:outlineLvl w:val="5"/>
    </w:pPr>
    <w:rPr>
      <w:rFonts w:eastAsiaTheme="majorEastAsia" w:cstheme="majorBidi"/>
      <w:i/>
      <w:iCs/>
      <w:color w:val="595959" w:themeColor="text1" w:themeTint="A6"/>
      <w:lang w:val="it-CA"/>
      <w14:ligatures w14:val="standardContextual"/>
    </w:rPr>
  </w:style>
  <w:style w:type="paragraph" w:styleId="Titolo7">
    <w:name w:val="heading 7"/>
    <w:basedOn w:val="Normale"/>
    <w:next w:val="Normale"/>
    <w:link w:val="Titolo7Carattere"/>
    <w:uiPriority w:val="9"/>
    <w:semiHidden/>
    <w:unhideWhenUsed/>
    <w:qFormat/>
    <w:rsid w:val="000F11D5"/>
    <w:pPr>
      <w:keepNext/>
      <w:keepLines/>
      <w:spacing w:before="40"/>
      <w:outlineLvl w:val="6"/>
    </w:pPr>
    <w:rPr>
      <w:rFonts w:eastAsiaTheme="majorEastAsia" w:cstheme="majorBidi"/>
      <w:color w:val="595959" w:themeColor="text1" w:themeTint="A6"/>
      <w:lang w:val="it-CA"/>
      <w14:ligatures w14:val="standardContextual"/>
    </w:rPr>
  </w:style>
  <w:style w:type="paragraph" w:styleId="Titolo8">
    <w:name w:val="heading 8"/>
    <w:basedOn w:val="Normale"/>
    <w:next w:val="Normale"/>
    <w:link w:val="Titolo8Carattere"/>
    <w:uiPriority w:val="9"/>
    <w:semiHidden/>
    <w:unhideWhenUsed/>
    <w:qFormat/>
    <w:rsid w:val="000F11D5"/>
    <w:pPr>
      <w:keepNext/>
      <w:keepLines/>
      <w:outlineLvl w:val="7"/>
    </w:pPr>
    <w:rPr>
      <w:rFonts w:eastAsiaTheme="majorEastAsia" w:cstheme="majorBidi"/>
      <w:i/>
      <w:iCs/>
      <w:color w:val="272727" w:themeColor="text1" w:themeTint="D8"/>
      <w:lang w:val="it-CA"/>
      <w14:ligatures w14:val="standardContextual"/>
    </w:rPr>
  </w:style>
  <w:style w:type="paragraph" w:styleId="Titolo9">
    <w:name w:val="heading 9"/>
    <w:basedOn w:val="Normale"/>
    <w:next w:val="Normale"/>
    <w:link w:val="Titolo9Carattere"/>
    <w:uiPriority w:val="9"/>
    <w:semiHidden/>
    <w:unhideWhenUsed/>
    <w:qFormat/>
    <w:rsid w:val="000F11D5"/>
    <w:pPr>
      <w:keepNext/>
      <w:keepLines/>
      <w:outlineLvl w:val="8"/>
    </w:pPr>
    <w:rPr>
      <w:rFonts w:eastAsiaTheme="majorEastAsia" w:cstheme="majorBidi"/>
      <w:color w:val="272727" w:themeColor="text1" w:themeTint="D8"/>
      <w:lang w:val="it-CA"/>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11D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F11D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F11D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F11D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F11D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F11D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F11D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F11D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F11D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F11D5"/>
    <w:pPr>
      <w:spacing w:after="80"/>
      <w:contextualSpacing/>
    </w:pPr>
    <w:rPr>
      <w:rFonts w:asciiTheme="majorHAnsi" w:eastAsiaTheme="majorEastAsia" w:hAnsiTheme="majorHAnsi" w:cstheme="majorBidi"/>
      <w:spacing w:val="-10"/>
      <w:kern w:val="28"/>
      <w:sz w:val="56"/>
      <w:szCs w:val="56"/>
      <w:lang w:val="it-CA"/>
      <w14:ligatures w14:val="standardContextual"/>
    </w:rPr>
  </w:style>
  <w:style w:type="character" w:customStyle="1" w:styleId="TitoloCarattere">
    <w:name w:val="Titolo Carattere"/>
    <w:basedOn w:val="Carpredefinitoparagrafo"/>
    <w:link w:val="Titolo"/>
    <w:uiPriority w:val="10"/>
    <w:rsid w:val="000F11D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F11D5"/>
    <w:pPr>
      <w:numPr>
        <w:ilvl w:val="1"/>
      </w:numPr>
      <w:spacing w:after="160"/>
    </w:pPr>
    <w:rPr>
      <w:rFonts w:eastAsiaTheme="majorEastAsia" w:cstheme="majorBidi"/>
      <w:color w:val="595959" w:themeColor="text1" w:themeTint="A6"/>
      <w:spacing w:val="15"/>
      <w:sz w:val="28"/>
      <w:szCs w:val="28"/>
      <w:lang w:val="it-CA"/>
      <w14:ligatures w14:val="standardContextual"/>
    </w:rPr>
  </w:style>
  <w:style w:type="character" w:customStyle="1" w:styleId="SottotitoloCarattere">
    <w:name w:val="Sottotitolo Carattere"/>
    <w:basedOn w:val="Carpredefinitoparagrafo"/>
    <w:link w:val="Sottotitolo"/>
    <w:uiPriority w:val="11"/>
    <w:rsid w:val="000F11D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F11D5"/>
    <w:pPr>
      <w:spacing w:before="160" w:after="160"/>
      <w:jc w:val="center"/>
    </w:pPr>
    <w:rPr>
      <w:i/>
      <w:iCs/>
      <w:color w:val="404040" w:themeColor="text1" w:themeTint="BF"/>
      <w:lang w:val="it-CA"/>
      <w14:ligatures w14:val="standardContextual"/>
    </w:rPr>
  </w:style>
  <w:style w:type="character" w:customStyle="1" w:styleId="CitazioneCarattere">
    <w:name w:val="Citazione Carattere"/>
    <w:basedOn w:val="Carpredefinitoparagrafo"/>
    <w:link w:val="Citazione"/>
    <w:uiPriority w:val="29"/>
    <w:rsid w:val="000F11D5"/>
    <w:rPr>
      <w:i/>
      <w:iCs/>
      <w:color w:val="404040" w:themeColor="text1" w:themeTint="BF"/>
    </w:rPr>
  </w:style>
  <w:style w:type="paragraph" w:styleId="Paragrafoelenco">
    <w:name w:val="List Paragraph"/>
    <w:basedOn w:val="Normale"/>
    <w:uiPriority w:val="34"/>
    <w:qFormat/>
    <w:rsid w:val="000F11D5"/>
    <w:pPr>
      <w:ind w:left="720"/>
      <w:contextualSpacing/>
    </w:pPr>
    <w:rPr>
      <w:lang w:val="it-CA"/>
      <w14:ligatures w14:val="standardContextual"/>
    </w:rPr>
  </w:style>
  <w:style w:type="character" w:styleId="Enfasiintensa">
    <w:name w:val="Intense Emphasis"/>
    <w:basedOn w:val="Carpredefinitoparagrafo"/>
    <w:uiPriority w:val="21"/>
    <w:qFormat/>
    <w:rsid w:val="000F11D5"/>
    <w:rPr>
      <w:i/>
      <w:iCs/>
      <w:color w:val="0F4761" w:themeColor="accent1" w:themeShade="BF"/>
    </w:rPr>
  </w:style>
  <w:style w:type="paragraph" w:styleId="Citazioneintensa">
    <w:name w:val="Intense Quote"/>
    <w:basedOn w:val="Normale"/>
    <w:next w:val="Normale"/>
    <w:link w:val="CitazioneintensaCarattere"/>
    <w:uiPriority w:val="30"/>
    <w:qFormat/>
    <w:rsid w:val="000F1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it-CA"/>
      <w14:ligatures w14:val="standardContextual"/>
    </w:rPr>
  </w:style>
  <w:style w:type="character" w:customStyle="1" w:styleId="CitazioneintensaCarattere">
    <w:name w:val="Citazione intensa Carattere"/>
    <w:basedOn w:val="Carpredefinitoparagrafo"/>
    <w:link w:val="Citazioneintensa"/>
    <w:uiPriority w:val="30"/>
    <w:rsid w:val="000F11D5"/>
    <w:rPr>
      <w:i/>
      <w:iCs/>
      <w:color w:val="0F4761" w:themeColor="accent1" w:themeShade="BF"/>
    </w:rPr>
  </w:style>
  <w:style w:type="character" w:styleId="Riferimentointenso">
    <w:name w:val="Intense Reference"/>
    <w:basedOn w:val="Carpredefinitoparagrafo"/>
    <w:uiPriority w:val="32"/>
    <w:qFormat/>
    <w:rsid w:val="000F11D5"/>
    <w:rPr>
      <w:b/>
      <w:bCs/>
      <w:smallCaps/>
      <w:color w:val="0F4761" w:themeColor="accent1" w:themeShade="BF"/>
      <w:spacing w:val="5"/>
    </w:rPr>
  </w:style>
  <w:style w:type="paragraph" w:customStyle="1" w:styleId="p1">
    <w:name w:val="p1"/>
    <w:basedOn w:val="Normale"/>
    <w:link w:val="p1Carattere"/>
    <w:rsid w:val="000F11D5"/>
    <w:pPr>
      <w:spacing w:before="100" w:beforeAutospacing="1" w:after="100" w:afterAutospacing="1"/>
    </w:pPr>
    <w:rPr>
      <w:rFonts w:ascii="Times New Roman" w:eastAsia="Times New Roman" w:hAnsi="Times New Roman" w:cs="Times New Roman"/>
      <w:kern w:val="0"/>
      <w:lang w:val="it-IT" w:eastAsia="it-IT"/>
    </w:rPr>
  </w:style>
  <w:style w:type="table" w:styleId="Grigliatabella">
    <w:name w:val="Table Grid"/>
    <w:basedOn w:val="Tabellanormale"/>
    <w:uiPriority w:val="39"/>
    <w:rsid w:val="000F11D5"/>
    <w:rPr>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1Carattere">
    <w:name w:val="p1 Carattere"/>
    <w:basedOn w:val="Carpredefinitoparagrafo"/>
    <w:link w:val="p1"/>
    <w:rsid w:val="000F11D5"/>
    <w:rPr>
      <w:rFonts w:ascii="Times New Roman" w:eastAsia="Times New Roman" w:hAnsi="Times New Roman" w:cs="Times New Roman"/>
      <w:kern w:val="0"/>
      <w:lang w:val="it-IT" w:eastAsia="it-IT"/>
      <w14:ligatures w14:val="none"/>
    </w:rPr>
  </w:style>
  <w:style w:type="paragraph" w:styleId="Intestazione">
    <w:name w:val="header"/>
    <w:basedOn w:val="Normale"/>
    <w:link w:val="IntestazioneCarattere"/>
    <w:uiPriority w:val="99"/>
    <w:unhideWhenUsed/>
    <w:rsid w:val="000F11D5"/>
    <w:pPr>
      <w:tabs>
        <w:tab w:val="center" w:pos="4513"/>
        <w:tab w:val="right" w:pos="9026"/>
      </w:tabs>
    </w:pPr>
  </w:style>
  <w:style w:type="character" w:customStyle="1" w:styleId="IntestazioneCarattere">
    <w:name w:val="Intestazione Carattere"/>
    <w:basedOn w:val="Carpredefinitoparagrafo"/>
    <w:link w:val="Intestazione"/>
    <w:uiPriority w:val="99"/>
    <w:rsid w:val="000F11D5"/>
    <w:rPr>
      <w:lang w:val="en-US"/>
      <w14:ligatures w14:val="none"/>
    </w:rPr>
  </w:style>
  <w:style w:type="paragraph" w:styleId="Pidipagina">
    <w:name w:val="footer"/>
    <w:basedOn w:val="Normale"/>
    <w:link w:val="PidipaginaCarattere"/>
    <w:uiPriority w:val="99"/>
    <w:unhideWhenUsed/>
    <w:rsid w:val="000F11D5"/>
    <w:pPr>
      <w:tabs>
        <w:tab w:val="center" w:pos="4513"/>
        <w:tab w:val="right" w:pos="9026"/>
      </w:tabs>
    </w:pPr>
  </w:style>
  <w:style w:type="character" w:customStyle="1" w:styleId="PidipaginaCarattere">
    <w:name w:val="Piè di pagina Carattere"/>
    <w:basedOn w:val="Carpredefinitoparagrafo"/>
    <w:link w:val="Pidipagina"/>
    <w:uiPriority w:val="99"/>
    <w:rsid w:val="000F11D5"/>
    <w:rPr>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5284">
      <w:bodyDiv w:val="1"/>
      <w:marLeft w:val="0"/>
      <w:marRight w:val="0"/>
      <w:marTop w:val="0"/>
      <w:marBottom w:val="0"/>
      <w:divBdr>
        <w:top w:val="none" w:sz="0" w:space="0" w:color="auto"/>
        <w:left w:val="none" w:sz="0" w:space="0" w:color="auto"/>
        <w:bottom w:val="none" w:sz="0" w:space="0" w:color="auto"/>
        <w:right w:val="none" w:sz="0" w:space="0" w:color="auto"/>
      </w:divBdr>
    </w:div>
    <w:div w:id="162523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5659A-7BDB-0643-860D-2FD3D61C5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Balzani</dc:creator>
  <cp:keywords/>
  <dc:description/>
  <cp:lastModifiedBy>Eleonora Balzani</cp:lastModifiedBy>
  <cp:revision>2</cp:revision>
  <dcterms:created xsi:type="dcterms:W3CDTF">2025-11-05T08:29:00Z</dcterms:created>
  <dcterms:modified xsi:type="dcterms:W3CDTF">2026-04-27T10:25:00Z</dcterms:modified>
</cp:coreProperties>
</file>