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5673" w14:textId="15C6A4AF" w:rsidR="00A2257B" w:rsidRDefault="00794DD6">
      <w:r w:rsidRPr="00794DD6">
        <w:rPr>
          <w:b/>
          <w:bCs/>
        </w:rPr>
        <w:t>Supplemental 1:</w:t>
      </w:r>
      <w:r>
        <w:t xml:space="preserve"> Broad app </w:t>
      </w:r>
      <w:proofErr w:type="spellStart"/>
      <w:r>
        <w:t>categorisation</w:t>
      </w:r>
      <w:proofErr w:type="spellEnd"/>
      <w:r>
        <w:t xml:space="preserve"> based on Google Play Store </w:t>
      </w:r>
      <w:proofErr w:type="spellStart"/>
      <w:r w:rsidRPr="00794DD6">
        <w:rPr>
          <w:i/>
          <w:iCs/>
        </w:rPr>
        <w:t>genreId</w:t>
      </w:r>
      <w:proofErr w:type="spellEnd"/>
      <w:r>
        <w:t xml:space="preserve"> classifications</w:t>
      </w:r>
    </w:p>
    <w:p w14:paraId="5B01462E" w14:textId="77777777" w:rsidR="00794DD6" w:rsidRDefault="00794DD6"/>
    <w:p w14:paraId="39BEE9CB" w14:textId="0EC5B8CE" w:rsidR="00794DD6" w:rsidRDefault="00794DD6">
      <w:r>
        <w:t>R script:</w:t>
      </w:r>
    </w:p>
    <w:p w14:paraId="3DC49CEF" w14:textId="77777777" w:rsidR="007861D0" w:rsidRDefault="007861D0"/>
    <w:p w14:paraId="72DDC239" w14:textId="322E5CDE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proofErr w:type="spellStart"/>
      <w:r w:rsidRPr="007861D0">
        <w:rPr>
          <w:rFonts w:ascii="Times New Roman" w:hAnsi="Times New Roman" w:cs="Times New Roman"/>
        </w:rPr>
        <w:t>df</w:t>
      </w:r>
      <w:proofErr w:type="spellEnd"/>
      <w:r w:rsidRPr="007861D0">
        <w:rPr>
          <w:rFonts w:ascii="Times New Roman" w:hAnsi="Times New Roman" w:cs="Times New Roman"/>
        </w:rPr>
        <w:t xml:space="preserve"> &lt;- </w:t>
      </w:r>
      <w:proofErr w:type="spellStart"/>
      <w:r w:rsidRPr="007861D0">
        <w:rPr>
          <w:rFonts w:ascii="Times New Roman" w:hAnsi="Times New Roman" w:cs="Times New Roman"/>
        </w:rPr>
        <w:t>df</w:t>
      </w:r>
      <w:proofErr w:type="spellEnd"/>
      <w:r w:rsidRPr="007861D0">
        <w:rPr>
          <w:rFonts w:ascii="Times New Roman" w:hAnsi="Times New Roman" w:cs="Times New Roman"/>
        </w:rPr>
        <w:t xml:space="preserve"> %&gt;%</w:t>
      </w:r>
    </w:p>
    <w:p w14:paraId="394C667B" w14:textId="412C6606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mutate(</w:t>
      </w:r>
    </w:p>
    <w:p w14:paraId="43044E95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= </w:t>
      </w:r>
      <w:proofErr w:type="spellStart"/>
      <w:r w:rsidRPr="007861D0">
        <w:rPr>
          <w:rFonts w:ascii="Times New Roman" w:hAnsi="Times New Roman" w:cs="Times New Roman"/>
        </w:rPr>
        <w:t>case_when</w:t>
      </w:r>
      <w:proofErr w:type="spellEnd"/>
      <w:r w:rsidRPr="007861D0">
        <w:rPr>
          <w:rFonts w:ascii="Times New Roman" w:hAnsi="Times New Roman" w:cs="Times New Roman"/>
        </w:rPr>
        <w:t>(</w:t>
      </w:r>
    </w:p>
    <w:p w14:paraId="72A6C2F9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grepl</w:t>
      </w:r>
      <w:proofErr w:type="spellEnd"/>
      <w:r w:rsidRPr="007861D0">
        <w:rPr>
          <w:rFonts w:ascii="Times New Roman" w:hAnsi="Times New Roman" w:cs="Times New Roman"/>
        </w:rPr>
        <w:t xml:space="preserve">("^GAME_",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>) ~ "Games</w:t>
      </w:r>
      <w:proofErr w:type="gramStart"/>
      <w:r w:rsidRPr="007861D0">
        <w:rPr>
          <w:rFonts w:ascii="Times New Roman" w:hAnsi="Times New Roman" w:cs="Times New Roman"/>
        </w:rPr>
        <w:t>", #</w:t>
      </w:r>
      <w:proofErr w:type="gramEnd"/>
      <w:r w:rsidRPr="007861D0">
        <w:rPr>
          <w:rFonts w:ascii="Times New Roman" w:hAnsi="Times New Roman" w:cs="Times New Roman"/>
        </w:rPr>
        <w:t xml:space="preserve"> Takes all </w:t>
      </w:r>
      <w:proofErr w:type="spellStart"/>
      <w:r w:rsidRPr="007861D0">
        <w:rPr>
          <w:rFonts w:ascii="Times New Roman" w:hAnsi="Times New Roman" w:cs="Times New Roman"/>
        </w:rPr>
        <w:t>genreIds</w:t>
      </w:r>
      <w:proofErr w:type="spellEnd"/>
      <w:r w:rsidRPr="007861D0">
        <w:rPr>
          <w:rFonts w:ascii="Times New Roman" w:hAnsi="Times New Roman" w:cs="Times New Roman"/>
        </w:rPr>
        <w:t xml:space="preserve"> that start with Game</w:t>
      </w:r>
    </w:p>
    <w:p w14:paraId="0292CAF7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%in% c("VIDEO_PLAYERS") ~ "Video Players (e.g. YouTube)",</w:t>
      </w:r>
    </w:p>
    <w:p w14:paraId="548106A0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%in% c("ENTERTAINMENT", "COMICS", "MUSIC_AND_AUDIO", </w:t>
      </w:r>
    </w:p>
    <w:p w14:paraId="74E7F7FF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               "BOOKS_AND_REFERENCE", "SPORTS") ~ "Entertainment",</w:t>
      </w:r>
    </w:p>
    <w:p w14:paraId="0221FA9C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%in% c("LIFESTYLE", "BEAUTY", "FOOD_AND_DRINK", </w:t>
      </w:r>
    </w:p>
    <w:p w14:paraId="6C97E7A5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               "HOUSE_AND_HOME", "PARENTING", "SHOPPING",</w:t>
      </w:r>
    </w:p>
    <w:p w14:paraId="1A9E8EE5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               "NEWS_AND_MAGAZINES") ~ "Lifestyle",</w:t>
      </w:r>
    </w:p>
    <w:p w14:paraId="4FDCAB9A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%in% c("SOCIAL", "COMMUNICATION", "DATING", "EVENTS") ~ "Social &amp; Communication",</w:t>
      </w:r>
    </w:p>
    <w:p w14:paraId="5FB00690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%in% c("BUSINESS", "FINANCE", "PRODUCTIVITY", </w:t>
      </w:r>
    </w:p>
    <w:p w14:paraId="7EF8B76C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               "TOOLS", "PERSONALIZATION", "ART_AND_DESIGN", </w:t>
      </w:r>
    </w:p>
    <w:p w14:paraId="26A1A6C4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               "AUTO_AND_VEHICLES", "PHOTOGRAPHY") ~ "Productivity &amp; Business",</w:t>
      </w:r>
    </w:p>
    <w:p w14:paraId="228782D9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%in% c("HEALTH_AND_FITNESS", "MEDICAL") ~ "Health",</w:t>
      </w:r>
    </w:p>
    <w:p w14:paraId="43B389E9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== "EDUCATION" ~ "Education",</w:t>
      </w:r>
    </w:p>
    <w:p w14:paraId="59BE89A2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</w:t>
      </w:r>
      <w:proofErr w:type="spellStart"/>
      <w:r w:rsidRPr="007861D0">
        <w:rPr>
          <w:rFonts w:ascii="Times New Roman" w:hAnsi="Times New Roman" w:cs="Times New Roman"/>
        </w:rPr>
        <w:t>app_category</w:t>
      </w:r>
      <w:proofErr w:type="spellEnd"/>
      <w:r w:rsidRPr="007861D0">
        <w:rPr>
          <w:rFonts w:ascii="Times New Roman" w:hAnsi="Times New Roman" w:cs="Times New Roman"/>
        </w:rPr>
        <w:t xml:space="preserve"> %in% c("TRAVEL_AND_LOCAL", "MAPS_AND_NAVIGATION", "WEATHER") ~ "Travel &amp; Local",</w:t>
      </w:r>
    </w:p>
    <w:p w14:paraId="53FFDF03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# If none of the above </w:t>
      </w:r>
      <w:proofErr w:type="gramStart"/>
      <w:r w:rsidRPr="007861D0">
        <w:rPr>
          <w:rFonts w:ascii="Times New Roman" w:hAnsi="Times New Roman" w:cs="Times New Roman"/>
        </w:rPr>
        <w:t>match</w:t>
      </w:r>
      <w:proofErr w:type="gramEnd"/>
      <w:r w:rsidRPr="007861D0">
        <w:rPr>
          <w:rFonts w:ascii="Times New Roman" w:hAnsi="Times New Roman" w:cs="Times New Roman"/>
        </w:rPr>
        <w:t xml:space="preserve"> or </w:t>
      </w:r>
      <w:proofErr w:type="spellStart"/>
      <w:r w:rsidRPr="007861D0">
        <w:rPr>
          <w:rFonts w:ascii="Times New Roman" w:hAnsi="Times New Roman" w:cs="Times New Roman"/>
        </w:rPr>
        <w:t>genreId</w:t>
      </w:r>
      <w:proofErr w:type="spellEnd"/>
      <w:r w:rsidRPr="007861D0">
        <w:rPr>
          <w:rFonts w:ascii="Times New Roman" w:hAnsi="Times New Roman" w:cs="Times New Roman"/>
        </w:rPr>
        <w:t xml:space="preserve"> is NA, categorize as NA (shouldn't happen)</w:t>
      </w:r>
    </w:p>
    <w:p w14:paraId="1A1B6B81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  TRUE ~ NA</w:t>
      </w:r>
    </w:p>
    <w:p w14:paraId="28F7FF8B" w14:textId="77777777" w:rsidR="00794DD6" w:rsidRPr="007861D0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  )</w:t>
      </w:r>
    </w:p>
    <w:p w14:paraId="41AE2EC1" w14:textId="07689A24" w:rsidR="002E7418" w:rsidRDefault="00794DD6" w:rsidP="007861D0">
      <w:pPr>
        <w:spacing w:line="240" w:lineRule="auto"/>
        <w:rPr>
          <w:rFonts w:ascii="Times New Roman" w:hAnsi="Times New Roman" w:cs="Times New Roman"/>
        </w:rPr>
      </w:pPr>
      <w:r w:rsidRPr="007861D0">
        <w:rPr>
          <w:rFonts w:ascii="Times New Roman" w:hAnsi="Times New Roman" w:cs="Times New Roman"/>
        </w:rPr>
        <w:t xml:space="preserve">  )</w:t>
      </w:r>
    </w:p>
    <w:p w14:paraId="52EE09BB" w14:textId="77777777" w:rsidR="002E7418" w:rsidRDefault="002E7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F81CAF" w14:textId="64BA5857" w:rsidR="002E7418" w:rsidRDefault="002E7418" w:rsidP="002E7418">
      <w:r w:rsidRPr="00794DD6">
        <w:rPr>
          <w:b/>
          <w:bCs/>
        </w:rPr>
        <w:lastRenderedPageBreak/>
        <w:t xml:space="preserve">Supplemental </w:t>
      </w:r>
      <w:r w:rsidR="00D942ED">
        <w:rPr>
          <w:b/>
          <w:bCs/>
        </w:rPr>
        <w:t>2</w:t>
      </w:r>
      <w:r w:rsidRPr="00794DD6">
        <w:rPr>
          <w:b/>
          <w:bCs/>
        </w:rPr>
        <w:t>:</w:t>
      </w:r>
      <w:r>
        <w:t xml:space="preserve"> </w:t>
      </w:r>
      <w:r w:rsidRPr="002E7418">
        <w:t xml:space="preserve">Participant-level distributions of the percentage of smartphone use occurring during </w:t>
      </w:r>
      <w:r>
        <w:t>inactive (grey)</w:t>
      </w:r>
      <w:r w:rsidR="00E50D4F">
        <w:t xml:space="preserve"> and active (</w:t>
      </w:r>
      <w:r>
        <w:t>green)</w:t>
      </w:r>
      <w:r w:rsidR="0095513B">
        <w:t xml:space="preserve"> non-sedentary </w:t>
      </w:r>
      <w:proofErr w:type="spellStart"/>
      <w:r w:rsidR="0095513B">
        <w:t>behaviour</w:t>
      </w:r>
      <w:proofErr w:type="spellEnd"/>
      <w:r w:rsidRPr="002E7418">
        <w:t xml:space="preserve"> across valid days.</w:t>
      </w:r>
      <w:r w:rsidR="0095513B">
        <w:t xml:space="preserve"> </w:t>
      </w:r>
      <w:r w:rsidR="0095513B" w:rsidRPr="0095513B">
        <w:t xml:space="preserve">Values represent the percentage of each participant’s total smartphone use occurring in each </w:t>
      </w:r>
      <w:proofErr w:type="spellStart"/>
      <w:r w:rsidR="0095513B" w:rsidRPr="0095513B">
        <w:t>behavioural</w:t>
      </w:r>
      <w:proofErr w:type="spellEnd"/>
      <w:r w:rsidR="0095513B" w:rsidRPr="0095513B">
        <w:t xml:space="preserve"> context.</w:t>
      </w:r>
      <w:r w:rsidRPr="002E7418">
        <w:t xml:space="preserve"> Horizontal lines denote medians and diamonds denote means; boxes represent interquartile ranges and whiskers indicate the 5th and 95th percentiles. </w:t>
      </w:r>
      <w:r>
        <w:t>Group</w:t>
      </w:r>
      <w:r w:rsidRPr="002E7418">
        <w:t xml:space="preserve"> boxplot</w:t>
      </w:r>
      <w:r>
        <w:t>s</w:t>
      </w:r>
      <w:r w:rsidRPr="002E7418">
        <w:t xml:space="preserve"> </w:t>
      </w:r>
      <w:r>
        <w:t xml:space="preserve">to the </w:t>
      </w:r>
      <w:r w:rsidRPr="002E7418">
        <w:t>right</w:t>
      </w:r>
      <w:r>
        <w:t xml:space="preserve"> of each figure</w:t>
      </w:r>
      <w:r w:rsidRPr="002E7418">
        <w:t xml:space="preserve"> </w:t>
      </w:r>
      <w:proofErr w:type="spellStart"/>
      <w:r w:rsidRPr="002E7418">
        <w:t>summari</w:t>
      </w:r>
      <w:r>
        <w:t>se</w:t>
      </w:r>
      <w:proofErr w:type="spellEnd"/>
      <w:r w:rsidRPr="002E7418">
        <w:t xml:space="preserve"> the distribution of participant-level medians at the group level.</w:t>
      </w:r>
    </w:p>
    <w:p w14:paraId="7D930E34" w14:textId="73656C81" w:rsidR="002E7418" w:rsidRPr="001A77F8" w:rsidRDefault="002E7418" w:rsidP="001A77F8">
      <w:pPr>
        <w:spacing w:after="0"/>
        <w:rPr>
          <w:b/>
          <w:bCs/>
        </w:rPr>
      </w:pPr>
      <w:r w:rsidRPr="001A77F8">
        <w:rPr>
          <w:b/>
          <w:bCs/>
        </w:rPr>
        <w:t>Inactive</w:t>
      </w:r>
      <w:r w:rsidR="000645F3" w:rsidRPr="001A77F8">
        <w:rPr>
          <w:b/>
          <w:bCs/>
        </w:rPr>
        <w:t xml:space="preserve"> </w:t>
      </w:r>
      <w:proofErr w:type="spellStart"/>
      <w:r w:rsidR="000645F3" w:rsidRPr="001A77F8">
        <w:rPr>
          <w:b/>
          <w:bCs/>
        </w:rPr>
        <w:t>behaviour</w:t>
      </w:r>
      <w:proofErr w:type="spellEnd"/>
      <w:r w:rsidRPr="001A77F8">
        <w:rPr>
          <w:b/>
          <w:bCs/>
        </w:rPr>
        <w:t>:</w:t>
      </w:r>
    </w:p>
    <w:p w14:paraId="05AAE039" w14:textId="5BDBE52F" w:rsidR="00794DD6" w:rsidRDefault="00710B90" w:rsidP="007861D0">
      <w:pPr>
        <w:spacing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E4CE832" wp14:editId="71391549">
            <wp:extent cx="5600700" cy="3564223"/>
            <wp:effectExtent l="0" t="0" r="0" b="0"/>
            <wp:docPr id="11868141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814116" name="Picture 11868141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494" cy="357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0205" w14:textId="1DF42547" w:rsidR="002E7418" w:rsidRPr="001A77F8" w:rsidRDefault="00E50D4F" w:rsidP="001A77F8">
      <w:pPr>
        <w:spacing w:after="0" w:line="240" w:lineRule="auto"/>
        <w:rPr>
          <w:rFonts w:cs="Times New Roman"/>
          <w:b/>
          <w:bCs/>
        </w:rPr>
      </w:pPr>
      <w:r w:rsidRPr="001A77F8">
        <w:rPr>
          <w:rFonts w:cs="Times New Roman"/>
          <w:b/>
          <w:bCs/>
        </w:rPr>
        <w:t xml:space="preserve">Active </w:t>
      </w:r>
      <w:proofErr w:type="spellStart"/>
      <w:r w:rsidRPr="001A77F8">
        <w:rPr>
          <w:rFonts w:cs="Times New Roman"/>
          <w:b/>
          <w:bCs/>
        </w:rPr>
        <w:t>behaviour</w:t>
      </w:r>
      <w:proofErr w:type="spellEnd"/>
      <w:r w:rsidR="002E7418" w:rsidRPr="001A77F8">
        <w:rPr>
          <w:rFonts w:cs="Times New Roman"/>
          <w:b/>
          <w:bCs/>
        </w:rPr>
        <w:t>:</w:t>
      </w:r>
    </w:p>
    <w:p w14:paraId="70A7AEDD" w14:textId="215BAA76" w:rsidR="002E7418" w:rsidRPr="007861D0" w:rsidRDefault="00710B90" w:rsidP="007861D0">
      <w:pPr>
        <w:spacing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1815867" wp14:editId="3F1A5B9B">
            <wp:extent cx="5591175" cy="3558162"/>
            <wp:effectExtent l="0" t="0" r="0" b="4445"/>
            <wp:docPr id="6655359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35955" name="Picture 6655359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424" cy="356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418" w:rsidRPr="007861D0" w:rsidSect="001A77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D6"/>
    <w:rsid w:val="000645F3"/>
    <w:rsid w:val="001A77F8"/>
    <w:rsid w:val="0027191B"/>
    <w:rsid w:val="002E7418"/>
    <w:rsid w:val="0057797E"/>
    <w:rsid w:val="00710B90"/>
    <w:rsid w:val="007861D0"/>
    <w:rsid w:val="00794DD6"/>
    <w:rsid w:val="008C01DE"/>
    <w:rsid w:val="0095513B"/>
    <w:rsid w:val="00A2257B"/>
    <w:rsid w:val="00C62D26"/>
    <w:rsid w:val="00D942ED"/>
    <w:rsid w:val="00DB138D"/>
    <w:rsid w:val="00E50D4F"/>
    <w:rsid w:val="00FB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68997"/>
  <w15:chartTrackingRefBased/>
  <w15:docId w15:val="{71F17DE1-0F25-4037-9BE6-9A30D919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D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D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D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D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DD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50D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Culverhouse, Josh</dc:creator>
  <cp:keywords/>
  <dc:description/>
  <cp:lastModifiedBy>Culverhouse, Josh</cp:lastModifiedBy>
  <cp:revision>10</cp:revision>
  <dcterms:created xsi:type="dcterms:W3CDTF">2026-03-12T14:41:00Z</dcterms:created>
  <dcterms:modified xsi:type="dcterms:W3CDTF">2026-06-22T16:13:00Z</dcterms:modified>
</cp:coreProperties>
</file>