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A9B74" w14:textId="6C858209" w:rsidR="00E049CB" w:rsidRDefault="00391B64" w:rsidP="00E049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58DA7952" wp14:editId="6EAB15DA">
            <wp:extent cx="5456903" cy="5456903"/>
            <wp:effectExtent l="0" t="0" r="4445" b="4445"/>
            <wp:docPr id="2094045330" name="Bilde 1" descr="Et bilde som inneholder diagram, Rektangel, skjermbilde, lin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45330" name="Bilde 1" descr="Et bilde som inneholder diagram, Rektangel, skjermbilde, line&#10;&#10;KI-generert innhold kan være feil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6404" cy="546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818C9" w14:textId="77777777" w:rsidR="00E049CB" w:rsidRDefault="00E049CB" w:rsidP="00E049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</w:rPr>
      </w:pPr>
    </w:p>
    <w:p w14:paraId="6D9C0206" w14:textId="1E493BDA" w:rsidR="00E049CB" w:rsidRPr="007D3615" w:rsidRDefault="00E049CB" w:rsidP="00E049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</w:rPr>
      </w:pPr>
      <w:r w:rsidRPr="007D3615">
        <w:rPr>
          <w:b/>
          <w:bCs/>
          <w:i/>
          <w:iCs/>
        </w:rPr>
        <w:t xml:space="preserve">Supplementary figure </w:t>
      </w:r>
      <w:r w:rsidR="00274971">
        <w:rPr>
          <w:b/>
          <w:bCs/>
          <w:i/>
          <w:iCs/>
        </w:rPr>
        <w:t>2</w:t>
      </w:r>
      <w:r w:rsidRPr="007D3615">
        <w:rPr>
          <w:b/>
          <w:bCs/>
          <w:i/>
          <w:iCs/>
        </w:rPr>
        <w:t>. Overall discrimination performance with less strict pre-filtering.</w:t>
      </w:r>
      <w:r w:rsidRPr="007D3615">
        <w:rPr>
          <w:i/>
          <w:iCs/>
        </w:rPr>
        <w:t xml:space="preserve"> For gene pre-filtering, the 5000 most variable genes were retained and subjected to univariate filtering, keeping genes with FDR &lt; 0.2 were kept. </w:t>
      </w:r>
      <w:r w:rsidR="007D3966" w:rsidRPr="007D3615">
        <w:rPr>
          <w:i/>
          <w:iCs/>
        </w:rPr>
        <w:t>Median</w:t>
      </w:r>
      <w:r w:rsidRPr="007D3615">
        <w:rPr>
          <w:i/>
          <w:iCs/>
        </w:rPr>
        <w:t xml:space="preserve"> C- index for the Clinical model, the GEX model and the GEX + clinical models was 0.6</w:t>
      </w:r>
      <w:r w:rsidR="007D3966" w:rsidRPr="007D3615">
        <w:rPr>
          <w:i/>
          <w:iCs/>
        </w:rPr>
        <w:t>24</w:t>
      </w:r>
      <w:r w:rsidRPr="007D3615">
        <w:rPr>
          <w:i/>
          <w:iCs/>
        </w:rPr>
        <w:t>, 0.66</w:t>
      </w:r>
      <w:r w:rsidR="007D3966" w:rsidRPr="007D3615">
        <w:rPr>
          <w:i/>
          <w:iCs/>
        </w:rPr>
        <w:t>9</w:t>
      </w:r>
      <w:r w:rsidRPr="007D3615">
        <w:rPr>
          <w:i/>
          <w:iCs/>
        </w:rPr>
        <w:t xml:space="preserve"> and 0.59</w:t>
      </w:r>
      <w:r w:rsidR="007D3966" w:rsidRPr="007D3615">
        <w:rPr>
          <w:i/>
          <w:iCs/>
        </w:rPr>
        <w:t>6</w:t>
      </w:r>
      <w:r w:rsidRPr="007D3615">
        <w:rPr>
          <w:i/>
          <w:iCs/>
        </w:rPr>
        <w:t>, respectively. The three models are all Cox proportional hazards models, each fitted and predicted over 100 iterations. The boxplots display the distribution of predicted Uno C-indexes from all iterations for each model at three time points. The median is shown as the middle line, the inter quartile range (</w:t>
      </w:r>
      <w:proofErr w:type="spellStart"/>
      <w:r w:rsidRPr="007D3615">
        <w:rPr>
          <w:i/>
          <w:iCs/>
        </w:rPr>
        <w:t>IQR</w:t>
      </w:r>
      <w:proofErr w:type="spellEnd"/>
      <w:r w:rsidRPr="007D3615">
        <w:rPr>
          <w:i/>
          <w:iCs/>
        </w:rPr>
        <w:t xml:space="preserve">) as a box, and the whiskers represent the range of values within 1.5 x </w:t>
      </w:r>
      <w:proofErr w:type="spellStart"/>
      <w:r w:rsidRPr="007D3615">
        <w:rPr>
          <w:i/>
          <w:iCs/>
        </w:rPr>
        <w:t>IQR</w:t>
      </w:r>
      <w:proofErr w:type="spellEnd"/>
      <w:r w:rsidRPr="007D3615">
        <w:rPr>
          <w:i/>
          <w:iCs/>
        </w:rPr>
        <w:t xml:space="preserve">. </w:t>
      </w:r>
      <w:r w:rsidR="00391B64" w:rsidRPr="007D3615">
        <w:rPr>
          <w:i/>
          <w:iCs/>
        </w:rPr>
        <w:t xml:space="preserve">The dashed line indicates random prediction. </w:t>
      </w:r>
      <w:r w:rsidRPr="007D3615">
        <w:rPr>
          <w:i/>
          <w:iCs/>
        </w:rPr>
        <w:t>Statistical significance between models is indicated with asterisks: p &lt; 0.05 (*) and non-significant (ns).</w:t>
      </w:r>
    </w:p>
    <w:p w14:paraId="06AC7B24" w14:textId="77777777" w:rsidR="007A5CD7" w:rsidRDefault="007A5CD7"/>
    <w:sectPr w:rsidR="007A5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D6593"/>
    <w:multiLevelType w:val="multilevel"/>
    <w:tmpl w:val="F990BFCA"/>
    <w:lvl w:ilvl="0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4000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00"/>
    <w:rsid w:val="000002CD"/>
    <w:rsid w:val="00004B8A"/>
    <w:rsid w:val="00006966"/>
    <w:rsid w:val="0004131B"/>
    <w:rsid w:val="00052F0B"/>
    <w:rsid w:val="00065D7B"/>
    <w:rsid w:val="00092F10"/>
    <w:rsid w:val="000B096E"/>
    <w:rsid w:val="000C696E"/>
    <w:rsid w:val="000D17B6"/>
    <w:rsid w:val="00121843"/>
    <w:rsid w:val="00144A81"/>
    <w:rsid w:val="00171A52"/>
    <w:rsid w:val="00190E27"/>
    <w:rsid w:val="001A7B43"/>
    <w:rsid w:val="001C18CD"/>
    <w:rsid w:val="001E4621"/>
    <w:rsid w:val="001E5BA7"/>
    <w:rsid w:val="00207532"/>
    <w:rsid w:val="00223338"/>
    <w:rsid w:val="00225541"/>
    <w:rsid w:val="00255200"/>
    <w:rsid w:val="00274971"/>
    <w:rsid w:val="00327D93"/>
    <w:rsid w:val="00356EC3"/>
    <w:rsid w:val="003606BE"/>
    <w:rsid w:val="003713E5"/>
    <w:rsid w:val="00391B64"/>
    <w:rsid w:val="00395B23"/>
    <w:rsid w:val="003B3486"/>
    <w:rsid w:val="003D2241"/>
    <w:rsid w:val="003F76BE"/>
    <w:rsid w:val="0040310D"/>
    <w:rsid w:val="0041632A"/>
    <w:rsid w:val="004638F1"/>
    <w:rsid w:val="0049626F"/>
    <w:rsid w:val="004C76D8"/>
    <w:rsid w:val="004D38E8"/>
    <w:rsid w:val="005D04B5"/>
    <w:rsid w:val="00750BF9"/>
    <w:rsid w:val="00767D23"/>
    <w:rsid w:val="007A5CD7"/>
    <w:rsid w:val="007A77AA"/>
    <w:rsid w:val="007D3615"/>
    <w:rsid w:val="007D3966"/>
    <w:rsid w:val="007D5108"/>
    <w:rsid w:val="007F7B04"/>
    <w:rsid w:val="00802AF7"/>
    <w:rsid w:val="008104B2"/>
    <w:rsid w:val="008160F8"/>
    <w:rsid w:val="00827379"/>
    <w:rsid w:val="00835046"/>
    <w:rsid w:val="00887386"/>
    <w:rsid w:val="008921B1"/>
    <w:rsid w:val="008B5E00"/>
    <w:rsid w:val="008F0CDF"/>
    <w:rsid w:val="008F401D"/>
    <w:rsid w:val="00931D45"/>
    <w:rsid w:val="00932409"/>
    <w:rsid w:val="00A02CB5"/>
    <w:rsid w:val="00A504DD"/>
    <w:rsid w:val="00A675C4"/>
    <w:rsid w:val="00A8607D"/>
    <w:rsid w:val="00AB0AB8"/>
    <w:rsid w:val="00B337AB"/>
    <w:rsid w:val="00B64004"/>
    <w:rsid w:val="00B91BC7"/>
    <w:rsid w:val="00BC05C1"/>
    <w:rsid w:val="00BC3002"/>
    <w:rsid w:val="00BD51DC"/>
    <w:rsid w:val="00BE5DE4"/>
    <w:rsid w:val="00BF3DF7"/>
    <w:rsid w:val="00C15295"/>
    <w:rsid w:val="00C15913"/>
    <w:rsid w:val="00C54164"/>
    <w:rsid w:val="00D648FF"/>
    <w:rsid w:val="00DB453A"/>
    <w:rsid w:val="00DC41AA"/>
    <w:rsid w:val="00DD55C1"/>
    <w:rsid w:val="00DD719C"/>
    <w:rsid w:val="00E049CB"/>
    <w:rsid w:val="00E14A3F"/>
    <w:rsid w:val="00E40570"/>
    <w:rsid w:val="00E4312C"/>
    <w:rsid w:val="00E90F35"/>
    <w:rsid w:val="00E91FB9"/>
    <w:rsid w:val="00EC6A90"/>
    <w:rsid w:val="00EC715A"/>
    <w:rsid w:val="00ED5E2B"/>
    <w:rsid w:val="00EE0009"/>
    <w:rsid w:val="00EE225B"/>
    <w:rsid w:val="00F7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7EDF59"/>
  <w15:chartTrackingRefBased/>
  <w15:docId w15:val="{F8E51DBC-9BD7-5B4E-B2F2-D926D2BF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CB"/>
    <w:rPr>
      <w:rFonts w:ascii="Calibri" w:eastAsia="Calibri" w:hAnsi="Calibri" w:cs="Calibri"/>
      <w:kern w:val="0"/>
      <w:lang w:val="en-US"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B5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B5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B5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B5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B5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B5E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B5E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B5E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B5E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B5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B5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B5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B5E0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B5E0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B5E0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B5E0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B5E0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B5E0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B5E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B5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B5E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B5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B5E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B5E0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B5E0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B5E0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B5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B5E0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B5E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752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Hedda Fjell Scheel</dc:creator>
  <cp:keywords/>
  <dc:description/>
  <cp:lastModifiedBy>Hedda Fjell Scheel</cp:lastModifiedBy>
  <cp:revision>6</cp:revision>
  <dcterms:created xsi:type="dcterms:W3CDTF">2025-02-14T14:44:00Z</dcterms:created>
  <dcterms:modified xsi:type="dcterms:W3CDTF">2025-06-04T18:03:00Z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2025-02-14T14:45:09Z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5438aff5-911a-4e46-b0c0-a34f7c6af1cb</vt:lpwstr>
  </property>
  <property fmtid="{D5CDD505-2E9C-101B-9397-08002B2CF9AE}" pid="8" name="MSIP_Label_d0484126-3486-41a9-802e-7f1e2277276c_ContentBits">
    <vt:lpwstr>0</vt:lpwstr>
  </property>
  <property fmtid="{D5CDD505-2E9C-101B-9397-08002B2CF9AE}" pid="9" name="MSIP_Label_d0484126-3486-41a9-802e-7f1e2277276c_Tag">
    <vt:lpwstr>50, 3, 0, 1</vt:lpwstr>
  </property>
</Properties>
</file>