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tblpY="525"/>
        <w:tblW w:w="118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2172"/>
        <w:gridCol w:w="1571"/>
        <w:gridCol w:w="966"/>
        <w:gridCol w:w="967"/>
        <w:gridCol w:w="323"/>
        <w:gridCol w:w="644"/>
        <w:gridCol w:w="967"/>
        <w:gridCol w:w="645"/>
        <w:gridCol w:w="322"/>
        <w:gridCol w:w="967"/>
        <w:gridCol w:w="967"/>
      </w:tblGrid>
      <w:tr w:rsidR="00AE4CD3" w14:paraId="09B2ED6A" w14:textId="77777777" w:rsidTr="00CF7889">
        <w:tc>
          <w:tcPr>
            <w:tcW w:w="11808" w:type="dxa"/>
            <w:gridSpan w:val="12"/>
            <w:tcBorders>
              <w:bottom w:val="single" w:sz="4" w:space="0" w:color="auto"/>
            </w:tcBorders>
          </w:tcPr>
          <w:p w14:paraId="40975C0B" w14:textId="13E8B776" w:rsidR="00AE4CD3" w:rsidRDefault="00AE4CD3" w:rsidP="008953D6">
            <w:r>
              <w:t>Table S2. Fat-free mass index</w:t>
            </w:r>
            <w:r w:rsidR="009103D2">
              <w:t xml:space="preserve"> (FFMI)</w:t>
            </w:r>
            <w:r>
              <w:t xml:space="preserve"> values in male active-duty Army personnel across multiple body composition assessment modalities</w:t>
            </w:r>
          </w:p>
        </w:tc>
      </w:tr>
      <w:tr w:rsidR="00E20D0C" w14:paraId="403C5227" w14:textId="77777777" w:rsidTr="00E20D0C">
        <w:tc>
          <w:tcPr>
            <w:tcW w:w="1297" w:type="dxa"/>
            <w:vMerge w:val="restart"/>
            <w:tcBorders>
              <w:top w:val="single" w:sz="4" w:space="0" w:color="auto"/>
            </w:tcBorders>
            <w:vAlign w:val="center"/>
          </w:tcPr>
          <w:p w14:paraId="304A9FB3" w14:textId="35CFEEC9" w:rsidR="00E20D0C" w:rsidRDefault="00E20D0C" w:rsidP="00E20D0C">
            <w:pPr>
              <w:jc w:val="center"/>
            </w:pPr>
            <w:r>
              <w:t>Method</w:t>
            </w:r>
          </w:p>
        </w:tc>
        <w:tc>
          <w:tcPr>
            <w:tcW w:w="2172" w:type="dxa"/>
            <w:vMerge w:val="restart"/>
            <w:tcBorders>
              <w:top w:val="single" w:sz="4" w:space="0" w:color="auto"/>
            </w:tcBorders>
            <w:vAlign w:val="center"/>
          </w:tcPr>
          <w:p w14:paraId="39DD659A" w14:textId="183DFCC4" w:rsidR="00E20D0C" w:rsidRDefault="00E20D0C" w:rsidP="00E20D0C">
            <w:pPr>
              <w:jc w:val="center"/>
            </w:pPr>
            <w:r>
              <w:t>Specific Device or Method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</w:tcBorders>
            <w:vAlign w:val="center"/>
          </w:tcPr>
          <w:p w14:paraId="7D8F9B09" w14:textId="77777777" w:rsidR="00E20D0C" w:rsidRDefault="00E20D0C" w:rsidP="008953D6">
            <w:pPr>
              <w:jc w:val="center"/>
            </w:pPr>
            <w:r>
              <w:t>FFMI</w:t>
            </w:r>
          </w:p>
          <w:p w14:paraId="093B9D29" w14:textId="77777777" w:rsidR="00E20D0C" w:rsidRDefault="00E20D0C" w:rsidP="008953D6">
            <w:pPr>
              <w:jc w:val="center"/>
            </w:pPr>
            <w:r>
              <w:t>(kg</w:t>
            </w:r>
            <w:r>
              <w:rPr>
                <w:rFonts w:cstheme="minorHAnsi"/>
              </w:rPr>
              <w:t>·</w:t>
            </w:r>
            <w:r>
              <w:t>m</w:t>
            </w:r>
            <w:r w:rsidRPr="00CF1E28">
              <w:rPr>
                <w:vertAlign w:val="superscript"/>
              </w:rPr>
              <w:t>-2</w:t>
            </w:r>
            <w:r>
              <w:t>)</w:t>
            </w:r>
          </w:p>
        </w:tc>
        <w:tc>
          <w:tcPr>
            <w:tcW w:w="2256" w:type="dxa"/>
            <w:gridSpan w:val="3"/>
            <w:tcBorders>
              <w:top w:val="single" w:sz="4" w:space="0" w:color="auto"/>
            </w:tcBorders>
          </w:tcPr>
          <w:p w14:paraId="00EAE06A" w14:textId="77777777" w:rsidR="00E20D0C" w:rsidRDefault="00E20D0C" w:rsidP="001C1658">
            <w:pPr>
              <w:jc w:val="center"/>
            </w:pPr>
          </w:p>
        </w:tc>
        <w:tc>
          <w:tcPr>
            <w:tcW w:w="22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DBF59" w14:textId="65D6EA64" w:rsidR="00E20D0C" w:rsidRDefault="00E20D0C" w:rsidP="001C1658">
            <w:pPr>
              <w:jc w:val="center"/>
            </w:pPr>
            <w:r>
              <w:t>Percentiles</w:t>
            </w:r>
          </w:p>
        </w:tc>
        <w:tc>
          <w:tcPr>
            <w:tcW w:w="22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927FC3" w14:textId="77777777" w:rsidR="00E20D0C" w:rsidRDefault="00E20D0C" w:rsidP="008953D6"/>
        </w:tc>
      </w:tr>
      <w:tr w:rsidR="00E20D0C" w14:paraId="1CD8B1D1" w14:textId="77777777" w:rsidTr="00E20D0C">
        <w:tc>
          <w:tcPr>
            <w:tcW w:w="1297" w:type="dxa"/>
            <w:vMerge/>
            <w:tcBorders>
              <w:bottom w:val="single" w:sz="4" w:space="0" w:color="auto"/>
            </w:tcBorders>
          </w:tcPr>
          <w:p w14:paraId="652874BD" w14:textId="77777777" w:rsidR="00E20D0C" w:rsidRDefault="00E20D0C" w:rsidP="005B0A8C"/>
        </w:tc>
        <w:tc>
          <w:tcPr>
            <w:tcW w:w="2172" w:type="dxa"/>
            <w:vMerge/>
            <w:tcBorders>
              <w:bottom w:val="single" w:sz="4" w:space="0" w:color="auto"/>
            </w:tcBorders>
          </w:tcPr>
          <w:p w14:paraId="5C1356F1" w14:textId="77777777" w:rsidR="00E20D0C" w:rsidRDefault="00E20D0C" w:rsidP="005B0A8C"/>
        </w:tc>
        <w:tc>
          <w:tcPr>
            <w:tcW w:w="15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CFB450C" w14:textId="77777777" w:rsidR="00E20D0C" w:rsidRDefault="00E20D0C" w:rsidP="005B0A8C">
            <w:pPr>
              <w:jc w:val="center"/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</w:tcPr>
          <w:p w14:paraId="7126859B" w14:textId="743B809C" w:rsidR="00E20D0C" w:rsidRDefault="00E20D0C" w:rsidP="005B0A8C">
            <w:pPr>
              <w:jc w:val="center"/>
            </w:pPr>
            <w:r>
              <w:t>10</w:t>
            </w:r>
            <w:r w:rsidRPr="00AE4CD3">
              <w:rPr>
                <w:vertAlign w:val="superscript"/>
              </w:rPr>
              <w:t>th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7E94D3F8" w14:textId="4DAFED11" w:rsidR="00E20D0C" w:rsidRDefault="00E20D0C" w:rsidP="005B0A8C">
            <w:pPr>
              <w:jc w:val="center"/>
            </w:pPr>
            <w:r>
              <w:t>15</w:t>
            </w:r>
            <w:r w:rsidRPr="005B0A8C">
              <w:rPr>
                <w:vertAlign w:val="superscript"/>
              </w:rPr>
              <w:t>th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94BF9D" w14:textId="02E34972" w:rsidR="00E20D0C" w:rsidRDefault="00E20D0C" w:rsidP="005B0A8C">
            <w:pPr>
              <w:jc w:val="center"/>
            </w:pPr>
            <w:r>
              <w:t>25</w:t>
            </w:r>
            <w:r w:rsidRPr="00AC0FFC">
              <w:rPr>
                <w:vertAlign w:val="superscript"/>
              </w:rPr>
              <w:t>th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1B87C0E1" w14:textId="67550928" w:rsidR="00E20D0C" w:rsidRDefault="00E20D0C" w:rsidP="005B0A8C">
            <w:pPr>
              <w:jc w:val="center"/>
            </w:pPr>
            <w:r>
              <w:t>50</w:t>
            </w:r>
            <w:r w:rsidRPr="00AC0FFC">
              <w:rPr>
                <w:vertAlign w:val="superscript"/>
              </w:rPr>
              <w:t>th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FF3F38" w14:textId="444D4083" w:rsidR="00E20D0C" w:rsidRDefault="00E20D0C" w:rsidP="005B0A8C">
            <w:pPr>
              <w:jc w:val="center"/>
            </w:pPr>
            <w:r>
              <w:t>75</w:t>
            </w:r>
            <w:r w:rsidRPr="00AC0FFC">
              <w:rPr>
                <w:vertAlign w:val="superscript"/>
              </w:rPr>
              <w:t>th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78292C1F" w14:textId="0C7777C8" w:rsidR="00E20D0C" w:rsidRDefault="00E20D0C" w:rsidP="005B0A8C">
            <w:pPr>
              <w:jc w:val="center"/>
            </w:pPr>
            <w:r>
              <w:t>85</w:t>
            </w:r>
            <w:r w:rsidRPr="005B0A8C">
              <w:rPr>
                <w:vertAlign w:val="superscript"/>
              </w:rPr>
              <w:t>th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5E8E86DD" w14:textId="23F0A1DC" w:rsidR="00E20D0C" w:rsidRDefault="00E20D0C" w:rsidP="00A90D58">
            <w:pPr>
              <w:jc w:val="center"/>
            </w:pPr>
            <w:r>
              <w:t>90</w:t>
            </w:r>
            <w:r w:rsidRPr="00AE4CD3">
              <w:rPr>
                <w:vertAlign w:val="superscript"/>
              </w:rPr>
              <w:t>th</w:t>
            </w:r>
          </w:p>
        </w:tc>
      </w:tr>
      <w:tr w:rsidR="00AE4CD3" w14:paraId="3D7A1662" w14:textId="77777777" w:rsidTr="00E20D0C">
        <w:tc>
          <w:tcPr>
            <w:tcW w:w="1297" w:type="dxa"/>
            <w:vMerge w:val="restart"/>
            <w:tcBorders>
              <w:top w:val="single" w:sz="4" w:space="0" w:color="auto"/>
            </w:tcBorders>
            <w:vAlign w:val="center"/>
          </w:tcPr>
          <w:p w14:paraId="402A571F" w14:textId="77777777" w:rsidR="00AE4CD3" w:rsidRDefault="00AE4CD3" w:rsidP="008953D6">
            <w:pPr>
              <w:jc w:val="center"/>
            </w:pPr>
            <w:r>
              <w:t>Tape Test</w:t>
            </w:r>
          </w:p>
        </w:tc>
        <w:tc>
          <w:tcPr>
            <w:tcW w:w="2172" w:type="dxa"/>
            <w:tcBorders>
              <w:top w:val="single" w:sz="4" w:space="0" w:color="auto"/>
            </w:tcBorders>
          </w:tcPr>
          <w:p w14:paraId="335D22F2" w14:textId="6A43CEEB" w:rsidR="00AE4CD3" w:rsidRDefault="00AE4CD3" w:rsidP="008953D6">
            <w:r>
              <w:t>One-site (</w:t>
            </w:r>
            <w:r w:rsidRPr="001B0351">
              <w:rPr>
                <w:i/>
                <w:iCs/>
              </w:rPr>
              <w:t>n</w:t>
            </w:r>
            <w:r>
              <w:t xml:space="preserve"> = </w:t>
            </w:r>
            <w:proofErr w:type="gramStart"/>
            <w:r w:rsidR="006F41D4">
              <w:t>51</w:t>
            </w:r>
            <w:r>
              <w:t>)</w:t>
            </w:r>
            <w:proofErr w:type="spellStart"/>
            <w:r w:rsidR="00E20D0C" w:rsidRPr="00E20D0C">
              <w:rPr>
                <w:vertAlign w:val="superscript"/>
              </w:rPr>
              <w:t>a</w:t>
            </w:r>
            <w:proofErr w:type="gramEnd"/>
            <w:r w:rsidR="00671A73">
              <w:rPr>
                <w:vertAlign w:val="superscript"/>
              </w:rPr>
              <w:t>,b</w:t>
            </w:r>
            <w:proofErr w:type="spellEnd"/>
          </w:p>
        </w:tc>
        <w:tc>
          <w:tcPr>
            <w:tcW w:w="1571" w:type="dxa"/>
            <w:tcBorders>
              <w:top w:val="single" w:sz="4" w:space="0" w:color="auto"/>
            </w:tcBorders>
          </w:tcPr>
          <w:p w14:paraId="171259DC" w14:textId="05F29446" w:rsidR="00AE4CD3" w:rsidRDefault="00AE4CD3" w:rsidP="008953D6">
            <w:pPr>
              <w:jc w:val="center"/>
            </w:pPr>
            <w:r>
              <w:t>21.</w:t>
            </w:r>
            <w:r w:rsidR="006F41D4">
              <w:t>6</w:t>
            </w:r>
            <w:r>
              <w:t xml:space="preserve"> </w:t>
            </w:r>
            <w:r>
              <w:rPr>
                <w:rFonts w:cstheme="minorHAnsi"/>
              </w:rPr>
              <w:t>± 2.3</w:t>
            </w:r>
          </w:p>
        </w:tc>
        <w:tc>
          <w:tcPr>
            <w:tcW w:w="966" w:type="dxa"/>
            <w:tcBorders>
              <w:top w:val="single" w:sz="4" w:space="0" w:color="auto"/>
            </w:tcBorders>
          </w:tcPr>
          <w:p w14:paraId="5ABC6DAE" w14:textId="1454AB0C" w:rsidR="00AE4CD3" w:rsidRDefault="006F41D4" w:rsidP="001B0351">
            <w:pPr>
              <w:jc w:val="center"/>
            </w:pPr>
            <w:r>
              <w:t>18.8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360E0C63" w14:textId="574930BF" w:rsidR="00AE4CD3" w:rsidRDefault="006F41D4" w:rsidP="001B0351">
            <w:pPr>
              <w:jc w:val="center"/>
            </w:pPr>
            <w:r>
              <w:t>19.3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</w:tcBorders>
          </w:tcPr>
          <w:p w14:paraId="53FE0609" w14:textId="684015BB" w:rsidR="00AE4CD3" w:rsidRDefault="006F41D4" w:rsidP="001B0351">
            <w:pPr>
              <w:jc w:val="center"/>
            </w:pPr>
            <w:r>
              <w:t>20.3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533A5977" w14:textId="3D93A959" w:rsidR="00AE4CD3" w:rsidRDefault="006F41D4" w:rsidP="001B0351">
            <w:pPr>
              <w:jc w:val="center"/>
            </w:pPr>
            <w:r>
              <w:t>21.3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</w:tcBorders>
          </w:tcPr>
          <w:p w14:paraId="00870E0A" w14:textId="071DA77E" w:rsidR="00AE4CD3" w:rsidRDefault="006F41D4" w:rsidP="001B0351">
            <w:pPr>
              <w:jc w:val="center"/>
            </w:pPr>
            <w:r>
              <w:t>23.0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58324702" w14:textId="4A05BF3F" w:rsidR="00AE4CD3" w:rsidRDefault="006F41D4" w:rsidP="001B0351">
            <w:pPr>
              <w:jc w:val="center"/>
            </w:pPr>
            <w:r>
              <w:t>24.0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1BDB0C78" w14:textId="713393E1" w:rsidR="00AE4CD3" w:rsidRDefault="006F41D4" w:rsidP="00A90D58">
            <w:pPr>
              <w:jc w:val="center"/>
            </w:pPr>
            <w:r>
              <w:t>24.9</w:t>
            </w:r>
          </w:p>
        </w:tc>
      </w:tr>
      <w:tr w:rsidR="00AE4CD3" w14:paraId="02CE4285" w14:textId="77777777" w:rsidTr="00E20D0C">
        <w:tc>
          <w:tcPr>
            <w:tcW w:w="1297" w:type="dxa"/>
            <w:vMerge/>
            <w:tcBorders>
              <w:bottom w:val="dashed" w:sz="4" w:space="0" w:color="auto"/>
            </w:tcBorders>
          </w:tcPr>
          <w:p w14:paraId="0FB98FB0" w14:textId="77777777" w:rsidR="00AE4CD3" w:rsidRDefault="00AE4CD3" w:rsidP="008953D6"/>
        </w:tc>
        <w:tc>
          <w:tcPr>
            <w:tcW w:w="2172" w:type="dxa"/>
            <w:tcBorders>
              <w:bottom w:val="dashed" w:sz="4" w:space="0" w:color="auto"/>
            </w:tcBorders>
          </w:tcPr>
          <w:p w14:paraId="5CC9FD7F" w14:textId="4EF66DB1" w:rsidR="00AE4CD3" w:rsidRDefault="00AE4CD3" w:rsidP="008953D6">
            <w:r>
              <w:t>Multi-site (</w:t>
            </w:r>
            <w:r w:rsidRPr="001B0351">
              <w:rPr>
                <w:i/>
                <w:iCs/>
              </w:rPr>
              <w:t>n</w:t>
            </w:r>
            <w:r>
              <w:t xml:space="preserve"> = </w:t>
            </w:r>
            <w:proofErr w:type="gramStart"/>
            <w:r w:rsidR="007A7072">
              <w:t>44</w:t>
            </w:r>
            <w:r>
              <w:t>)</w:t>
            </w:r>
            <w:proofErr w:type="spellStart"/>
            <w:r w:rsidR="00E20D0C" w:rsidRPr="00E20D0C">
              <w:rPr>
                <w:vertAlign w:val="superscript"/>
              </w:rPr>
              <w:t>a</w:t>
            </w:r>
            <w:proofErr w:type="gramEnd"/>
            <w:r w:rsidR="00671A73">
              <w:rPr>
                <w:vertAlign w:val="superscript"/>
              </w:rPr>
              <w:t>,b</w:t>
            </w:r>
            <w:proofErr w:type="spellEnd"/>
          </w:p>
        </w:tc>
        <w:tc>
          <w:tcPr>
            <w:tcW w:w="1571" w:type="dxa"/>
            <w:tcBorders>
              <w:bottom w:val="dashed" w:sz="4" w:space="0" w:color="auto"/>
            </w:tcBorders>
          </w:tcPr>
          <w:p w14:paraId="4C0ED192" w14:textId="2483D938" w:rsidR="00AE4CD3" w:rsidRDefault="00AE4CD3" w:rsidP="008953D6">
            <w:pPr>
              <w:jc w:val="center"/>
            </w:pPr>
            <w:r>
              <w:t xml:space="preserve">21.7 </w:t>
            </w:r>
            <w:r>
              <w:rPr>
                <w:rFonts w:cstheme="minorHAnsi"/>
              </w:rPr>
              <w:t>±</w:t>
            </w:r>
            <w:r>
              <w:t xml:space="preserve"> 2.2</w:t>
            </w:r>
          </w:p>
        </w:tc>
        <w:tc>
          <w:tcPr>
            <w:tcW w:w="966" w:type="dxa"/>
            <w:tcBorders>
              <w:bottom w:val="dashed" w:sz="4" w:space="0" w:color="auto"/>
            </w:tcBorders>
          </w:tcPr>
          <w:p w14:paraId="6E8BDE38" w14:textId="4E9BFF39" w:rsidR="00AE4CD3" w:rsidRDefault="007A7072" w:rsidP="008953D6">
            <w:pPr>
              <w:jc w:val="center"/>
            </w:pPr>
            <w:r>
              <w:t>18.8</w:t>
            </w:r>
          </w:p>
        </w:tc>
        <w:tc>
          <w:tcPr>
            <w:tcW w:w="967" w:type="dxa"/>
            <w:tcBorders>
              <w:bottom w:val="dashed" w:sz="4" w:space="0" w:color="auto"/>
            </w:tcBorders>
          </w:tcPr>
          <w:p w14:paraId="6F8A9F1C" w14:textId="19C05598" w:rsidR="00AE4CD3" w:rsidRDefault="007A7072" w:rsidP="008953D6">
            <w:pPr>
              <w:jc w:val="center"/>
            </w:pPr>
            <w:r>
              <w:t>19.2</w:t>
            </w:r>
          </w:p>
        </w:tc>
        <w:tc>
          <w:tcPr>
            <w:tcW w:w="967" w:type="dxa"/>
            <w:gridSpan w:val="2"/>
            <w:tcBorders>
              <w:bottom w:val="dashed" w:sz="4" w:space="0" w:color="auto"/>
            </w:tcBorders>
          </w:tcPr>
          <w:p w14:paraId="3406E38B" w14:textId="3D454647" w:rsidR="00AE4CD3" w:rsidRDefault="007A7072" w:rsidP="008953D6">
            <w:pPr>
              <w:jc w:val="center"/>
            </w:pPr>
            <w:r>
              <w:t>20.4</w:t>
            </w:r>
          </w:p>
        </w:tc>
        <w:tc>
          <w:tcPr>
            <w:tcW w:w="967" w:type="dxa"/>
            <w:tcBorders>
              <w:bottom w:val="dashed" w:sz="4" w:space="0" w:color="auto"/>
            </w:tcBorders>
          </w:tcPr>
          <w:p w14:paraId="07541468" w14:textId="3460C09B" w:rsidR="00AE4CD3" w:rsidRDefault="007A7072" w:rsidP="00224873">
            <w:pPr>
              <w:jc w:val="center"/>
            </w:pPr>
            <w:r>
              <w:t>21.5</w:t>
            </w:r>
          </w:p>
        </w:tc>
        <w:tc>
          <w:tcPr>
            <w:tcW w:w="967" w:type="dxa"/>
            <w:gridSpan w:val="2"/>
            <w:tcBorders>
              <w:bottom w:val="dashed" w:sz="4" w:space="0" w:color="auto"/>
            </w:tcBorders>
          </w:tcPr>
          <w:p w14:paraId="3F9F8324" w14:textId="21FC60C9" w:rsidR="00AE4CD3" w:rsidRDefault="007A7072" w:rsidP="00224873">
            <w:pPr>
              <w:jc w:val="center"/>
            </w:pPr>
            <w:r>
              <w:t>22.8</w:t>
            </w:r>
          </w:p>
        </w:tc>
        <w:tc>
          <w:tcPr>
            <w:tcW w:w="967" w:type="dxa"/>
            <w:tcBorders>
              <w:bottom w:val="dashed" w:sz="4" w:space="0" w:color="auto"/>
            </w:tcBorders>
          </w:tcPr>
          <w:p w14:paraId="6576E01B" w14:textId="07DEDE6D" w:rsidR="00AE4CD3" w:rsidRDefault="007A7072" w:rsidP="00224873">
            <w:pPr>
              <w:jc w:val="center"/>
            </w:pPr>
            <w:r>
              <w:t>24.3</w:t>
            </w:r>
          </w:p>
        </w:tc>
        <w:tc>
          <w:tcPr>
            <w:tcW w:w="967" w:type="dxa"/>
            <w:tcBorders>
              <w:bottom w:val="dashed" w:sz="4" w:space="0" w:color="auto"/>
            </w:tcBorders>
          </w:tcPr>
          <w:p w14:paraId="1C805875" w14:textId="46E49683" w:rsidR="00AE4CD3" w:rsidRDefault="007A7072" w:rsidP="00A90D58">
            <w:pPr>
              <w:jc w:val="center"/>
            </w:pPr>
            <w:r>
              <w:t>24.9</w:t>
            </w:r>
          </w:p>
        </w:tc>
      </w:tr>
      <w:tr w:rsidR="00AE4CD3" w14:paraId="47EC87BD" w14:textId="77777777" w:rsidTr="00E20D0C">
        <w:tc>
          <w:tcPr>
            <w:tcW w:w="1297" w:type="dxa"/>
            <w:vMerge w:val="restart"/>
            <w:tcBorders>
              <w:top w:val="dashed" w:sz="4" w:space="0" w:color="auto"/>
            </w:tcBorders>
            <w:vAlign w:val="center"/>
          </w:tcPr>
          <w:p w14:paraId="3DDA9CC4" w14:textId="77777777" w:rsidR="00AE4CD3" w:rsidRDefault="00AE4CD3" w:rsidP="008953D6">
            <w:pPr>
              <w:jc w:val="center"/>
            </w:pPr>
            <w:r>
              <w:t>BIA</w:t>
            </w:r>
          </w:p>
        </w:tc>
        <w:tc>
          <w:tcPr>
            <w:tcW w:w="2172" w:type="dxa"/>
            <w:tcBorders>
              <w:top w:val="dashed" w:sz="4" w:space="0" w:color="auto"/>
            </w:tcBorders>
          </w:tcPr>
          <w:p w14:paraId="06BCEABE" w14:textId="78883F68" w:rsidR="00AE4CD3" w:rsidRDefault="00AE4CD3" w:rsidP="008953D6">
            <w:r>
              <w:t>InBody 520 (</w:t>
            </w:r>
            <w:r w:rsidRPr="001B0351">
              <w:rPr>
                <w:i/>
                <w:iCs/>
              </w:rPr>
              <w:t>n</w:t>
            </w:r>
            <w:r>
              <w:t xml:space="preserve"> = </w:t>
            </w:r>
            <w:proofErr w:type="gramStart"/>
            <w:r w:rsidR="00A90D58">
              <w:t>20</w:t>
            </w:r>
            <w:r>
              <w:t>)</w:t>
            </w:r>
            <w:proofErr w:type="spellStart"/>
            <w:r w:rsidR="00E20D0C" w:rsidRPr="00E20D0C">
              <w:rPr>
                <w:vertAlign w:val="superscript"/>
              </w:rPr>
              <w:t>a</w:t>
            </w:r>
            <w:proofErr w:type="gramEnd"/>
            <w:r w:rsidR="00671A73">
              <w:rPr>
                <w:vertAlign w:val="superscript"/>
              </w:rPr>
              <w:t>,b</w:t>
            </w:r>
            <w:proofErr w:type="spellEnd"/>
          </w:p>
        </w:tc>
        <w:tc>
          <w:tcPr>
            <w:tcW w:w="1571" w:type="dxa"/>
            <w:tcBorders>
              <w:top w:val="dashed" w:sz="4" w:space="0" w:color="auto"/>
            </w:tcBorders>
          </w:tcPr>
          <w:p w14:paraId="188635D8" w14:textId="595435A3" w:rsidR="00AE4CD3" w:rsidRDefault="00AE4CD3" w:rsidP="008953D6">
            <w:pPr>
              <w:jc w:val="center"/>
            </w:pPr>
            <w:r>
              <w:t>21.</w:t>
            </w:r>
            <w:r w:rsidR="00A90D58">
              <w:t>5</w:t>
            </w:r>
            <w:r>
              <w:t xml:space="preserve"> </w:t>
            </w:r>
            <w:r>
              <w:rPr>
                <w:rFonts w:cstheme="minorHAnsi"/>
              </w:rPr>
              <w:t xml:space="preserve">± </w:t>
            </w:r>
            <w:r w:rsidR="00A90D58">
              <w:rPr>
                <w:rFonts w:cstheme="minorHAnsi"/>
              </w:rPr>
              <w:t>1.9</w:t>
            </w:r>
          </w:p>
        </w:tc>
        <w:tc>
          <w:tcPr>
            <w:tcW w:w="966" w:type="dxa"/>
            <w:tcBorders>
              <w:top w:val="dashed" w:sz="4" w:space="0" w:color="auto"/>
            </w:tcBorders>
          </w:tcPr>
          <w:p w14:paraId="4B09E18F" w14:textId="0FFC82D8" w:rsidR="00AE4CD3" w:rsidRDefault="00A90D58" w:rsidP="001B0351">
            <w:pPr>
              <w:jc w:val="center"/>
            </w:pPr>
            <w:r>
              <w:t>18.9</w:t>
            </w:r>
          </w:p>
        </w:tc>
        <w:tc>
          <w:tcPr>
            <w:tcW w:w="967" w:type="dxa"/>
            <w:tcBorders>
              <w:top w:val="dashed" w:sz="4" w:space="0" w:color="auto"/>
            </w:tcBorders>
          </w:tcPr>
          <w:p w14:paraId="6FCC697F" w14:textId="6074EB03" w:rsidR="00AE4CD3" w:rsidRDefault="00A90D58" w:rsidP="001B0351">
            <w:pPr>
              <w:jc w:val="center"/>
            </w:pPr>
            <w:r>
              <w:t>19.9</w:t>
            </w:r>
          </w:p>
        </w:tc>
        <w:tc>
          <w:tcPr>
            <w:tcW w:w="967" w:type="dxa"/>
            <w:gridSpan w:val="2"/>
            <w:tcBorders>
              <w:top w:val="dashed" w:sz="4" w:space="0" w:color="auto"/>
            </w:tcBorders>
          </w:tcPr>
          <w:p w14:paraId="0FF818A9" w14:textId="2071071D" w:rsidR="00AE4CD3" w:rsidRDefault="00A90D58" w:rsidP="001B0351">
            <w:pPr>
              <w:jc w:val="center"/>
            </w:pPr>
            <w:r>
              <w:t>20.3</w:t>
            </w:r>
          </w:p>
        </w:tc>
        <w:tc>
          <w:tcPr>
            <w:tcW w:w="967" w:type="dxa"/>
            <w:tcBorders>
              <w:top w:val="dashed" w:sz="4" w:space="0" w:color="auto"/>
            </w:tcBorders>
          </w:tcPr>
          <w:p w14:paraId="3BD6D80C" w14:textId="48271203" w:rsidR="00AE4CD3" w:rsidRDefault="00A90D58" w:rsidP="001B0351">
            <w:pPr>
              <w:jc w:val="center"/>
            </w:pPr>
            <w:r>
              <w:t>20.8</w:t>
            </w:r>
          </w:p>
        </w:tc>
        <w:tc>
          <w:tcPr>
            <w:tcW w:w="967" w:type="dxa"/>
            <w:gridSpan w:val="2"/>
            <w:tcBorders>
              <w:top w:val="dashed" w:sz="4" w:space="0" w:color="auto"/>
            </w:tcBorders>
          </w:tcPr>
          <w:p w14:paraId="3C2B173B" w14:textId="70F65158" w:rsidR="00AE4CD3" w:rsidRDefault="00A90D58" w:rsidP="001B0351">
            <w:pPr>
              <w:jc w:val="center"/>
            </w:pPr>
            <w:r>
              <w:t>23.1</w:t>
            </w:r>
          </w:p>
        </w:tc>
        <w:tc>
          <w:tcPr>
            <w:tcW w:w="967" w:type="dxa"/>
            <w:tcBorders>
              <w:top w:val="dashed" w:sz="4" w:space="0" w:color="auto"/>
            </w:tcBorders>
          </w:tcPr>
          <w:p w14:paraId="5C27083A" w14:textId="2D3BE372" w:rsidR="00AE4CD3" w:rsidRDefault="00A90D58" w:rsidP="001B0351">
            <w:pPr>
              <w:jc w:val="center"/>
            </w:pPr>
            <w:r>
              <w:t>24.1</w:t>
            </w:r>
          </w:p>
        </w:tc>
        <w:tc>
          <w:tcPr>
            <w:tcW w:w="967" w:type="dxa"/>
            <w:tcBorders>
              <w:top w:val="dashed" w:sz="4" w:space="0" w:color="auto"/>
            </w:tcBorders>
          </w:tcPr>
          <w:p w14:paraId="60737215" w14:textId="3D9F59CD" w:rsidR="00AE4CD3" w:rsidRDefault="00A90D58" w:rsidP="00A90D58">
            <w:pPr>
              <w:jc w:val="center"/>
            </w:pPr>
            <w:r>
              <w:t>24.3</w:t>
            </w:r>
          </w:p>
        </w:tc>
      </w:tr>
      <w:tr w:rsidR="00AE4CD3" w14:paraId="7A92A5A0" w14:textId="77777777" w:rsidTr="00E20D0C">
        <w:tc>
          <w:tcPr>
            <w:tcW w:w="1297" w:type="dxa"/>
            <w:vMerge/>
          </w:tcPr>
          <w:p w14:paraId="58203E04" w14:textId="77777777" w:rsidR="00AE4CD3" w:rsidRDefault="00AE4CD3" w:rsidP="008953D6"/>
        </w:tc>
        <w:tc>
          <w:tcPr>
            <w:tcW w:w="2172" w:type="dxa"/>
          </w:tcPr>
          <w:p w14:paraId="67F80FEB" w14:textId="7C886101" w:rsidR="00AE4CD3" w:rsidRDefault="00AE4CD3" w:rsidP="008953D6">
            <w:r>
              <w:t>InBody 570 (</w:t>
            </w:r>
            <w:r w:rsidRPr="001B0351">
              <w:rPr>
                <w:i/>
                <w:iCs/>
              </w:rPr>
              <w:t>n</w:t>
            </w:r>
            <w:r>
              <w:t xml:space="preserve"> = </w:t>
            </w:r>
            <w:proofErr w:type="gramStart"/>
            <w:r w:rsidR="00885996">
              <w:t>258</w:t>
            </w:r>
            <w:r>
              <w:t>)</w:t>
            </w:r>
            <w:r w:rsidR="00E20D0C" w:rsidRPr="00E20D0C">
              <w:rPr>
                <w:vertAlign w:val="superscript"/>
              </w:rPr>
              <w:t>a</w:t>
            </w:r>
            <w:proofErr w:type="gramEnd"/>
          </w:p>
        </w:tc>
        <w:tc>
          <w:tcPr>
            <w:tcW w:w="1571" w:type="dxa"/>
          </w:tcPr>
          <w:p w14:paraId="32879CDD" w14:textId="28F90A6C" w:rsidR="00AE4CD3" w:rsidRDefault="00AE4CD3" w:rsidP="008953D6">
            <w:pPr>
              <w:jc w:val="center"/>
            </w:pPr>
            <w:r>
              <w:t xml:space="preserve">21.5 </w:t>
            </w:r>
            <w:r>
              <w:rPr>
                <w:rFonts w:cstheme="minorHAnsi"/>
              </w:rPr>
              <w:t>± 2.6</w:t>
            </w:r>
          </w:p>
        </w:tc>
        <w:tc>
          <w:tcPr>
            <w:tcW w:w="966" w:type="dxa"/>
          </w:tcPr>
          <w:p w14:paraId="24DECA56" w14:textId="27079723" w:rsidR="00AE4CD3" w:rsidRDefault="00885996" w:rsidP="001B0351">
            <w:pPr>
              <w:jc w:val="center"/>
            </w:pPr>
            <w:r>
              <w:t>18.6</w:t>
            </w:r>
          </w:p>
        </w:tc>
        <w:tc>
          <w:tcPr>
            <w:tcW w:w="967" w:type="dxa"/>
          </w:tcPr>
          <w:p w14:paraId="179992BE" w14:textId="2A1B4CF8" w:rsidR="00AE4CD3" w:rsidRDefault="00885996" w:rsidP="001B0351">
            <w:pPr>
              <w:jc w:val="center"/>
            </w:pPr>
            <w:r>
              <w:t>19.0</w:t>
            </w:r>
          </w:p>
        </w:tc>
        <w:tc>
          <w:tcPr>
            <w:tcW w:w="967" w:type="dxa"/>
            <w:gridSpan w:val="2"/>
          </w:tcPr>
          <w:p w14:paraId="799F4F4C" w14:textId="090EA036" w:rsidR="00AE4CD3" w:rsidRDefault="00885996" w:rsidP="001B0351">
            <w:pPr>
              <w:jc w:val="center"/>
            </w:pPr>
            <w:r>
              <w:t>19.8</w:t>
            </w:r>
          </w:p>
        </w:tc>
        <w:tc>
          <w:tcPr>
            <w:tcW w:w="967" w:type="dxa"/>
          </w:tcPr>
          <w:p w14:paraId="6FB2135D" w14:textId="224A8E3E" w:rsidR="00AE4CD3" w:rsidRDefault="00885996" w:rsidP="001B0351">
            <w:pPr>
              <w:jc w:val="center"/>
            </w:pPr>
            <w:r>
              <w:t>21.4</w:t>
            </w:r>
          </w:p>
        </w:tc>
        <w:tc>
          <w:tcPr>
            <w:tcW w:w="967" w:type="dxa"/>
            <w:gridSpan w:val="2"/>
          </w:tcPr>
          <w:p w14:paraId="1D9DC143" w14:textId="54B86212" w:rsidR="00AE4CD3" w:rsidRDefault="00885996" w:rsidP="001B0351">
            <w:pPr>
              <w:jc w:val="center"/>
            </w:pPr>
            <w:r>
              <w:t>23.1</w:t>
            </w:r>
          </w:p>
        </w:tc>
        <w:tc>
          <w:tcPr>
            <w:tcW w:w="967" w:type="dxa"/>
          </w:tcPr>
          <w:p w14:paraId="480BDF29" w14:textId="0B3C2657" w:rsidR="00AE4CD3" w:rsidRDefault="00885996" w:rsidP="001B0351">
            <w:pPr>
              <w:jc w:val="center"/>
            </w:pPr>
            <w:r>
              <w:t>24.2</w:t>
            </w:r>
          </w:p>
        </w:tc>
        <w:tc>
          <w:tcPr>
            <w:tcW w:w="967" w:type="dxa"/>
          </w:tcPr>
          <w:p w14:paraId="0A7D0E1A" w14:textId="140DE58A" w:rsidR="00AE4CD3" w:rsidRDefault="00885996" w:rsidP="00A90D58">
            <w:pPr>
              <w:jc w:val="center"/>
            </w:pPr>
            <w:r>
              <w:t>24.7</w:t>
            </w:r>
          </w:p>
        </w:tc>
      </w:tr>
      <w:tr w:rsidR="00AE4CD3" w14:paraId="6B37FF5F" w14:textId="77777777" w:rsidTr="00E20D0C">
        <w:tc>
          <w:tcPr>
            <w:tcW w:w="1297" w:type="dxa"/>
            <w:vMerge/>
            <w:tcBorders>
              <w:bottom w:val="dashed" w:sz="4" w:space="0" w:color="auto"/>
            </w:tcBorders>
          </w:tcPr>
          <w:p w14:paraId="66E8F571" w14:textId="77777777" w:rsidR="00AE4CD3" w:rsidRDefault="00AE4CD3" w:rsidP="008953D6"/>
        </w:tc>
        <w:tc>
          <w:tcPr>
            <w:tcW w:w="2172" w:type="dxa"/>
            <w:tcBorders>
              <w:bottom w:val="dashed" w:sz="4" w:space="0" w:color="auto"/>
            </w:tcBorders>
          </w:tcPr>
          <w:p w14:paraId="121CD5E2" w14:textId="16FE5D80" w:rsidR="00AE4CD3" w:rsidRDefault="00AE4CD3" w:rsidP="008953D6">
            <w:r>
              <w:t>InBody 770 (</w:t>
            </w:r>
            <w:r w:rsidRPr="001B0351">
              <w:rPr>
                <w:i/>
                <w:iCs/>
              </w:rPr>
              <w:t>n</w:t>
            </w:r>
            <w:r>
              <w:t xml:space="preserve"> = </w:t>
            </w:r>
            <w:proofErr w:type="gramStart"/>
            <w:r>
              <w:t>73)</w:t>
            </w:r>
            <w:r w:rsidR="00E20D0C" w:rsidRPr="00E20D0C">
              <w:rPr>
                <w:vertAlign w:val="superscript"/>
              </w:rPr>
              <w:t>a</w:t>
            </w:r>
            <w:proofErr w:type="gramEnd"/>
          </w:p>
        </w:tc>
        <w:tc>
          <w:tcPr>
            <w:tcW w:w="1571" w:type="dxa"/>
            <w:tcBorders>
              <w:bottom w:val="dashed" w:sz="4" w:space="0" w:color="auto"/>
            </w:tcBorders>
          </w:tcPr>
          <w:p w14:paraId="7745ECCE" w14:textId="15B2EF6A" w:rsidR="00AE4CD3" w:rsidRDefault="00AE4CD3" w:rsidP="008953D6">
            <w:pPr>
              <w:jc w:val="center"/>
            </w:pPr>
            <w:r>
              <w:t xml:space="preserve">21.9 </w:t>
            </w:r>
            <w:r>
              <w:rPr>
                <w:rFonts w:cstheme="minorHAnsi"/>
              </w:rPr>
              <w:t>±</w:t>
            </w:r>
            <w:r>
              <w:t xml:space="preserve"> 2.1</w:t>
            </w:r>
          </w:p>
        </w:tc>
        <w:tc>
          <w:tcPr>
            <w:tcW w:w="966" w:type="dxa"/>
            <w:tcBorders>
              <w:bottom w:val="dashed" w:sz="4" w:space="0" w:color="auto"/>
            </w:tcBorders>
          </w:tcPr>
          <w:p w14:paraId="686F66D8" w14:textId="530029A0" w:rsidR="00AE4CD3" w:rsidRDefault="00AE4CD3" w:rsidP="001B0351">
            <w:pPr>
              <w:jc w:val="center"/>
            </w:pPr>
            <w:r>
              <w:t>19.3</w:t>
            </w:r>
          </w:p>
        </w:tc>
        <w:tc>
          <w:tcPr>
            <w:tcW w:w="967" w:type="dxa"/>
            <w:tcBorders>
              <w:bottom w:val="dashed" w:sz="4" w:space="0" w:color="auto"/>
            </w:tcBorders>
          </w:tcPr>
          <w:p w14:paraId="509A9365" w14:textId="120517D1" w:rsidR="00AE4CD3" w:rsidRDefault="00AE4CD3" w:rsidP="001B0351">
            <w:pPr>
              <w:jc w:val="center"/>
            </w:pPr>
            <w:r>
              <w:t>20.0</w:t>
            </w:r>
          </w:p>
        </w:tc>
        <w:tc>
          <w:tcPr>
            <w:tcW w:w="967" w:type="dxa"/>
            <w:gridSpan w:val="2"/>
            <w:tcBorders>
              <w:bottom w:val="dashed" w:sz="4" w:space="0" w:color="auto"/>
            </w:tcBorders>
          </w:tcPr>
          <w:p w14:paraId="55156D92" w14:textId="373203F6" w:rsidR="00AE4CD3" w:rsidRDefault="00AE4CD3" w:rsidP="001B0351">
            <w:pPr>
              <w:jc w:val="center"/>
            </w:pPr>
            <w:r>
              <w:t>20.7</w:t>
            </w:r>
          </w:p>
        </w:tc>
        <w:tc>
          <w:tcPr>
            <w:tcW w:w="967" w:type="dxa"/>
            <w:tcBorders>
              <w:bottom w:val="dashed" w:sz="4" w:space="0" w:color="auto"/>
            </w:tcBorders>
          </w:tcPr>
          <w:p w14:paraId="321958C0" w14:textId="7664E5C9" w:rsidR="00AE4CD3" w:rsidRDefault="00AE4CD3" w:rsidP="001B0351">
            <w:pPr>
              <w:jc w:val="center"/>
            </w:pPr>
            <w:r>
              <w:t>21.7</w:t>
            </w:r>
          </w:p>
        </w:tc>
        <w:tc>
          <w:tcPr>
            <w:tcW w:w="967" w:type="dxa"/>
            <w:gridSpan w:val="2"/>
            <w:tcBorders>
              <w:bottom w:val="dashed" w:sz="4" w:space="0" w:color="auto"/>
            </w:tcBorders>
          </w:tcPr>
          <w:p w14:paraId="116E8802" w14:textId="506080DB" w:rsidR="00AE4CD3" w:rsidRDefault="00AE4CD3" w:rsidP="001B0351">
            <w:pPr>
              <w:jc w:val="center"/>
            </w:pPr>
            <w:r>
              <w:t>23.0</w:t>
            </w:r>
          </w:p>
        </w:tc>
        <w:tc>
          <w:tcPr>
            <w:tcW w:w="967" w:type="dxa"/>
            <w:tcBorders>
              <w:bottom w:val="dashed" w:sz="4" w:space="0" w:color="auto"/>
            </w:tcBorders>
          </w:tcPr>
          <w:p w14:paraId="5864686D" w14:textId="29AE35D1" w:rsidR="00AE4CD3" w:rsidRDefault="00AE4CD3" w:rsidP="001B0351">
            <w:pPr>
              <w:jc w:val="center"/>
            </w:pPr>
            <w:r>
              <w:t>24.1</w:t>
            </w:r>
          </w:p>
        </w:tc>
        <w:tc>
          <w:tcPr>
            <w:tcW w:w="967" w:type="dxa"/>
            <w:tcBorders>
              <w:bottom w:val="dashed" w:sz="4" w:space="0" w:color="auto"/>
            </w:tcBorders>
          </w:tcPr>
          <w:p w14:paraId="1F07042D" w14:textId="4B12EF99" w:rsidR="00AE4CD3" w:rsidRDefault="00AE4CD3" w:rsidP="00A90D58">
            <w:pPr>
              <w:jc w:val="center"/>
            </w:pPr>
            <w:r>
              <w:t>24.5</w:t>
            </w:r>
          </w:p>
        </w:tc>
      </w:tr>
      <w:tr w:rsidR="00AE4CD3" w14:paraId="7FC24C45" w14:textId="77777777" w:rsidTr="00E20D0C">
        <w:tc>
          <w:tcPr>
            <w:tcW w:w="129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E4CD539" w14:textId="77777777" w:rsidR="00AE4CD3" w:rsidRDefault="00AE4CD3" w:rsidP="008953D6">
            <w:pPr>
              <w:jc w:val="center"/>
            </w:pPr>
            <w:r>
              <w:t>DXA</w:t>
            </w:r>
          </w:p>
        </w:tc>
        <w:tc>
          <w:tcPr>
            <w:tcW w:w="2172" w:type="dxa"/>
            <w:tcBorders>
              <w:top w:val="dashed" w:sz="4" w:space="0" w:color="auto"/>
              <w:bottom w:val="single" w:sz="4" w:space="0" w:color="auto"/>
            </w:tcBorders>
          </w:tcPr>
          <w:p w14:paraId="449CD355" w14:textId="3BF60BBA" w:rsidR="00AE4CD3" w:rsidRDefault="00AE4CD3" w:rsidP="008953D6">
            <w:r>
              <w:t>Hologic (</w:t>
            </w:r>
            <w:r w:rsidRPr="00224873">
              <w:rPr>
                <w:i/>
                <w:iCs/>
              </w:rPr>
              <w:t>n</w:t>
            </w:r>
            <w:r>
              <w:t xml:space="preserve"> = </w:t>
            </w:r>
            <w:proofErr w:type="gramStart"/>
            <w:r w:rsidR="007A7072">
              <w:t>68</w:t>
            </w:r>
            <w:r>
              <w:t>)</w:t>
            </w:r>
            <w:r w:rsidR="00E20D0C" w:rsidRPr="00E20D0C">
              <w:rPr>
                <w:vertAlign w:val="superscript"/>
              </w:rPr>
              <w:t>b</w:t>
            </w:r>
            <w:proofErr w:type="gramEnd"/>
          </w:p>
        </w:tc>
        <w:tc>
          <w:tcPr>
            <w:tcW w:w="1571" w:type="dxa"/>
            <w:tcBorders>
              <w:top w:val="dashed" w:sz="4" w:space="0" w:color="auto"/>
              <w:bottom w:val="single" w:sz="4" w:space="0" w:color="auto"/>
            </w:tcBorders>
          </w:tcPr>
          <w:p w14:paraId="4F6445BC" w14:textId="4CC41D93" w:rsidR="00AE4CD3" w:rsidRDefault="007A7072" w:rsidP="008953D6">
            <w:pPr>
              <w:jc w:val="center"/>
            </w:pPr>
            <w:r>
              <w:t>20.4</w:t>
            </w:r>
            <w:r w:rsidR="00AE4CD3">
              <w:t xml:space="preserve"> </w:t>
            </w:r>
            <w:r w:rsidR="00AE4CD3">
              <w:rPr>
                <w:rFonts w:cstheme="minorHAnsi"/>
              </w:rPr>
              <w:t>±</w:t>
            </w:r>
            <w:r w:rsidR="00AE4CD3">
              <w:t xml:space="preserve"> </w:t>
            </w:r>
            <w:r>
              <w:t>2.2</w:t>
            </w:r>
          </w:p>
        </w:tc>
        <w:tc>
          <w:tcPr>
            <w:tcW w:w="966" w:type="dxa"/>
            <w:tcBorders>
              <w:top w:val="dashed" w:sz="4" w:space="0" w:color="auto"/>
              <w:bottom w:val="single" w:sz="4" w:space="0" w:color="auto"/>
            </w:tcBorders>
          </w:tcPr>
          <w:p w14:paraId="0AF3DB58" w14:textId="545666F8" w:rsidR="00AE4CD3" w:rsidRDefault="007A7072" w:rsidP="008953D6">
            <w:pPr>
              <w:jc w:val="center"/>
            </w:pPr>
            <w:r>
              <w:t>17.9</w:t>
            </w:r>
          </w:p>
        </w:tc>
        <w:tc>
          <w:tcPr>
            <w:tcW w:w="967" w:type="dxa"/>
            <w:tcBorders>
              <w:top w:val="dashed" w:sz="4" w:space="0" w:color="auto"/>
              <w:bottom w:val="single" w:sz="4" w:space="0" w:color="auto"/>
            </w:tcBorders>
          </w:tcPr>
          <w:p w14:paraId="54D41FAD" w14:textId="00DFE99B" w:rsidR="00AE4CD3" w:rsidRDefault="007A7072" w:rsidP="008953D6">
            <w:pPr>
              <w:jc w:val="center"/>
            </w:pPr>
            <w:r>
              <w:t>18.1</w:t>
            </w:r>
          </w:p>
        </w:tc>
        <w:tc>
          <w:tcPr>
            <w:tcW w:w="967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68D01CA4" w14:textId="2E744BDF" w:rsidR="00AE4CD3" w:rsidRDefault="007A7072" w:rsidP="008953D6">
            <w:pPr>
              <w:jc w:val="center"/>
            </w:pPr>
            <w:r>
              <w:t>19.0</w:t>
            </w:r>
          </w:p>
        </w:tc>
        <w:tc>
          <w:tcPr>
            <w:tcW w:w="967" w:type="dxa"/>
            <w:tcBorders>
              <w:top w:val="dashed" w:sz="4" w:space="0" w:color="auto"/>
              <w:bottom w:val="single" w:sz="4" w:space="0" w:color="auto"/>
            </w:tcBorders>
          </w:tcPr>
          <w:p w14:paraId="12E7B5E5" w14:textId="29C635B7" w:rsidR="00AE4CD3" w:rsidRDefault="007A7072" w:rsidP="00224873">
            <w:pPr>
              <w:jc w:val="center"/>
            </w:pPr>
            <w:r>
              <w:t>20.0</w:t>
            </w:r>
          </w:p>
        </w:tc>
        <w:tc>
          <w:tcPr>
            <w:tcW w:w="967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5E39BE66" w14:textId="4A2D1B22" w:rsidR="00AE4CD3" w:rsidRDefault="007A7072" w:rsidP="00224873">
            <w:pPr>
              <w:jc w:val="center"/>
            </w:pPr>
            <w:r>
              <w:t>21.5</w:t>
            </w:r>
          </w:p>
        </w:tc>
        <w:tc>
          <w:tcPr>
            <w:tcW w:w="967" w:type="dxa"/>
            <w:tcBorders>
              <w:top w:val="dashed" w:sz="4" w:space="0" w:color="auto"/>
              <w:bottom w:val="single" w:sz="4" w:space="0" w:color="auto"/>
            </w:tcBorders>
          </w:tcPr>
          <w:p w14:paraId="684A2F56" w14:textId="67C8B20D" w:rsidR="00AE4CD3" w:rsidRDefault="007A7072" w:rsidP="00224873">
            <w:pPr>
              <w:jc w:val="center"/>
            </w:pPr>
            <w:r>
              <w:t>23.0</w:t>
            </w:r>
          </w:p>
        </w:tc>
        <w:tc>
          <w:tcPr>
            <w:tcW w:w="967" w:type="dxa"/>
            <w:tcBorders>
              <w:top w:val="dashed" w:sz="4" w:space="0" w:color="auto"/>
              <w:bottom w:val="single" w:sz="4" w:space="0" w:color="auto"/>
            </w:tcBorders>
          </w:tcPr>
          <w:p w14:paraId="0106DFBF" w14:textId="4FD47779" w:rsidR="00AE4CD3" w:rsidRDefault="007A7072" w:rsidP="00A90D58">
            <w:pPr>
              <w:jc w:val="center"/>
            </w:pPr>
            <w:r>
              <w:t>23.7</w:t>
            </w:r>
          </w:p>
        </w:tc>
      </w:tr>
      <w:tr w:rsidR="00E20D0C" w14:paraId="3F470590" w14:textId="77777777" w:rsidTr="005C12B6">
        <w:tc>
          <w:tcPr>
            <w:tcW w:w="11808" w:type="dxa"/>
            <w:gridSpan w:val="12"/>
            <w:tcBorders>
              <w:top w:val="single" w:sz="4" w:space="0" w:color="auto"/>
            </w:tcBorders>
          </w:tcPr>
          <w:p w14:paraId="2BD39039" w14:textId="77777777" w:rsidR="00E20D0C" w:rsidRDefault="00E20D0C" w:rsidP="008953D6">
            <w:pPr>
              <w:rPr>
                <w:sz w:val="18"/>
                <w:szCs w:val="18"/>
              </w:rPr>
            </w:pPr>
            <w:r w:rsidRPr="00E20D0C">
              <w:rPr>
                <w:sz w:val="18"/>
                <w:szCs w:val="18"/>
              </w:rPr>
              <w:t xml:space="preserve">Abbreviations: BIA, bioelectrical impedance; DXA, dual-energy x-ray absorptiometry </w:t>
            </w:r>
          </w:p>
          <w:p w14:paraId="77C442E3" w14:textId="6E50AF99" w:rsidR="00E00C23" w:rsidRPr="00E20D0C" w:rsidRDefault="00E00C23" w:rsidP="008953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Different superscripts indicate statistical difference between FFMI mean values (</w:t>
            </w:r>
            <w:r w:rsidRPr="009343A2">
              <w:rPr>
                <w:i/>
                <w:iCs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 xml:space="preserve"> &lt; .05)</w:t>
            </w:r>
          </w:p>
        </w:tc>
      </w:tr>
    </w:tbl>
    <w:p w14:paraId="1247F265" w14:textId="77777777" w:rsidR="00357EA9" w:rsidRDefault="00357EA9"/>
    <w:p w14:paraId="71BABB73" w14:textId="77777777" w:rsidR="008953D6" w:rsidRDefault="008953D6"/>
    <w:p w14:paraId="3E46B487" w14:textId="77777777" w:rsidR="00B40250" w:rsidRDefault="00B40250"/>
    <w:p w14:paraId="69C52FE8" w14:textId="77777777" w:rsidR="001C1658" w:rsidRDefault="001C1658"/>
    <w:p w14:paraId="4064A0C2" w14:textId="77777777" w:rsidR="001C1658" w:rsidRDefault="001C1658"/>
    <w:p w14:paraId="6A2A205B" w14:textId="77777777" w:rsidR="001C1658" w:rsidRDefault="001C1658"/>
    <w:p w14:paraId="3ABAC942" w14:textId="77777777" w:rsidR="001C1658" w:rsidRDefault="001C1658"/>
    <w:p w14:paraId="497BC0C6" w14:textId="77777777" w:rsidR="001C1658" w:rsidRDefault="001C1658"/>
    <w:p w14:paraId="19751A88" w14:textId="77777777" w:rsidR="001C1658" w:rsidRDefault="001C1658"/>
    <w:p w14:paraId="39C3B5F1" w14:textId="77777777" w:rsidR="001C1658" w:rsidRDefault="001C1658"/>
    <w:p w14:paraId="2249EC78" w14:textId="77777777" w:rsidR="001C1658" w:rsidRDefault="001C1658"/>
    <w:sectPr w:rsidR="001C1658" w:rsidSect="005B0A8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3D6"/>
    <w:rsid w:val="000A68FD"/>
    <w:rsid w:val="001462DF"/>
    <w:rsid w:val="001B0351"/>
    <w:rsid w:val="001C1658"/>
    <w:rsid w:val="001E02D2"/>
    <w:rsid w:val="00224873"/>
    <w:rsid w:val="00283B2A"/>
    <w:rsid w:val="00357EA9"/>
    <w:rsid w:val="003D67F5"/>
    <w:rsid w:val="005663C5"/>
    <w:rsid w:val="005B0A8C"/>
    <w:rsid w:val="005C7A93"/>
    <w:rsid w:val="00602E5A"/>
    <w:rsid w:val="00671A73"/>
    <w:rsid w:val="006F41D4"/>
    <w:rsid w:val="007A7072"/>
    <w:rsid w:val="00885996"/>
    <w:rsid w:val="008953D6"/>
    <w:rsid w:val="009103D2"/>
    <w:rsid w:val="009A1AF3"/>
    <w:rsid w:val="009B3717"/>
    <w:rsid w:val="00A36804"/>
    <w:rsid w:val="00A90D58"/>
    <w:rsid w:val="00AE4CD3"/>
    <w:rsid w:val="00B40250"/>
    <w:rsid w:val="00B453FA"/>
    <w:rsid w:val="00C53D6C"/>
    <w:rsid w:val="00C83806"/>
    <w:rsid w:val="00C92525"/>
    <w:rsid w:val="00CC65A2"/>
    <w:rsid w:val="00CF7889"/>
    <w:rsid w:val="00E00C23"/>
    <w:rsid w:val="00E05110"/>
    <w:rsid w:val="00E11324"/>
    <w:rsid w:val="00E2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C5753"/>
  <w15:chartTrackingRefBased/>
  <w15:docId w15:val="{6283C5F0-F4B3-42B8-9D3B-19393EE9C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3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5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E5833-30A0-49AC-B796-31188AE99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Jeffery</dc:creator>
  <cp:keywords/>
  <dc:description/>
  <cp:lastModifiedBy>Jeffery Heileson</cp:lastModifiedBy>
  <cp:revision>3</cp:revision>
  <dcterms:created xsi:type="dcterms:W3CDTF">2025-08-17T20:02:00Z</dcterms:created>
  <dcterms:modified xsi:type="dcterms:W3CDTF">2025-08-17T20:05:00Z</dcterms:modified>
</cp:coreProperties>
</file>