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197E" w:rsidRPr="00FB0359" w:rsidRDefault="00D1197E" w:rsidP="00D1197E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r w:rsidRPr="00FB0359">
        <w:rPr>
          <w:rFonts w:ascii="Times New Roman" w:hAnsi="Times New Roman" w:cs="Times New Roman"/>
          <w:color w:val="auto"/>
          <w:sz w:val="24"/>
          <w:szCs w:val="24"/>
        </w:rPr>
        <w:t>Table S</w:t>
      </w:r>
      <w:r w:rsidR="00FB0359" w:rsidRPr="00FB0359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FB0359">
        <w:rPr>
          <w:rFonts w:ascii="Times New Roman" w:hAnsi="Times New Roman" w:cs="Times New Roman"/>
          <w:color w:val="auto"/>
          <w:sz w:val="24"/>
          <w:szCs w:val="24"/>
        </w:rPr>
        <w:t xml:space="preserve">. Factor loadings of the Chang Gung Sympathetic Function Questionnaire </w:t>
      </w:r>
    </w:p>
    <w:p w:rsidR="00D1197E" w:rsidRPr="00FB0359" w:rsidRDefault="00D1197E" w:rsidP="00FB0359">
      <w:pPr>
        <w:jc w:val="both"/>
        <w:rPr>
          <w:rFonts w:ascii="Times New Roman" w:hAnsi="Times New Roman" w:cs="Times New Roman"/>
          <w:sz w:val="24"/>
          <w:szCs w:val="24"/>
        </w:rPr>
      </w:pPr>
      <w:r w:rsidRPr="00FB0359">
        <w:rPr>
          <w:rFonts w:ascii="Times New Roman" w:hAnsi="Times New Roman" w:cs="Times New Roman"/>
          <w:sz w:val="24"/>
          <w:szCs w:val="24"/>
        </w:rPr>
        <w:t>Exploratory factor analysis (principal component extraction with varimax rotation) by theoretical domains. Loadings &lt; 0.35 are suppressed. Bold values indicate the primary factor for each item. Blank cells indicate loadings below threshold. User-specified inclusions/exclusions have been applied.</w:t>
      </w:r>
    </w:p>
    <w:p w:rsidR="00D1197E" w:rsidRPr="00FB0359" w:rsidRDefault="00FB0359" w:rsidP="00D1197E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D1197E" w:rsidRPr="00FB0359">
        <w:rPr>
          <w:rFonts w:ascii="Times New Roman" w:hAnsi="Times New Roman" w:cs="Times New Roman"/>
          <w:color w:val="auto"/>
          <w:sz w:val="24"/>
          <w:szCs w:val="24"/>
        </w:rPr>
        <w:t>ThermoSweat</w:t>
      </w:r>
      <w:proofErr w:type="spellEnd"/>
    </w:p>
    <w:tbl>
      <w:tblPr>
        <w:tblW w:w="9639" w:type="dxa"/>
        <w:tblLook w:val="04A0" w:firstRow="1" w:lastRow="0" w:firstColumn="1" w:lastColumn="0" w:noHBand="0" w:noVBand="1"/>
      </w:tblPr>
      <w:tblGrid>
        <w:gridCol w:w="2835"/>
        <w:gridCol w:w="1701"/>
        <w:gridCol w:w="1701"/>
        <w:gridCol w:w="1701"/>
        <w:gridCol w:w="1701"/>
      </w:tblGrid>
      <w:tr w:rsidR="00FB0359" w:rsidRPr="00FB0359" w:rsidTr="00AC661A">
        <w:tc>
          <w:tcPr>
            <w:tcW w:w="2835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Factor1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Factor2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Factor3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Factor4</w:t>
            </w:r>
          </w:p>
        </w:tc>
      </w:tr>
      <w:tr w:rsidR="00FB0359" w:rsidRPr="00FB0359" w:rsidTr="00AC661A">
        <w:tc>
          <w:tcPr>
            <w:tcW w:w="2835" w:type="dxa"/>
          </w:tcPr>
          <w:p w:rsidR="00D1197E" w:rsidRPr="00FB0359" w:rsidRDefault="00FB0359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Excessive head sweating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0.924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FB0359" w:rsidRPr="00F0241F" w:rsidRDefault="00FB0359" w:rsidP="00FB03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Excessive neck sweating 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0.896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Excessive chest sweating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0.772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Excessive back sweating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0.786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Excessive abdomen sweating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0.789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Excessive buttock sweating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0.864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Excessive thigh sweating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0.869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Excessive calf sweating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0.841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Excessive foot sweating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0.804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Gustatory sweating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0.662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Excessive dryness of left hand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0.932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Excessive dryness of right hand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0.931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Temperature regulation problem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0.649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-0.512</w:t>
            </w:r>
          </w:p>
        </w:tc>
      </w:tr>
      <w:tr w:rsidR="00FB0359" w:rsidRPr="00FB0359" w:rsidTr="00AC661A">
        <w:tc>
          <w:tcPr>
            <w:tcW w:w="2835" w:type="dxa"/>
          </w:tcPr>
          <w:p w:rsidR="00FB0359" w:rsidRPr="00F0241F" w:rsidRDefault="00FB0359" w:rsidP="00FB03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Head heat</w:t>
            </w:r>
          </w:p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-0.824</w:t>
            </w:r>
          </w:p>
        </w:tc>
      </w:tr>
      <w:tr w:rsidR="00FB0359" w:rsidRPr="00FB0359" w:rsidTr="00AC661A">
        <w:tc>
          <w:tcPr>
            <w:tcW w:w="2835" w:type="dxa"/>
          </w:tcPr>
          <w:p w:rsidR="00FB0359" w:rsidRPr="00AC661A" w:rsidRDefault="00FB0359" w:rsidP="00FB03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Neck heat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-0.902</w:t>
            </w:r>
          </w:p>
        </w:tc>
      </w:tr>
      <w:tr w:rsidR="00FB0359" w:rsidRPr="00FB0359" w:rsidTr="00AC661A">
        <w:tc>
          <w:tcPr>
            <w:tcW w:w="2835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Upper chest heat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0.621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-0.574</w:t>
            </w:r>
          </w:p>
        </w:tc>
      </w:tr>
      <w:tr w:rsidR="00FB0359" w:rsidRPr="00FB0359" w:rsidTr="00AC661A">
        <w:tc>
          <w:tcPr>
            <w:tcW w:w="2835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Bilateral upper extremities heat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0.529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-0.666</w:t>
            </w:r>
          </w:p>
        </w:tc>
      </w:tr>
      <w:tr w:rsidR="00FB0359" w:rsidRPr="00FB0359" w:rsidTr="00AC661A">
        <w:tc>
          <w:tcPr>
            <w:tcW w:w="2835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Bilateral lower extremities heat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0.614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-0.395</w:t>
            </w:r>
          </w:p>
        </w:tc>
      </w:tr>
    </w:tbl>
    <w:p w:rsidR="00D1197E" w:rsidRPr="00FB0359" w:rsidRDefault="00D1197E" w:rsidP="00D1197E">
      <w:pPr>
        <w:rPr>
          <w:rFonts w:ascii="Times New Roman" w:hAnsi="Times New Roman" w:cs="Times New Roman"/>
          <w:sz w:val="24"/>
          <w:szCs w:val="24"/>
        </w:rPr>
      </w:pPr>
    </w:p>
    <w:p w:rsidR="00D1197E" w:rsidRPr="00FB0359" w:rsidRDefault="00AC661A" w:rsidP="00D1197E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D1197E" w:rsidRPr="00FB0359">
        <w:rPr>
          <w:rFonts w:ascii="Times New Roman" w:hAnsi="Times New Roman" w:cs="Times New Roman"/>
          <w:color w:val="auto"/>
          <w:sz w:val="24"/>
          <w:szCs w:val="24"/>
        </w:rPr>
        <w:t>VascularCutaneous</w:t>
      </w:r>
      <w:proofErr w:type="spellEnd"/>
    </w:p>
    <w:tbl>
      <w:tblPr>
        <w:tblW w:w="9639" w:type="dxa"/>
        <w:tblLook w:val="04A0" w:firstRow="1" w:lastRow="0" w:firstColumn="1" w:lastColumn="0" w:noHBand="0" w:noVBand="1"/>
      </w:tblPr>
      <w:tblGrid>
        <w:gridCol w:w="2835"/>
        <w:gridCol w:w="1701"/>
        <w:gridCol w:w="1701"/>
        <w:gridCol w:w="1701"/>
        <w:gridCol w:w="1701"/>
      </w:tblGrid>
      <w:tr w:rsidR="00FB0359" w:rsidRPr="00FB0359" w:rsidTr="00AC661A">
        <w:tc>
          <w:tcPr>
            <w:tcW w:w="2835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Factor1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Factor2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Factor3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Factor4</w:t>
            </w:r>
          </w:p>
        </w:tc>
      </w:tr>
      <w:tr w:rsidR="00FB0359" w:rsidRPr="00FB0359" w:rsidTr="00AC661A">
        <w:tc>
          <w:tcPr>
            <w:tcW w:w="2835" w:type="dxa"/>
          </w:tcPr>
          <w:p w:rsidR="00D1197E" w:rsidRPr="00FB0359" w:rsidRDefault="00FB0359" w:rsidP="00242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Facial blushing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-0.548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0.451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D1197E" w:rsidRPr="00AC661A" w:rsidRDefault="00FB0359" w:rsidP="00242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Hand blushing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-0.839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D1197E" w:rsidRPr="00FB0359" w:rsidRDefault="00FB0359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Hand paresthesia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-0.758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D1197E" w:rsidRPr="00AC661A" w:rsidRDefault="00FB0359" w:rsidP="00242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Erythromelalgia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-0.727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D1197E" w:rsidRPr="00AC661A" w:rsidRDefault="00FB0359" w:rsidP="00242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Foot blushing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-0.857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D1197E" w:rsidRPr="00AC661A" w:rsidRDefault="00FB0359" w:rsidP="00242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Foot paresthesia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-0.733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0.380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D1197E" w:rsidRPr="00AC661A" w:rsidRDefault="00FB0359" w:rsidP="00242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Itchy skin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0.852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D1197E" w:rsidRPr="00AC661A" w:rsidRDefault="00FB0359" w:rsidP="00242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Dermatitis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0.863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D1197E" w:rsidRPr="00FB0359" w:rsidRDefault="00FB0359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Skin </w:t>
            </w:r>
            <w:proofErr w:type="spellStart"/>
            <w:r w:rsidRPr="00FD0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discolouration</w:t>
            </w:r>
            <w:proofErr w:type="spellEnd"/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-0.376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0.660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197E" w:rsidRPr="00FB0359" w:rsidRDefault="00D1197E" w:rsidP="00D1197E">
      <w:pPr>
        <w:rPr>
          <w:rFonts w:ascii="Times New Roman" w:hAnsi="Times New Roman" w:cs="Times New Roman"/>
          <w:sz w:val="24"/>
          <w:szCs w:val="24"/>
          <w:lang w:eastAsia="zh-TW"/>
        </w:rPr>
      </w:pPr>
    </w:p>
    <w:p w:rsidR="00D1197E" w:rsidRPr="00FB0359" w:rsidRDefault="00AC661A" w:rsidP="00D1197E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D1197E" w:rsidRPr="00FB0359">
        <w:rPr>
          <w:rFonts w:ascii="Times New Roman" w:hAnsi="Times New Roman" w:cs="Times New Roman"/>
          <w:color w:val="auto"/>
          <w:sz w:val="24"/>
          <w:szCs w:val="24"/>
        </w:rPr>
        <w:t>PsychologicalCNS</w:t>
      </w:r>
      <w:proofErr w:type="spellEnd"/>
    </w:p>
    <w:tbl>
      <w:tblPr>
        <w:tblW w:w="7938" w:type="dxa"/>
        <w:tblLook w:val="04A0" w:firstRow="1" w:lastRow="0" w:firstColumn="1" w:lastColumn="0" w:noHBand="0" w:noVBand="1"/>
      </w:tblPr>
      <w:tblGrid>
        <w:gridCol w:w="2835"/>
        <w:gridCol w:w="1701"/>
        <w:gridCol w:w="1701"/>
        <w:gridCol w:w="1701"/>
      </w:tblGrid>
      <w:tr w:rsidR="00FB0359" w:rsidRPr="00FB0359" w:rsidTr="00AC661A">
        <w:tc>
          <w:tcPr>
            <w:tcW w:w="2835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Factor1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Factor2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Factor3</w:t>
            </w:r>
          </w:p>
        </w:tc>
      </w:tr>
      <w:tr w:rsidR="00FB0359" w:rsidRPr="00FB0359" w:rsidTr="00AC661A">
        <w:tc>
          <w:tcPr>
            <w:tcW w:w="2835" w:type="dxa"/>
          </w:tcPr>
          <w:p w:rsidR="00D1197E" w:rsidRPr="00AC661A" w:rsidRDefault="00FB0359" w:rsidP="00242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Inattention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0.766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-0.429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D1197E" w:rsidRPr="00FB0359" w:rsidRDefault="00FB0359" w:rsidP="00242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Memory Loss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0.550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-0.572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FB0359" w:rsidRPr="00F0241F" w:rsidRDefault="00FB0359" w:rsidP="00FB03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Sound sensitivity 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-0.783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Loss of reality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0.774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-0.381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FB0359" w:rsidRPr="00AC661A" w:rsidRDefault="00FB0359" w:rsidP="00FB03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Loss of motivation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0.909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Foggy brain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0.800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Anxiety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0.847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Depression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0.866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Loss of interest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0.886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Insomnia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0.592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-0.531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Tiredness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0.599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-0.579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rPr>
          <w:trHeight w:val="95"/>
        </w:trPr>
        <w:tc>
          <w:tcPr>
            <w:tcW w:w="2835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Headache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-0.814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4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Dizziness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0.404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-0.739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197E" w:rsidRPr="00FB0359" w:rsidRDefault="00AC661A" w:rsidP="00D1197E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="00D1197E" w:rsidRPr="00FB0359">
        <w:rPr>
          <w:rFonts w:ascii="Times New Roman" w:hAnsi="Times New Roman" w:cs="Times New Roman"/>
          <w:color w:val="auto"/>
          <w:sz w:val="24"/>
          <w:szCs w:val="24"/>
        </w:rPr>
        <w:t>Systemic</w:t>
      </w:r>
    </w:p>
    <w:tbl>
      <w:tblPr>
        <w:tblW w:w="7938" w:type="dxa"/>
        <w:tblLook w:val="04A0" w:firstRow="1" w:lastRow="0" w:firstColumn="1" w:lastColumn="0" w:noHBand="0" w:noVBand="1"/>
      </w:tblPr>
      <w:tblGrid>
        <w:gridCol w:w="2835"/>
        <w:gridCol w:w="1701"/>
        <w:gridCol w:w="1701"/>
        <w:gridCol w:w="1701"/>
      </w:tblGrid>
      <w:tr w:rsidR="00FB0359" w:rsidRPr="00FB0359" w:rsidTr="00AC661A">
        <w:tc>
          <w:tcPr>
            <w:tcW w:w="2835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Factor1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Factor2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Factor3</w:t>
            </w:r>
          </w:p>
        </w:tc>
      </w:tr>
      <w:tr w:rsidR="00FB0359" w:rsidRPr="00FB0359" w:rsidTr="00AC661A">
        <w:tc>
          <w:tcPr>
            <w:tcW w:w="2835" w:type="dxa"/>
          </w:tcPr>
          <w:p w:rsidR="00D1197E" w:rsidRPr="00FB0359" w:rsidRDefault="00FB0359" w:rsidP="00242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Palpitation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0.755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D1197E" w:rsidRPr="00FB0359" w:rsidRDefault="00FB0359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50A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TW"/>
              </w:rPr>
              <w:t>Dyspnea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0.800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D1197E" w:rsidRPr="00FB0359" w:rsidRDefault="00FB0359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Chest tightness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0.859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D1197E" w:rsidRPr="00FB0359" w:rsidRDefault="00FB0359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Chest compression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0.845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D1197E" w:rsidRPr="00FB0359" w:rsidRDefault="00FB0359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Chest tingling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0.576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D1197E" w:rsidRPr="00FB0359" w:rsidRDefault="00FB0359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Stomach cramping pain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0.361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-0.671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D1197E" w:rsidRPr="00FB0359" w:rsidRDefault="00FB0359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Heart burn sensation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-0.664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D1197E" w:rsidRPr="00FB0359" w:rsidRDefault="00FB0359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Loss of appetite (Anorexia)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-0.586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D1197E" w:rsidRPr="00FB0359" w:rsidRDefault="00FB0359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Diarrhea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-0.729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D1197E" w:rsidRPr="00FB0359" w:rsidRDefault="00FB0359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Rumbling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-0.702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D1197E" w:rsidRPr="00FB0359" w:rsidRDefault="00FB0359" w:rsidP="00242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Nausea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-0.635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-0.370</w:t>
            </w:r>
          </w:p>
        </w:tc>
      </w:tr>
      <w:tr w:rsidR="00FB0359" w:rsidRPr="00FB0359" w:rsidTr="00AC661A">
        <w:tc>
          <w:tcPr>
            <w:tcW w:w="2835" w:type="dxa"/>
          </w:tcPr>
          <w:p w:rsidR="00D1197E" w:rsidRPr="00FB0359" w:rsidRDefault="00FB0359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Abdominal fullness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0.352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-0.752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D1197E" w:rsidRPr="00FB0359" w:rsidRDefault="00FB0359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Indigestion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-0.779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D1197E" w:rsidRPr="00FB0359" w:rsidRDefault="00FB0359" w:rsidP="00242E3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Micturition</w:t>
            </w: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1197E" w:rsidRPr="00FB0359" w:rsidRDefault="00D1197E" w:rsidP="00242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-0.760</w:t>
            </w:r>
          </w:p>
        </w:tc>
      </w:tr>
      <w:tr w:rsidR="00FB0359" w:rsidRPr="00FB0359" w:rsidTr="00AC661A">
        <w:tc>
          <w:tcPr>
            <w:tcW w:w="2835" w:type="dxa"/>
          </w:tcPr>
          <w:p w:rsidR="00FB0359" w:rsidRPr="00FD050A" w:rsidRDefault="00FB0359" w:rsidP="00FB035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0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Incomplete emptying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-0.776</w:t>
            </w:r>
          </w:p>
        </w:tc>
      </w:tr>
      <w:tr w:rsidR="00FB0359" w:rsidRPr="00FB0359" w:rsidTr="00AC661A">
        <w:tc>
          <w:tcPr>
            <w:tcW w:w="2835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Dysuria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-0.652</w:t>
            </w:r>
          </w:p>
        </w:tc>
      </w:tr>
      <w:tr w:rsidR="00FB0359" w:rsidRPr="00FB0359" w:rsidTr="00AC661A">
        <w:tc>
          <w:tcPr>
            <w:tcW w:w="2835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Perineal itching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-0.578</w:t>
            </w:r>
          </w:p>
        </w:tc>
      </w:tr>
      <w:tr w:rsidR="00FB0359" w:rsidRPr="00FB0359" w:rsidTr="00AC661A">
        <w:tc>
          <w:tcPr>
            <w:tcW w:w="2835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Joint pain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0.633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Shoulder/neck soreness and pain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0.598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0359" w:rsidRPr="00FB0359" w:rsidTr="00AC661A">
        <w:tc>
          <w:tcPr>
            <w:tcW w:w="2835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05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Weakness of extremities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0.617</w:t>
            </w: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0359" w:rsidRPr="00FB0359" w:rsidRDefault="00FB0359" w:rsidP="00FB0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359">
              <w:rPr>
                <w:rFonts w:ascii="Times New Roman" w:hAnsi="Times New Roman" w:cs="Times New Roman"/>
                <w:sz w:val="24"/>
                <w:szCs w:val="24"/>
              </w:rPr>
              <w:t>-0.415</w:t>
            </w:r>
          </w:p>
        </w:tc>
      </w:tr>
    </w:tbl>
    <w:p w:rsidR="00D1197E" w:rsidRPr="00FB0359" w:rsidRDefault="00D1197E" w:rsidP="00D1197E">
      <w:pPr>
        <w:rPr>
          <w:rFonts w:ascii="Times New Roman" w:hAnsi="Times New Roman" w:cs="Times New Roman"/>
          <w:sz w:val="24"/>
          <w:szCs w:val="24"/>
        </w:rPr>
      </w:pPr>
    </w:p>
    <w:p w:rsidR="00D1197E" w:rsidRPr="00FB0359" w:rsidRDefault="00D1197E" w:rsidP="00D1197E">
      <w:pPr>
        <w:rPr>
          <w:rFonts w:ascii="Times New Roman" w:hAnsi="Times New Roman" w:cs="Times New Roman"/>
          <w:sz w:val="24"/>
          <w:szCs w:val="24"/>
          <w:lang w:eastAsia="zh-TW"/>
        </w:rPr>
      </w:pPr>
    </w:p>
    <w:p w:rsidR="008B3D3B" w:rsidRPr="00FB0359" w:rsidRDefault="008B3D3B">
      <w:pPr>
        <w:rPr>
          <w:rFonts w:ascii="Times New Roman" w:hAnsi="Times New Roman" w:cs="Times New Roman"/>
          <w:sz w:val="24"/>
          <w:szCs w:val="24"/>
        </w:rPr>
      </w:pPr>
    </w:p>
    <w:sectPr w:rsidR="008B3D3B" w:rsidRPr="00FB035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97E"/>
    <w:rsid w:val="00003CFB"/>
    <w:rsid w:val="00025D94"/>
    <w:rsid w:val="00026EB7"/>
    <w:rsid w:val="00045DD6"/>
    <w:rsid w:val="00047620"/>
    <w:rsid w:val="000561B9"/>
    <w:rsid w:val="00056EC8"/>
    <w:rsid w:val="00061929"/>
    <w:rsid w:val="000811DD"/>
    <w:rsid w:val="00082EDE"/>
    <w:rsid w:val="00091E26"/>
    <w:rsid w:val="00097184"/>
    <w:rsid w:val="000A2A88"/>
    <w:rsid w:val="000A5518"/>
    <w:rsid w:val="000D576B"/>
    <w:rsid w:val="000D7BBA"/>
    <w:rsid w:val="00105AEA"/>
    <w:rsid w:val="00142797"/>
    <w:rsid w:val="00154F74"/>
    <w:rsid w:val="00186A98"/>
    <w:rsid w:val="001A19DC"/>
    <w:rsid w:val="001B1D8B"/>
    <w:rsid w:val="001F5483"/>
    <w:rsid w:val="001F739D"/>
    <w:rsid w:val="00201E6F"/>
    <w:rsid w:val="00205C2B"/>
    <w:rsid w:val="0020630A"/>
    <w:rsid w:val="00220703"/>
    <w:rsid w:val="00222EDB"/>
    <w:rsid w:val="00223607"/>
    <w:rsid w:val="002374C8"/>
    <w:rsid w:val="002458EF"/>
    <w:rsid w:val="0024605C"/>
    <w:rsid w:val="00261476"/>
    <w:rsid w:val="002614F6"/>
    <w:rsid w:val="0029531F"/>
    <w:rsid w:val="002B6248"/>
    <w:rsid w:val="002D2DCB"/>
    <w:rsid w:val="002D545C"/>
    <w:rsid w:val="002D54E3"/>
    <w:rsid w:val="002F50C2"/>
    <w:rsid w:val="00307F84"/>
    <w:rsid w:val="0031634E"/>
    <w:rsid w:val="00332B00"/>
    <w:rsid w:val="00336B19"/>
    <w:rsid w:val="00336C75"/>
    <w:rsid w:val="00336F34"/>
    <w:rsid w:val="003501C2"/>
    <w:rsid w:val="003524D7"/>
    <w:rsid w:val="003572AC"/>
    <w:rsid w:val="003573DD"/>
    <w:rsid w:val="00362E02"/>
    <w:rsid w:val="00375778"/>
    <w:rsid w:val="00376C00"/>
    <w:rsid w:val="00383C6B"/>
    <w:rsid w:val="00390837"/>
    <w:rsid w:val="003D0C9C"/>
    <w:rsid w:val="003D7825"/>
    <w:rsid w:val="003E1C85"/>
    <w:rsid w:val="003F2D03"/>
    <w:rsid w:val="004103C2"/>
    <w:rsid w:val="00441E73"/>
    <w:rsid w:val="004722FA"/>
    <w:rsid w:val="00483F46"/>
    <w:rsid w:val="00494881"/>
    <w:rsid w:val="004A39F3"/>
    <w:rsid w:val="004C3FAD"/>
    <w:rsid w:val="004C4A6B"/>
    <w:rsid w:val="004C6BFD"/>
    <w:rsid w:val="004E22BA"/>
    <w:rsid w:val="00514168"/>
    <w:rsid w:val="00516F67"/>
    <w:rsid w:val="005359B2"/>
    <w:rsid w:val="00537425"/>
    <w:rsid w:val="00554E90"/>
    <w:rsid w:val="00564033"/>
    <w:rsid w:val="00571253"/>
    <w:rsid w:val="00571417"/>
    <w:rsid w:val="00590C50"/>
    <w:rsid w:val="005A4A3B"/>
    <w:rsid w:val="005B2F7E"/>
    <w:rsid w:val="005B497C"/>
    <w:rsid w:val="005B545A"/>
    <w:rsid w:val="005C1389"/>
    <w:rsid w:val="005E7DC2"/>
    <w:rsid w:val="005F2823"/>
    <w:rsid w:val="00601597"/>
    <w:rsid w:val="0060271D"/>
    <w:rsid w:val="00607534"/>
    <w:rsid w:val="00610091"/>
    <w:rsid w:val="00614A17"/>
    <w:rsid w:val="00622465"/>
    <w:rsid w:val="006242F3"/>
    <w:rsid w:val="006326EF"/>
    <w:rsid w:val="00641634"/>
    <w:rsid w:val="00655B93"/>
    <w:rsid w:val="00660E26"/>
    <w:rsid w:val="006B0931"/>
    <w:rsid w:val="006C0BB9"/>
    <w:rsid w:val="006D78CF"/>
    <w:rsid w:val="006E65D3"/>
    <w:rsid w:val="006E79F2"/>
    <w:rsid w:val="006F3785"/>
    <w:rsid w:val="006F6DA6"/>
    <w:rsid w:val="00705463"/>
    <w:rsid w:val="007054EF"/>
    <w:rsid w:val="00715E21"/>
    <w:rsid w:val="00717717"/>
    <w:rsid w:val="00720929"/>
    <w:rsid w:val="00722C4B"/>
    <w:rsid w:val="007464E6"/>
    <w:rsid w:val="00763101"/>
    <w:rsid w:val="007713FF"/>
    <w:rsid w:val="0077631E"/>
    <w:rsid w:val="007863A0"/>
    <w:rsid w:val="007876C7"/>
    <w:rsid w:val="007902E5"/>
    <w:rsid w:val="007916E8"/>
    <w:rsid w:val="007A71F6"/>
    <w:rsid w:val="007C4D05"/>
    <w:rsid w:val="007D0343"/>
    <w:rsid w:val="007D1113"/>
    <w:rsid w:val="007E0C07"/>
    <w:rsid w:val="007E320C"/>
    <w:rsid w:val="007E3919"/>
    <w:rsid w:val="00810A36"/>
    <w:rsid w:val="00833246"/>
    <w:rsid w:val="00841EF1"/>
    <w:rsid w:val="008742BE"/>
    <w:rsid w:val="00884558"/>
    <w:rsid w:val="008B3D3B"/>
    <w:rsid w:val="008B4BDC"/>
    <w:rsid w:val="008D3095"/>
    <w:rsid w:val="008D309F"/>
    <w:rsid w:val="00912E52"/>
    <w:rsid w:val="0092439A"/>
    <w:rsid w:val="00933235"/>
    <w:rsid w:val="00935E7B"/>
    <w:rsid w:val="00941332"/>
    <w:rsid w:val="00950D1F"/>
    <w:rsid w:val="00951384"/>
    <w:rsid w:val="00951D6A"/>
    <w:rsid w:val="00964276"/>
    <w:rsid w:val="00964C8F"/>
    <w:rsid w:val="00990DBD"/>
    <w:rsid w:val="00992E8B"/>
    <w:rsid w:val="009A07CB"/>
    <w:rsid w:val="009A185F"/>
    <w:rsid w:val="009C33D0"/>
    <w:rsid w:val="009D1437"/>
    <w:rsid w:val="009D3CFA"/>
    <w:rsid w:val="009D788C"/>
    <w:rsid w:val="009E15B6"/>
    <w:rsid w:val="00A00C5E"/>
    <w:rsid w:val="00A150D1"/>
    <w:rsid w:val="00A178C1"/>
    <w:rsid w:val="00A3090A"/>
    <w:rsid w:val="00A46FDD"/>
    <w:rsid w:val="00A472CD"/>
    <w:rsid w:val="00A531C2"/>
    <w:rsid w:val="00A54D73"/>
    <w:rsid w:val="00A561C7"/>
    <w:rsid w:val="00A57C69"/>
    <w:rsid w:val="00A61A8D"/>
    <w:rsid w:val="00A62E33"/>
    <w:rsid w:val="00A651FE"/>
    <w:rsid w:val="00A70BC5"/>
    <w:rsid w:val="00A77D08"/>
    <w:rsid w:val="00A83626"/>
    <w:rsid w:val="00A9496B"/>
    <w:rsid w:val="00A97962"/>
    <w:rsid w:val="00AA6128"/>
    <w:rsid w:val="00AB3E26"/>
    <w:rsid w:val="00AC4664"/>
    <w:rsid w:val="00AC4953"/>
    <w:rsid w:val="00AC661A"/>
    <w:rsid w:val="00AD2ED2"/>
    <w:rsid w:val="00AE29CF"/>
    <w:rsid w:val="00B22B38"/>
    <w:rsid w:val="00B2533F"/>
    <w:rsid w:val="00B7737E"/>
    <w:rsid w:val="00BE6BB8"/>
    <w:rsid w:val="00BF5AE5"/>
    <w:rsid w:val="00BF7396"/>
    <w:rsid w:val="00C23233"/>
    <w:rsid w:val="00C4765D"/>
    <w:rsid w:val="00C557F2"/>
    <w:rsid w:val="00C57F92"/>
    <w:rsid w:val="00C61A73"/>
    <w:rsid w:val="00C71059"/>
    <w:rsid w:val="00C90FB0"/>
    <w:rsid w:val="00CC3FA8"/>
    <w:rsid w:val="00CC60AE"/>
    <w:rsid w:val="00CD2352"/>
    <w:rsid w:val="00CD4286"/>
    <w:rsid w:val="00D1197E"/>
    <w:rsid w:val="00D136AA"/>
    <w:rsid w:val="00D16CE0"/>
    <w:rsid w:val="00D2182D"/>
    <w:rsid w:val="00D21F42"/>
    <w:rsid w:val="00D34E4E"/>
    <w:rsid w:val="00D40E05"/>
    <w:rsid w:val="00D41554"/>
    <w:rsid w:val="00D61A12"/>
    <w:rsid w:val="00D654EE"/>
    <w:rsid w:val="00D6605B"/>
    <w:rsid w:val="00D72281"/>
    <w:rsid w:val="00DB006E"/>
    <w:rsid w:val="00DB0703"/>
    <w:rsid w:val="00DB0F85"/>
    <w:rsid w:val="00DC13DD"/>
    <w:rsid w:val="00E6003D"/>
    <w:rsid w:val="00E64549"/>
    <w:rsid w:val="00E6715F"/>
    <w:rsid w:val="00E71B8E"/>
    <w:rsid w:val="00E762B8"/>
    <w:rsid w:val="00E96750"/>
    <w:rsid w:val="00E968EF"/>
    <w:rsid w:val="00EA32FF"/>
    <w:rsid w:val="00EB770F"/>
    <w:rsid w:val="00EC080F"/>
    <w:rsid w:val="00EC3097"/>
    <w:rsid w:val="00EC39DF"/>
    <w:rsid w:val="00EE7961"/>
    <w:rsid w:val="00EF3C73"/>
    <w:rsid w:val="00F24294"/>
    <w:rsid w:val="00F305F1"/>
    <w:rsid w:val="00F3209F"/>
    <w:rsid w:val="00F36BC5"/>
    <w:rsid w:val="00F52113"/>
    <w:rsid w:val="00F537C5"/>
    <w:rsid w:val="00F674D8"/>
    <w:rsid w:val="00F75957"/>
    <w:rsid w:val="00F761BF"/>
    <w:rsid w:val="00F77AA8"/>
    <w:rsid w:val="00F812F4"/>
    <w:rsid w:val="00F84F6B"/>
    <w:rsid w:val="00F87443"/>
    <w:rsid w:val="00FA01E2"/>
    <w:rsid w:val="00FA1914"/>
    <w:rsid w:val="00FB0359"/>
    <w:rsid w:val="00FC20F0"/>
    <w:rsid w:val="00FC22F2"/>
    <w:rsid w:val="00FC718D"/>
    <w:rsid w:val="00FD5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0E7AE5"/>
  <w15:chartTrackingRefBased/>
  <w15:docId w15:val="{353F5E2D-F284-EB4E-B972-BE9D79048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TW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197E"/>
    <w:pPr>
      <w:spacing w:after="200" w:line="276" w:lineRule="auto"/>
    </w:pPr>
    <w:rPr>
      <w:kern w:val="0"/>
      <w:sz w:val="22"/>
      <w:szCs w:val="22"/>
      <w:lang w:val="en-US"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19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1197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197E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en-US" w:eastAsia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1197E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2025-10-10T10:54:00Z</dcterms:created>
  <dcterms:modified xsi:type="dcterms:W3CDTF">2025-10-10T11:14:00Z</dcterms:modified>
</cp:coreProperties>
</file>