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D5D83D2" w14:textId="14A676C8" w:rsidR="004375D8" w:rsidRDefault="005760BD">
      <w:pPr>
        <w:rPr>
          <w:b/>
          <w:sz w:val="24"/>
          <w:szCs w:val="24"/>
        </w:rPr>
      </w:pPr>
      <w:bookmarkStart w:id="0" w:name="_GoBack"/>
      <w:bookmarkEnd w:id="0"/>
      <w:r>
        <w:rPr>
          <w:b/>
          <w:sz w:val="24"/>
          <w:szCs w:val="24"/>
        </w:rPr>
        <w:t>Supplemental Data_2_Methods</w:t>
      </w:r>
    </w:p>
    <w:p w14:paraId="790A7756" w14:textId="3E385CB2" w:rsidR="00E27267" w:rsidRPr="00BE0F53" w:rsidRDefault="00E27267" w:rsidP="00E27267">
      <w:pPr>
        <w:spacing w:after="200" w:line="240" w:lineRule="auto"/>
        <w:rPr>
          <w:sz w:val="24"/>
          <w:szCs w:val="24"/>
          <w:highlight w:val="yellow"/>
        </w:rPr>
      </w:pPr>
      <w:r w:rsidRPr="00BE0F53">
        <w:rPr>
          <w:b/>
          <w:sz w:val="24"/>
          <w:szCs w:val="24"/>
          <w:highlight w:val="yellow"/>
        </w:rPr>
        <w:t xml:space="preserve">Supplemental Table </w:t>
      </w:r>
      <w:r w:rsidR="000C3988" w:rsidRPr="00BE0F53">
        <w:rPr>
          <w:b/>
          <w:sz w:val="24"/>
          <w:szCs w:val="24"/>
          <w:highlight w:val="yellow"/>
        </w:rPr>
        <w:t>S-</w:t>
      </w:r>
      <w:r w:rsidRPr="00BE0F53">
        <w:rPr>
          <w:b/>
          <w:sz w:val="24"/>
          <w:szCs w:val="24"/>
          <w:highlight w:val="yellow"/>
        </w:rPr>
        <w:t>1</w:t>
      </w:r>
      <w:r w:rsidRPr="00BE0F53">
        <w:rPr>
          <w:sz w:val="24"/>
          <w:szCs w:val="24"/>
          <w:highlight w:val="yellow"/>
        </w:rPr>
        <w:t xml:space="preserve"> Liquid Chromatography conditions for FDA-1 and FDA-2 methods </w:t>
      </w:r>
    </w:p>
    <w:tbl>
      <w:tblPr>
        <w:tblW w:w="8280" w:type="dxa"/>
        <w:tblLook w:val="04A0" w:firstRow="1" w:lastRow="0" w:firstColumn="1" w:lastColumn="0" w:noHBand="0" w:noVBand="1"/>
      </w:tblPr>
      <w:tblGrid>
        <w:gridCol w:w="1960"/>
        <w:gridCol w:w="1580"/>
        <w:gridCol w:w="1580"/>
        <w:gridCol w:w="1580"/>
        <w:gridCol w:w="1580"/>
      </w:tblGrid>
      <w:tr w:rsidR="00E27267" w:rsidRPr="00BE0F53" w14:paraId="356FAD50" w14:textId="77777777" w:rsidTr="00E256D0">
        <w:trPr>
          <w:trHeight w:val="312"/>
        </w:trPr>
        <w:tc>
          <w:tcPr>
            <w:tcW w:w="1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1911E4C" w14:textId="77777777" w:rsidR="00E27267" w:rsidRPr="00BE0F53" w:rsidRDefault="00E27267" w:rsidP="00E256D0">
            <w:pPr>
              <w:jc w:val="center"/>
              <w:rPr>
                <w:rFonts w:eastAsia="Times New Roman" w:cs="Times New Roman"/>
                <w:color w:val="000000"/>
                <w:sz w:val="24"/>
                <w:szCs w:val="24"/>
                <w:highlight w:val="yellow"/>
              </w:rPr>
            </w:pPr>
            <w:r w:rsidRPr="00BE0F53">
              <w:rPr>
                <w:rFonts w:eastAsia="Times New Roman" w:cs="Times New Roman"/>
                <w:color w:val="000000"/>
                <w:sz w:val="24"/>
                <w:szCs w:val="24"/>
                <w:highlight w:val="yellow"/>
              </w:rPr>
              <w:t> </w:t>
            </w:r>
          </w:p>
        </w:tc>
        <w:tc>
          <w:tcPr>
            <w:tcW w:w="3160" w:type="dxa"/>
            <w:gridSpan w:val="2"/>
            <w:tcBorders>
              <w:top w:val="single" w:sz="4" w:space="0" w:color="auto"/>
              <w:left w:val="nil"/>
              <w:bottom w:val="single" w:sz="4" w:space="0" w:color="auto"/>
              <w:right w:val="single" w:sz="4" w:space="0" w:color="auto"/>
            </w:tcBorders>
            <w:shd w:val="clear" w:color="auto" w:fill="auto"/>
            <w:vAlign w:val="center"/>
            <w:hideMark/>
          </w:tcPr>
          <w:p w14:paraId="57440D6B" w14:textId="77777777" w:rsidR="00E27267" w:rsidRPr="00BE0F53" w:rsidRDefault="00E27267" w:rsidP="000C3988">
            <w:pPr>
              <w:spacing w:after="0"/>
              <w:jc w:val="center"/>
              <w:rPr>
                <w:rFonts w:eastAsia="Times New Roman" w:cs="Times New Roman"/>
                <w:color w:val="000000"/>
                <w:sz w:val="24"/>
                <w:szCs w:val="24"/>
                <w:highlight w:val="yellow"/>
              </w:rPr>
            </w:pPr>
            <w:r w:rsidRPr="00BE0F53">
              <w:rPr>
                <w:rFonts w:eastAsia="Times New Roman" w:cs="Times New Roman"/>
                <w:color w:val="000000"/>
                <w:sz w:val="24"/>
                <w:szCs w:val="24"/>
                <w:highlight w:val="yellow"/>
              </w:rPr>
              <w:t>FDA-1</w:t>
            </w:r>
          </w:p>
        </w:tc>
        <w:tc>
          <w:tcPr>
            <w:tcW w:w="3160" w:type="dxa"/>
            <w:gridSpan w:val="2"/>
            <w:tcBorders>
              <w:top w:val="single" w:sz="4" w:space="0" w:color="auto"/>
              <w:left w:val="nil"/>
              <w:bottom w:val="single" w:sz="4" w:space="0" w:color="auto"/>
              <w:right w:val="single" w:sz="4" w:space="0" w:color="auto"/>
            </w:tcBorders>
            <w:shd w:val="clear" w:color="auto" w:fill="auto"/>
            <w:vAlign w:val="center"/>
            <w:hideMark/>
          </w:tcPr>
          <w:p w14:paraId="68C3AA78" w14:textId="77777777" w:rsidR="00E27267" w:rsidRPr="00BE0F53" w:rsidRDefault="00E27267" w:rsidP="000C3988">
            <w:pPr>
              <w:spacing w:after="0"/>
              <w:jc w:val="center"/>
              <w:rPr>
                <w:rFonts w:eastAsia="Times New Roman" w:cs="Times New Roman"/>
                <w:color w:val="000000"/>
                <w:sz w:val="24"/>
                <w:szCs w:val="24"/>
                <w:highlight w:val="yellow"/>
              </w:rPr>
            </w:pPr>
            <w:r w:rsidRPr="00BE0F53">
              <w:rPr>
                <w:rFonts w:eastAsia="Times New Roman" w:cs="Times New Roman"/>
                <w:color w:val="000000"/>
                <w:sz w:val="24"/>
                <w:szCs w:val="24"/>
                <w:highlight w:val="yellow"/>
              </w:rPr>
              <w:t>FDA-2</w:t>
            </w:r>
          </w:p>
        </w:tc>
      </w:tr>
      <w:tr w:rsidR="00E27267" w:rsidRPr="00BE0F53" w14:paraId="43324111" w14:textId="77777777" w:rsidTr="00E256D0">
        <w:trPr>
          <w:trHeight w:val="912"/>
        </w:trPr>
        <w:tc>
          <w:tcPr>
            <w:tcW w:w="1960" w:type="dxa"/>
            <w:tcBorders>
              <w:top w:val="nil"/>
              <w:left w:val="single" w:sz="4" w:space="0" w:color="auto"/>
              <w:bottom w:val="single" w:sz="4" w:space="0" w:color="auto"/>
              <w:right w:val="single" w:sz="4" w:space="0" w:color="auto"/>
            </w:tcBorders>
            <w:shd w:val="clear" w:color="auto" w:fill="auto"/>
            <w:noWrap/>
            <w:vAlign w:val="center"/>
            <w:hideMark/>
          </w:tcPr>
          <w:p w14:paraId="1858A93C" w14:textId="77777777" w:rsidR="00E27267" w:rsidRPr="00BE0F53" w:rsidRDefault="00E27267" w:rsidP="000C3988">
            <w:pPr>
              <w:spacing w:after="0"/>
              <w:jc w:val="center"/>
              <w:rPr>
                <w:rFonts w:eastAsia="Times New Roman" w:cs="Times New Roman"/>
                <w:color w:val="000000"/>
                <w:sz w:val="24"/>
                <w:szCs w:val="24"/>
                <w:highlight w:val="yellow"/>
              </w:rPr>
            </w:pPr>
            <w:r w:rsidRPr="00BE0F53">
              <w:rPr>
                <w:rFonts w:eastAsia="Times New Roman" w:cs="Times New Roman"/>
                <w:color w:val="000000"/>
                <w:sz w:val="24"/>
                <w:szCs w:val="24"/>
                <w:highlight w:val="yellow"/>
              </w:rPr>
              <w:t>HPLC Column</w:t>
            </w:r>
          </w:p>
        </w:tc>
        <w:tc>
          <w:tcPr>
            <w:tcW w:w="3160" w:type="dxa"/>
            <w:gridSpan w:val="2"/>
            <w:tcBorders>
              <w:top w:val="single" w:sz="4" w:space="0" w:color="auto"/>
              <w:left w:val="nil"/>
              <w:bottom w:val="single" w:sz="4" w:space="0" w:color="auto"/>
              <w:right w:val="single" w:sz="4" w:space="0" w:color="auto"/>
            </w:tcBorders>
            <w:shd w:val="clear" w:color="auto" w:fill="auto"/>
            <w:vAlign w:val="center"/>
            <w:hideMark/>
          </w:tcPr>
          <w:p w14:paraId="1C612E1A" w14:textId="77777777" w:rsidR="00E27267" w:rsidRPr="00BE0F53" w:rsidRDefault="00E27267" w:rsidP="000C3988">
            <w:pPr>
              <w:spacing w:after="0"/>
              <w:rPr>
                <w:rFonts w:eastAsia="Times New Roman" w:cs="Times New Roman"/>
                <w:color w:val="000000"/>
                <w:sz w:val="24"/>
                <w:szCs w:val="24"/>
                <w:highlight w:val="yellow"/>
              </w:rPr>
            </w:pPr>
            <w:proofErr w:type="spellStart"/>
            <w:r w:rsidRPr="00BE0F53">
              <w:rPr>
                <w:rFonts w:eastAsia="Times New Roman" w:cs="Times New Roman"/>
                <w:color w:val="000000"/>
                <w:sz w:val="24"/>
                <w:szCs w:val="24"/>
                <w:highlight w:val="yellow"/>
              </w:rPr>
              <w:t>XSelect</w:t>
            </w:r>
            <w:proofErr w:type="spellEnd"/>
            <w:r w:rsidRPr="00BE0F53">
              <w:rPr>
                <w:rFonts w:eastAsia="Times New Roman" w:cs="Times New Roman"/>
                <w:color w:val="000000"/>
                <w:sz w:val="24"/>
                <w:szCs w:val="24"/>
                <w:highlight w:val="yellow"/>
              </w:rPr>
              <w:t xml:space="preserve"> CSH C18 2.5 µm, 3.0 x 150 mm (Waters, Part No. 186006728)</w:t>
            </w:r>
          </w:p>
        </w:tc>
        <w:tc>
          <w:tcPr>
            <w:tcW w:w="3160" w:type="dxa"/>
            <w:gridSpan w:val="2"/>
            <w:tcBorders>
              <w:top w:val="single" w:sz="4" w:space="0" w:color="auto"/>
              <w:left w:val="nil"/>
              <w:bottom w:val="single" w:sz="4" w:space="0" w:color="auto"/>
              <w:right w:val="single" w:sz="4" w:space="0" w:color="auto"/>
            </w:tcBorders>
            <w:shd w:val="clear" w:color="auto" w:fill="auto"/>
            <w:vAlign w:val="center"/>
            <w:hideMark/>
          </w:tcPr>
          <w:p w14:paraId="573263FA" w14:textId="77777777" w:rsidR="00E27267" w:rsidRPr="00BE0F53" w:rsidRDefault="00E27267" w:rsidP="000C3988">
            <w:pPr>
              <w:spacing w:after="0"/>
              <w:rPr>
                <w:rFonts w:eastAsia="Times New Roman" w:cs="Times New Roman"/>
                <w:color w:val="000000"/>
                <w:sz w:val="24"/>
                <w:szCs w:val="24"/>
                <w:highlight w:val="yellow"/>
              </w:rPr>
            </w:pPr>
            <w:proofErr w:type="spellStart"/>
            <w:r w:rsidRPr="00BE0F53">
              <w:rPr>
                <w:rFonts w:eastAsia="Times New Roman" w:cs="Times New Roman"/>
                <w:color w:val="000000"/>
                <w:sz w:val="24"/>
                <w:szCs w:val="24"/>
                <w:highlight w:val="yellow"/>
              </w:rPr>
              <w:t>Kinetex</w:t>
            </w:r>
            <w:proofErr w:type="spellEnd"/>
            <w:r w:rsidRPr="00BE0F53">
              <w:rPr>
                <w:rFonts w:eastAsia="Times New Roman" w:cs="Times New Roman"/>
                <w:color w:val="000000"/>
                <w:sz w:val="24"/>
                <w:szCs w:val="24"/>
                <w:highlight w:val="yellow"/>
              </w:rPr>
              <w:t xml:space="preserve"> </w:t>
            </w:r>
            <w:proofErr w:type="spellStart"/>
            <w:r w:rsidRPr="00BE0F53">
              <w:rPr>
                <w:rFonts w:eastAsia="Times New Roman" w:cs="Times New Roman"/>
                <w:color w:val="000000"/>
                <w:sz w:val="24"/>
                <w:szCs w:val="24"/>
                <w:highlight w:val="yellow"/>
              </w:rPr>
              <w:t>BiPhenyl</w:t>
            </w:r>
            <w:proofErr w:type="spellEnd"/>
            <w:r w:rsidRPr="00BE0F53">
              <w:rPr>
                <w:rFonts w:eastAsia="Times New Roman" w:cs="Times New Roman"/>
                <w:color w:val="000000"/>
                <w:sz w:val="24"/>
                <w:szCs w:val="24"/>
                <w:highlight w:val="yellow"/>
              </w:rPr>
              <w:t>, 150 x 3.0 mm, 2.6 µm (Phenomenex; P/N 00F-4622-Y0)</w:t>
            </w:r>
          </w:p>
        </w:tc>
      </w:tr>
      <w:tr w:rsidR="00E27267" w:rsidRPr="00BE0F53" w14:paraId="118EA613" w14:textId="77777777" w:rsidTr="00E256D0">
        <w:trPr>
          <w:trHeight w:val="312"/>
        </w:trPr>
        <w:tc>
          <w:tcPr>
            <w:tcW w:w="1960" w:type="dxa"/>
            <w:tcBorders>
              <w:top w:val="nil"/>
              <w:left w:val="single" w:sz="4" w:space="0" w:color="auto"/>
              <w:bottom w:val="single" w:sz="4" w:space="0" w:color="auto"/>
              <w:right w:val="single" w:sz="4" w:space="0" w:color="auto"/>
            </w:tcBorders>
            <w:shd w:val="clear" w:color="auto" w:fill="auto"/>
            <w:noWrap/>
            <w:vAlign w:val="center"/>
            <w:hideMark/>
          </w:tcPr>
          <w:p w14:paraId="79F6FB72" w14:textId="77777777" w:rsidR="00E27267" w:rsidRPr="00BE0F53" w:rsidRDefault="00E27267" w:rsidP="000C3988">
            <w:pPr>
              <w:spacing w:after="0"/>
              <w:jc w:val="center"/>
              <w:rPr>
                <w:rFonts w:eastAsia="Times New Roman" w:cs="Times New Roman"/>
                <w:color w:val="000000"/>
                <w:sz w:val="24"/>
                <w:szCs w:val="24"/>
                <w:highlight w:val="yellow"/>
              </w:rPr>
            </w:pPr>
            <w:r w:rsidRPr="00BE0F53">
              <w:rPr>
                <w:rFonts w:eastAsia="Times New Roman" w:cs="Times New Roman"/>
                <w:color w:val="000000"/>
                <w:sz w:val="24"/>
                <w:szCs w:val="24"/>
                <w:highlight w:val="yellow"/>
              </w:rPr>
              <w:t>Column Temp.</w:t>
            </w:r>
          </w:p>
        </w:tc>
        <w:tc>
          <w:tcPr>
            <w:tcW w:w="3160" w:type="dxa"/>
            <w:gridSpan w:val="2"/>
            <w:tcBorders>
              <w:top w:val="single" w:sz="4" w:space="0" w:color="auto"/>
              <w:left w:val="nil"/>
              <w:bottom w:val="single" w:sz="4" w:space="0" w:color="auto"/>
              <w:right w:val="single" w:sz="4" w:space="0" w:color="auto"/>
            </w:tcBorders>
            <w:shd w:val="clear" w:color="auto" w:fill="auto"/>
            <w:vAlign w:val="center"/>
            <w:hideMark/>
          </w:tcPr>
          <w:p w14:paraId="13192F31" w14:textId="77777777" w:rsidR="00E27267" w:rsidRPr="00BE0F53" w:rsidRDefault="00E27267" w:rsidP="000C3988">
            <w:pPr>
              <w:spacing w:after="0"/>
              <w:jc w:val="center"/>
              <w:rPr>
                <w:rFonts w:eastAsia="Times New Roman" w:cs="Times New Roman"/>
                <w:color w:val="000000"/>
                <w:sz w:val="24"/>
                <w:szCs w:val="24"/>
                <w:highlight w:val="yellow"/>
              </w:rPr>
            </w:pPr>
            <w:r w:rsidRPr="00BE0F53">
              <w:rPr>
                <w:rFonts w:eastAsia="Times New Roman" w:cs="Times New Roman"/>
                <w:color w:val="000000"/>
                <w:sz w:val="24"/>
                <w:szCs w:val="24"/>
                <w:highlight w:val="yellow"/>
              </w:rPr>
              <w:t>30 °C</w:t>
            </w:r>
          </w:p>
        </w:tc>
        <w:tc>
          <w:tcPr>
            <w:tcW w:w="3160" w:type="dxa"/>
            <w:gridSpan w:val="2"/>
            <w:tcBorders>
              <w:top w:val="single" w:sz="4" w:space="0" w:color="auto"/>
              <w:left w:val="nil"/>
              <w:bottom w:val="single" w:sz="4" w:space="0" w:color="auto"/>
              <w:right w:val="single" w:sz="4" w:space="0" w:color="auto"/>
            </w:tcBorders>
            <w:shd w:val="clear" w:color="auto" w:fill="auto"/>
            <w:vAlign w:val="center"/>
            <w:hideMark/>
          </w:tcPr>
          <w:p w14:paraId="48341822" w14:textId="77777777" w:rsidR="00E27267" w:rsidRPr="00BE0F53" w:rsidRDefault="00E27267" w:rsidP="000C3988">
            <w:pPr>
              <w:spacing w:after="0"/>
              <w:jc w:val="center"/>
              <w:rPr>
                <w:rFonts w:eastAsia="Times New Roman" w:cs="Times New Roman"/>
                <w:color w:val="000000"/>
                <w:sz w:val="24"/>
                <w:szCs w:val="24"/>
                <w:highlight w:val="yellow"/>
              </w:rPr>
            </w:pPr>
            <w:r w:rsidRPr="00BE0F53">
              <w:rPr>
                <w:rFonts w:eastAsia="Times New Roman" w:cs="Times New Roman"/>
                <w:color w:val="000000"/>
                <w:sz w:val="24"/>
                <w:szCs w:val="24"/>
                <w:highlight w:val="yellow"/>
              </w:rPr>
              <w:t>40 °C</w:t>
            </w:r>
          </w:p>
        </w:tc>
      </w:tr>
      <w:tr w:rsidR="00E27267" w:rsidRPr="00BE0F53" w14:paraId="6658B268" w14:textId="77777777" w:rsidTr="00E256D0">
        <w:trPr>
          <w:trHeight w:val="312"/>
        </w:trPr>
        <w:tc>
          <w:tcPr>
            <w:tcW w:w="1960" w:type="dxa"/>
            <w:tcBorders>
              <w:top w:val="nil"/>
              <w:left w:val="single" w:sz="4" w:space="0" w:color="auto"/>
              <w:bottom w:val="single" w:sz="4" w:space="0" w:color="auto"/>
              <w:right w:val="single" w:sz="4" w:space="0" w:color="auto"/>
            </w:tcBorders>
            <w:shd w:val="clear" w:color="auto" w:fill="auto"/>
            <w:noWrap/>
            <w:vAlign w:val="center"/>
            <w:hideMark/>
          </w:tcPr>
          <w:p w14:paraId="2885D296" w14:textId="77777777" w:rsidR="00E27267" w:rsidRPr="00BE0F53" w:rsidRDefault="00E27267" w:rsidP="000C3988">
            <w:pPr>
              <w:spacing w:after="0"/>
              <w:jc w:val="center"/>
              <w:rPr>
                <w:rFonts w:eastAsia="Times New Roman" w:cs="Times New Roman"/>
                <w:color w:val="000000"/>
                <w:sz w:val="24"/>
                <w:szCs w:val="24"/>
                <w:highlight w:val="yellow"/>
              </w:rPr>
            </w:pPr>
            <w:r w:rsidRPr="00BE0F53">
              <w:rPr>
                <w:rFonts w:eastAsia="Times New Roman" w:cs="Times New Roman"/>
                <w:color w:val="000000"/>
                <w:sz w:val="24"/>
                <w:szCs w:val="24"/>
                <w:highlight w:val="yellow"/>
              </w:rPr>
              <w:t xml:space="preserve">Flow Rate </w:t>
            </w:r>
          </w:p>
        </w:tc>
        <w:tc>
          <w:tcPr>
            <w:tcW w:w="3160" w:type="dxa"/>
            <w:gridSpan w:val="2"/>
            <w:tcBorders>
              <w:top w:val="single" w:sz="4" w:space="0" w:color="auto"/>
              <w:left w:val="nil"/>
              <w:bottom w:val="single" w:sz="4" w:space="0" w:color="auto"/>
              <w:right w:val="single" w:sz="4" w:space="0" w:color="auto"/>
            </w:tcBorders>
            <w:shd w:val="clear" w:color="auto" w:fill="auto"/>
            <w:vAlign w:val="center"/>
            <w:hideMark/>
          </w:tcPr>
          <w:p w14:paraId="30EC9A5C" w14:textId="77777777" w:rsidR="00E27267" w:rsidRPr="00BE0F53" w:rsidRDefault="00E27267" w:rsidP="000C3988">
            <w:pPr>
              <w:spacing w:after="0"/>
              <w:jc w:val="center"/>
              <w:rPr>
                <w:rFonts w:eastAsia="Times New Roman" w:cs="Times New Roman"/>
                <w:color w:val="000000"/>
                <w:sz w:val="24"/>
                <w:szCs w:val="24"/>
                <w:highlight w:val="yellow"/>
              </w:rPr>
            </w:pPr>
            <w:r w:rsidRPr="00BE0F53">
              <w:rPr>
                <w:rFonts w:eastAsia="Times New Roman" w:cs="Times New Roman"/>
                <w:color w:val="000000"/>
                <w:sz w:val="24"/>
                <w:szCs w:val="24"/>
                <w:highlight w:val="yellow"/>
              </w:rPr>
              <w:t>0.3 mL/min</w:t>
            </w:r>
          </w:p>
        </w:tc>
        <w:tc>
          <w:tcPr>
            <w:tcW w:w="3160" w:type="dxa"/>
            <w:gridSpan w:val="2"/>
            <w:tcBorders>
              <w:top w:val="single" w:sz="4" w:space="0" w:color="auto"/>
              <w:left w:val="nil"/>
              <w:bottom w:val="single" w:sz="4" w:space="0" w:color="auto"/>
              <w:right w:val="single" w:sz="4" w:space="0" w:color="auto"/>
            </w:tcBorders>
            <w:shd w:val="clear" w:color="auto" w:fill="auto"/>
            <w:vAlign w:val="center"/>
            <w:hideMark/>
          </w:tcPr>
          <w:p w14:paraId="7FEA9B67" w14:textId="77777777" w:rsidR="00E27267" w:rsidRPr="00BE0F53" w:rsidRDefault="00E27267" w:rsidP="000C3988">
            <w:pPr>
              <w:spacing w:after="0"/>
              <w:jc w:val="center"/>
              <w:rPr>
                <w:rFonts w:eastAsia="Times New Roman" w:cs="Times New Roman"/>
                <w:color w:val="000000"/>
                <w:sz w:val="24"/>
                <w:szCs w:val="24"/>
                <w:highlight w:val="yellow"/>
              </w:rPr>
            </w:pPr>
            <w:r w:rsidRPr="00BE0F53">
              <w:rPr>
                <w:rFonts w:eastAsia="Times New Roman" w:cs="Times New Roman"/>
                <w:color w:val="000000"/>
                <w:sz w:val="24"/>
                <w:szCs w:val="24"/>
                <w:highlight w:val="yellow"/>
              </w:rPr>
              <w:t>0.4 mL/min</w:t>
            </w:r>
          </w:p>
        </w:tc>
      </w:tr>
      <w:tr w:rsidR="00E27267" w:rsidRPr="00BE0F53" w14:paraId="2A5C1D01" w14:textId="77777777" w:rsidTr="00E256D0">
        <w:trPr>
          <w:trHeight w:val="312"/>
        </w:trPr>
        <w:tc>
          <w:tcPr>
            <w:tcW w:w="1960" w:type="dxa"/>
            <w:vMerge w:val="restart"/>
            <w:tcBorders>
              <w:top w:val="nil"/>
              <w:left w:val="single" w:sz="4" w:space="0" w:color="auto"/>
              <w:bottom w:val="single" w:sz="4" w:space="0" w:color="auto"/>
              <w:right w:val="single" w:sz="4" w:space="0" w:color="auto"/>
            </w:tcBorders>
            <w:shd w:val="clear" w:color="auto" w:fill="auto"/>
            <w:vAlign w:val="center"/>
            <w:hideMark/>
          </w:tcPr>
          <w:p w14:paraId="73C12083" w14:textId="77777777" w:rsidR="00E27267" w:rsidRPr="00BE0F53" w:rsidRDefault="00E27267" w:rsidP="000C3988">
            <w:pPr>
              <w:spacing w:after="0"/>
              <w:rPr>
                <w:rFonts w:eastAsia="Times New Roman" w:cs="Times New Roman"/>
                <w:color w:val="000000"/>
                <w:sz w:val="24"/>
                <w:szCs w:val="24"/>
                <w:highlight w:val="yellow"/>
              </w:rPr>
            </w:pPr>
            <w:r w:rsidRPr="00BE0F53">
              <w:rPr>
                <w:rFonts w:eastAsia="Times New Roman" w:cs="Times New Roman"/>
                <w:color w:val="000000"/>
                <w:sz w:val="24"/>
                <w:szCs w:val="24"/>
                <w:highlight w:val="yellow"/>
              </w:rPr>
              <w:t xml:space="preserve">Gradient:          </w:t>
            </w:r>
            <w:proofErr w:type="gramStart"/>
            <w:r w:rsidRPr="00BE0F53">
              <w:rPr>
                <w:rFonts w:eastAsia="Times New Roman" w:cs="Times New Roman"/>
                <w:color w:val="000000"/>
                <w:sz w:val="24"/>
                <w:szCs w:val="24"/>
                <w:highlight w:val="yellow"/>
              </w:rPr>
              <w:t xml:space="preserve">   (</w:t>
            </w:r>
            <w:proofErr w:type="gramEnd"/>
            <w:r w:rsidRPr="00BE0F53">
              <w:rPr>
                <w:rFonts w:eastAsia="Times New Roman" w:cs="Times New Roman"/>
                <w:color w:val="000000"/>
                <w:sz w:val="24"/>
                <w:szCs w:val="24"/>
                <w:highlight w:val="yellow"/>
              </w:rPr>
              <w:t xml:space="preserve">A: 0.1% </w:t>
            </w:r>
            <w:proofErr w:type="spellStart"/>
            <w:r w:rsidRPr="00BE0F53">
              <w:rPr>
                <w:rFonts w:eastAsia="Times New Roman" w:cs="Times New Roman"/>
                <w:color w:val="000000"/>
                <w:sz w:val="24"/>
                <w:szCs w:val="24"/>
                <w:highlight w:val="yellow"/>
              </w:rPr>
              <w:t>formica</w:t>
            </w:r>
            <w:proofErr w:type="spellEnd"/>
            <w:r w:rsidRPr="00BE0F53">
              <w:rPr>
                <w:rFonts w:eastAsia="Times New Roman" w:cs="Times New Roman"/>
                <w:color w:val="000000"/>
                <w:sz w:val="24"/>
                <w:szCs w:val="24"/>
                <w:highlight w:val="yellow"/>
              </w:rPr>
              <w:t xml:space="preserve"> acid in water; B: 0.1% formic acid in methanol)</w:t>
            </w:r>
          </w:p>
        </w:tc>
        <w:tc>
          <w:tcPr>
            <w:tcW w:w="1580" w:type="dxa"/>
            <w:tcBorders>
              <w:top w:val="nil"/>
              <w:left w:val="nil"/>
              <w:bottom w:val="single" w:sz="4" w:space="0" w:color="auto"/>
              <w:right w:val="single" w:sz="4" w:space="0" w:color="auto"/>
            </w:tcBorders>
            <w:shd w:val="clear" w:color="auto" w:fill="auto"/>
            <w:vAlign w:val="center"/>
            <w:hideMark/>
          </w:tcPr>
          <w:p w14:paraId="53092E89" w14:textId="77777777" w:rsidR="00E27267" w:rsidRPr="00BE0F53" w:rsidRDefault="00E27267" w:rsidP="000C3988">
            <w:pPr>
              <w:spacing w:after="0"/>
              <w:jc w:val="center"/>
              <w:rPr>
                <w:rFonts w:eastAsia="Times New Roman" w:cs="Times New Roman"/>
                <w:color w:val="000000"/>
                <w:sz w:val="24"/>
                <w:szCs w:val="24"/>
                <w:highlight w:val="yellow"/>
              </w:rPr>
            </w:pPr>
            <w:r w:rsidRPr="00BE0F53">
              <w:rPr>
                <w:rFonts w:eastAsia="Times New Roman" w:cs="Times New Roman"/>
                <w:color w:val="000000"/>
                <w:sz w:val="24"/>
                <w:szCs w:val="24"/>
                <w:highlight w:val="yellow"/>
              </w:rPr>
              <w:t>Time (min)</w:t>
            </w:r>
          </w:p>
        </w:tc>
        <w:tc>
          <w:tcPr>
            <w:tcW w:w="1580" w:type="dxa"/>
            <w:tcBorders>
              <w:top w:val="nil"/>
              <w:left w:val="nil"/>
              <w:bottom w:val="single" w:sz="4" w:space="0" w:color="auto"/>
              <w:right w:val="single" w:sz="4" w:space="0" w:color="auto"/>
            </w:tcBorders>
            <w:shd w:val="clear" w:color="auto" w:fill="auto"/>
            <w:vAlign w:val="center"/>
            <w:hideMark/>
          </w:tcPr>
          <w:p w14:paraId="224B1BCF" w14:textId="77777777" w:rsidR="00E27267" w:rsidRPr="00BE0F53" w:rsidRDefault="00E27267" w:rsidP="000C3988">
            <w:pPr>
              <w:spacing w:after="0"/>
              <w:jc w:val="center"/>
              <w:rPr>
                <w:rFonts w:eastAsia="Times New Roman" w:cs="Times New Roman"/>
                <w:color w:val="000000"/>
                <w:sz w:val="24"/>
                <w:szCs w:val="24"/>
                <w:highlight w:val="yellow"/>
              </w:rPr>
            </w:pPr>
            <w:r w:rsidRPr="00BE0F53">
              <w:rPr>
                <w:rFonts w:eastAsia="Times New Roman" w:cs="Times New Roman"/>
                <w:color w:val="000000"/>
                <w:sz w:val="24"/>
                <w:szCs w:val="24"/>
                <w:highlight w:val="yellow"/>
              </w:rPr>
              <w:t>% B</w:t>
            </w:r>
          </w:p>
        </w:tc>
        <w:tc>
          <w:tcPr>
            <w:tcW w:w="1580" w:type="dxa"/>
            <w:tcBorders>
              <w:top w:val="nil"/>
              <w:left w:val="nil"/>
              <w:bottom w:val="single" w:sz="4" w:space="0" w:color="auto"/>
              <w:right w:val="single" w:sz="4" w:space="0" w:color="auto"/>
            </w:tcBorders>
            <w:shd w:val="clear" w:color="auto" w:fill="auto"/>
            <w:vAlign w:val="center"/>
            <w:hideMark/>
          </w:tcPr>
          <w:p w14:paraId="3676861A" w14:textId="77777777" w:rsidR="00E27267" w:rsidRPr="00BE0F53" w:rsidRDefault="00E27267" w:rsidP="000C3988">
            <w:pPr>
              <w:spacing w:after="0"/>
              <w:jc w:val="center"/>
              <w:rPr>
                <w:rFonts w:eastAsia="Times New Roman" w:cs="Times New Roman"/>
                <w:color w:val="000000"/>
                <w:sz w:val="24"/>
                <w:szCs w:val="24"/>
                <w:highlight w:val="yellow"/>
              </w:rPr>
            </w:pPr>
            <w:r w:rsidRPr="00BE0F53">
              <w:rPr>
                <w:rFonts w:eastAsia="Times New Roman" w:cs="Times New Roman"/>
                <w:color w:val="000000"/>
                <w:sz w:val="24"/>
                <w:szCs w:val="24"/>
                <w:highlight w:val="yellow"/>
              </w:rPr>
              <w:t>Time (min)</w:t>
            </w:r>
          </w:p>
        </w:tc>
        <w:tc>
          <w:tcPr>
            <w:tcW w:w="1580" w:type="dxa"/>
            <w:tcBorders>
              <w:top w:val="nil"/>
              <w:left w:val="nil"/>
              <w:bottom w:val="single" w:sz="4" w:space="0" w:color="auto"/>
              <w:right w:val="single" w:sz="4" w:space="0" w:color="auto"/>
            </w:tcBorders>
            <w:shd w:val="clear" w:color="auto" w:fill="auto"/>
            <w:vAlign w:val="center"/>
            <w:hideMark/>
          </w:tcPr>
          <w:p w14:paraId="7C036C3B" w14:textId="77777777" w:rsidR="00E27267" w:rsidRPr="00BE0F53" w:rsidRDefault="00E27267" w:rsidP="000C3988">
            <w:pPr>
              <w:spacing w:after="0"/>
              <w:jc w:val="center"/>
              <w:rPr>
                <w:rFonts w:eastAsia="Times New Roman" w:cs="Times New Roman"/>
                <w:color w:val="000000"/>
                <w:sz w:val="24"/>
                <w:szCs w:val="24"/>
                <w:highlight w:val="yellow"/>
              </w:rPr>
            </w:pPr>
            <w:r w:rsidRPr="00BE0F53">
              <w:rPr>
                <w:rFonts w:eastAsia="Times New Roman" w:cs="Times New Roman"/>
                <w:color w:val="000000"/>
                <w:sz w:val="24"/>
                <w:szCs w:val="24"/>
                <w:highlight w:val="yellow"/>
              </w:rPr>
              <w:t>% B</w:t>
            </w:r>
          </w:p>
        </w:tc>
      </w:tr>
      <w:tr w:rsidR="00E27267" w:rsidRPr="00BE0F53" w14:paraId="4F963678" w14:textId="77777777" w:rsidTr="00E256D0">
        <w:trPr>
          <w:trHeight w:val="312"/>
        </w:trPr>
        <w:tc>
          <w:tcPr>
            <w:tcW w:w="1960" w:type="dxa"/>
            <w:vMerge/>
            <w:tcBorders>
              <w:top w:val="nil"/>
              <w:left w:val="single" w:sz="4" w:space="0" w:color="auto"/>
              <w:bottom w:val="single" w:sz="4" w:space="0" w:color="auto"/>
              <w:right w:val="single" w:sz="4" w:space="0" w:color="auto"/>
            </w:tcBorders>
            <w:vAlign w:val="center"/>
            <w:hideMark/>
          </w:tcPr>
          <w:p w14:paraId="2AD175B9" w14:textId="77777777" w:rsidR="00E27267" w:rsidRPr="00BE0F53" w:rsidRDefault="00E27267" w:rsidP="000C3988">
            <w:pPr>
              <w:spacing w:after="0"/>
              <w:rPr>
                <w:rFonts w:eastAsia="Times New Roman" w:cs="Times New Roman"/>
                <w:color w:val="000000"/>
                <w:sz w:val="24"/>
                <w:szCs w:val="24"/>
                <w:highlight w:val="yellow"/>
              </w:rPr>
            </w:pPr>
          </w:p>
        </w:tc>
        <w:tc>
          <w:tcPr>
            <w:tcW w:w="1580" w:type="dxa"/>
            <w:tcBorders>
              <w:top w:val="nil"/>
              <w:left w:val="nil"/>
              <w:bottom w:val="single" w:sz="4" w:space="0" w:color="auto"/>
              <w:right w:val="single" w:sz="4" w:space="0" w:color="auto"/>
            </w:tcBorders>
            <w:shd w:val="clear" w:color="auto" w:fill="auto"/>
            <w:vAlign w:val="center"/>
            <w:hideMark/>
          </w:tcPr>
          <w:p w14:paraId="409E0330" w14:textId="77777777" w:rsidR="00E27267" w:rsidRPr="00BE0F53" w:rsidRDefault="00E27267" w:rsidP="000C3988">
            <w:pPr>
              <w:spacing w:after="0"/>
              <w:jc w:val="center"/>
              <w:rPr>
                <w:rFonts w:eastAsia="Times New Roman" w:cs="Times New Roman"/>
                <w:color w:val="000000"/>
                <w:sz w:val="24"/>
                <w:szCs w:val="24"/>
                <w:highlight w:val="yellow"/>
              </w:rPr>
            </w:pPr>
            <w:r w:rsidRPr="00BE0F53">
              <w:rPr>
                <w:rFonts w:eastAsia="Times New Roman" w:cs="Times New Roman"/>
                <w:color w:val="000000"/>
                <w:sz w:val="24"/>
                <w:szCs w:val="24"/>
                <w:highlight w:val="yellow"/>
              </w:rPr>
              <w:t>0</w:t>
            </w:r>
          </w:p>
        </w:tc>
        <w:tc>
          <w:tcPr>
            <w:tcW w:w="1580" w:type="dxa"/>
            <w:tcBorders>
              <w:top w:val="nil"/>
              <w:left w:val="nil"/>
              <w:bottom w:val="single" w:sz="4" w:space="0" w:color="auto"/>
              <w:right w:val="single" w:sz="4" w:space="0" w:color="auto"/>
            </w:tcBorders>
            <w:shd w:val="clear" w:color="auto" w:fill="auto"/>
            <w:vAlign w:val="center"/>
            <w:hideMark/>
          </w:tcPr>
          <w:p w14:paraId="08ED1F22" w14:textId="77777777" w:rsidR="00E27267" w:rsidRPr="00BE0F53" w:rsidRDefault="00E27267" w:rsidP="000C3988">
            <w:pPr>
              <w:spacing w:after="0"/>
              <w:jc w:val="center"/>
              <w:rPr>
                <w:rFonts w:eastAsia="Times New Roman" w:cs="Times New Roman"/>
                <w:color w:val="000000"/>
                <w:sz w:val="24"/>
                <w:szCs w:val="24"/>
                <w:highlight w:val="yellow"/>
              </w:rPr>
            </w:pPr>
            <w:r w:rsidRPr="00BE0F53">
              <w:rPr>
                <w:rFonts w:eastAsia="Times New Roman" w:cs="Times New Roman"/>
                <w:color w:val="000000"/>
                <w:sz w:val="24"/>
                <w:szCs w:val="24"/>
                <w:highlight w:val="yellow"/>
              </w:rPr>
              <w:t>10</w:t>
            </w:r>
          </w:p>
        </w:tc>
        <w:tc>
          <w:tcPr>
            <w:tcW w:w="1580" w:type="dxa"/>
            <w:tcBorders>
              <w:top w:val="nil"/>
              <w:left w:val="nil"/>
              <w:bottom w:val="single" w:sz="4" w:space="0" w:color="auto"/>
              <w:right w:val="single" w:sz="4" w:space="0" w:color="auto"/>
            </w:tcBorders>
            <w:shd w:val="clear" w:color="auto" w:fill="auto"/>
            <w:vAlign w:val="center"/>
            <w:hideMark/>
          </w:tcPr>
          <w:p w14:paraId="0BD014E6" w14:textId="77777777" w:rsidR="00E27267" w:rsidRPr="00BE0F53" w:rsidRDefault="00E27267" w:rsidP="000C3988">
            <w:pPr>
              <w:spacing w:after="0"/>
              <w:jc w:val="center"/>
              <w:rPr>
                <w:rFonts w:eastAsia="Times New Roman" w:cs="Times New Roman"/>
                <w:color w:val="000000"/>
                <w:sz w:val="24"/>
                <w:szCs w:val="24"/>
                <w:highlight w:val="yellow"/>
              </w:rPr>
            </w:pPr>
            <w:r w:rsidRPr="00BE0F53">
              <w:rPr>
                <w:rFonts w:eastAsia="Times New Roman" w:cs="Times New Roman"/>
                <w:color w:val="000000"/>
                <w:sz w:val="24"/>
                <w:szCs w:val="24"/>
                <w:highlight w:val="yellow"/>
              </w:rPr>
              <w:t>0</w:t>
            </w:r>
          </w:p>
        </w:tc>
        <w:tc>
          <w:tcPr>
            <w:tcW w:w="1580" w:type="dxa"/>
            <w:tcBorders>
              <w:top w:val="nil"/>
              <w:left w:val="nil"/>
              <w:bottom w:val="single" w:sz="4" w:space="0" w:color="auto"/>
              <w:right w:val="single" w:sz="4" w:space="0" w:color="auto"/>
            </w:tcBorders>
            <w:shd w:val="clear" w:color="auto" w:fill="auto"/>
            <w:vAlign w:val="center"/>
            <w:hideMark/>
          </w:tcPr>
          <w:p w14:paraId="48BE8236" w14:textId="77777777" w:rsidR="00E27267" w:rsidRPr="00BE0F53" w:rsidRDefault="00E27267" w:rsidP="000C3988">
            <w:pPr>
              <w:spacing w:after="0"/>
              <w:jc w:val="center"/>
              <w:rPr>
                <w:rFonts w:eastAsia="Times New Roman" w:cs="Times New Roman"/>
                <w:color w:val="000000"/>
                <w:sz w:val="24"/>
                <w:szCs w:val="24"/>
                <w:highlight w:val="yellow"/>
              </w:rPr>
            </w:pPr>
            <w:r w:rsidRPr="00BE0F53">
              <w:rPr>
                <w:rFonts w:eastAsia="Times New Roman" w:cs="Times New Roman"/>
                <w:color w:val="000000"/>
                <w:sz w:val="24"/>
                <w:szCs w:val="24"/>
                <w:highlight w:val="yellow"/>
              </w:rPr>
              <w:t>5</w:t>
            </w:r>
          </w:p>
        </w:tc>
      </w:tr>
      <w:tr w:rsidR="00E27267" w:rsidRPr="00BE0F53" w14:paraId="717FAD73" w14:textId="77777777" w:rsidTr="00E256D0">
        <w:trPr>
          <w:trHeight w:val="312"/>
        </w:trPr>
        <w:tc>
          <w:tcPr>
            <w:tcW w:w="1960" w:type="dxa"/>
            <w:vMerge/>
            <w:tcBorders>
              <w:top w:val="nil"/>
              <w:left w:val="single" w:sz="4" w:space="0" w:color="auto"/>
              <w:bottom w:val="single" w:sz="4" w:space="0" w:color="auto"/>
              <w:right w:val="single" w:sz="4" w:space="0" w:color="auto"/>
            </w:tcBorders>
            <w:vAlign w:val="center"/>
            <w:hideMark/>
          </w:tcPr>
          <w:p w14:paraId="50B4862A" w14:textId="77777777" w:rsidR="00E27267" w:rsidRPr="00BE0F53" w:rsidRDefault="00E27267" w:rsidP="000C3988">
            <w:pPr>
              <w:spacing w:after="0"/>
              <w:rPr>
                <w:rFonts w:eastAsia="Times New Roman" w:cs="Times New Roman"/>
                <w:color w:val="000000"/>
                <w:sz w:val="24"/>
                <w:szCs w:val="24"/>
                <w:highlight w:val="yellow"/>
              </w:rPr>
            </w:pPr>
          </w:p>
        </w:tc>
        <w:tc>
          <w:tcPr>
            <w:tcW w:w="1580" w:type="dxa"/>
            <w:tcBorders>
              <w:top w:val="nil"/>
              <w:left w:val="nil"/>
              <w:bottom w:val="single" w:sz="4" w:space="0" w:color="auto"/>
              <w:right w:val="single" w:sz="4" w:space="0" w:color="auto"/>
            </w:tcBorders>
            <w:shd w:val="clear" w:color="auto" w:fill="auto"/>
            <w:vAlign w:val="center"/>
            <w:hideMark/>
          </w:tcPr>
          <w:p w14:paraId="388BDAAA" w14:textId="77777777" w:rsidR="00E27267" w:rsidRPr="00BE0F53" w:rsidRDefault="00E27267" w:rsidP="000C3988">
            <w:pPr>
              <w:spacing w:after="0"/>
              <w:jc w:val="center"/>
              <w:rPr>
                <w:rFonts w:eastAsia="Times New Roman" w:cs="Times New Roman"/>
                <w:color w:val="000000"/>
                <w:sz w:val="24"/>
                <w:szCs w:val="24"/>
                <w:highlight w:val="yellow"/>
              </w:rPr>
            </w:pPr>
            <w:r w:rsidRPr="00BE0F53">
              <w:rPr>
                <w:rFonts w:eastAsia="Times New Roman" w:cs="Times New Roman"/>
                <w:color w:val="000000"/>
                <w:sz w:val="24"/>
                <w:szCs w:val="24"/>
                <w:highlight w:val="yellow"/>
              </w:rPr>
              <w:t>5</w:t>
            </w:r>
          </w:p>
        </w:tc>
        <w:tc>
          <w:tcPr>
            <w:tcW w:w="1580" w:type="dxa"/>
            <w:tcBorders>
              <w:top w:val="nil"/>
              <w:left w:val="nil"/>
              <w:bottom w:val="single" w:sz="4" w:space="0" w:color="auto"/>
              <w:right w:val="single" w:sz="4" w:space="0" w:color="auto"/>
            </w:tcBorders>
            <w:shd w:val="clear" w:color="auto" w:fill="auto"/>
            <w:vAlign w:val="center"/>
            <w:hideMark/>
          </w:tcPr>
          <w:p w14:paraId="68508AB1" w14:textId="77777777" w:rsidR="00E27267" w:rsidRPr="00BE0F53" w:rsidRDefault="00E27267" w:rsidP="000C3988">
            <w:pPr>
              <w:spacing w:after="0"/>
              <w:jc w:val="center"/>
              <w:rPr>
                <w:rFonts w:eastAsia="Times New Roman" w:cs="Times New Roman"/>
                <w:color w:val="000000"/>
                <w:sz w:val="24"/>
                <w:szCs w:val="24"/>
                <w:highlight w:val="yellow"/>
              </w:rPr>
            </w:pPr>
            <w:r w:rsidRPr="00BE0F53">
              <w:rPr>
                <w:rFonts w:eastAsia="Times New Roman" w:cs="Times New Roman"/>
                <w:color w:val="000000"/>
                <w:sz w:val="24"/>
                <w:szCs w:val="24"/>
                <w:highlight w:val="yellow"/>
              </w:rPr>
              <w:t>10</w:t>
            </w:r>
          </w:p>
        </w:tc>
        <w:tc>
          <w:tcPr>
            <w:tcW w:w="1580" w:type="dxa"/>
            <w:tcBorders>
              <w:top w:val="nil"/>
              <w:left w:val="nil"/>
              <w:bottom w:val="single" w:sz="4" w:space="0" w:color="auto"/>
              <w:right w:val="single" w:sz="4" w:space="0" w:color="auto"/>
            </w:tcBorders>
            <w:shd w:val="clear" w:color="auto" w:fill="auto"/>
            <w:vAlign w:val="center"/>
            <w:hideMark/>
          </w:tcPr>
          <w:p w14:paraId="74E58775" w14:textId="77777777" w:rsidR="00E27267" w:rsidRPr="00BE0F53" w:rsidRDefault="00E27267" w:rsidP="000C3988">
            <w:pPr>
              <w:spacing w:after="0"/>
              <w:jc w:val="center"/>
              <w:rPr>
                <w:rFonts w:eastAsia="Times New Roman" w:cs="Times New Roman"/>
                <w:color w:val="000000"/>
                <w:sz w:val="24"/>
                <w:szCs w:val="24"/>
                <w:highlight w:val="yellow"/>
              </w:rPr>
            </w:pPr>
            <w:r w:rsidRPr="00BE0F53">
              <w:rPr>
                <w:rFonts w:eastAsia="Times New Roman" w:cs="Times New Roman"/>
                <w:color w:val="000000"/>
                <w:sz w:val="24"/>
                <w:szCs w:val="24"/>
                <w:highlight w:val="yellow"/>
              </w:rPr>
              <w:t>3</w:t>
            </w:r>
          </w:p>
        </w:tc>
        <w:tc>
          <w:tcPr>
            <w:tcW w:w="1580" w:type="dxa"/>
            <w:tcBorders>
              <w:top w:val="nil"/>
              <w:left w:val="nil"/>
              <w:bottom w:val="single" w:sz="4" w:space="0" w:color="auto"/>
              <w:right w:val="single" w:sz="4" w:space="0" w:color="auto"/>
            </w:tcBorders>
            <w:shd w:val="clear" w:color="auto" w:fill="auto"/>
            <w:vAlign w:val="center"/>
            <w:hideMark/>
          </w:tcPr>
          <w:p w14:paraId="248A8792" w14:textId="77777777" w:rsidR="00E27267" w:rsidRPr="00BE0F53" w:rsidRDefault="00E27267" w:rsidP="000C3988">
            <w:pPr>
              <w:spacing w:after="0"/>
              <w:jc w:val="center"/>
              <w:rPr>
                <w:rFonts w:eastAsia="Times New Roman" w:cs="Times New Roman"/>
                <w:color w:val="000000"/>
                <w:sz w:val="24"/>
                <w:szCs w:val="24"/>
                <w:highlight w:val="yellow"/>
              </w:rPr>
            </w:pPr>
            <w:r w:rsidRPr="00BE0F53">
              <w:rPr>
                <w:rFonts w:eastAsia="Times New Roman" w:cs="Times New Roman"/>
                <w:color w:val="000000"/>
                <w:sz w:val="24"/>
                <w:szCs w:val="24"/>
                <w:highlight w:val="yellow"/>
              </w:rPr>
              <w:t>5</w:t>
            </w:r>
          </w:p>
        </w:tc>
      </w:tr>
      <w:tr w:rsidR="00E27267" w:rsidRPr="00BE0F53" w14:paraId="6F8C78DD" w14:textId="77777777" w:rsidTr="00E256D0">
        <w:trPr>
          <w:trHeight w:val="312"/>
        </w:trPr>
        <w:tc>
          <w:tcPr>
            <w:tcW w:w="1960" w:type="dxa"/>
            <w:vMerge/>
            <w:tcBorders>
              <w:top w:val="nil"/>
              <w:left w:val="single" w:sz="4" w:space="0" w:color="auto"/>
              <w:bottom w:val="single" w:sz="4" w:space="0" w:color="auto"/>
              <w:right w:val="single" w:sz="4" w:space="0" w:color="auto"/>
            </w:tcBorders>
            <w:vAlign w:val="center"/>
            <w:hideMark/>
          </w:tcPr>
          <w:p w14:paraId="4A2E0492" w14:textId="77777777" w:rsidR="00E27267" w:rsidRPr="00BE0F53" w:rsidRDefault="00E27267" w:rsidP="000C3988">
            <w:pPr>
              <w:spacing w:after="0"/>
              <w:rPr>
                <w:rFonts w:eastAsia="Times New Roman" w:cs="Times New Roman"/>
                <w:color w:val="000000"/>
                <w:sz w:val="24"/>
                <w:szCs w:val="24"/>
                <w:highlight w:val="yellow"/>
              </w:rPr>
            </w:pPr>
          </w:p>
        </w:tc>
        <w:tc>
          <w:tcPr>
            <w:tcW w:w="1580" w:type="dxa"/>
            <w:tcBorders>
              <w:top w:val="nil"/>
              <w:left w:val="nil"/>
              <w:bottom w:val="single" w:sz="4" w:space="0" w:color="auto"/>
              <w:right w:val="single" w:sz="4" w:space="0" w:color="auto"/>
            </w:tcBorders>
            <w:shd w:val="clear" w:color="auto" w:fill="auto"/>
            <w:vAlign w:val="center"/>
            <w:hideMark/>
          </w:tcPr>
          <w:p w14:paraId="62722F2D" w14:textId="77777777" w:rsidR="00E27267" w:rsidRPr="00BE0F53" w:rsidRDefault="00E27267" w:rsidP="000C3988">
            <w:pPr>
              <w:spacing w:after="0"/>
              <w:jc w:val="center"/>
              <w:rPr>
                <w:rFonts w:eastAsia="Times New Roman" w:cs="Times New Roman"/>
                <w:color w:val="000000"/>
                <w:sz w:val="24"/>
                <w:szCs w:val="24"/>
                <w:highlight w:val="yellow"/>
              </w:rPr>
            </w:pPr>
            <w:r w:rsidRPr="00BE0F53">
              <w:rPr>
                <w:rFonts w:eastAsia="Times New Roman" w:cs="Times New Roman"/>
                <w:color w:val="000000"/>
                <w:sz w:val="24"/>
                <w:szCs w:val="24"/>
                <w:highlight w:val="yellow"/>
              </w:rPr>
              <w:t>6</w:t>
            </w:r>
          </w:p>
        </w:tc>
        <w:tc>
          <w:tcPr>
            <w:tcW w:w="1580" w:type="dxa"/>
            <w:tcBorders>
              <w:top w:val="nil"/>
              <w:left w:val="nil"/>
              <w:bottom w:val="single" w:sz="4" w:space="0" w:color="auto"/>
              <w:right w:val="single" w:sz="4" w:space="0" w:color="auto"/>
            </w:tcBorders>
            <w:shd w:val="clear" w:color="auto" w:fill="auto"/>
            <w:vAlign w:val="center"/>
            <w:hideMark/>
          </w:tcPr>
          <w:p w14:paraId="5188BEE4" w14:textId="77777777" w:rsidR="00E27267" w:rsidRPr="00BE0F53" w:rsidRDefault="00E27267" w:rsidP="000C3988">
            <w:pPr>
              <w:spacing w:after="0"/>
              <w:jc w:val="center"/>
              <w:rPr>
                <w:rFonts w:eastAsia="Times New Roman" w:cs="Times New Roman"/>
                <w:color w:val="000000"/>
                <w:sz w:val="24"/>
                <w:szCs w:val="24"/>
                <w:highlight w:val="yellow"/>
              </w:rPr>
            </w:pPr>
            <w:r w:rsidRPr="00BE0F53">
              <w:rPr>
                <w:rFonts w:eastAsia="Times New Roman" w:cs="Times New Roman"/>
                <w:color w:val="000000"/>
                <w:sz w:val="24"/>
                <w:szCs w:val="24"/>
                <w:highlight w:val="yellow"/>
              </w:rPr>
              <w:t>90</w:t>
            </w:r>
          </w:p>
        </w:tc>
        <w:tc>
          <w:tcPr>
            <w:tcW w:w="1580" w:type="dxa"/>
            <w:tcBorders>
              <w:top w:val="nil"/>
              <w:left w:val="nil"/>
              <w:bottom w:val="single" w:sz="4" w:space="0" w:color="auto"/>
              <w:right w:val="single" w:sz="4" w:space="0" w:color="auto"/>
            </w:tcBorders>
            <w:shd w:val="clear" w:color="auto" w:fill="auto"/>
            <w:vAlign w:val="center"/>
            <w:hideMark/>
          </w:tcPr>
          <w:p w14:paraId="0610201A" w14:textId="77777777" w:rsidR="00E27267" w:rsidRPr="00BE0F53" w:rsidRDefault="00E27267" w:rsidP="000C3988">
            <w:pPr>
              <w:spacing w:after="0"/>
              <w:jc w:val="center"/>
              <w:rPr>
                <w:rFonts w:eastAsia="Times New Roman" w:cs="Times New Roman"/>
                <w:color w:val="000000"/>
                <w:sz w:val="24"/>
                <w:szCs w:val="24"/>
                <w:highlight w:val="yellow"/>
              </w:rPr>
            </w:pPr>
            <w:r w:rsidRPr="00BE0F53">
              <w:rPr>
                <w:rFonts w:eastAsia="Times New Roman" w:cs="Times New Roman"/>
                <w:color w:val="000000"/>
                <w:sz w:val="24"/>
                <w:szCs w:val="24"/>
                <w:highlight w:val="yellow"/>
              </w:rPr>
              <w:t>5</w:t>
            </w:r>
          </w:p>
        </w:tc>
        <w:tc>
          <w:tcPr>
            <w:tcW w:w="1580" w:type="dxa"/>
            <w:tcBorders>
              <w:top w:val="nil"/>
              <w:left w:val="nil"/>
              <w:bottom w:val="single" w:sz="4" w:space="0" w:color="auto"/>
              <w:right w:val="single" w:sz="4" w:space="0" w:color="auto"/>
            </w:tcBorders>
            <w:shd w:val="clear" w:color="auto" w:fill="auto"/>
            <w:vAlign w:val="center"/>
            <w:hideMark/>
          </w:tcPr>
          <w:p w14:paraId="33AC2ECF" w14:textId="77777777" w:rsidR="00E27267" w:rsidRPr="00BE0F53" w:rsidRDefault="00E27267" w:rsidP="000C3988">
            <w:pPr>
              <w:spacing w:after="0"/>
              <w:jc w:val="center"/>
              <w:rPr>
                <w:rFonts w:eastAsia="Times New Roman" w:cs="Times New Roman"/>
                <w:color w:val="000000"/>
                <w:sz w:val="24"/>
                <w:szCs w:val="24"/>
                <w:highlight w:val="yellow"/>
              </w:rPr>
            </w:pPr>
            <w:r w:rsidRPr="00BE0F53">
              <w:rPr>
                <w:rFonts w:eastAsia="Times New Roman" w:cs="Times New Roman"/>
                <w:color w:val="000000"/>
                <w:sz w:val="24"/>
                <w:szCs w:val="24"/>
                <w:highlight w:val="yellow"/>
              </w:rPr>
              <w:t>10</w:t>
            </w:r>
          </w:p>
        </w:tc>
      </w:tr>
      <w:tr w:rsidR="00E27267" w:rsidRPr="00BE0F53" w14:paraId="79EB7B29" w14:textId="77777777" w:rsidTr="00E256D0">
        <w:trPr>
          <w:trHeight w:val="312"/>
        </w:trPr>
        <w:tc>
          <w:tcPr>
            <w:tcW w:w="1960" w:type="dxa"/>
            <w:vMerge/>
            <w:tcBorders>
              <w:top w:val="nil"/>
              <w:left w:val="single" w:sz="4" w:space="0" w:color="auto"/>
              <w:bottom w:val="single" w:sz="4" w:space="0" w:color="auto"/>
              <w:right w:val="single" w:sz="4" w:space="0" w:color="auto"/>
            </w:tcBorders>
            <w:vAlign w:val="center"/>
            <w:hideMark/>
          </w:tcPr>
          <w:p w14:paraId="7B05A2EE" w14:textId="77777777" w:rsidR="00E27267" w:rsidRPr="00BE0F53" w:rsidRDefault="00E27267" w:rsidP="000C3988">
            <w:pPr>
              <w:spacing w:after="0"/>
              <w:rPr>
                <w:rFonts w:eastAsia="Times New Roman" w:cs="Times New Roman"/>
                <w:color w:val="000000"/>
                <w:sz w:val="24"/>
                <w:szCs w:val="24"/>
                <w:highlight w:val="yellow"/>
              </w:rPr>
            </w:pPr>
          </w:p>
        </w:tc>
        <w:tc>
          <w:tcPr>
            <w:tcW w:w="1580" w:type="dxa"/>
            <w:tcBorders>
              <w:top w:val="nil"/>
              <w:left w:val="nil"/>
              <w:bottom w:val="single" w:sz="4" w:space="0" w:color="auto"/>
              <w:right w:val="single" w:sz="4" w:space="0" w:color="auto"/>
            </w:tcBorders>
            <w:shd w:val="clear" w:color="auto" w:fill="auto"/>
            <w:vAlign w:val="center"/>
            <w:hideMark/>
          </w:tcPr>
          <w:p w14:paraId="22486CFD" w14:textId="77777777" w:rsidR="00E27267" w:rsidRPr="00BE0F53" w:rsidRDefault="00E27267" w:rsidP="000C3988">
            <w:pPr>
              <w:spacing w:after="0"/>
              <w:jc w:val="center"/>
              <w:rPr>
                <w:rFonts w:eastAsia="Times New Roman" w:cs="Times New Roman"/>
                <w:color w:val="000000"/>
                <w:sz w:val="24"/>
                <w:szCs w:val="24"/>
                <w:highlight w:val="yellow"/>
              </w:rPr>
            </w:pPr>
            <w:r w:rsidRPr="00BE0F53">
              <w:rPr>
                <w:rFonts w:eastAsia="Times New Roman" w:cs="Times New Roman"/>
                <w:color w:val="000000"/>
                <w:sz w:val="24"/>
                <w:szCs w:val="24"/>
                <w:highlight w:val="yellow"/>
              </w:rPr>
              <w:t>9</w:t>
            </w:r>
          </w:p>
        </w:tc>
        <w:tc>
          <w:tcPr>
            <w:tcW w:w="1580" w:type="dxa"/>
            <w:tcBorders>
              <w:top w:val="nil"/>
              <w:left w:val="nil"/>
              <w:bottom w:val="single" w:sz="4" w:space="0" w:color="auto"/>
              <w:right w:val="single" w:sz="4" w:space="0" w:color="auto"/>
            </w:tcBorders>
            <w:shd w:val="clear" w:color="auto" w:fill="auto"/>
            <w:vAlign w:val="center"/>
            <w:hideMark/>
          </w:tcPr>
          <w:p w14:paraId="4F89E85F" w14:textId="77777777" w:rsidR="00E27267" w:rsidRPr="00BE0F53" w:rsidRDefault="00E27267" w:rsidP="000C3988">
            <w:pPr>
              <w:spacing w:after="0"/>
              <w:jc w:val="center"/>
              <w:rPr>
                <w:rFonts w:eastAsia="Times New Roman" w:cs="Times New Roman"/>
                <w:color w:val="000000"/>
                <w:sz w:val="24"/>
                <w:szCs w:val="24"/>
                <w:highlight w:val="yellow"/>
              </w:rPr>
            </w:pPr>
            <w:r w:rsidRPr="00BE0F53">
              <w:rPr>
                <w:rFonts w:eastAsia="Times New Roman" w:cs="Times New Roman"/>
                <w:color w:val="000000"/>
                <w:sz w:val="24"/>
                <w:szCs w:val="24"/>
                <w:highlight w:val="yellow"/>
              </w:rPr>
              <w:t>90</w:t>
            </w:r>
          </w:p>
        </w:tc>
        <w:tc>
          <w:tcPr>
            <w:tcW w:w="1580" w:type="dxa"/>
            <w:tcBorders>
              <w:top w:val="nil"/>
              <w:left w:val="nil"/>
              <w:bottom w:val="single" w:sz="4" w:space="0" w:color="auto"/>
              <w:right w:val="single" w:sz="4" w:space="0" w:color="auto"/>
            </w:tcBorders>
            <w:shd w:val="clear" w:color="auto" w:fill="auto"/>
            <w:vAlign w:val="center"/>
            <w:hideMark/>
          </w:tcPr>
          <w:p w14:paraId="78A462C5" w14:textId="77777777" w:rsidR="00E27267" w:rsidRPr="00BE0F53" w:rsidRDefault="00E27267" w:rsidP="000C3988">
            <w:pPr>
              <w:spacing w:after="0"/>
              <w:jc w:val="center"/>
              <w:rPr>
                <w:rFonts w:eastAsia="Times New Roman" w:cs="Times New Roman"/>
                <w:color w:val="000000"/>
                <w:sz w:val="24"/>
                <w:szCs w:val="24"/>
                <w:highlight w:val="yellow"/>
              </w:rPr>
            </w:pPr>
            <w:r w:rsidRPr="00BE0F53">
              <w:rPr>
                <w:rFonts w:eastAsia="Times New Roman" w:cs="Times New Roman"/>
                <w:color w:val="000000"/>
                <w:sz w:val="24"/>
                <w:szCs w:val="24"/>
                <w:highlight w:val="yellow"/>
              </w:rPr>
              <w:t>6</w:t>
            </w:r>
          </w:p>
        </w:tc>
        <w:tc>
          <w:tcPr>
            <w:tcW w:w="1580" w:type="dxa"/>
            <w:tcBorders>
              <w:top w:val="nil"/>
              <w:left w:val="nil"/>
              <w:bottom w:val="single" w:sz="4" w:space="0" w:color="auto"/>
              <w:right w:val="single" w:sz="4" w:space="0" w:color="auto"/>
            </w:tcBorders>
            <w:shd w:val="clear" w:color="auto" w:fill="auto"/>
            <w:vAlign w:val="center"/>
            <w:hideMark/>
          </w:tcPr>
          <w:p w14:paraId="556E0CBC" w14:textId="77777777" w:rsidR="00E27267" w:rsidRPr="00BE0F53" w:rsidRDefault="00E27267" w:rsidP="000C3988">
            <w:pPr>
              <w:spacing w:after="0"/>
              <w:jc w:val="center"/>
              <w:rPr>
                <w:rFonts w:eastAsia="Times New Roman" w:cs="Times New Roman"/>
                <w:color w:val="000000"/>
                <w:sz w:val="24"/>
                <w:szCs w:val="24"/>
                <w:highlight w:val="yellow"/>
              </w:rPr>
            </w:pPr>
            <w:r w:rsidRPr="00BE0F53">
              <w:rPr>
                <w:rFonts w:eastAsia="Times New Roman" w:cs="Times New Roman"/>
                <w:color w:val="000000"/>
                <w:sz w:val="24"/>
                <w:szCs w:val="24"/>
                <w:highlight w:val="yellow"/>
              </w:rPr>
              <w:t>60</w:t>
            </w:r>
          </w:p>
        </w:tc>
      </w:tr>
      <w:tr w:rsidR="00E27267" w:rsidRPr="00BE0F53" w14:paraId="48D0A11F" w14:textId="77777777" w:rsidTr="00E256D0">
        <w:trPr>
          <w:trHeight w:val="312"/>
        </w:trPr>
        <w:tc>
          <w:tcPr>
            <w:tcW w:w="1960" w:type="dxa"/>
            <w:vMerge/>
            <w:tcBorders>
              <w:top w:val="nil"/>
              <w:left w:val="single" w:sz="4" w:space="0" w:color="auto"/>
              <w:bottom w:val="single" w:sz="4" w:space="0" w:color="auto"/>
              <w:right w:val="single" w:sz="4" w:space="0" w:color="auto"/>
            </w:tcBorders>
            <w:vAlign w:val="center"/>
            <w:hideMark/>
          </w:tcPr>
          <w:p w14:paraId="59E0BF31" w14:textId="77777777" w:rsidR="00E27267" w:rsidRPr="00BE0F53" w:rsidRDefault="00E27267" w:rsidP="000C3988">
            <w:pPr>
              <w:spacing w:after="0"/>
              <w:rPr>
                <w:rFonts w:eastAsia="Times New Roman" w:cs="Times New Roman"/>
                <w:color w:val="000000"/>
                <w:sz w:val="24"/>
                <w:szCs w:val="24"/>
                <w:highlight w:val="yellow"/>
              </w:rPr>
            </w:pPr>
          </w:p>
        </w:tc>
        <w:tc>
          <w:tcPr>
            <w:tcW w:w="1580" w:type="dxa"/>
            <w:tcBorders>
              <w:top w:val="nil"/>
              <w:left w:val="nil"/>
              <w:bottom w:val="single" w:sz="4" w:space="0" w:color="auto"/>
              <w:right w:val="single" w:sz="4" w:space="0" w:color="auto"/>
            </w:tcBorders>
            <w:shd w:val="clear" w:color="auto" w:fill="auto"/>
            <w:vAlign w:val="center"/>
            <w:hideMark/>
          </w:tcPr>
          <w:p w14:paraId="1E1398D7" w14:textId="77777777" w:rsidR="00E27267" w:rsidRPr="00BE0F53" w:rsidRDefault="00E27267" w:rsidP="000C3988">
            <w:pPr>
              <w:spacing w:after="0"/>
              <w:jc w:val="center"/>
              <w:rPr>
                <w:rFonts w:eastAsia="Times New Roman" w:cs="Times New Roman"/>
                <w:color w:val="000000"/>
                <w:sz w:val="24"/>
                <w:szCs w:val="24"/>
                <w:highlight w:val="yellow"/>
              </w:rPr>
            </w:pPr>
            <w:r w:rsidRPr="00BE0F53">
              <w:rPr>
                <w:rFonts w:eastAsia="Times New Roman" w:cs="Times New Roman"/>
                <w:color w:val="000000"/>
                <w:sz w:val="24"/>
                <w:szCs w:val="24"/>
                <w:highlight w:val="yellow"/>
              </w:rPr>
              <w:t>9.1</w:t>
            </w:r>
          </w:p>
        </w:tc>
        <w:tc>
          <w:tcPr>
            <w:tcW w:w="1580" w:type="dxa"/>
            <w:tcBorders>
              <w:top w:val="nil"/>
              <w:left w:val="nil"/>
              <w:bottom w:val="single" w:sz="4" w:space="0" w:color="auto"/>
              <w:right w:val="single" w:sz="4" w:space="0" w:color="auto"/>
            </w:tcBorders>
            <w:shd w:val="clear" w:color="auto" w:fill="auto"/>
            <w:vAlign w:val="center"/>
            <w:hideMark/>
          </w:tcPr>
          <w:p w14:paraId="70DB2201" w14:textId="77777777" w:rsidR="00E27267" w:rsidRPr="00BE0F53" w:rsidRDefault="00E27267" w:rsidP="000C3988">
            <w:pPr>
              <w:spacing w:after="0"/>
              <w:jc w:val="center"/>
              <w:rPr>
                <w:rFonts w:eastAsia="Times New Roman" w:cs="Times New Roman"/>
                <w:color w:val="000000"/>
                <w:sz w:val="24"/>
                <w:szCs w:val="24"/>
                <w:highlight w:val="yellow"/>
              </w:rPr>
            </w:pPr>
            <w:r w:rsidRPr="00BE0F53">
              <w:rPr>
                <w:rFonts w:eastAsia="Times New Roman" w:cs="Times New Roman"/>
                <w:color w:val="000000"/>
                <w:sz w:val="24"/>
                <w:szCs w:val="24"/>
                <w:highlight w:val="yellow"/>
              </w:rPr>
              <w:t>10</w:t>
            </w:r>
          </w:p>
        </w:tc>
        <w:tc>
          <w:tcPr>
            <w:tcW w:w="1580" w:type="dxa"/>
            <w:tcBorders>
              <w:top w:val="nil"/>
              <w:left w:val="nil"/>
              <w:bottom w:val="single" w:sz="4" w:space="0" w:color="auto"/>
              <w:right w:val="single" w:sz="4" w:space="0" w:color="auto"/>
            </w:tcBorders>
            <w:shd w:val="clear" w:color="auto" w:fill="auto"/>
            <w:vAlign w:val="center"/>
            <w:hideMark/>
          </w:tcPr>
          <w:p w14:paraId="21B47F85" w14:textId="77777777" w:rsidR="00E27267" w:rsidRPr="00BE0F53" w:rsidRDefault="00E27267" w:rsidP="000C3988">
            <w:pPr>
              <w:spacing w:after="0"/>
              <w:jc w:val="center"/>
              <w:rPr>
                <w:rFonts w:eastAsia="Times New Roman" w:cs="Times New Roman"/>
                <w:color w:val="000000"/>
                <w:sz w:val="24"/>
                <w:szCs w:val="24"/>
                <w:highlight w:val="yellow"/>
              </w:rPr>
            </w:pPr>
            <w:r w:rsidRPr="00BE0F53">
              <w:rPr>
                <w:rFonts w:eastAsia="Times New Roman" w:cs="Times New Roman"/>
                <w:color w:val="000000"/>
                <w:sz w:val="24"/>
                <w:szCs w:val="24"/>
                <w:highlight w:val="yellow"/>
              </w:rPr>
              <w:t>10</w:t>
            </w:r>
          </w:p>
        </w:tc>
        <w:tc>
          <w:tcPr>
            <w:tcW w:w="1580" w:type="dxa"/>
            <w:tcBorders>
              <w:top w:val="nil"/>
              <w:left w:val="nil"/>
              <w:bottom w:val="single" w:sz="4" w:space="0" w:color="auto"/>
              <w:right w:val="single" w:sz="4" w:space="0" w:color="auto"/>
            </w:tcBorders>
            <w:shd w:val="clear" w:color="auto" w:fill="auto"/>
            <w:vAlign w:val="center"/>
            <w:hideMark/>
          </w:tcPr>
          <w:p w14:paraId="248CCE3C" w14:textId="77777777" w:rsidR="00E27267" w:rsidRPr="00BE0F53" w:rsidRDefault="00E27267" w:rsidP="000C3988">
            <w:pPr>
              <w:spacing w:after="0"/>
              <w:jc w:val="center"/>
              <w:rPr>
                <w:rFonts w:eastAsia="Times New Roman" w:cs="Times New Roman"/>
                <w:color w:val="000000"/>
                <w:sz w:val="24"/>
                <w:szCs w:val="24"/>
                <w:highlight w:val="yellow"/>
              </w:rPr>
            </w:pPr>
            <w:r w:rsidRPr="00BE0F53">
              <w:rPr>
                <w:rFonts w:eastAsia="Times New Roman" w:cs="Times New Roman"/>
                <w:color w:val="000000"/>
                <w:sz w:val="24"/>
                <w:szCs w:val="24"/>
                <w:highlight w:val="yellow"/>
              </w:rPr>
              <w:t>60</w:t>
            </w:r>
          </w:p>
        </w:tc>
      </w:tr>
      <w:tr w:rsidR="00E27267" w:rsidRPr="00BE0F53" w14:paraId="246E135F" w14:textId="77777777" w:rsidTr="00E256D0">
        <w:trPr>
          <w:trHeight w:val="312"/>
        </w:trPr>
        <w:tc>
          <w:tcPr>
            <w:tcW w:w="1960" w:type="dxa"/>
            <w:vMerge/>
            <w:tcBorders>
              <w:top w:val="nil"/>
              <w:left w:val="single" w:sz="4" w:space="0" w:color="auto"/>
              <w:bottom w:val="single" w:sz="4" w:space="0" w:color="auto"/>
              <w:right w:val="single" w:sz="4" w:space="0" w:color="auto"/>
            </w:tcBorders>
            <w:vAlign w:val="center"/>
            <w:hideMark/>
          </w:tcPr>
          <w:p w14:paraId="06C20D7D" w14:textId="77777777" w:rsidR="00E27267" w:rsidRPr="00BE0F53" w:rsidRDefault="00E27267" w:rsidP="000C3988">
            <w:pPr>
              <w:spacing w:after="0"/>
              <w:rPr>
                <w:rFonts w:eastAsia="Times New Roman" w:cs="Times New Roman"/>
                <w:color w:val="000000"/>
                <w:sz w:val="24"/>
                <w:szCs w:val="24"/>
                <w:highlight w:val="yellow"/>
              </w:rPr>
            </w:pPr>
          </w:p>
        </w:tc>
        <w:tc>
          <w:tcPr>
            <w:tcW w:w="1580" w:type="dxa"/>
            <w:tcBorders>
              <w:top w:val="nil"/>
              <w:left w:val="nil"/>
              <w:bottom w:val="single" w:sz="4" w:space="0" w:color="auto"/>
              <w:right w:val="single" w:sz="4" w:space="0" w:color="auto"/>
            </w:tcBorders>
            <w:shd w:val="clear" w:color="auto" w:fill="auto"/>
            <w:vAlign w:val="center"/>
            <w:hideMark/>
          </w:tcPr>
          <w:p w14:paraId="5D8C251D" w14:textId="77777777" w:rsidR="00E27267" w:rsidRPr="00BE0F53" w:rsidRDefault="00E27267" w:rsidP="000C3988">
            <w:pPr>
              <w:spacing w:after="0"/>
              <w:jc w:val="center"/>
              <w:rPr>
                <w:rFonts w:eastAsia="Times New Roman" w:cs="Times New Roman"/>
                <w:color w:val="000000"/>
                <w:sz w:val="24"/>
                <w:szCs w:val="24"/>
                <w:highlight w:val="yellow"/>
              </w:rPr>
            </w:pPr>
            <w:r w:rsidRPr="00BE0F53">
              <w:rPr>
                <w:rFonts w:eastAsia="Times New Roman" w:cs="Times New Roman"/>
                <w:color w:val="000000"/>
                <w:sz w:val="24"/>
                <w:szCs w:val="24"/>
                <w:highlight w:val="yellow"/>
              </w:rPr>
              <w:t>14</w:t>
            </w:r>
          </w:p>
        </w:tc>
        <w:tc>
          <w:tcPr>
            <w:tcW w:w="1580" w:type="dxa"/>
            <w:tcBorders>
              <w:top w:val="nil"/>
              <w:left w:val="nil"/>
              <w:bottom w:val="single" w:sz="4" w:space="0" w:color="auto"/>
              <w:right w:val="single" w:sz="4" w:space="0" w:color="auto"/>
            </w:tcBorders>
            <w:shd w:val="clear" w:color="auto" w:fill="auto"/>
            <w:vAlign w:val="center"/>
            <w:hideMark/>
          </w:tcPr>
          <w:p w14:paraId="6478A5EB" w14:textId="77777777" w:rsidR="00E27267" w:rsidRPr="00BE0F53" w:rsidRDefault="00E27267" w:rsidP="000C3988">
            <w:pPr>
              <w:spacing w:after="0"/>
              <w:jc w:val="center"/>
              <w:rPr>
                <w:rFonts w:eastAsia="Times New Roman" w:cs="Times New Roman"/>
                <w:color w:val="000000"/>
                <w:sz w:val="24"/>
                <w:szCs w:val="24"/>
                <w:highlight w:val="yellow"/>
              </w:rPr>
            </w:pPr>
            <w:r w:rsidRPr="00BE0F53">
              <w:rPr>
                <w:rFonts w:eastAsia="Times New Roman" w:cs="Times New Roman"/>
                <w:color w:val="000000"/>
                <w:sz w:val="24"/>
                <w:szCs w:val="24"/>
                <w:highlight w:val="yellow"/>
              </w:rPr>
              <w:t>10</w:t>
            </w:r>
          </w:p>
        </w:tc>
        <w:tc>
          <w:tcPr>
            <w:tcW w:w="1580" w:type="dxa"/>
            <w:tcBorders>
              <w:top w:val="nil"/>
              <w:left w:val="nil"/>
              <w:bottom w:val="single" w:sz="4" w:space="0" w:color="auto"/>
              <w:right w:val="single" w:sz="4" w:space="0" w:color="auto"/>
            </w:tcBorders>
            <w:shd w:val="clear" w:color="auto" w:fill="auto"/>
            <w:vAlign w:val="center"/>
            <w:hideMark/>
          </w:tcPr>
          <w:p w14:paraId="03822727" w14:textId="77777777" w:rsidR="00E27267" w:rsidRPr="00BE0F53" w:rsidRDefault="00E27267" w:rsidP="000C3988">
            <w:pPr>
              <w:spacing w:after="0"/>
              <w:jc w:val="center"/>
              <w:rPr>
                <w:rFonts w:eastAsia="Times New Roman" w:cs="Times New Roman"/>
                <w:color w:val="000000"/>
                <w:sz w:val="24"/>
                <w:szCs w:val="24"/>
                <w:highlight w:val="yellow"/>
              </w:rPr>
            </w:pPr>
            <w:r w:rsidRPr="00BE0F53">
              <w:rPr>
                <w:rFonts w:eastAsia="Times New Roman" w:cs="Times New Roman"/>
                <w:color w:val="000000"/>
                <w:sz w:val="24"/>
                <w:szCs w:val="24"/>
                <w:highlight w:val="yellow"/>
              </w:rPr>
              <w:t>13</w:t>
            </w:r>
          </w:p>
        </w:tc>
        <w:tc>
          <w:tcPr>
            <w:tcW w:w="1580" w:type="dxa"/>
            <w:tcBorders>
              <w:top w:val="nil"/>
              <w:left w:val="nil"/>
              <w:bottom w:val="single" w:sz="4" w:space="0" w:color="auto"/>
              <w:right w:val="single" w:sz="4" w:space="0" w:color="auto"/>
            </w:tcBorders>
            <w:shd w:val="clear" w:color="auto" w:fill="auto"/>
            <w:vAlign w:val="center"/>
            <w:hideMark/>
          </w:tcPr>
          <w:p w14:paraId="3324C388" w14:textId="77777777" w:rsidR="00E27267" w:rsidRPr="00BE0F53" w:rsidRDefault="00E27267" w:rsidP="000C3988">
            <w:pPr>
              <w:spacing w:after="0"/>
              <w:jc w:val="center"/>
              <w:rPr>
                <w:rFonts w:eastAsia="Times New Roman" w:cs="Times New Roman"/>
                <w:color w:val="000000"/>
                <w:sz w:val="24"/>
                <w:szCs w:val="24"/>
                <w:highlight w:val="yellow"/>
              </w:rPr>
            </w:pPr>
            <w:r w:rsidRPr="00BE0F53">
              <w:rPr>
                <w:rFonts w:eastAsia="Times New Roman" w:cs="Times New Roman"/>
                <w:color w:val="000000"/>
                <w:sz w:val="24"/>
                <w:szCs w:val="24"/>
                <w:highlight w:val="yellow"/>
              </w:rPr>
              <w:t>80</w:t>
            </w:r>
          </w:p>
        </w:tc>
      </w:tr>
      <w:tr w:rsidR="00E27267" w:rsidRPr="00BE0F53" w14:paraId="11CABB04" w14:textId="77777777" w:rsidTr="00E256D0">
        <w:trPr>
          <w:trHeight w:val="312"/>
        </w:trPr>
        <w:tc>
          <w:tcPr>
            <w:tcW w:w="1960" w:type="dxa"/>
            <w:vMerge/>
            <w:tcBorders>
              <w:top w:val="nil"/>
              <w:left w:val="single" w:sz="4" w:space="0" w:color="auto"/>
              <w:bottom w:val="single" w:sz="4" w:space="0" w:color="auto"/>
              <w:right w:val="single" w:sz="4" w:space="0" w:color="auto"/>
            </w:tcBorders>
            <w:vAlign w:val="center"/>
            <w:hideMark/>
          </w:tcPr>
          <w:p w14:paraId="2DE9EA9F" w14:textId="77777777" w:rsidR="00E27267" w:rsidRPr="00BE0F53" w:rsidRDefault="00E27267" w:rsidP="000C3988">
            <w:pPr>
              <w:spacing w:after="0"/>
              <w:rPr>
                <w:rFonts w:eastAsia="Times New Roman" w:cs="Times New Roman"/>
                <w:color w:val="000000"/>
                <w:sz w:val="24"/>
                <w:szCs w:val="24"/>
                <w:highlight w:val="yellow"/>
              </w:rPr>
            </w:pPr>
          </w:p>
        </w:tc>
        <w:tc>
          <w:tcPr>
            <w:tcW w:w="1580" w:type="dxa"/>
            <w:tcBorders>
              <w:top w:val="nil"/>
              <w:left w:val="nil"/>
              <w:bottom w:val="single" w:sz="4" w:space="0" w:color="auto"/>
              <w:right w:val="single" w:sz="4" w:space="0" w:color="auto"/>
            </w:tcBorders>
            <w:shd w:val="clear" w:color="auto" w:fill="auto"/>
            <w:vAlign w:val="center"/>
            <w:hideMark/>
          </w:tcPr>
          <w:p w14:paraId="01DA97B4" w14:textId="77777777" w:rsidR="00E27267" w:rsidRPr="00BE0F53" w:rsidRDefault="00E27267" w:rsidP="000C3988">
            <w:pPr>
              <w:spacing w:after="0"/>
              <w:jc w:val="center"/>
              <w:rPr>
                <w:rFonts w:eastAsia="Times New Roman" w:cs="Times New Roman"/>
                <w:color w:val="000000"/>
                <w:sz w:val="24"/>
                <w:szCs w:val="24"/>
                <w:highlight w:val="yellow"/>
              </w:rPr>
            </w:pPr>
            <w:r w:rsidRPr="00BE0F53">
              <w:rPr>
                <w:rFonts w:eastAsia="Times New Roman" w:cs="Times New Roman"/>
                <w:color w:val="000000"/>
                <w:sz w:val="24"/>
                <w:szCs w:val="24"/>
                <w:highlight w:val="yellow"/>
              </w:rPr>
              <w:t>-</w:t>
            </w:r>
          </w:p>
        </w:tc>
        <w:tc>
          <w:tcPr>
            <w:tcW w:w="1580" w:type="dxa"/>
            <w:tcBorders>
              <w:top w:val="nil"/>
              <w:left w:val="nil"/>
              <w:bottom w:val="single" w:sz="4" w:space="0" w:color="auto"/>
              <w:right w:val="single" w:sz="4" w:space="0" w:color="auto"/>
            </w:tcBorders>
            <w:shd w:val="clear" w:color="auto" w:fill="auto"/>
            <w:vAlign w:val="center"/>
            <w:hideMark/>
          </w:tcPr>
          <w:p w14:paraId="39FA81DF" w14:textId="77777777" w:rsidR="00E27267" w:rsidRPr="00BE0F53" w:rsidRDefault="00E27267" w:rsidP="000C3988">
            <w:pPr>
              <w:spacing w:after="0"/>
              <w:jc w:val="center"/>
              <w:rPr>
                <w:rFonts w:eastAsia="Times New Roman" w:cs="Times New Roman"/>
                <w:color w:val="000000"/>
                <w:sz w:val="24"/>
                <w:szCs w:val="24"/>
                <w:highlight w:val="yellow"/>
              </w:rPr>
            </w:pPr>
            <w:r w:rsidRPr="00BE0F53">
              <w:rPr>
                <w:rFonts w:eastAsia="Times New Roman" w:cs="Times New Roman"/>
                <w:color w:val="000000"/>
                <w:sz w:val="24"/>
                <w:szCs w:val="24"/>
                <w:highlight w:val="yellow"/>
              </w:rPr>
              <w:t>-</w:t>
            </w:r>
          </w:p>
        </w:tc>
        <w:tc>
          <w:tcPr>
            <w:tcW w:w="1580" w:type="dxa"/>
            <w:tcBorders>
              <w:top w:val="nil"/>
              <w:left w:val="nil"/>
              <w:bottom w:val="single" w:sz="4" w:space="0" w:color="auto"/>
              <w:right w:val="single" w:sz="4" w:space="0" w:color="auto"/>
            </w:tcBorders>
            <w:shd w:val="clear" w:color="auto" w:fill="auto"/>
            <w:vAlign w:val="center"/>
            <w:hideMark/>
          </w:tcPr>
          <w:p w14:paraId="5A552BAB" w14:textId="77777777" w:rsidR="00E27267" w:rsidRPr="00BE0F53" w:rsidRDefault="00E27267" w:rsidP="000C3988">
            <w:pPr>
              <w:spacing w:after="0"/>
              <w:jc w:val="center"/>
              <w:rPr>
                <w:rFonts w:eastAsia="Times New Roman" w:cs="Times New Roman"/>
                <w:color w:val="000000"/>
                <w:sz w:val="24"/>
                <w:szCs w:val="24"/>
                <w:highlight w:val="yellow"/>
              </w:rPr>
            </w:pPr>
            <w:r w:rsidRPr="00BE0F53">
              <w:rPr>
                <w:rFonts w:eastAsia="Times New Roman" w:cs="Times New Roman"/>
                <w:color w:val="000000"/>
                <w:sz w:val="24"/>
                <w:szCs w:val="24"/>
                <w:highlight w:val="yellow"/>
              </w:rPr>
              <w:t>13.1</w:t>
            </w:r>
          </w:p>
        </w:tc>
        <w:tc>
          <w:tcPr>
            <w:tcW w:w="1580" w:type="dxa"/>
            <w:tcBorders>
              <w:top w:val="nil"/>
              <w:left w:val="nil"/>
              <w:bottom w:val="single" w:sz="4" w:space="0" w:color="auto"/>
              <w:right w:val="single" w:sz="4" w:space="0" w:color="auto"/>
            </w:tcBorders>
            <w:shd w:val="clear" w:color="auto" w:fill="auto"/>
            <w:vAlign w:val="center"/>
            <w:hideMark/>
          </w:tcPr>
          <w:p w14:paraId="10791FEF" w14:textId="77777777" w:rsidR="00E27267" w:rsidRPr="00BE0F53" w:rsidRDefault="00E27267" w:rsidP="000C3988">
            <w:pPr>
              <w:spacing w:after="0"/>
              <w:jc w:val="center"/>
              <w:rPr>
                <w:rFonts w:eastAsia="Times New Roman" w:cs="Times New Roman"/>
                <w:color w:val="000000"/>
                <w:sz w:val="24"/>
                <w:szCs w:val="24"/>
                <w:highlight w:val="yellow"/>
              </w:rPr>
            </w:pPr>
            <w:r w:rsidRPr="00BE0F53">
              <w:rPr>
                <w:rFonts w:eastAsia="Times New Roman" w:cs="Times New Roman"/>
                <w:color w:val="000000"/>
                <w:sz w:val="24"/>
                <w:szCs w:val="24"/>
                <w:highlight w:val="yellow"/>
              </w:rPr>
              <w:t>100</w:t>
            </w:r>
          </w:p>
        </w:tc>
      </w:tr>
      <w:tr w:rsidR="00E27267" w:rsidRPr="00BE0F53" w14:paraId="3844F56F" w14:textId="77777777" w:rsidTr="00E256D0">
        <w:trPr>
          <w:trHeight w:val="312"/>
        </w:trPr>
        <w:tc>
          <w:tcPr>
            <w:tcW w:w="1960" w:type="dxa"/>
            <w:vMerge/>
            <w:tcBorders>
              <w:top w:val="nil"/>
              <w:left w:val="single" w:sz="4" w:space="0" w:color="auto"/>
              <w:bottom w:val="single" w:sz="4" w:space="0" w:color="auto"/>
              <w:right w:val="single" w:sz="4" w:space="0" w:color="auto"/>
            </w:tcBorders>
            <w:vAlign w:val="center"/>
            <w:hideMark/>
          </w:tcPr>
          <w:p w14:paraId="29753BDB" w14:textId="77777777" w:rsidR="00E27267" w:rsidRPr="00BE0F53" w:rsidRDefault="00E27267" w:rsidP="000C3988">
            <w:pPr>
              <w:spacing w:after="0"/>
              <w:rPr>
                <w:rFonts w:eastAsia="Times New Roman" w:cs="Times New Roman"/>
                <w:color w:val="000000"/>
                <w:sz w:val="24"/>
                <w:szCs w:val="24"/>
                <w:highlight w:val="yellow"/>
              </w:rPr>
            </w:pPr>
          </w:p>
        </w:tc>
        <w:tc>
          <w:tcPr>
            <w:tcW w:w="1580" w:type="dxa"/>
            <w:tcBorders>
              <w:top w:val="nil"/>
              <w:left w:val="nil"/>
              <w:bottom w:val="single" w:sz="4" w:space="0" w:color="auto"/>
              <w:right w:val="single" w:sz="4" w:space="0" w:color="auto"/>
            </w:tcBorders>
            <w:shd w:val="clear" w:color="auto" w:fill="auto"/>
            <w:vAlign w:val="center"/>
            <w:hideMark/>
          </w:tcPr>
          <w:p w14:paraId="11860B44" w14:textId="77777777" w:rsidR="00E27267" w:rsidRPr="00BE0F53" w:rsidRDefault="00E27267" w:rsidP="000C3988">
            <w:pPr>
              <w:spacing w:after="0"/>
              <w:jc w:val="center"/>
              <w:rPr>
                <w:rFonts w:eastAsia="Times New Roman" w:cs="Times New Roman"/>
                <w:color w:val="000000"/>
                <w:sz w:val="24"/>
                <w:szCs w:val="24"/>
                <w:highlight w:val="yellow"/>
              </w:rPr>
            </w:pPr>
            <w:r w:rsidRPr="00BE0F53">
              <w:rPr>
                <w:rFonts w:eastAsia="Times New Roman" w:cs="Times New Roman"/>
                <w:color w:val="000000"/>
                <w:sz w:val="24"/>
                <w:szCs w:val="24"/>
                <w:highlight w:val="yellow"/>
              </w:rPr>
              <w:t>-</w:t>
            </w:r>
          </w:p>
        </w:tc>
        <w:tc>
          <w:tcPr>
            <w:tcW w:w="1580" w:type="dxa"/>
            <w:tcBorders>
              <w:top w:val="nil"/>
              <w:left w:val="nil"/>
              <w:bottom w:val="single" w:sz="4" w:space="0" w:color="auto"/>
              <w:right w:val="single" w:sz="4" w:space="0" w:color="auto"/>
            </w:tcBorders>
            <w:shd w:val="clear" w:color="auto" w:fill="auto"/>
            <w:vAlign w:val="center"/>
            <w:hideMark/>
          </w:tcPr>
          <w:p w14:paraId="5E6AE6D9" w14:textId="77777777" w:rsidR="00E27267" w:rsidRPr="00BE0F53" w:rsidRDefault="00E27267" w:rsidP="000C3988">
            <w:pPr>
              <w:spacing w:after="0"/>
              <w:jc w:val="center"/>
              <w:rPr>
                <w:rFonts w:eastAsia="Times New Roman" w:cs="Times New Roman"/>
                <w:color w:val="000000"/>
                <w:sz w:val="24"/>
                <w:szCs w:val="24"/>
                <w:highlight w:val="yellow"/>
              </w:rPr>
            </w:pPr>
            <w:r w:rsidRPr="00BE0F53">
              <w:rPr>
                <w:rFonts w:eastAsia="Times New Roman" w:cs="Times New Roman"/>
                <w:color w:val="000000"/>
                <w:sz w:val="24"/>
                <w:szCs w:val="24"/>
                <w:highlight w:val="yellow"/>
              </w:rPr>
              <w:t>-</w:t>
            </w:r>
          </w:p>
        </w:tc>
        <w:tc>
          <w:tcPr>
            <w:tcW w:w="1580" w:type="dxa"/>
            <w:tcBorders>
              <w:top w:val="nil"/>
              <w:left w:val="nil"/>
              <w:bottom w:val="single" w:sz="4" w:space="0" w:color="auto"/>
              <w:right w:val="single" w:sz="4" w:space="0" w:color="auto"/>
            </w:tcBorders>
            <w:shd w:val="clear" w:color="auto" w:fill="auto"/>
            <w:vAlign w:val="center"/>
            <w:hideMark/>
          </w:tcPr>
          <w:p w14:paraId="4627070C" w14:textId="77777777" w:rsidR="00E27267" w:rsidRPr="00BE0F53" w:rsidRDefault="00E27267" w:rsidP="000C3988">
            <w:pPr>
              <w:spacing w:after="0"/>
              <w:jc w:val="center"/>
              <w:rPr>
                <w:rFonts w:eastAsia="Times New Roman" w:cs="Times New Roman"/>
                <w:color w:val="000000"/>
                <w:sz w:val="24"/>
                <w:szCs w:val="24"/>
                <w:highlight w:val="yellow"/>
              </w:rPr>
            </w:pPr>
            <w:r w:rsidRPr="00BE0F53">
              <w:rPr>
                <w:rFonts w:eastAsia="Times New Roman" w:cs="Times New Roman"/>
                <w:color w:val="000000"/>
                <w:sz w:val="24"/>
                <w:szCs w:val="24"/>
                <w:highlight w:val="yellow"/>
              </w:rPr>
              <w:t>15</w:t>
            </w:r>
          </w:p>
        </w:tc>
        <w:tc>
          <w:tcPr>
            <w:tcW w:w="1580" w:type="dxa"/>
            <w:tcBorders>
              <w:top w:val="nil"/>
              <w:left w:val="nil"/>
              <w:bottom w:val="single" w:sz="4" w:space="0" w:color="auto"/>
              <w:right w:val="single" w:sz="4" w:space="0" w:color="auto"/>
            </w:tcBorders>
            <w:shd w:val="clear" w:color="auto" w:fill="auto"/>
            <w:vAlign w:val="center"/>
            <w:hideMark/>
          </w:tcPr>
          <w:p w14:paraId="624626A2" w14:textId="77777777" w:rsidR="00E27267" w:rsidRPr="00BE0F53" w:rsidRDefault="00E27267" w:rsidP="000C3988">
            <w:pPr>
              <w:spacing w:after="0"/>
              <w:jc w:val="center"/>
              <w:rPr>
                <w:rFonts w:eastAsia="Times New Roman" w:cs="Times New Roman"/>
                <w:color w:val="000000"/>
                <w:sz w:val="24"/>
                <w:szCs w:val="24"/>
                <w:highlight w:val="yellow"/>
              </w:rPr>
            </w:pPr>
            <w:r w:rsidRPr="00BE0F53">
              <w:rPr>
                <w:rFonts w:eastAsia="Times New Roman" w:cs="Times New Roman"/>
                <w:color w:val="000000"/>
                <w:sz w:val="24"/>
                <w:szCs w:val="24"/>
                <w:highlight w:val="yellow"/>
              </w:rPr>
              <w:t>100</w:t>
            </w:r>
          </w:p>
        </w:tc>
      </w:tr>
      <w:tr w:rsidR="00E27267" w:rsidRPr="00BE0F53" w14:paraId="7FC1954D" w14:textId="77777777" w:rsidTr="00E256D0">
        <w:trPr>
          <w:trHeight w:val="312"/>
        </w:trPr>
        <w:tc>
          <w:tcPr>
            <w:tcW w:w="1960" w:type="dxa"/>
            <w:vMerge/>
            <w:tcBorders>
              <w:top w:val="nil"/>
              <w:left w:val="single" w:sz="4" w:space="0" w:color="auto"/>
              <w:bottom w:val="single" w:sz="4" w:space="0" w:color="auto"/>
              <w:right w:val="single" w:sz="4" w:space="0" w:color="auto"/>
            </w:tcBorders>
            <w:vAlign w:val="center"/>
            <w:hideMark/>
          </w:tcPr>
          <w:p w14:paraId="48888255" w14:textId="77777777" w:rsidR="00E27267" w:rsidRPr="00BE0F53" w:rsidRDefault="00E27267" w:rsidP="000C3988">
            <w:pPr>
              <w:spacing w:after="0"/>
              <w:rPr>
                <w:rFonts w:eastAsia="Times New Roman" w:cs="Times New Roman"/>
                <w:color w:val="000000"/>
                <w:sz w:val="24"/>
                <w:szCs w:val="24"/>
                <w:highlight w:val="yellow"/>
              </w:rPr>
            </w:pPr>
          </w:p>
        </w:tc>
        <w:tc>
          <w:tcPr>
            <w:tcW w:w="1580" w:type="dxa"/>
            <w:tcBorders>
              <w:top w:val="nil"/>
              <w:left w:val="nil"/>
              <w:bottom w:val="single" w:sz="4" w:space="0" w:color="auto"/>
              <w:right w:val="single" w:sz="4" w:space="0" w:color="auto"/>
            </w:tcBorders>
            <w:shd w:val="clear" w:color="auto" w:fill="auto"/>
            <w:vAlign w:val="center"/>
            <w:hideMark/>
          </w:tcPr>
          <w:p w14:paraId="37FCDD02" w14:textId="77777777" w:rsidR="00E27267" w:rsidRPr="00BE0F53" w:rsidRDefault="00E27267" w:rsidP="000C3988">
            <w:pPr>
              <w:spacing w:after="0"/>
              <w:jc w:val="center"/>
              <w:rPr>
                <w:rFonts w:eastAsia="Times New Roman" w:cs="Times New Roman"/>
                <w:color w:val="000000"/>
                <w:sz w:val="24"/>
                <w:szCs w:val="24"/>
                <w:highlight w:val="yellow"/>
              </w:rPr>
            </w:pPr>
            <w:r w:rsidRPr="00BE0F53">
              <w:rPr>
                <w:rFonts w:eastAsia="Times New Roman" w:cs="Times New Roman"/>
                <w:color w:val="000000"/>
                <w:sz w:val="24"/>
                <w:szCs w:val="24"/>
                <w:highlight w:val="yellow"/>
              </w:rPr>
              <w:t>-</w:t>
            </w:r>
          </w:p>
        </w:tc>
        <w:tc>
          <w:tcPr>
            <w:tcW w:w="1580" w:type="dxa"/>
            <w:tcBorders>
              <w:top w:val="nil"/>
              <w:left w:val="nil"/>
              <w:bottom w:val="single" w:sz="4" w:space="0" w:color="auto"/>
              <w:right w:val="single" w:sz="4" w:space="0" w:color="auto"/>
            </w:tcBorders>
            <w:shd w:val="clear" w:color="auto" w:fill="auto"/>
            <w:vAlign w:val="center"/>
            <w:hideMark/>
          </w:tcPr>
          <w:p w14:paraId="7AB75F4E" w14:textId="77777777" w:rsidR="00E27267" w:rsidRPr="00BE0F53" w:rsidRDefault="00E27267" w:rsidP="000C3988">
            <w:pPr>
              <w:spacing w:after="0"/>
              <w:jc w:val="center"/>
              <w:rPr>
                <w:rFonts w:eastAsia="Times New Roman" w:cs="Times New Roman"/>
                <w:color w:val="000000"/>
                <w:sz w:val="24"/>
                <w:szCs w:val="24"/>
                <w:highlight w:val="yellow"/>
              </w:rPr>
            </w:pPr>
            <w:r w:rsidRPr="00BE0F53">
              <w:rPr>
                <w:rFonts w:eastAsia="Times New Roman" w:cs="Times New Roman"/>
                <w:color w:val="000000"/>
                <w:sz w:val="24"/>
                <w:szCs w:val="24"/>
                <w:highlight w:val="yellow"/>
              </w:rPr>
              <w:t>-</w:t>
            </w:r>
          </w:p>
        </w:tc>
        <w:tc>
          <w:tcPr>
            <w:tcW w:w="1580" w:type="dxa"/>
            <w:tcBorders>
              <w:top w:val="nil"/>
              <w:left w:val="nil"/>
              <w:bottom w:val="single" w:sz="4" w:space="0" w:color="auto"/>
              <w:right w:val="single" w:sz="4" w:space="0" w:color="auto"/>
            </w:tcBorders>
            <w:shd w:val="clear" w:color="auto" w:fill="auto"/>
            <w:vAlign w:val="center"/>
            <w:hideMark/>
          </w:tcPr>
          <w:p w14:paraId="67D01B69" w14:textId="77777777" w:rsidR="00E27267" w:rsidRPr="00BE0F53" w:rsidRDefault="00E27267" w:rsidP="000C3988">
            <w:pPr>
              <w:spacing w:after="0"/>
              <w:jc w:val="center"/>
              <w:rPr>
                <w:rFonts w:eastAsia="Times New Roman" w:cs="Times New Roman"/>
                <w:color w:val="000000"/>
                <w:sz w:val="24"/>
                <w:szCs w:val="24"/>
                <w:highlight w:val="yellow"/>
              </w:rPr>
            </w:pPr>
            <w:r w:rsidRPr="00BE0F53">
              <w:rPr>
                <w:rFonts w:eastAsia="Times New Roman" w:cs="Times New Roman"/>
                <w:color w:val="000000"/>
                <w:sz w:val="24"/>
                <w:szCs w:val="24"/>
                <w:highlight w:val="yellow"/>
              </w:rPr>
              <w:t>15.1</w:t>
            </w:r>
          </w:p>
        </w:tc>
        <w:tc>
          <w:tcPr>
            <w:tcW w:w="1580" w:type="dxa"/>
            <w:tcBorders>
              <w:top w:val="nil"/>
              <w:left w:val="nil"/>
              <w:bottom w:val="single" w:sz="4" w:space="0" w:color="auto"/>
              <w:right w:val="single" w:sz="4" w:space="0" w:color="auto"/>
            </w:tcBorders>
            <w:shd w:val="clear" w:color="auto" w:fill="auto"/>
            <w:vAlign w:val="center"/>
            <w:hideMark/>
          </w:tcPr>
          <w:p w14:paraId="35B87086" w14:textId="77777777" w:rsidR="00E27267" w:rsidRPr="00BE0F53" w:rsidRDefault="00E27267" w:rsidP="000C3988">
            <w:pPr>
              <w:spacing w:after="0"/>
              <w:jc w:val="center"/>
              <w:rPr>
                <w:rFonts w:eastAsia="Times New Roman" w:cs="Times New Roman"/>
                <w:color w:val="000000"/>
                <w:sz w:val="24"/>
                <w:szCs w:val="24"/>
                <w:highlight w:val="yellow"/>
              </w:rPr>
            </w:pPr>
            <w:r w:rsidRPr="00BE0F53">
              <w:rPr>
                <w:rFonts w:eastAsia="Times New Roman" w:cs="Times New Roman"/>
                <w:color w:val="000000"/>
                <w:sz w:val="24"/>
                <w:szCs w:val="24"/>
                <w:highlight w:val="yellow"/>
              </w:rPr>
              <w:t>5</w:t>
            </w:r>
          </w:p>
        </w:tc>
      </w:tr>
      <w:tr w:rsidR="00E27267" w:rsidRPr="00BE0F53" w14:paraId="0DD5EB64" w14:textId="77777777" w:rsidTr="00E256D0">
        <w:trPr>
          <w:trHeight w:val="312"/>
        </w:trPr>
        <w:tc>
          <w:tcPr>
            <w:tcW w:w="1960" w:type="dxa"/>
            <w:vMerge/>
            <w:tcBorders>
              <w:top w:val="nil"/>
              <w:left w:val="single" w:sz="4" w:space="0" w:color="auto"/>
              <w:bottom w:val="single" w:sz="4" w:space="0" w:color="auto"/>
              <w:right w:val="single" w:sz="4" w:space="0" w:color="auto"/>
            </w:tcBorders>
            <w:vAlign w:val="center"/>
            <w:hideMark/>
          </w:tcPr>
          <w:p w14:paraId="408995E5" w14:textId="77777777" w:rsidR="00E27267" w:rsidRPr="00BE0F53" w:rsidRDefault="00E27267" w:rsidP="000C3988">
            <w:pPr>
              <w:spacing w:after="0"/>
              <w:rPr>
                <w:rFonts w:eastAsia="Times New Roman" w:cs="Times New Roman"/>
                <w:color w:val="000000"/>
                <w:sz w:val="24"/>
                <w:szCs w:val="24"/>
                <w:highlight w:val="yellow"/>
              </w:rPr>
            </w:pPr>
          </w:p>
        </w:tc>
        <w:tc>
          <w:tcPr>
            <w:tcW w:w="1580" w:type="dxa"/>
            <w:tcBorders>
              <w:top w:val="nil"/>
              <w:left w:val="nil"/>
              <w:bottom w:val="single" w:sz="4" w:space="0" w:color="auto"/>
              <w:right w:val="single" w:sz="4" w:space="0" w:color="auto"/>
            </w:tcBorders>
            <w:shd w:val="clear" w:color="auto" w:fill="auto"/>
            <w:vAlign w:val="center"/>
            <w:hideMark/>
          </w:tcPr>
          <w:p w14:paraId="794853D2" w14:textId="77777777" w:rsidR="00E27267" w:rsidRPr="00BE0F53" w:rsidRDefault="00E27267" w:rsidP="000C3988">
            <w:pPr>
              <w:spacing w:after="0"/>
              <w:jc w:val="center"/>
              <w:rPr>
                <w:rFonts w:eastAsia="Times New Roman" w:cs="Times New Roman"/>
                <w:color w:val="000000"/>
                <w:sz w:val="24"/>
                <w:szCs w:val="24"/>
                <w:highlight w:val="yellow"/>
              </w:rPr>
            </w:pPr>
            <w:r w:rsidRPr="00BE0F53">
              <w:rPr>
                <w:rFonts w:eastAsia="Times New Roman" w:cs="Times New Roman"/>
                <w:color w:val="000000"/>
                <w:sz w:val="24"/>
                <w:szCs w:val="24"/>
                <w:highlight w:val="yellow"/>
              </w:rPr>
              <w:t>-</w:t>
            </w:r>
          </w:p>
        </w:tc>
        <w:tc>
          <w:tcPr>
            <w:tcW w:w="1580" w:type="dxa"/>
            <w:tcBorders>
              <w:top w:val="nil"/>
              <w:left w:val="nil"/>
              <w:bottom w:val="single" w:sz="4" w:space="0" w:color="auto"/>
              <w:right w:val="single" w:sz="4" w:space="0" w:color="auto"/>
            </w:tcBorders>
            <w:shd w:val="clear" w:color="auto" w:fill="auto"/>
            <w:vAlign w:val="center"/>
            <w:hideMark/>
          </w:tcPr>
          <w:p w14:paraId="66C49320" w14:textId="77777777" w:rsidR="00E27267" w:rsidRPr="00BE0F53" w:rsidRDefault="00E27267" w:rsidP="000C3988">
            <w:pPr>
              <w:spacing w:after="0"/>
              <w:jc w:val="center"/>
              <w:rPr>
                <w:rFonts w:eastAsia="Times New Roman" w:cs="Times New Roman"/>
                <w:color w:val="000000"/>
                <w:sz w:val="24"/>
                <w:szCs w:val="24"/>
                <w:highlight w:val="yellow"/>
              </w:rPr>
            </w:pPr>
            <w:r w:rsidRPr="00BE0F53">
              <w:rPr>
                <w:rFonts w:eastAsia="Times New Roman" w:cs="Times New Roman"/>
                <w:color w:val="000000"/>
                <w:sz w:val="24"/>
                <w:szCs w:val="24"/>
                <w:highlight w:val="yellow"/>
              </w:rPr>
              <w:t>-</w:t>
            </w:r>
          </w:p>
        </w:tc>
        <w:tc>
          <w:tcPr>
            <w:tcW w:w="1580" w:type="dxa"/>
            <w:tcBorders>
              <w:top w:val="nil"/>
              <w:left w:val="nil"/>
              <w:bottom w:val="single" w:sz="4" w:space="0" w:color="auto"/>
              <w:right w:val="single" w:sz="4" w:space="0" w:color="auto"/>
            </w:tcBorders>
            <w:shd w:val="clear" w:color="auto" w:fill="auto"/>
            <w:vAlign w:val="center"/>
            <w:hideMark/>
          </w:tcPr>
          <w:p w14:paraId="1E4D2BF0" w14:textId="77777777" w:rsidR="00E27267" w:rsidRPr="00BE0F53" w:rsidRDefault="00E27267" w:rsidP="000C3988">
            <w:pPr>
              <w:spacing w:after="0"/>
              <w:jc w:val="center"/>
              <w:rPr>
                <w:rFonts w:eastAsia="Times New Roman" w:cs="Times New Roman"/>
                <w:color w:val="000000"/>
                <w:sz w:val="24"/>
                <w:szCs w:val="24"/>
                <w:highlight w:val="yellow"/>
              </w:rPr>
            </w:pPr>
            <w:r w:rsidRPr="00BE0F53">
              <w:rPr>
                <w:rFonts w:eastAsia="Times New Roman" w:cs="Times New Roman"/>
                <w:color w:val="000000"/>
                <w:sz w:val="24"/>
                <w:szCs w:val="24"/>
                <w:highlight w:val="yellow"/>
              </w:rPr>
              <w:t>18</w:t>
            </w:r>
          </w:p>
        </w:tc>
        <w:tc>
          <w:tcPr>
            <w:tcW w:w="1580" w:type="dxa"/>
            <w:tcBorders>
              <w:top w:val="nil"/>
              <w:left w:val="nil"/>
              <w:bottom w:val="single" w:sz="4" w:space="0" w:color="auto"/>
              <w:right w:val="single" w:sz="4" w:space="0" w:color="auto"/>
            </w:tcBorders>
            <w:shd w:val="clear" w:color="auto" w:fill="auto"/>
            <w:vAlign w:val="center"/>
            <w:hideMark/>
          </w:tcPr>
          <w:p w14:paraId="119B4C97" w14:textId="77777777" w:rsidR="00E27267" w:rsidRPr="00BE0F53" w:rsidRDefault="00E27267" w:rsidP="000C3988">
            <w:pPr>
              <w:spacing w:after="0"/>
              <w:jc w:val="center"/>
              <w:rPr>
                <w:rFonts w:eastAsia="Times New Roman" w:cs="Times New Roman"/>
                <w:color w:val="000000"/>
                <w:sz w:val="24"/>
                <w:szCs w:val="24"/>
                <w:highlight w:val="yellow"/>
              </w:rPr>
            </w:pPr>
            <w:r w:rsidRPr="00BE0F53">
              <w:rPr>
                <w:rFonts w:eastAsia="Times New Roman" w:cs="Times New Roman"/>
                <w:color w:val="000000"/>
                <w:sz w:val="24"/>
                <w:szCs w:val="24"/>
                <w:highlight w:val="yellow"/>
              </w:rPr>
              <w:t>5</w:t>
            </w:r>
          </w:p>
        </w:tc>
      </w:tr>
      <w:tr w:rsidR="00E27267" w:rsidRPr="00BE40D9" w14:paraId="777FA7E0" w14:textId="77777777" w:rsidTr="00E256D0">
        <w:trPr>
          <w:trHeight w:val="312"/>
        </w:trPr>
        <w:tc>
          <w:tcPr>
            <w:tcW w:w="1960" w:type="dxa"/>
            <w:tcBorders>
              <w:top w:val="nil"/>
              <w:left w:val="single" w:sz="4" w:space="0" w:color="auto"/>
              <w:bottom w:val="single" w:sz="4" w:space="0" w:color="auto"/>
              <w:right w:val="single" w:sz="4" w:space="0" w:color="auto"/>
            </w:tcBorders>
            <w:shd w:val="clear" w:color="auto" w:fill="auto"/>
            <w:noWrap/>
            <w:vAlign w:val="center"/>
            <w:hideMark/>
          </w:tcPr>
          <w:p w14:paraId="62B40716" w14:textId="77777777" w:rsidR="00E27267" w:rsidRPr="00BE0F53" w:rsidRDefault="00E27267" w:rsidP="000C3988">
            <w:pPr>
              <w:spacing w:after="0"/>
              <w:jc w:val="center"/>
              <w:rPr>
                <w:rFonts w:eastAsia="Times New Roman" w:cs="Times New Roman"/>
                <w:color w:val="000000"/>
                <w:sz w:val="24"/>
                <w:szCs w:val="24"/>
                <w:highlight w:val="yellow"/>
              </w:rPr>
            </w:pPr>
            <w:r w:rsidRPr="00BE0F53">
              <w:rPr>
                <w:rFonts w:eastAsia="Times New Roman" w:cs="Times New Roman"/>
                <w:color w:val="000000"/>
                <w:sz w:val="24"/>
                <w:szCs w:val="24"/>
                <w:highlight w:val="yellow"/>
              </w:rPr>
              <w:t>Injection Volume</w:t>
            </w:r>
          </w:p>
        </w:tc>
        <w:tc>
          <w:tcPr>
            <w:tcW w:w="6320" w:type="dxa"/>
            <w:gridSpan w:val="4"/>
            <w:tcBorders>
              <w:top w:val="single" w:sz="4" w:space="0" w:color="auto"/>
              <w:left w:val="nil"/>
              <w:bottom w:val="single" w:sz="4" w:space="0" w:color="auto"/>
              <w:right w:val="single" w:sz="4" w:space="0" w:color="auto"/>
            </w:tcBorders>
            <w:shd w:val="clear" w:color="auto" w:fill="auto"/>
            <w:vAlign w:val="center"/>
            <w:hideMark/>
          </w:tcPr>
          <w:p w14:paraId="2F80B3D4" w14:textId="77777777" w:rsidR="00E27267" w:rsidRPr="00BE40D9" w:rsidRDefault="00E27267" w:rsidP="000C3988">
            <w:pPr>
              <w:spacing w:after="0"/>
              <w:ind w:firstLineChars="200" w:firstLine="480"/>
              <w:rPr>
                <w:rFonts w:eastAsia="Times New Roman" w:cs="Times New Roman"/>
                <w:color w:val="000000"/>
                <w:sz w:val="24"/>
                <w:szCs w:val="24"/>
              </w:rPr>
            </w:pPr>
            <w:r w:rsidRPr="00BE0F53">
              <w:rPr>
                <w:rFonts w:eastAsia="Times New Roman" w:cs="Times New Roman"/>
                <w:color w:val="000000"/>
                <w:sz w:val="24"/>
                <w:szCs w:val="24"/>
                <w:highlight w:val="yellow"/>
              </w:rPr>
              <w:t>3 µL</w:t>
            </w:r>
          </w:p>
        </w:tc>
      </w:tr>
    </w:tbl>
    <w:p w14:paraId="0DD8A6C4" w14:textId="4B825AE9" w:rsidR="00E27267" w:rsidRDefault="00E27267">
      <w:pPr>
        <w:rPr>
          <w:b/>
          <w:sz w:val="24"/>
          <w:szCs w:val="24"/>
        </w:rPr>
      </w:pPr>
    </w:p>
    <w:p w14:paraId="62E66ED7" w14:textId="4A2E1264" w:rsidR="00E27267" w:rsidRDefault="00E27267">
      <w:pPr>
        <w:rPr>
          <w:b/>
          <w:sz w:val="24"/>
          <w:szCs w:val="24"/>
        </w:rPr>
      </w:pPr>
      <w:r>
        <w:rPr>
          <w:b/>
          <w:sz w:val="24"/>
          <w:szCs w:val="24"/>
        </w:rPr>
        <w:br w:type="page"/>
      </w:r>
    </w:p>
    <w:p w14:paraId="0796FD5D" w14:textId="77777777" w:rsidR="00661255" w:rsidRDefault="00661255">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FDA-1-Liquid Chromatography-High Resolution Mass Spectrometry (</w:t>
      </w:r>
      <w:r w:rsidRPr="007A1284">
        <w:rPr>
          <w:rFonts w:ascii="Times New Roman" w:eastAsia="Times New Roman" w:hAnsi="Times New Roman" w:cs="Times New Roman"/>
          <w:b/>
          <w:sz w:val="24"/>
          <w:szCs w:val="24"/>
        </w:rPr>
        <w:t>LC-HRMS</w:t>
      </w:r>
      <w:r>
        <w:rPr>
          <w:rFonts w:ascii="Times New Roman" w:eastAsia="Times New Roman" w:hAnsi="Times New Roman" w:cs="Times New Roman"/>
          <w:b/>
          <w:sz w:val="24"/>
          <w:szCs w:val="24"/>
        </w:rPr>
        <w:t>)</w:t>
      </w:r>
      <w:r w:rsidRPr="007A1284">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Method for the Determination of NDMA in Metformin Drug Substance and Drug Product</w:t>
      </w:r>
    </w:p>
    <w:p w14:paraId="468285D1" w14:textId="77777777" w:rsidR="00661255" w:rsidRPr="006A3933" w:rsidRDefault="00661255" w:rsidP="00661255">
      <w:pPr>
        <w:autoSpaceDE w:val="0"/>
        <w:autoSpaceDN w:val="0"/>
        <w:adjustRightInd w:val="0"/>
        <w:rPr>
          <w:rFonts w:ascii="Times New Roman" w:eastAsia="Times New Roman" w:hAnsi="Times New Roman" w:cs="Times New Roman"/>
          <w:sz w:val="24"/>
          <w:szCs w:val="24"/>
        </w:rPr>
      </w:pPr>
      <w:r w:rsidRPr="00095675">
        <w:rPr>
          <w:rFonts w:ascii="Times New Roman" w:eastAsia="Times New Roman" w:hAnsi="Times New Roman" w:cs="Times New Roman"/>
          <w:b/>
          <w:sz w:val="24"/>
          <w:szCs w:val="24"/>
        </w:rPr>
        <w:t xml:space="preserve">Background: </w:t>
      </w:r>
      <w:r>
        <w:rPr>
          <w:rFonts w:ascii="Times New Roman" w:eastAsia="Times New Roman" w:hAnsi="Times New Roman" w:cs="Times New Roman"/>
          <w:sz w:val="24"/>
          <w:szCs w:val="24"/>
        </w:rPr>
        <w:t>Metformin is a popular prescription medication for the treatment of type 2 diabetes. It was suspected being contaminated with N-nitroso-</w:t>
      </w:r>
      <w:r w:rsidRPr="00F27A78">
        <w:rPr>
          <w:rFonts w:ascii="Times New Roman" w:eastAsia="Times New Roman" w:hAnsi="Times New Roman" w:cs="Times New Roman"/>
          <w:i/>
          <w:sz w:val="24"/>
          <w:szCs w:val="24"/>
        </w:rPr>
        <w:t>di</w:t>
      </w:r>
      <w:r>
        <w:rPr>
          <w:rFonts w:ascii="Times New Roman" w:eastAsia="Times New Roman" w:hAnsi="Times New Roman" w:cs="Times New Roman"/>
          <w:sz w:val="24"/>
          <w:szCs w:val="24"/>
        </w:rPr>
        <w:t>-methylamine (NDMA), a probable human carcinogen, according to the testing results reported by Valisure, an online pharmacy claiming to re-test all the medicines it sells. Correspondingly, OTR developed a liquid chromatography-high resolution mass spectrometry (LC-HRMS) method to determine the level of NDMA in metformin drug products and drug substances to assist the on-going investigations.</w:t>
      </w:r>
    </w:p>
    <w:p w14:paraId="18548323" w14:textId="77777777" w:rsidR="00661255" w:rsidRPr="00095675" w:rsidRDefault="00661255" w:rsidP="00661255">
      <w:pPr>
        <w:autoSpaceDE w:val="0"/>
        <w:autoSpaceDN w:val="0"/>
        <w:adjustRightInd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Summary</w:t>
      </w:r>
      <w:r w:rsidRPr="00095675">
        <w:rPr>
          <w:rFonts w:ascii="Times New Roman" w:eastAsia="Times New Roman" w:hAnsi="Times New Roman" w:cs="Times New Roman"/>
          <w:b/>
          <w:sz w:val="24"/>
          <w:szCs w:val="24"/>
        </w:rPr>
        <w:t xml:space="preserve">: </w:t>
      </w:r>
    </w:p>
    <w:p w14:paraId="7D3791E1" w14:textId="77777777" w:rsidR="00661255" w:rsidRDefault="00661255" w:rsidP="00661255">
      <w:pPr>
        <w:autoSpaceDE w:val="0"/>
        <w:autoSpaceDN w:val="0"/>
        <w:adjustRightInd w:val="0"/>
        <w:rPr>
          <w:rFonts w:ascii="Times New Roman" w:hAnsi="Times New Roman" w:cs="Times New Roman"/>
          <w:sz w:val="24"/>
          <w:szCs w:val="24"/>
        </w:rPr>
      </w:pPr>
      <w:r>
        <w:rPr>
          <w:rFonts w:ascii="Times New Roman" w:eastAsia="Times New Roman" w:hAnsi="Times New Roman" w:cs="Times New Roman"/>
          <w:sz w:val="24"/>
          <w:szCs w:val="24"/>
        </w:rPr>
        <w:t>A LC-HRMS method was developed and validated following ICH Q2 (R1) for the detection and quantitation of NDMA in metformin drugs</w:t>
      </w:r>
      <w:r>
        <w:rPr>
          <w:rFonts w:ascii="Times New Roman" w:hAnsi="Times New Roman" w:cs="Times New Roman"/>
          <w:sz w:val="24"/>
          <w:szCs w:val="24"/>
        </w:rPr>
        <w:t>. The limit of detection (LOD), limit of quantitation (LOQ) and range of the method are summarized below:</w:t>
      </w:r>
    </w:p>
    <w:p w14:paraId="57E45F78" w14:textId="77777777" w:rsidR="00661255" w:rsidRDefault="00661255" w:rsidP="00661255">
      <w:pPr>
        <w:autoSpaceDE w:val="0"/>
        <w:autoSpaceDN w:val="0"/>
        <w:adjustRightInd w:val="0"/>
        <w:rPr>
          <w:rFonts w:ascii="Times New Roman" w:hAnsi="Times New Roman" w:cs="Times New Roman"/>
          <w:sz w:val="24"/>
          <w:szCs w:val="24"/>
        </w:rPr>
      </w:pPr>
    </w:p>
    <w:tbl>
      <w:tblPr>
        <w:tblW w:w="36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65"/>
        <w:gridCol w:w="1620"/>
      </w:tblGrid>
      <w:tr w:rsidR="00661255" w:rsidRPr="00170C58" w14:paraId="66EC716F" w14:textId="77777777" w:rsidTr="008612D8">
        <w:trPr>
          <w:trHeight w:val="324"/>
          <w:jc w:val="center"/>
        </w:trPr>
        <w:tc>
          <w:tcPr>
            <w:tcW w:w="2065" w:type="dxa"/>
            <w:tcBorders>
              <w:bottom w:val="single" w:sz="4" w:space="0" w:color="auto"/>
            </w:tcBorders>
            <w:shd w:val="clear" w:color="auto" w:fill="auto"/>
            <w:noWrap/>
            <w:vAlign w:val="center"/>
            <w:hideMark/>
          </w:tcPr>
          <w:p w14:paraId="6F2F6CD0" w14:textId="77777777" w:rsidR="00661255" w:rsidRPr="00170C58" w:rsidRDefault="00661255" w:rsidP="00BE0F53">
            <w:pPr>
              <w:spacing w:after="0"/>
              <w:jc w:val="center"/>
              <w:rPr>
                <w:rFonts w:ascii="Times New Roman" w:eastAsia="Times New Roman" w:hAnsi="Times New Roman" w:cs="Times New Roman"/>
                <w:color w:val="000000"/>
                <w:sz w:val="24"/>
                <w:szCs w:val="24"/>
              </w:rPr>
            </w:pPr>
            <w:r w:rsidRPr="00170C58">
              <w:rPr>
                <w:rFonts w:ascii="Times New Roman" w:eastAsia="Times New Roman" w:hAnsi="Times New Roman" w:cs="Times New Roman"/>
                <w:color w:val="000000"/>
                <w:sz w:val="24"/>
                <w:szCs w:val="24"/>
              </w:rPr>
              <w:t> </w:t>
            </w:r>
          </w:p>
        </w:tc>
        <w:tc>
          <w:tcPr>
            <w:tcW w:w="1620" w:type="dxa"/>
            <w:tcBorders>
              <w:bottom w:val="single" w:sz="4" w:space="0" w:color="auto"/>
            </w:tcBorders>
            <w:shd w:val="clear" w:color="auto" w:fill="auto"/>
            <w:noWrap/>
            <w:vAlign w:val="center"/>
            <w:hideMark/>
          </w:tcPr>
          <w:p w14:paraId="096E48D3" w14:textId="77777777" w:rsidR="00661255" w:rsidRPr="00F831E0" w:rsidRDefault="00661255" w:rsidP="00BE0F53">
            <w:pPr>
              <w:spacing w:after="0"/>
              <w:jc w:val="center"/>
              <w:rPr>
                <w:rFonts w:ascii="Times New Roman" w:eastAsia="Times New Roman" w:hAnsi="Times New Roman" w:cs="Times New Roman"/>
                <w:b/>
                <w:color w:val="000000"/>
                <w:sz w:val="24"/>
                <w:szCs w:val="24"/>
              </w:rPr>
            </w:pPr>
            <w:r w:rsidRPr="00F831E0">
              <w:rPr>
                <w:rFonts w:ascii="Times New Roman" w:eastAsia="Times New Roman" w:hAnsi="Times New Roman" w:cs="Times New Roman"/>
                <w:b/>
                <w:color w:val="000000"/>
                <w:sz w:val="24"/>
                <w:szCs w:val="24"/>
              </w:rPr>
              <w:t>NDMA</w:t>
            </w:r>
          </w:p>
        </w:tc>
      </w:tr>
      <w:tr w:rsidR="00661255" w:rsidRPr="00170C58" w14:paraId="4ED40EB9" w14:textId="77777777" w:rsidTr="008612D8">
        <w:trPr>
          <w:trHeight w:val="312"/>
          <w:jc w:val="center"/>
        </w:trPr>
        <w:tc>
          <w:tcPr>
            <w:tcW w:w="2065" w:type="dxa"/>
            <w:tcBorders>
              <w:top w:val="single" w:sz="4" w:space="0" w:color="auto"/>
              <w:left w:val="single" w:sz="4" w:space="0" w:color="auto"/>
              <w:bottom w:val="nil"/>
              <w:right w:val="single" w:sz="4" w:space="0" w:color="auto"/>
            </w:tcBorders>
            <w:shd w:val="clear" w:color="auto" w:fill="auto"/>
            <w:noWrap/>
            <w:vAlign w:val="center"/>
            <w:hideMark/>
          </w:tcPr>
          <w:p w14:paraId="17C8A4AA" w14:textId="77777777" w:rsidR="00661255" w:rsidRPr="00170C58" w:rsidRDefault="00661255" w:rsidP="00BE0F53">
            <w:pPr>
              <w:spacing w:after="0"/>
              <w:jc w:val="right"/>
              <w:rPr>
                <w:rFonts w:ascii="Times New Roman" w:eastAsia="Times New Roman" w:hAnsi="Times New Roman" w:cs="Times New Roman"/>
                <w:color w:val="000000"/>
                <w:sz w:val="24"/>
                <w:szCs w:val="24"/>
              </w:rPr>
            </w:pPr>
            <w:r w:rsidRPr="00170C58">
              <w:rPr>
                <w:rFonts w:ascii="Times New Roman" w:eastAsia="Times New Roman" w:hAnsi="Times New Roman" w:cs="Times New Roman"/>
                <w:color w:val="000000"/>
                <w:sz w:val="24"/>
                <w:szCs w:val="24"/>
              </w:rPr>
              <w:t>LOD (</w:t>
            </w:r>
            <w:r>
              <w:rPr>
                <w:rFonts w:ascii="Times New Roman" w:eastAsia="Times New Roman" w:hAnsi="Times New Roman" w:cs="Times New Roman"/>
                <w:color w:val="000000"/>
                <w:sz w:val="24"/>
                <w:szCs w:val="24"/>
              </w:rPr>
              <w:t>ng/mL</w:t>
            </w:r>
            <w:r w:rsidRPr="00170C58">
              <w:rPr>
                <w:rFonts w:ascii="Times New Roman" w:eastAsia="Times New Roman" w:hAnsi="Times New Roman" w:cs="Times New Roman"/>
                <w:color w:val="000000"/>
                <w:sz w:val="24"/>
                <w:szCs w:val="24"/>
              </w:rPr>
              <w:t>)</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761D279" w14:textId="77777777" w:rsidR="00661255" w:rsidRPr="00170C58" w:rsidRDefault="00661255" w:rsidP="00BE0F53">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w:t>
            </w:r>
          </w:p>
        </w:tc>
      </w:tr>
      <w:tr w:rsidR="00661255" w:rsidRPr="00170C58" w14:paraId="55E3B38D" w14:textId="77777777" w:rsidTr="008612D8">
        <w:trPr>
          <w:trHeight w:val="324"/>
          <w:jc w:val="center"/>
        </w:trPr>
        <w:tc>
          <w:tcPr>
            <w:tcW w:w="2065" w:type="dxa"/>
            <w:tcBorders>
              <w:top w:val="nil"/>
              <w:left w:val="single" w:sz="4" w:space="0" w:color="auto"/>
              <w:bottom w:val="single" w:sz="4" w:space="0" w:color="auto"/>
              <w:right w:val="single" w:sz="4" w:space="0" w:color="auto"/>
            </w:tcBorders>
            <w:shd w:val="clear" w:color="auto" w:fill="auto"/>
            <w:noWrap/>
            <w:vAlign w:val="center"/>
            <w:hideMark/>
          </w:tcPr>
          <w:p w14:paraId="3845B3D6" w14:textId="77777777" w:rsidR="00661255" w:rsidRPr="00170C58" w:rsidRDefault="00661255" w:rsidP="00BE0F53">
            <w:pPr>
              <w:spacing w:after="0"/>
              <w:jc w:val="right"/>
              <w:rPr>
                <w:rFonts w:ascii="Times New Roman" w:eastAsia="Times New Roman" w:hAnsi="Times New Roman" w:cs="Times New Roman"/>
                <w:color w:val="000000"/>
                <w:sz w:val="24"/>
                <w:szCs w:val="24"/>
              </w:rPr>
            </w:pPr>
            <w:r w:rsidRPr="00170C58">
              <w:rPr>
                <w:rFonts w:ascii="Times New Roman" w:eastAsia="Times New Roman" w:hAnsi="Times New Roman" w:cs="Times New Roman"/>
                <w:color w:val="000000"/>
                <w:sz w:val="24"/>
                <w:szCs w:val="24"/>
              </w:rPr>
              <w:t>(ppm)</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510F068" w14:textId="77777777" w:rsidR="00661255" w:rsidRPr="00170C58" w:rsidRDefault="00661255" w:rsidP="00BE0F53">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0.01</w:t>
            </w:r>
          </w:p>
        </w:tc>
      </w:tr>
      <w:tr w:rsidR="00661255" w:rsidRPr="00170C58" w14:paraId="49ABE7A4" w14:textId="77777777" w:rsidTr="008612D8">
        <w:trPr>
          <w:trHeight w:val="312"/>
          <w:jc w:val="center"/>
        </w:trPr>
        <w:tc>
          <w:tcPr>
            <w:tcW w:w="2065" w:type="dxa"/>
            <w:tcBorders>
              <w:top w:val="single" w:sz="4" w:space="0" w:color="auto"/>
              <w:left w:val="single" w:sz="4" w:space="0" w:color="auto"/>
              <w:bottom w:val="nil"/>
              <w:right w:val="single" w:sz="4" w:space="0" w:color="auto"/>
            </w:tcBorders>
            <w:shd w:val="clear" w:color="auto" w:fill="auto"/>
            <w:noWrap/>
            <w:vAlign w:val="center"/>
            <w:hideMark/>
          </w:tcPr>
          <w:p w14:paraId="1B6C0609" w14:textId="77777777" w:rsidR="00661255" w:rsidRPr="00170C58" w:rsidRDefault="00661255" w:rsidP="00BE0F53">
            <w:pPr>
              <w:spacing w:after="0"/>
              <w:jc w:val="right"/>
              <w:rPr>
                <w:rFonts w:ascii="Times New Roman" w:eastAsia="Times New Roman" w:hAnsi="Times New Roman" w:cs="Times New Roman"/>
                <w:color w:val="000000"/>
                <w:sz w:val="24"/>
                <w:szCs w:val="24"/>
              </w:rPr>
            </w:pPr>
            <w:r w:rsidRPr="00170C58">
              <w:rPr>
                <w:rFonts w:ascii="Times New Roman" w:eastAsia="Times New Roman" w:hAnsi="Times New Roman" w:cs="Times New Roman"/>
                <w:color w:val="000000"/>
                <w:sz w:val="24"/>
                <w:szCs w:val="24"/>
              </w:rPr>
              <w:t>LOQ (</w:t>
            </w:r>
            <w:r>
              <w:rPr>
                <w:rFonts w:ascii="Times New Roman" w:eastAsia="Times New Roman" w:hAnsi="Times New Roman" w:cs="Times New Roman"/>
                <w:color w:val="000000"/>
                <w:sz w:val="24"/>
                <w:szCs w:val="24"/>
              </w:rPr>
              <w:t>ng/mL</w:t>
            </w:r>
            <w:r w:rsidRPr="00170C58">
              <w:rPr>
                <w:rFonts w:ascii="Times New Roman" w:eastAsia="Times New Roman" w:hAnsi="Times New Roman" w:cs="Times New Roman"/>
                <w:color w:val="000000"/>
                <w:sz w:val="24"/>
                <w:szCs w:val="24"/>
              </w:rPr>
              <w:t>)</w:t>
            </w:r>
          </w:p>
        </w:tc>
        <w:tc>
          <w:tcPr>
            <w:tcW w:w="1620" w:type="dxa"/>
            <w:tcBorders>
              <w:top w:val="single" w:sz="4" w:space="0" w:color="auto"/>
              <w:left w:val="single" w:sz="4" w:space="0" w:color="auto"/>
            </w:tcBorders>
            <w:shd w:val="clear" w:color="auto" w:fill="auto"/>
            <w:noWrap/>
            <w:vAlign w:val="center"/>
            <w:hideMark/>
          </w:tcPr>
          <w:p w14:paraId="1A304AA2" w14:textId="77777777" w:rsidR="00661255" w:rsidRPr="00170C58" w:rsidRDefault="00661255" w:rsidP="00BE0F53">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3.0</w:t>
            </w:r>
          </w:p>
        </w:tc>
      </w:tr>
      <w:tr w:rsidR="00661255" w:rsidRPr="00170C58" w14:paraId="05E977DD" w14:textId="77777777" w:rsidTr="008612D8">
        <w:trPr>
          <w:trHeight w:val="324"/>
          <w:jc w:val="center"/>
        </w:trPr>
        <w:tc>
          <w:tcPr>
            <w:tcW w:w="2065" w:type="dxa"/>
            <w:tcBorders>
              <w:top w:val="nil"/>
              <w:left w:val="single" w:sz="4" w:space="0" w:color="auto"/>
              <w:bottom w:val="single" w:sz="4" w:space="0" w:color="auto"/>
              <w:right w:val="single" w:sz="4" w:space="0" w:color="auto"/>
            </w:tcBorders>
            <w:shd w:val="clear" w:color="auto" w:fill="auto"/>
            <w:noWrap/>
            <w:vAlign w:val="center"/>
            <w:hideMark/>
          </w:tcPr>
          <w:p w14:paraId="62E260A8" w14:textId="77777777" w:rsidR="00661255" w:rsidRPr="00170C58" w:rsidRDefault="00661255" w:rsidP="00BE0F53">
            <w:pPr>
              <w:spacing w:after="0"/>
              <w:jc w:val="right"/>
              <w:rPr>
                <w:rFonts w:ascii="Times New Roman" w:eastAsia="Times New Roman" w:hAnsi="Times New Roman" w:cs="Times New Roman"/>
                <w:color w:val="000000"/>
                <w:sz w:val="24"/>
                <w:szCs w:val="24"/>
              </w:rPr>
            </w:pPr>
            <w:r w:rsidRPr="00170C58">
              <w:rPr>
                <w:rFonts w:ascii="Times New Roman" w:eastAsia="Times New Roman" w:hAnsi="Times New Roman" w:cs="Times New Roman"/>
                <w:color w:val="000000"/>
                <w:sz w:val="24"/>
                <w:szCs w:val="24"/>
              </w:rPr>
              <w:t>(ppm)</w:t>
            </w:r>
          </w:p>
        </w:tc>
        <w:tc>
          <w:tcPr>
            <w:tcW w:w="1620" w:type="dxa"/>
            <w:tcBorders>
              <w:left w:val="single" w:sz="4" w:space="0" w:color="auto"/>
            </w:tcBorders>
            <w:shd w:val="clear" w:color="auto" w:fill="auto"/>
            <w:noWrap/>
            <w:vAlign w:val="center"/>
            <w:hideMark/>
          </w:tcPr>
          <w:p w14:paraId="21A30452" w14:textId="77777777" w:rsidR="00661255" w:rsidRPr="00170C58" w:rsidRDefault="00661255" w:rsidP="00BE0F53">
            <w:pPr>
              <w:spacing w:after="0"/>
              <w:jc w:val="center"/>
              <w:rPr>
                <w:rFonts w:ascii="Times New Roman" w:eastAsia="Times New Roman" w:hAnsi="Times New Roman" w:cs="Times New Roman"/>
                <w:color w:val="000000"/>
                <w:sz w:val="24"/>
                <w:szCs w:val="24"/>
              </w:rPr>
            </w:pPr>
            <w:r w:rsidRPr="00170C58">
              <w:rPr>
                <w:rFonts w:ascii="Times New Roman" w:eastAsia="Times New Roman" w:hAnsi="Times New Roman" w:cs="Times New Roman"/>
                <w:color w:val="000000"/>
                <w:sz w:val="24"/>
                <w:szCs w:val="24"/>
              </w:rPr>
              <w:t>0.0</w:t>
            </w:r>
            <w:r>
              <w:rPr>
                <w:rFonts w:ascii="Times New Roman" w:eastAsia="Times New Roman" w:hAnsi="Times New Roman" w:cs="Times New Roman"/>
                <w:color w:val="000000"/>
                <w:sz w:val="24"/>
                <w:szCs w:val="24"/>
              </w:rPr>
              <w:t>3</w:t>
            </w:r>
          </w:p>
        </w:tc>
      </w:tr>
      <w:tr w:rsidR="00661255" w:rsidRPr="00170C58" w14:paraId="018123C7" w14:textId="77777777" w:rsidTr="008612D8">
        <w:trPr>
          <w:trHeight w:val="312"/>
          <w:jc w:val="center"/>
        </w:trPr>
        <w:tc>
          <w:tcPr>
            <w:tcW w:w="2065" w:type="dxa"/>
            <w:tcBorders>
              <w:top w:val="single" w:sz="4" w:space="0" w:color="auto"/>
              <w:left w:val="single" w:sz="4" w:space="0" w:color="auto"/>
              <w:bottom w:val="nil"/>
              <w:right w:val="single" w:sz="4" w:space="0" w:color="auto"/>
            </w:tcBorders>
            <w:shd w:val="clear" w:color="auto" w:fill="auto"/>
            <w:noWrap/>
            <w:vAlign w:val="center"/>
            <w:hideMark/>
          </w:tcPr>
          <w:p w14:paraId="68A803FE" w14:textId="77777777" w:rsidR="00661255" w:rsidRPr="00170C58" w:rsidRDefault="00661255" w:rsidP="00BE0F53">
            <w:pPr>
              <w:spacing w:after="0"/>
              <w:jc w:val="right"/>
              <w:rPr>
                <w:rFonts w:ascii="Times New Roman" w:eastAsia="Times New Roman" w:hAnsi="Times New Roman" w:cs="Times New Roman"/>
                <w:color w:val="000000"/>
                <w:sz w:val="24"/>
                <w:szCs w:val="24"/>
              </w:rPr>
            </w:pPr>
            <w:r w:rsidRPr="00170C58">
              <w:rPr>
                <w:rFonts w:ascii="Times New Roman" w:eastAsia="Times New Roman" w:hAnsi="Times New Roman" w:cs="Times New Roman"/>
                <w:color w:val="000000"/>
                <w:sz w:val="24"/>
                <w:szCs w:val="24"/>
              </w:rPr>
              <w:t>Range (</w:t>
            </w:r>
            <w:r>
              <w:rPr>
                <w:rFonts w:ascii="Times New Roman" w:eastAsia="Times New Roman" w:hAnsi="Times New Roman" w:cs="Times New Roman"/>
                <w:color w:val="000000"/>
                <w:sz w:val="24"/>
                <w:szCs w:val="24"/>
              </w:rPr>
              <w:t>ng/mL</w:t>
            </w:r>
            <w:r w:rsidRPr="00170C58">
              <w:rPr>
                <w:rFonts w:ascii="Times New Roman" w:eastAsia="Times New Roman" w:hAnsi="Times New Roman" w:cs="Times New Roman"/>
                <w:color w:val="000000"/>
                <w:sz w:val="24"/>
                <w:szCs w:val="24"/>
              </w:rPr>
              <w:t>)</w:t>
            </w:r>
          </w:p>
        </w:tc>
        <w:tc>
          <w:tcPr>
            <w:tcW w:w="1620" w:type="dxa"/>
            <w:tcBorders>
              <w:left w:val="single" w:sz="4" w:space="0" w:color="auto"/>
            </w:tcBorders>
            <w:shd w:val="clear" w:color="auto" w:fill="auto"/>
            <w:noWrap/>
            <w:vAlign w:val="center"/>
            <w:hideMark/>
          </w:tcPr>
          <w:p w14:paraId="10AE15A5" w14:textId="77777777" w:rsidR="00661255" w:rsidRPr="005250AC" w:rsidRDefault="00661255" w:rsidP="00BE0F53">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3.0 - 10</w:t>
            </w:r>
          </w:p>
        </w:tc>
      </w:tr>
      <w:tr w:rsidR="00661255" w:rsidRPr="00170C58" w14:paraId="431C70F1" w14:textId="77777777" w:rsidTr="008612D8">
        <w:trPr>
          <w:trHeight w:val="324"/>
          <w:jc w:val="center"/>
        </w:trPr>
        <w:tc>
          <w:tcPr>
            <w:tcW w:w="2065" w:type="dxa"/>
            <w:tcBorders>
              <w:top w:val="nil"/>
              <w:left w:val="single" w:sz="4" w:space="0" w:color="auto"/>
              <w:bottom w:val="single" w:sz="4" w:space="0" w:color="auto"/>
              <w:right w:val="single" w:sz="4" w:space="0" w:color="auto"/>
            </w:tcBorders>
            <w:shd w:val="clear" w:color="auto" w:fill="auto"/>
            <w:noWrap/>
            <w:vAlign w:val="center"/>
            <w:hideMark/>
          </w:tcPr>
          <w:p w14:paraId="52462BAF" w14:textId="77777777" w:rsidR="00661255" w:rsidRPr="00170C58" w:rsidRDefault="00661255" w:rsidP="00BE0F53">
            <w:pPr>
              <w:spacing w:after="0"/>
              <w:jc w:val="right"/>
              <w:rPr>
                <w:rFonts w:ascii="Times New Roman" w:eastAsia="Times New Roman" w:hAnsi="Times New Roman" w:cs="Times New Roman"/>
                <w:color w:val="000000"/>
                <w:sz w:val="24"/>
                <w:szCs w:val="24"/>
              </w:rPr>
            </w:pPr>
            <w:r w:rsidRPr="00170C58">
              <w:rPr>
                <w:rFonts w:ascii="Times New Roman" w:eastAsia="Times New Roman" w:hAnsi="Times New Roman" w:cs="Times New Roman"/>
                <w:color w:val="000000"/>
                <w:sz w:val="24"/>
                <w:szCs w:val="24"/>
              </w:rPr>
              <w:t>(ppm)</w:t>
            </w:r>
          </w:p>
        </w:tc>
        <w:tc>
          <w:tcPr>
            <w:tcW w:w="1620" w:type="dxa"/>
            <w:tcBorders>
              <w:left w:val="single" w:sz="4" w:space="0" w:color="auto"/>
            </w:tcBorders>
            <w:shd w:val="clear" w:color="auto" w:fill="auto"/>
            <w:noWrap/>
            <w:vAlign w:val="center"/>
            <w:hideMark/>
          </w:tcPr>
          <w:p w14:paraId="6906C0B9" w14:textId="77777777" w:rsidR="00661255" w:rsidRPr="005250AC" w:rsidRDefault="00661255" w:rsidP="00BE0F53">
            <w:pPr>
              <w:spacing w:after="0"/>
              <w:jc w:val="center"/>
              <w:rPr>
                <w:rFonts w:ascii="Times New Roman" w:eastAsia="Times New Roman" w:hAnsi="Times New Roman" w:cs="Times New Roman"/>
                <w:color w:val="000000"/>
                <w:sz w:val="24"/>
                <w:szCs w:val="24"/>
              </w:rPr>
            </w:pPr>
            <w:r w:rsidRPr="005250AC">
              <w:rPr>
                <w:rFonts w:ascii="Times New Roman" w:eastAsia="Times New Roman" w:hAnsi="Times New Roman" w:cs="Times New Roman"/>
                <w:color w:val="000000"/>
                <w:sz w:val="24"/>
                <w:szCs w:val="24"/>
              </w:rPr>
              <w:t>0.0</w:t>
            </w:r>
            <w:r>
              <w:rPr>
                <w:rFonts w:ascii="Times New Roman" w:eastAsia="Times New Roman" w:hAnsi="Times New Roman" w:cs="Times New Roman"/>
                <w:color w:val="000000"/>
                <w:sz w:val="24"/>
                <w:szCs w:val="24"/>
              </w:rPr>
              <w:t>3</w:t>
            </w:r>
            <w:r w:rsidRPr="005250AC">
              <w:rPr>
                <w:rFonts w:ascii="Times New Roman" w:eastAsia="Times New Roman" w:hAnsi="Times New Roman" w:cs="Times New Roman"/>
                <w:color w:val="000000"/>
                <w:sz w:val="24"/>
                <w:szCs w:val="24"/>
              </w:rPr>
              <w:t xml:space="preserve"> – </w:t>
            </w:r>
            <w:r>
              <w:rPr>
                <w:rFonts w:ascii="Times New Roman" w:eastAsia="Times New Roman" w:hAnsi="Times New Roman" w:cs="Times New Roman"/>
                <w:color w:val="000000"/>
                <w:sz w:val="24"/>
                <w:szCs w:val="24"/>
              </w:rPr>
              <w:t>0.1</w:t>
            </w:r>
          </w:p>
        </w:tc>
      </w:tr>
    </w:tbl>
    <w:p w14:paraId="3525B16E" w14:textId="77777777" w:rsidR="00661255" w:rsidRDefault="00661255" w:rsidP="00661255">
      <w:pPr>
        <w:rPr>
          <w:rFonts w:ascii="Times New Roman" w:eastAsia="Times New Roman" w:hAnsi="Times New Roman" w:cs="Times New Roman"/>
          <w:b/>
          <w:sz w:val="24"/>
          <w:szCs w:val="24"/>
        </w:rPr>
      </w:pPr>
    </w:p>
    <w:p w14:paraId="0214A7AD" w14:textId="77777777" w:rsidR="00661255" w:rsidRPr="0086546C" w:rsidRDefault="00661255" w:rsidP="00661255">
      <w:pPr>
        <w:rPr>
          <w:rFonts w:ascii="Times New Roman" w:hAnsi="Times New Roman" w:cs="Times New Roman"/>
          <w:b/>
          <w:sz w:val="24"/>
          <w:szCs w:val="24"/>
        </w:rPr>
      </w:pPr>
      <w:r w:rsidRPr="0086546C">
        <w:rPr>
          <w:rFonts w:ascii="Times New Roman" w:hAnsi="Times New Roman" w:cs="Times New Roman"/>
          <w:b/>
          <w:sz w:val="24"/>
          <w:szCs w:val="24"/>
        </w:rPr>
        <w:t>Purpose</w:t>
      </w:r>
    </w:p>
    <w:p w14:paraId="6D713BBC" w14:textId="77777777" w:rsidR="00661255" w:rsidRPr="00661255" w:rsidRDefault="00661255" w:rsidP="00661255">
      <w:pPr>
        <w:rPr>
          <w:rFonts w:ascii="Times New Roman" w:hAnsi="Times New Roman" w:cs="Times New Roman"/>
          <w:sz w:val="24"/>
          <w:szCs w:val="24"/>
        </w:rPr>
      </w:pPr>
      <w:r>
        <w:rPr>
          <w:rFonts w:ascii="Times New Roman" w:hAnsi="Times New Roman" w:cs="Times New Roman"/>
          <w:sz w:val="24"/>
          <w:szCs w:val="24"/>
        </w:rPr>
        <w:t xml:space="preserve">This method is used to quantitate </w:t>
      </w:r>
      <w:bookmarkStart w:id="1" w:name="_Hlk17881302"/>
      <w:r>
        <w:rPr>
          <w:rFonts w:ascii="Times New Roman" w:hAnsi="Times New Roman" w:cs="Times New Roman"/>
          <w:sz w:val="24"/>
          <w:szCs w:val="24"/>
        </w:rPr>
        <w:t>N-nitroso-</w:t>
      </w:r>
      <w:r>
        <w:rPr>
          <w:rFonts w:ascii="Times New Roman" w:hAnsi="Times New Roman" w:cs="Times New Roman"/>
          <w:i/>
          <w:iCs/>
          <w:sz w:val="24"/>
          <w:szCs w:val="24"/>
        </w:rPr>
        <w:t>di</w:t>
      </w:r>
      <w:r>
        <w:rPr>
          <w:rFonts w:ascii="Times New Roman" w:hAnsi="Times New Roman" w:cs="Times New Roman"/>
          <w:sz w:val="24"/>
          <w:szCs w:val="24"/>
        </w:rPr>
        <w:t xml:space="preserve">-methylamine </w:t>
      </w:r>
      <w:bookmarkEnd w:id="1"/>
      <w:r>
        <w:rPr>
          <w:rFonts w:ascii="Times New Roman" w:hAnsi="Times New Roman" w:cs="Times New Roman"/>
          <w:sz w:val="24"/>
          <w:szCs w:val="24"/>
        </w:rPr>
        <w:t xml:space="preserve">(NDMA) impurity in metformin drug substance or drug product. </w:t>
      </w:r>
    </w:p>
    <w:p w14:paraId="2C0D9BBA" w14:textId="77777777" w:rsidR="00661255" w:rsidRPr="00EA4C05" w:rsidRDefault="00661255" w:rsidP="00661255">
      <w:pPr>
        <w:tabs>
          <w:tab w:val="left" w:pos="4008"/>
        </w:tabs>
        <w:rPr>
          <w:rFonts w:ascii="Times New Roman" w:hAnsi="Times New Roman" w:cs="Times New Roman"/>
          <w:b/>
          <w:sz w:val="24"/>
          <w:szCs w:val="24"/>
        </w:rPr>
      </w:pPr>
      <w:r w:rsidRPr="005250AC">
        <w:rPr>
          <w:rFonts w:ascii="Times New Roman" w:hAnsi="Times New Roman" w:cs="Times New Roman"/>
          <w:b/>
          <w:sz w:val="24"/>
          <w:szCs w:val="24"/>
        </w:rPr>
        <w:t xml:space="preserve">Principle </w:t>
      </w:r>
    </w:p>
    <w:p w14:paraId="211C05DD" w14:textId="77777777" w:rsidR="00661255" w:rsidRDefault="00661255" w:rsidP="00661255">
      <w:pPr>
        <w:tabs>
          <w:tab w:val="left" w:pos="4008"/>
        </w:tabs>
        <w:rPr>
          <w:rFonts w:ascii="Times New Roman" w:hAnsi="Times New Roman" w:cs="Times New Roman"/>
          <w:sz w:val="24"/>
          <w:szCs w:val="24"/>
        </w:rPr>
      </w:pPr>
      <w:r>
        <w:rPr>
          <w:rFonts w:ascii="Times New Roman" w:hAnsi="Times New Roman" w:cs="Times New Roman"/>
          <w:sz w:val="24"/>
          <w:szCs w:val="24"/>
        </w:rPr>
        <w:t>N-nitroso-</w:t>
      </w:r>
      <w:r>
        <w:rPr>
          <w:rFonts w:ascii="Times New Roman" w:hAnsi="Times New Roman" w:cs="Times New Roman"/>
          <w:i/>
          <w:iCs/>
          <w:sz w:val="24"/>
          <w:szCs w:val="24"/>
        </w:rPr>
        <w:t>di</w:t>
      </w:r>
      <w:r>
        <w:rPr>
          <w:rFonts w:ascii="Times New Roman" w:hAnsi="Times New Roman" w:cs="Times New Roman"/>
          <w:sz w:val="24"/>
          <w:szCs w:val="24"/>
        </w:rPr>
        <w:t xml:space="preserve">-methylamine (NDMA) impurity is separated from metformin by reverse phase chromatography and is detected by a high-resolution and high-mass accuracy (HRAM) mass spectrometer.  High sensitivity detection is achieved by monitoring the accurate </w:t>
      </w:r>
      <w:r w:rsidRPr="001E5476">
        <w:rPr>
          <w:rFonts w:ascii="Times New Roman" w:hAnsi="Times New Roman" w:cs="Times New Roman"/>
          <w:i/>
          <w:sz w:val="24"/>
          <w:szCs w:val="24"/>
        </w:rPr>
        <w:t>m/z</w:t>
      </w:r>
      <w:r>
        <w:rPr>
          <w:rFonts w:ascii="Times New Roman" w:hAnsi="Times New Roman" w:cs="Times New Roman"/>
          <w:sz w:val="24"/>
          <w:szCs w:val="24"/>
        </w:rPr>
        <w:t xml:space="preserve"> value of the protonated NDMA ion. Quantitation is performed by comparing the peak area of the NDMA impurity in extracted ion chromatogram of the samples to the peak area of the NDMA reference standard in external calibration standard. </w:t>
      </w:r>
    </w:p>
    <w:p w14:paraId="35099C09" w14:textId="77777777" w:rsidR="00661255" w:rsidRPr="00EA4C05" w:rsidRDefault="00661255" w:rsidP="00661255">
      <w:pPr>
        <w:tabs>
          <w:tab w:val="left" w:pos="4008"/>
        </w:tabs>
        <w:rPr>
          <w:rFonts w:ascii="Times New Roman" w:hAnsi="Times New Roman" w:cs="Times New Roman"/>
          <w:b/>
          <w:sz w:val="24"/>
          <w:szCs w:val="24"/>
        </w:rPr>
      </w:pPr>
      <w:r>
        <w:rPr>
          <w:rFonts w:ascii="Times New Roman" w:hAnsi="Times New Roman" w:cs="Times New Roman"/>
          <w:b/>
          <w:sz w:val="24"/>
          <w:szCs w:val="24"/>
        </w:rPr>
        <w:t>Reagents</w:t>
      </w:r>
    </w:p>
    <w:p w14:paraId="4CB3C6C2" w14:textId="77777777" w:rsidR="00661255" w:rsidRPr="008E455D" w:rsidRDefault="00661255" w:rsidP="00661255">
      <w:pPr>
        <w:pStyle w:val="ListParagraph"/>
        <w:numPr>
          <w:ilvl w:val="0"/>
          <w:numId w:val="8"/>
        </w:numPr>
        <w:tabs>
          <w:tab w:val="left" w:pos="4008"/>
        </w:tabs>
        <w:rPr>
          <w:rFonts w:ascii="Times New Roman" w:hAnsi="Times New Roman" w:cs="Times New Roman"/>
          <w:sz w:val="24"/>
          <w:szCs w:val="24"/>
        </w:rPr>
      </w:pPr>
      <w:r>
        <w:rPr>
          <w:rFonts w:ascii="Times New Roman" w:hAnsi="Times New Roman" w:cs="Times New Roman"/>
          <w:sz w:val="24"/>
          <w:szCs w:val="24"/>
        </w:rPr>
        <w:t xml:space="preserve">NDMA </w:t>
      </w:r>
      <w:r w:rsidRPr="008E455D">
        <w:rPr>
          <w:rFonts w:ascii="Times New Roman" w:hAnsi="Times New Roman" w:cs="Times New Roman"/>
          <w:sz w:val="24"/>
          <w:szCs w:val="24"/>
        </w:rPr>
        <w:t xml:space="preserve">Reference </w:t>
      </w:r>
      <w:r>
        <w:rPr>
          <w:rFonts w:ascii="Times New Roman" w:hAnsi="Times New Roman" w:cs="Times New Roman"/>
          <w:sz w:val="24"/>
          <w:szCs w:val="24"/>
        </w:rPr>
        <w:t>S</w:t>
      </w:r>
      <w:r w:rsidRPr="008E455D">
        <w:rPr>
          <w:rFonts w:ascii="Times New Roman" w:hAnsi="Times New Roman" w:cs="Times New Roman"/>
          <w:sz w:val="24"/>
          <w:szCs w:val="24"/>
        </w:rPr>
        <w:t>tandard</w:t>
      </w:r>
    </w:p>
    <w:p w14:paraId="27DCD0E0" w14:textId="77777777" w:rsidR="00661255" w:rsidRPr="008E455D" w:rsidRDefault="00661255" w:rsidP="00661255">
      <w:pPr>
        <w:pStyle w:val="ListParagraph"/>
        <w:numPr>
          <w:ilvl w:val="0"/>
          <w:numId w:val="8"/>
        </w:numPr>
        <w:tabs>
          <w:tab w:val="left" w:pos="4008"/>
        </w:tabs>
        <w:rPr>
          <w:rFonts w:ascii="Times New Roman" w:hAnsi="Times New Roman" w:cs="Times New Roman"/>
          <w:sz w:val="24"/>
          <w:szCs w:val="24"/>
        </w:rPr>
      </w:pPr>
      <w:r w:rsidRPr="008E455D">
        <w:rPr>
          <w:rFonts w:ascii="Times New Roman" w:hAnsi="Times New Roman" w:cs="Times New Roman"/>
          <w:sz w:val="24"/>
          <w:szCs w:val="24"/>
        </w:rPr>
        <w:t>Formic acid, LC/MS grade (Fisher A117-50 or equivalent)</w:t>
      </w:r>
    </w:p>
    <w:p w14:paraId="5D45F764" w14:textId="77777777" w:rsidR="00661255" w:rsidRPr="00F92DF1" w:rsidRDefault="00661255" w:rsidP="00661255">
      <w:pPr>
        <w:pStyle w:val="ListParagraph"/>
        <w:numPr>
          <w:ilvl w:val="0"/>
          <w:numId w:val="8"/>
        </w:numPr>
        <w:tabs>
          <w:tab w:val="left" w:pos="4008"/>
        </w:tabs>
        <w:rPr>
          <w:rFonts w:ascii="Times New Roman" w:hAnsi="Times New Roman" w:cs="Times New Roman"/>
          <w:sz w:val="24"/>
          <w:szCs w:val="24"/>
        </w:rPr>
      </w:pPr>
      <w:r w:rsidRPr="008E455D">
        <w:rPr>
          <w:rFonts w:ascii="Times New Roman" w:hAnsi="Times New Roman" w:cs="Times New Roman"/>
          <w:sz w:val="24"/>
          <w:szCs w:val="24"/>
        </w:rPr>
        <w:t>Methanol, LC/MS grade (Fisher A456-4 or equivalent)</w:t>
      </w:r>
    </w:p>
    <w:p w14:paraId="6030A53F" w14:textId="77777777" w:rsidR="00661255" w:rsidRPr="008E455D" w:rsidRDefault="00661255" w:rsidP="00661255">
      <w:pPr>
        <w:pStyle w:val="ListParagraph"/>
        <w:numPr>
          <w:ilvl w:val="0"/>
          <w:numId w:val="8"/>
        </w:numPr>
        <w:tabs>
          <w:tab w:val="left" w:pos="4008"/>
        </w:tabs>
        <w:rPr>
          <w:rFonts w:ascii="Times New Roman" w:hAnsi="Times New Roman" w:cs="Times New Roman"/>
          <w:sz w:val="24"/>
          <w:szCs w:val="24"/>
        </w:rPr>
      </w:pPr>
      <w:r w:rsidRPr="008E455D">
        <w:rPr>
          <w:rFonts w:ascii="Times New Roman" w:hAnsi="Times New Roman" w:cs="Times New Roman"/>
          <w:sz w:val="24"/>
          <w:szCs w:val="24"/>
        </w:rPr>
        <w:t>Water, LC/MS grade or equivalent</w:t>
      </w:r>
    </w:p>
    <w:p w14:paraId="45404DA2" w14:textId="77777777" w:rsidR="00661255" w:rsidRDefault="00661255" w:rsidP="00661255">
      <w:pPr>
        <w:tabs>
          <w:tab w:val="left" w:pos="4008"/>
        </w:tabs>
        <w:rPr>
          <w:rFonts w:ascii="Times New Roman" w:hAnsi="Times New Roman" w:cs="Times New Roman"/>
          <w:sz w:val="24"/>
          <w:szCs w:val="24"/>
        </w:rPr>
      </w:pPr>
    </w:p>
    <w:p w14:paraId="4EEF2155" w14:textId="77777777" w:rsidR="00661255" w:rsidRPr="00EA4C05" w:rsidRDefault="00661255" w:rsidP="00661255">
      <w:pPr>
        <w:tabs>
          <w:tab w:val="left" w:pos="4008"/>
        </w:tabs>
        <w:rPr>
          <w:rFonts w:ascii="Times New Roman" w:hAnsi="Times New Roman" w:cs="Times New Roman"/>
          <w:b/>
          <w:sz w:val="24"/>
          <w:szCs w:val="24"/>
        </w:rPr>
      </w:pPr>
      <w:r w:rsidRPr="008A287F">
        <w:rPr>
          <w:rFonts w:ascii="Times New Roman" w:hAnsi="Times New Roman" w:cs="Times New Roman"/>
          <w:b/>
          <w:sz w:val="24"/>
          <w:szCs w:val="24"/>
        </w:rPr>
        <w:t>Equipment/Instrument</w:t>
      </w:r>
    </w:p>
    <w:p w14:paraId="46DE9FC8" w14:textId="77777777" w:rsidR="00661255" w:rsidRPr="008A287F" w:rsidRDefault="00661255" w:rsidP="00661255">
      <w:pPr>
        <w:pStyle w:val="ListParagraph"/>
        <w:numPr>
          <w:ilvl w:val="0"/>
          <w:numId w:val="1"/>
        </w:numPr>
        <w:tabs>
          <w:tab w:val="left" w:pos="4008"/>
        </w:tabs>
        <w:rPr>
          <w:rFonts w:ascii="Times New Roman" w:hAnsi="Times New Roman" w:cs="Times New Roman"/>
          <w:sz w:val="24"/>
          <w:szCs w:val="24"/>
        </w:rPr>
      </w:pPr>
      <w:r w:rsidRPr="008A287F">
        <w:rPr>
          <w:rFonts w:ascii="Times New Roman" w:hAnsi="Times New Roman" w:cs="Times New Roman"/>
          <w:sz w:val="24"/>
          <w:szCs w:val="24"/>
        </w:rPr>
        <w:t xml:space="preserve">HPLC or UHPLC system equipped with temperature-controlled autosampler and column compartment </w:t>
      </w:r>
    </w:p>
    <w:p w14:paraId="65A496B1" w14:textId="77777777" w:rsidR="00661255" w:rsidRPr="008A287F" w:rsidRDefault="00661255" w:rsidP="00661255">
      <w:pPr>
        <w:pStyle w:val="ListParagraph"/>
        <w:numPr>
          <w:ilvl w:val="0"/>
          <w:numId w:val="1"/>
        </w:numPr>
        <w:tabs>
          <w:tab w:val="left" w:pos="4008"/>
        </w:tabs>
        <w:rPr>
          <w:rFonts w:ascii="Times New Roman" w:hAnsi="Times New Roman" w:cs="Times New Roman"/>
          <w:sz w:val="24"/>
          <w:szCs w:val="24"/>
        </w:rPr>
      </w:pPr>
      <w:r w:rsidRPr="008A287F">
        <w:rPr>
          <w:rFonts w:ascii="Times New Roman" w:hAnsi="Times New Roman" w:cs="Times New Roman"/>
          <w:sz w:val="24"/>
          <w:szCs w:val="24"/>
        </w:rPr>
        <w:t xml:space="preserve">Q </w:t>
      </w:r>
      <w:proofErr w:type="spellStart"/>
      <w:r w:rsidRPr="008A287F">
        <w:rPr>
          <w:rFonts w:ascii="Times New Roman" w:hAnsi="Times New Roman" w:cs="Times New Roman"/>
          <w:sz w:val="24"/>
          <w:szCs w:val="24"/>
        </w:rPr>
        <w:t>Exactive</w:t>
      </w:r>
      <w:r w:rsidRPr="008A287F">
        <w:rPr>
          <w:rFonts w:ascii="Times New Roman" w:hAnsi="Times New Roman" w:cs="Times New Roman"/>
          <w:sz w:val="24"/>
          <w:szCs w:val="24"/>
          <w:vertAlign w:val="superscript"/>
        </w:rPr>
        <w:t>TM</w:t>
      </w:r>
      <w:proofErr w:type="spellEnd"/>
      <w:r w:rsidRPr="008A287F">
        <w:rPr>
          <w:rFonts w:ascii="Times New Roman" w:hAnsi="Times New Roman" w:cs="Times New Roman"/>
          <w:sz w:val="24"/>
          <w:szCs w:val="24"/>
        </w:rPr>
        <w:t xml:space="preserve"> hybrid quadrupole-orbitrap mass spectrometer (Thermo</w:t>
      </w:r>
      <w:r>
        <w:rPr>
          <w:rFonts w:ascii="Times New Roman" w:hAnsi="Times New Roman" w:cs="Times New Roman"/>
          <w:sz w:val="24"/>
          <w:szCs w:val="24"/>
        </w:rPr>
        <w:t>-</w:t>
      </w:r>
      <w:r w:rsidRPr="008A287F">
        <w:rPr>
          <w:rFonts w:ascii="Times New Roman" w:hAnsi="Times New Roman" w:cs="Times New Roman"/>
          <w:sz w:val="24"/>
          <w:szCs w:val="24"/>
        </w:rPr>
        <w:t>Fisher Scientific)</w:t>
      </w:r>
    </w:p>
    <w:p w14:paraId="7635F8BD" w14:textId="77777777" w:rsidR="00661255" w:rsidRPr="008A287F" w:rsidRDefault="00661255" w:rsidP="00661255">
      <w:pPr>
        <w:pStyle w:val="ListParagraph"/>
        <w:numPr>
          <w:ilvl w:val="0"/>
          <w:numId w:val="1"/>
        </w:numPr>
        <w:rPr>
          <w:rFonts w:ascii="Times New Roman" w:hAnsi="Times New Roman" w:cs="Times New Roman"/>
          <w:sz w:val="24"/>
          <w:szCs w:val="24"/>
        </w:rPr>
      </w:pPr>
      <w:r w:rsidRPr="008A287F">
        <w:rPr>
          <w:rFonts w:ascii="Times New Roman" w:hAnsi="Times New Roman" w:cs="Times New Roman"/>
          <w:sz w:val="24"/>
          <w:szCs w:val="24"/>
        </w:rPr>
        <w:t xml:space="preserve">HPLC column: </w:t>
      </w:r>
      <w:proofErr w:type="spellStart"/>
      <w:r>
        <w:rPr>
          <w:rFonts w:ascii="Times New Roman" w:hAnsi="Times New Roman" w:cs="Times New Roman"/>
          <w:sz w:val="24"/>
          <w:szCs w:val="24"/>
        </w:rPr>
        <w:t>XSelect</w:t>
      </w:r>
      <w:proofErr w:type="spellEnd"/>
      <w:r>
        <w:rPr>
          <w:rFonts w:ascii="Times New Roman" w:hAnsi="Times New Roman" w:cs="Times New Roman"/>
          <w:sz w:val="24"/>
          <w:szCs w:val="24"/>
        </w:rPr>
        <w:t xml:space="preserve"> CSH C18 2.5 µm, 3.0 x 150 mm, P/N 186006728</w:t>
      </w:r>
    </w:p>
    <w:p w14:paraId="0F944ED8" w14:textId="77777777" w:rsidR="00661255" w:rsidRPr="008A287F" w:rsidRDefault="00661255" w:rsidP="00661255">
      <w:pPr>
        <w:pStyle w:val="ListParagraph"/>
        <w:numPr>
          <w:ilvl w:val="0"/>
          <w:numId w:val="1"/>
        </w:numPr>
        <w:rPr>
          <w:rFonts w:ascii="Times New Roman" w:hAnsi="Times New Roman" w:cs="Times New Roman"/>
          <w:sz w:val="24"/>
          <w:szCs w:val="24"/>
        </w:rPr>
      </w:pPr>
      <w:r w:rsidRPr="008A287F">
        <w:rPr>
          <w:rFonts w:ascii="Times New Roman" w:hAnsi="Times New Roman" w:cs="Times New Roman"/>
          <w:sz w:val="24"/>
          <w:szCs w:val="24"/>
        </w:rPr>
        <w:t>Analytical Balance</w:t>
      </w:r>
    </w:p>
    <w:p w14:paraId="47A16266" w14:textId="77777777" w:rsidR="00661255" w:rsidRPr="008A287F" w:rsidRDefault="00661255" w:rsidP="00661255">
      <w:pPr>
        <w:pStyle w:val="ListParagraph"/>
        <w:numPr>
          <w:ilvl w:val="0"/>
          <w:numId w:val="1"/>
        </w:numPr>
        <w:rPr>
          <w:rFonts w:ascii="Times New Roman" w:hAnsi="Times New Roman" w:cs="Times New Roman"/>
          <w:sz w:val="24"/>
          <w:szCs w:val="24"/>
        </w:rPr>
      </w:pPr>
      <w:r w:rsidRPr="008A287F">
        <w:rPr>
          <w:rFonts w:ascii="Times New Roman" w:hAnsi="Times New Roman" w:cs="Times New Roman"/>
          <w:sz w:val="24"/>
          <w:szCs w:val="24"/>
        </w:rPr>
        <w:t>Vortex Mixer</w:t>
      </w:r>
    </w:p>
    <w:p w14:paraId="1548CA29" w14:textId="77777777" w:rsidR="00661255" w:rsidRPr="003A4301" w:rsidRDefault="00661255" w:rsidP="00661255">
      <w:pPr>
        <w:pStyle w:val="ListParagraph"/>
        <w:numPr>
          <w:ilvl w:val="0"/>
          <w:numId w:val="1"/>
        </w:numPr>
        <w:rPr>
          <w:rFonts w:ascii="Times New Roman" w:hAnsi="Times New Roman" w:cs="Times New Roman"/>
          <w:sz w:val="24"/>
          <w:szCs w:val="24"/>
        </w:rPr>
      </w:pPr>
      <w:r w:rsidRPr="003A4301">
        <w:rPr>
          <w:rFonts w:ascii="Times New Roman" w:hAnsi="Times New Roman" w:cs="Times New Roman"/>
          <w:sz w:val="24"/>
          <w:szCs w:val="24"/>
        </w:rPr>
        <w:t>15 mL glass centrifuge tubes</w:t>
      </w:r>
    </w:p>
    <w:p w14:paraId="248037F9" w14:textId="77777777" w:rsidR="00661255" w:rsidRPr="001551F9" w:rsidRDefault="00661255" w:rsidP="00661255">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Wrist action s</w:t>
      </w:r>
      <w:r w:rsidRPr="001551F9">
        <w:rPr>
          <w:rFonts w:ascii="Times New Roman" w:hAnsi="Times New Roman" w:cs="Times New Roman"/>
          <w:sz w:val="24"/>
          <w:szCs w:val="24"/>
        </w:rPr>
        <w:t>haker</w:t>
      </w:r>
    </w:p>
    <w:p w14:paraId="65F02452" w14:textId="77777777" w:rsidR="00661255" w:rsidRPr="003A4301" w:rsidRDefault="00661255" w:rsidP="00661255">
      <w:pPr>
        <w:pStyle w:val="ListParagraph"/>
        <w:numPr>
          <w:ilvl w:val="0"/>
          <w:numId w:val="1"/>
        </w:numPr>
        <w:rPr>
          <w:rFonts w:ascii="Times New Roman" w:hAnsi="Times New Roman" w:cs="Times New Roman"/>
          <w:sz w:val="24"/>
          <w:szCs w:val="24"/>
        </w:rPr>
      </w:pPr>
      <w:r w:rsidRPr="003A4301">
        <w:rPr>
          <w:rFonts w:ascii="Times New Roman" w:hAnsi="Times New Roman" w:cs="Times New Roman"/>
          <w:sz w:val="24"/>
          <w:szCs w:val="24"/>
        </w:rPr>
        <w:t>0.22 µm PVDF syringe filters</w:t>
      </w:r>
    </w:p>
    <w:p w14:paraId="48AE47F6" w14:textId="77777777" w:rsidR="00661255" w:rsidRPr="001551F9" w:rsidRDefault="00661255" w:rsidP="00661255">
      <w:pPr>
        <w:pStyle w:val="ListParagraph"/>
        <w:numPr>
          <w:ilvl w:val="0"/>
          <w:numId w:val="1"/>
        </w:numPr>
        <w:rPr>
          <w:rFonts w:ascii="Times New Roman" w:hAnsi="Times New Roman" w:cs="Times New Roman"/>
          <w:sz w:val="24"/>
          <w:szCs w:val="24"/>
        </w:rPr>
      </w:pPr>
      <w:r w:rsidRPr="001551F9">
        <w:rPr>
          <w:rFonts w:ascii="Times New Roman" w:hAnsi="Times New Roman" w:cs="Times New Roman"/>
          <w:sz w:val="24"/>
          <w:szCs w:val="24"/>
        </w:rPr>
        <w:t>Centrifuge</w:t>
      </w:r>
    </w:p>
    <w:p w14:paraId="610B90F7" w14:textId="77777777" w:rsidR="00661255" w:rsidRPr="008A287F" w:rsidRDefault="00661255" w:rsidP="00661255">
      <w:pPr>
        <w:pStyle w:val="ListParagraph"/>
        <w:numPr>
          <w:ilvl w:val="0"/>
          <w:numId w:val="1"/>
        </w:numPr>
        <w:rPr>
          <w:rFonts w:ascii="Times New Roman" w:hAnsi="Times New Roman" w:cs="Times New Roman"/>
          <w:sz w:val="24"/>
          <w:szCs w:val="24"/>
        </w:rPr>
      </w:pPr>
      <w:r w:rsidRPr="008A287F">
        <w:rPr>
          <w:rFonts w:ascii="Times New Roman" w:hAnsi="Times New Roman" w:cs="Times New Roman"/>
          <w:sz w:val="24"/>
          <w:szCs w:val="24"/>
        </w:rPr>
        <w:t>HPLC vials</w:t>
      </w:r>
    </w:p>
    <w:p w14:paraId="13C54374" w14:textId="77777777" w:rsidR="00661255" w:rsidRDefault="00661255" w:rsidP="00661255">
      <w:pPr>
        <w:tabs>
          <w:tab w:val="left" w:pos="4008"/>
        </w:tabs>
        <w:rPr>
          <w:rFonts w:ascii="Times New Roman" w:hAnsi="Times New Roman" w:cs="Times New Roman"/>
          <w:sz w:val="24"/>
          <w:szCs w:val="24"/>
        </w:rPr>
      </w:pPr>
    </w:p>
    <w:p w14:paraId="11B965F3" w14:textId="77777777" w:rsidR="00661255" w:rsidRPr="00977C59" w:rsidRDefault="00661255" w:rsidP="00661255">
      <w:pPr>
        <w:tabs>
          <w:tab w:val="left" w:pos="4008"/>
        </w:tabs>
        <w:rPr>
          <w:rFonts w:ascii="Times New Roman" w:hAnsi="Times New Roman" w:cs="Times New Roman"/>
          <w:b/>
          <w:sz w:val="24"/>
          <w:szCs w:val="24"/>
        </w:rPr>
      </w:pPr>
      <w:r w:rsidRPr="008A287F">
        <w:rPr>
          <w:rFonts w:ascii="Times New Roman" w:hAnsi="Times New Roman" w:cs="Times New Roman"/>
          <w:b/>
          <w:sz w:val="24"/>
          <w:szCs w:val="24"/>
        </w:rPr>
        <w:t>Mobile phase preparation</w:t>
      </w:r>
    </w:p>
    <w:p w14:paraId="1088E695" w14:textId="77777777" w:rsidR="00661255" w:rsidRPr="00977C59" w:rsidRDefault="00661255" w:rsidP="00661255">
      <w:pPr>
        <w:pStyle w:val="ListParagraph"/>
        <w:numPr>
          <w:ilvl w:val="0"/>
          <w:numId w:val="2"/>
        </w:numPr>
        <w:tabs>
          <w:tab w:val="left" w:pos="4008"/>
        </w:tabs>
        <w:rPr>
          <w:rFonts w:ascii="Times New Roman" w:hAnsi="Times New Roman" w:cs="Times New Roman"/>
          <w:sz w:val="24"/>
          <w:szCs w:val="24"/>
        </w:rPr>
      </w:pPr>
      <w:r w:rsidRPr="00977C59">
        <w:rPr>
          <w:rFonts w:ascii="Times New Roman" w:hAnsi="Times New Roman" w:cs="Times New Roman"/>
          <w:sz w:val="24"/>
          <w:szCs w:val="24"/>
        </w:rPr>
        <w:t>Mobile phase A (0.1% formic acid in water): mix formic acid and water at a volume ratio of 1:1000</w:t>
      </w:r>
    </w:p>
    <w:p w14:paraId="6F02AAA8" w14:textId="77777777" w:rsidR="00661255" w:rsidRPr="00977C59" w:rsidRDefault="00661255" w:rsidP="00661255">
      <w:pPr>
        <w:pStyle w:val="ListParagraph"/>
        <w:numPr>
          <w:ilvl w:val="0"/>
          <w:numId w:val="2"/>
        </w:numPr>
        <w:tabs>
          <w:tab w:val="left" w:pos="4008"/>
        </w:tabs>
        <w:rPr>
          <w:rFonts w:ascii="Times New Roman" w:hAnsi="Times New Roman" w:cs="Times New Roman"/>
          <w:sz w:val="24"/>
          <w:szCs w:val="24"/>
        </w:rPr>
      </w:pPr>
      <w:r w:rsidRPr="00977C59">
        <w:rPr>
          <w:rFonts w:ascii="Times New Roman" w:hAnsi="Times New Roman" w:cs="Times New Roman"/>
          <w:sz w:val="24"/>
          <w:szCs w:val="24"/>
        </w:rPr>
        <w:t>Mobile phase B (0.1% formic acid in</w:t>
      </w:r>
      <w:r>
        <w:rPr>
          <w:rFonts w:ascii="Times New Roman" w:hAnsi="Times New Roman" w:cs="Times New Roman"/>
          <w:sz w:val="24"/>
          <w:szCs w:val="24"/>
        </w:rPr>
        <w:t xml:space="preserve"> methanol</w:t>
      </w:r>
      <w:r w:rsidRPr="00977C59">
        <w:rPr>
          <w:rFonts w:ascii="Times New Roman" w:hAnsi="Times New Roman" w:cs="Times New Roman"/>
          <w:sz w:val="24"/>
          <w:szCs w:val="24"/>
        </w:rPr>
        <w:t xml:space="preserve">): mix formic acid and </w:t>
      </w:r>
      <w:r>
        <w:rPr>
          <w:rFonts w:ascii="Times New Roman" w:hAnsi="Times New Roman" w:cs="Times New Roman"/>
          <w:sz w:val="24"/>
          <w:szCs w:val="24"/>
        </w:rPr>
        <w:t>methanol</w:t>
      </w:r>
      <w:r w:rsidRPr="00977C59">
        <w:rPr>
          <w:rFonts w:ascii="Times New Roman" w:hAnsi="Times New Roman" w:cs="Times New Roman"/>
          <w:sz w:val="24"/>
          <w:szCs w:val="24"/>
        </w:rPr>
        <w:t xml:space="preserve"> at a volume ratio of 1:1000</w:t>
      </w:r>
    </w:p>
    <w:p w14:paraId="5459E8A4" w14:textId="77777777" w:rsidR="00661255" w:rsidRDefault="00661255" w:rsidP="00661255">
      <w:pPr>
        <w:tabs>
          <w:tab w:val="left" w:pos="4008"/>
        </w:tabs>
        <w:rPr>
          <w:rFonts w:ascii="Times New Roman" w:hAnsi="Times New Roman" w:cs="Times New Roman"/>
          <w:sz w:val="24"/>
          <w:szCs w:val="24"/>
        </w:rPr>
      </w:pPr>
    </w:p>
    <w:p w14:paraId="183EADED" w14:textId="77777777" w:rsidR="00661255" w:rsidRPr="00661255" w:rsidRDefault="00661255" w:rsidP="00661255">
      <w:pPr>
        <w:tabs>
          <w:tab w:val="left" w:pos="4008"/>
        </w:tabs>
        <w:rPr>
          <w:rFonts w:ascii="Times New Roman" w:hAnsi="Times New Roman" w:cs="Times New Roman"/>
          <w:sz w:val="24"/>
          <w:szCs w:val="24"/>
        </w:rPr>
      </w:pPr>
      <w:r w:rsidRPr="008A287F">
        <w:rPr>
          <w:rFonts w:ascii="Times New Roman" w:hAnsi="Times New Roman" w:cs="Times New Roman"/>
          <w:b/>
          <w:sz w:val="24"/>
          <w:szCs w:val="24"/>
        </w:rPr>
        <w:t>Diluent</w:t>
      </w:r>
      <w:r>
        <w:rPr>
          <w:rFonts w:ascii="Times New Roman" w:hAnsi="Times New Roman" w:cs="Times New Roman"/>
          <w:b/>
          <w:sz w:val="24"/>
          <w:szCs w:val="24"/>
        </w:rPr>
        <w:t xml:space="preserve"> and Blank</w:t>
      </w:r>
      <w:r>
        <w:rPr>
          <w:rFonts w:ascii="Times New Roman" w:hAnsi="Times New Roman" w:cs="Times New Roman"/>
          <w:sz w:val="24"/>
          <w:szCs w:val="24"/>
        </w:rPr>
        <w:t>: Methanol</w:t>
      </w:r>
    </w:p>
    <w:p w14:paraId="37A3287A" w14:textId="77777777" w:rsidR="00661255" w:rsidRDefault="00661255" w:rsidP="00661255">
      <w:pPr>
        <w:tabs>
          <w:tab w:val="left" w:pos="4008"/>
        </w:tabs>
        <w:rPr>
          <w:rFonts w:ascii="Times New Roman" w:hAnsi="Times New Roman" w:cs="Times New Roman"/>
          <w:b/>
          <w:sz w:val="24"/>
          <w:szCs w:val="24"/>
        </w:rPr>
      </w:pPr>
      <w:r>
        <w:rPr>
          <w:rFonts w:ascii="Times New Roman" w:hAnsi="Times New Roman" w:cs="Times New Roman"/>
          <w:b/>
          <w:sz w:val="24"/>
          <w:szCs w:val="24"/>
        </w:rPr>
        <w:t xml:space="preserve">NDMA Intermediate Stock </w:t>
      </w:r>
      <w:r w:rsidRPr="00977C59">
        <w:rPr>
          <w:rFonts w:ascii="Times New Roman" w:hAnsi="Times New Roman" w:cs="Times New Roman"/>
          <w:b/>
          <w:sz w:val="24"/>
          <w:szCs w:val="24"/>
        </w:rPr>
        <w:t>Standard preparation</w:t>
      </w:r>
      <w:r>
        <w:rPr>
          <w:rFonts w:ascii="Times New Roman" w:hAnsi="Times New Roman" w:cs="Times New Roman"/>
          <w:b/>
          <w:sz w:val="24"/>
          <w:szCs w:val="24"/>
        </w:rPr>
        <w:t xml:space="preserve"> (100 ng/mL)</w:t>
      </w:r>
      <w:r w:rsidRPr="00977C59">
        <w:rPr>
          <w:rFonts w:ascii="Times New Roman" w:hAnsi="Times New Roman" w:cs="Times New Roman"/>
          <w:b/>
          <w:sz w:val="24"/>
          <w:szCs w:val="24"/>
        </w:rPr>
        <w:t xml:space="preserve"> </w:t>
      </w:r>
    </w:p>
    <w:p w14:paraId="09549FD3" w14:textId="77777777" w:rsidR="00661255" w:rsidRPr="00977C59" w:rsidRDefault="00661255" w:rsidP="00661255">
      <w:pPr>
        <w:tabs>
          <w:tab w:val="left" w:pos="4008"/>
        </w:tabs>
        <w:rPr>
          <w:rFonts w:ascii="Times New Roman" w:hAnsi="Times New Roman" w:cs="Times New Roman"/>
          <w:sz w:val="24"/>
          <w:szCs w:val="24"/>
        </w:rPr>
      </w:pPr>
      <w:r>
        <w:rPr>
          <w:rFonts w:ascii="Times New Roman" w:hAnsi="Times New Roman" w:cs="Times New Roman"/>
          <w:sz w:val="24"/>
          <w:szCs w:val="24"/>
        </w:rPr>
        <w:t>Prepare a 100 ng/mL intermediate stock standard solution in methanol using commercially available NDMA reference stock standard solution.</w:t>
      </w:r>
    </w:p>
    <w:p w14:paraId="0E840A6B" w14:textId="77777777" w:rsidR="00661255" w:rsidRPr="003A4301" w:rsidRDefault="00661255" w:rsidP="00661255">
      <w:pPr>
        <w:tabs>
          <w:tab w:val="left" w:pos="4008"/>
        </w:tabs>
        <w:rPr>
          <w:rFonts w:ascii="Times New Roman" w:hAnsi="Times New Roman" w:cs="Times New Roman"/>
          <w:b/>
          <w:sz w:val="24"/>
          <w:szCs w:val="24"/>
        </w:rPr>
      </w:pPr>
      <w:r>
        <w:rPr>
          <w:rFonts w:ascii="Times New Roman" w:hAnsi="Times New Roman" w:cs="Times New Roman"/>
          <w:b/>
          <w:sz w:val="24"/>
          <w:szCs w:val="24"/>
        </w:rPr>
        <w:t xml:space="preserve">Working </w:t>
      </w:r>
      <w:r w:rsidRPr="003A4301">
        <w:rPr>
          <w:rFonts w:ascii="Times New Roman" w:hAnsi="Times New Roman" w:cs="Times New Roman"/>
          <w:b/>
          <w:sz w:val="24"/>
          <w:szCs w:val="24"/>
        </w:rPr>
        <w:t>Standard</w:t>
      </w:r>
      <w:r>
        <w:rPr>
          <w:rFonts w:ascii="Times New Roman" w:hAnsi="Times New Roman" w:cs="Times New Roman"/>
          <w:b/>
          <w:sz w:val="24"/>
          <w:szCs w:val="24"/>
        </w:rPr>
        <w:t xml:space="preserve"> </w:t>
      </w:r>
      <w:r w:rsidRPr="003A4301">
        <w:rPr>
          <w:rFonts w:ascii="Times New Roman" w:hAnsi="Times New Roman" w:cs="Times New Roman"/>
          <w:b/>
          <w:sz w:val="24"/>
          <w:szCs w:val="24"/>
        </w:rPr>
        <w:t>Preparation</w:t>
      </w:r>
      <w:r>
        <w:rPr>
          <w:rFonts w:ascii="Times New Roman" w:hAnsi="Times New Roman" w:cs="Times New Roman"/>
          <w:b/>
          <w:sz w:val="24"/>
          <w:szCs w:val="24"/>
        </w:rPr>
        <w:t xml:space="preserve"> (3.0 ng/mL)</w:t>
      </w:r>
    </w:p>
    <w:p w14:paraId="7A905727" w14:textId="77777777" w:rsidR="00661255" w:rsidRDefault="00661255" w:rsidP="00661255">
      <w:pPr>
        <w:tabs>
          <w:tab w:val="left" w:pos="4008"/>
        </w:tabs>
        <w:rPr>
          <w:rFonts w:ascii="Times New Roman" w:hAnsi="Times New Roman" w:cs="Times New Roman"/>
          <w:sz w:val="24"/>
          <w:szCs w:val="24"/>
        </w:rPr>
      </w:pPr>
      <w:r>
        <w:rPr>
          <w:rFonts w:ascii="Times New Roman" w:hAnsi="Times New Roman" w:cs="Times New Roman"/>
          <w:sz w:val="24"/>
          <w:szCs w:val="24"/>
        </w:rPr>
        <w:t xml:space="preserve">Transfer a 3.0 mL aliquot volume of the intermediate stock standard into a 100 mL volumetric flask and dilute to volume with methanol.  Prepare fresh daily. </w:t>
      </w:r>
    </w:p>
    <w:p w14:paraId="0E6C5A6C" w14:textId="77777777" w:rsidR="00661255" w:rsidRDefault="00661255" w:rsidP="00661255">
      <w:pPr>
        <w:tabs>
          <w:tab w:val="left" w:pos="4008"/>
        </w:tabs>
        <w:rPr>
          <w:rFonts w:ascii="Times New Roman" w:hAnsi="Times New Roman" w:cs="Times New Roman"/>
          <w:b/>
          <w:sz w:val="24"/>
          <w:szCs w:val="24"/>
        </w:rPr>
      </w:pPr>
      <w:r w:rsidRPr="00977C59">
        <w:rPr>
          <w:rFonts w:ascii="Times New Roman" w:hAnsi="Times New Roman" w:cs="Times New Roman"/>
          <w:b/>
          <w:sz w:val="24"/>
          <w:szCs w:val="24"/>
        </w:rPr>
        <w:t>Drug substance sample preparation</w:t>
      </w:r>
    </w:p>
    <w:p w14:paraId="6DD5A065" w14:textId="77777777" w:rsidR="00661255" w:rsidRDefault="00661255" w:rsidP="00661255">
      <w:pPr>
        <w:tabs>
          <w:tab w:val="left" w:pos="4008"/>
        </w:tabs>
        <w:rPr>
          <w:rFonts w:ascii="Times New Roman" w:hAnsi="Times New Roman" w:cs="Times New Roman"/>
          <w:sz w:val="24"/>
          <w:szCs w:val="24"/>
        </w:rPr>
      </w:pPr>
      <w:r>
        <w:rPr>
          <w:rFonts w:ascii="Times New Roman" w:hAnsi="Times New Roman" w:cs="Times New Roman"/>
          <w:sz w:val="24"/>
          <w:szCs w:val="24"/>
        </w:rPr>
        <w:t>Accurately weigh 500 mg of drug substance into a 15 mL glass centrifuge tube.  Add 5.0 mL of methanol and mix the solution using a vortex mixer. Shake the sample for 40 minutes using a mechanical wrist action shaker.</w:t>
      </w:r>
    </w:p>
    <w:p w14:paraId="3777479D" w14:textId="77777777" w:rsidR="00661255" w:rsidRDefault="00661255" w:rsidP="00661255">
      <w:pPr>
        <w:tabs>
          <w:tab w:val="left" w:pos="4008"/>
        </w:tabs>
        <w:rPr>
          <w:rFonts w:ascii="Times New Roman" w:hAnsi="Times New Roman" w:cs="Times New Roman"/>
          <w:b/>
          <w:sz w:val="24"/>
          <w:szCs w:val="24"/>
        </w:rPr>
      </w:pPr>
      <w:r w:rsidRPr="00977C59">
        <w:rPr>
          <w:rFonts w:ascii="Times New Roman" w:hAnsi="Times New Roman" w:cs="Times New Roman"/>
          <w:b/>
          <w:sz w:val="24"/>
          <w:szCs w:val="24"/>
        </w:rPr>
        <w:t>Drug product sample preparation</w:t>
      </w:r>
    </w:p>
    <w:p w14:paraId="760334DD" w14:textId="77777777" w:rsidR="00661255" w:rsidRDefault="00661255" w:rsidP="00661255">
      <w:pPr>
        <w:tabs>
          <w:tab w:val="left" w:pos="4008"/>
        </w:tabs>
        <w:rPr>
          <w:rFonts w:ascii="Times New Roman" w:hAnsi="Times New Roman" w:cs="Times New Roman"/>
          <w:sz w:val="24"/>
          <w:szCs w:val="24"/>
        </w:rPr>
      </w:pPr>
      <w:r>
        <w:rPr>
          <w:rFonts w:ascii="Times New Roman" w:hAnsi="Times New Roman" w:cs="Times New Roman"/>
          <w:sz w:val="24"/>
          <w:szCs w:val="24"/>
        </w:rPr>
        <w:t xml:space="preserve">Crush the appropriate number of tablet(s) </w:t>
      </w:r>
      <w:r w:rsidRPr="00552EC7">
        <w:rPr>
          <w:rFonts w:ascii="Times New Roman" w:hAnsi="Times New Roman" w:cs="Times New Roman"/>
          <w:sz w:val="24"/>
          <w:szCs w:val="24"/>
        </w:rPr>
        <w:t xml:space="preserve">to obtain a target concentration of </w:t>
      </w:r>
      <w:r>
        <w:rPr>
          <w:rFonts w:ascii="Times New Roman" w:hAnsi="Times New Roman" w:cs="Times New Roman"/>
          <w:sz w:val="24"/>
          <w:szCs w:val="24"/>
        </w:rPr>
        <w:t>10</w:t>
      </w:r>
      <w:r w:rsidRPr="00552EC7">
        <w:rPr>
          <w:rFonts w:ascii="Times New Roman" w:hAnsi="Times New Roman" w:cs="Times New Roman"/>
          <w:sz w:val="24"/>
          <w:szCs w:val="24"/>
        </w:rPr>
        <w:t>0 mg/mL of API in methanol</w:t>
      </w:r>
      <w:r>
        <w:rPr>
          <w:rFonts w:ascii="Times New Roman" w:hAnsi="Times New Roman" w:cs="Times New Roman"/>
          <w:sz w:val="24"/>
          <w:szCs w:val="24"/>
        </w:rPr>
        <w:t>, and transfer into a 15 mL glass centrifuge tube.  Add methanol and mix for about a minute using a vortex mixer.  Shake the sample for 40 minutes using a mechanical wrist action shaker.</w:t>
      </w:r>
    </w:p>
    <w:p w14:paraId="740FF286" w14:textId="77777777" w:rsidR="00661255" w:rsidRDefault="00661255" w:rsidP="00661255">
      <w:pPr>
        <w:tabs>
          <w:tab w:val="left" w:pos="4008"/>
        </w:tabs>
        <w:rPr>
          <w:rFonts w:ascii="Times New Roman" w:hAnsi="Times New Roman" w:cs="Times New Roman"/>
          <w:sz w:val="24"/>
          <w:szCs w:val="24"/>
        </w:rPr>
      </w:pPr>
      <w:r>
        <w:rPr>
          <w:rFonts w:ascii="Times New Roman" w:hAnsi="Times New Roman" w:cs="Times New Roman"/>
          <w:sz w:val="24"/>
          <w:szCs w:val="24"/>
        </w:rPr>
        <w:lastRenderedPageBreak/>
        <w:t xml:space="preserve">After extraction, centrifuge the sample for 15 minutes at 4500 rpm.  Filter the </w:t>
      </w:r>
      <w:proofErr w:type="spellStart"/>
      <w:r>
        <w:rPr>
          <w:rFonts w:ascii="Times New Roman" w:hAnsi="Times New Roman" w:cs="Times New Roman"/>
          <w:sz w:val="24"/>
          <w:szCs w:val="24"/>
        </w:rPr>
        <w:t>supernate</w:t>
      </w:r>
      <w:proofErr w:type="spellEnd"/>
      <w:r>
        <w:rPr>
          <w:rFonts w:ascii="Times New Roman" w:hAnsi="Times New Roman" w:cs="Times New Roman"/>
          <w:sz w:val="24"/>
          <w:szCs w:val="24"/>
        </w:rPr>
        <w:t xml:space="preserve"> using a 0.22 µm PVDF syringe filter, discard the first 1 mL and transfer the filtered sample into an HPLC vial for analysis.</w:t>
      </w:r>
    </w:p>
    <w:p w14:paraId="22D802C8" w14:textId="77777777" w:rsidR="00661255" w:rsidRPr="000A7E67" w:rsidRDefault="00661255" w:rsidP="00661255">
      <w:pPr>
        <w:tabs>
          <w:tab w:val="left" w:pos="4008"/>
        </w:tabs>
        <w:rPr>
          <w:rFonts w:ascii="Times New Roman" w:hAnsi="Times New Roman" w:cs="Times New Roman"/>
          <w:b/>
          <w:sz w:val="24"/>
          <w:szCs w:val="24"/>
        </w:rPr>
      </w:pPr>
      <w:r w:rsidRPr="00977C59">
        <w:rPr>
          <w:rFonts w:ascii="Times New Roman" w:hAnsi="Times New Roman" w:cs="Times New Roman"/>
          <w:b/>
          <w:sz w:val="24"/>
          <w:szCs w:val="24"/>
        </w:rPr>
        <w:t xml:space="preserve">Chromatographic </w:t>
      </w:r>
      <w:r>
        <w:rPr>
          <w:rFonts w:ascii="Times New Roman" w:hAnsi="Times New Roman" w:cs="Times New Roman"/>
          <w:b/>
          <w:sz w:val="24"/>
          <w:szCs w:val="24"/>
        </w:rPr>
        <w:t>C</w:t>
      </w:r>
      <w:r w:rsidRPr="00977C59">
        <w:rPr>
          <w:rFonts w:ascii="Times New Roman" w:hAnsi="Times New Roman" w:cs="Times New Roman"/>
          <w:b/>
          <w:sz w:val="24"/>
          <w:szCs w:val="24"/>
        </w:rPr>
        <w:t>onditions</w:t>
      </w:r>
    </w:p>
    <w:tbl>
      <w:tblPr>
        <w:tblW w:w="85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90"/>
        <w:gridCol w:w="2070"/>
        <w:gridCol w:w="1879"/>
        <w:gridCol w:w="2175"/>
      </w:tblGrid>
      <w:tr w:rsidR="00661255" w:rsidRPr="001305CD" w14:paraId="09927A74" w14:textId="77777777" w:rsidTr="008612D8">
        <w:trPr>
          <w:trHeight w:val="600"/>
        </w:trPr>
        <w:tc>
          <w:tcPr>
            <w:tcW w:w="2390" w:type="dxa"/>
            <w:shd w:val="clear" w:color="auto" w:fill="auto"/>
            <w:noWrap/>
            <w:vAlign w:val="center"/>
            <w:hideMark/>
          </w:tcPr>
          <w:p w14:paraId="53EF6F1F" w14:textId="77777777" w:rsidR="00661255" w:rsidRPr="007B0D8C" w:rsidRDefault="00661255" w:rsidP="00BE0F53">
            <w:pPr>
              <w:spacing w:after="0"/>
              <w:rPr>
                <w:rFonts w:ascii="Times New Roman" w:eastAsia="Times New Roman" w:hAnsi="Times New Roman" w:cs="Times New Roman"/>
                <w:b/>
                <w:color w:val="000000"/>
                <w:sz w:val="24"/>
                <w:szCs w:val="24"/>
              </w:rPr>
            </w:pPr>
            <w:r w:rsidRPr="007B0D8C">
              <w:rPr>
                <w:rFonts w:ascii="Times New Roman" w:eastAsia="Times New Roman" w:hAnsi="Times New Roman" w:cs="Times New Roman"/>
                <w:b/>
                <w:color w:val="000000"/>
                <w:sz w:val="24"/>
                <w:szCs w:val="24"/>
              </w:rPr>
              <w:t>HPLC Column</w:t>
            </w:r>
          </w:p>
        </w:tc>
        <w:tc>
          <w:tcPr>
            <w:tcW w:w="6124" w:type="dxa"/>
            <w:gridSpan w:val="3"/>
            <w:shd w:val="clear" w:color="auto" w:fill="auto"/>
            <w:vAlign w:val="center"/>
            <w:hideMark/>
          </w:tcPr>
          <w:p w14:paraId="2386E882" w14:textId="77777777" w:rsidR="00661255" w:rsidRPr="001305CD" w:rsidRDefault="00661255" w:rsidP="00BE0F53">
            <w:pPr>
              <w:spacing w:after="0"/>
              <w:rPr>
                <w:rFonts w:ascii="Times New Roman" w:eastAsia="Times New Roman" w:hAnsi="Times New Roman" w:cs="Times New Roman"/>
                <w:color w:val="000000"/>
                <w:sz w:val="24"/>
                <w:szCs w:val="24"/>
              </w:rPr>
            </w:pPr>
            <w:proofErr w:type="spellStart"/>
            <w:r>
              <w:rPr>
                <w:rFonts w:ascii="Times New Roman" w:hAnsi="Times New Roman" w:cs="Times New Roman"/>
                <w:sz w:val="24"/>
                <w:szCs w:val="24"/>
              </w:rPr>
              <w:t>XSelect</w:t>
            </w:r>
            <w:proofErr w:type="spellEnd"/>
            <w:r>
              <w:rPr>
                <w:rFonts w:ascii="Times New Roman" w:hAnsi="Times New Roman" w:cs="Times New Roman"/>
                <w:sz w:val="24"/>
                <w:szCs w:val="24"/>
              </w:rPr>
              <w:t xml:space="preserve"> CSH C18 2.5 µm, 3.0 x 150 mm </w:t>
            </w:r>
            <w:r w:rsidRPr="008A287F">
              <w:rPr>
                <w:rFonts w:ascii="Times New Roman" w:hAnsi="Times New Roman" w:cs="Times New Roman"/>
                <w:sz w:val="24"/>
                <w:szCs w:val="24"/>
              </w:rPr>
              <w:t>(</w:t>
            </w:r>
            <w:r>
              <w:rPr>
                <w:rFonts w:ascii="Times New Roman" w:hAnsi="Times New Roman" w:cs="Times New Roman"/>
                <w:sz w:val="24"/>
                <w:szCs w:val="24"/>
              </w:rPr>
              <w:t>Waters</w:t>
            </w:r>
            <w:r w:rsidRPr="008A287F">
              <w:rPr>
                <w:rFonts w:ascii="Times New Roman" w:hAnsi="Times New Roman" w:cs="Times New Roman"/>
                <w:sz w:val="24"/>
                <w:szCs w:val="24"/>
              </w:rPr>
              <w:t xml:space="preserve">, Part No. </w:t>
            </w:r>
            <w:r>
              <w:rPr>
                <w:rFonts w:ascii="Times New Roman" w:hAnsi="Times New Roman" w:cs="Times New Roman"/>
                <w:sz w:val="24"/>
                <w:szCs w:val="24"/>
              </w:rPr>
              <w:t>186006728</w:t>
            </w:r>
            <w:r w:rsidRPr="008A287F">
              <w:rPr>
                <w:rFonts w:ascii="Times New Roman" w:hAnsi="Times New Roman" w:cs="Times New Roman"/>
                <w:sz w:val="24"/>
                <w:szCs w:val="24"/>
              </w:rPr>
              <w:t>)</w:t>
            </w:r>
          </w:p>
        </w:tc>
      </w:tr>
      <w:tr w:rsidR="00661255" w:rsidRPr="001305CD" w14:paraId="5E09D741" w14:textId="77777777" w:rsidTr="008612D8">
        <w:trPr>
          <w:trHeight w:val="312"/>
        </w:trPr>
        <w:tc>
          <w:tcPr>
            <w:tcW w:w="2390" w:type="dxa"/>
            <w:shd w:val="clear" w:color="auto" w:fill="auto"/>
            <w:noWrap/>
            <w:vAlign w:val="center"/>
            <w:hideMark/>
          </w:tcPr>
          <w:p w14:paraId="53706298" w14:textId="77777777" w:rsidR="00661255" w:rsidRPr="007B0D8C" w:rsidRDefault="00661255" w:rsidP="00BE0F53">
            <w:pPr>
              <w:spacing w:after="0"/>
              <w:rPr>
                <w:rFonts w:ascii="Times New Roman" w:eastAsia="Times New Roman" w:hAnsi="Times New Roman" w:cs="Times New Roman"/>
                <w:b/>
                <w:color w:val="000000"/>
                <w:sz w:val="24"/>
                <w:szCs w:val="24"/>
              </w:rPr>
            </w:pPr>
            <w:r w:rsidRPr="007B0D8C">
              <w:rPr>
                <w:rFonts w:ascii="Times New Roman" w:eastAsia="Times New Roman" w:hAnsi="Times New Roman" w:cs="Times New Roman"/>
                <w:b/>
                <w:color w:val="000000"/>
                <w:sz w:val="24"/>
                <w:szCs w:val="24"/>
              </w:rPr>
              <w:t>Column Temp.</w:t>
            </w:r>
          </w:p>
        </w:tc>
        <w:tc>
          <w:tcPr>
            <w:tcW w:w="6124" w:type="dxa"/>
            <w:gridSpan w:val="3"/>
            <w:shd w:val="clear" w:color="auto" w:fill="auto"/>
            <w:noWrap/>
            <w:vAlign w:val="center"/>
            <w:hideMark/>
          </w:tcPr>
          <w:p w14:paraId="198352BD" w14:textId="77777777" w:rsidR="00661255" w:rsidRPr="001305CD" w:rsidRDefault="00661255" w:rsidP="00BE0F53">
            <w:pP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r w:rsidRPr="001305CD">
              <w:rPr>
                <w:rFonts w:ascii="Times New Roman" w:eastAsia="Times New Roman" w:hAnsi="Times New Roman" w:cs="Times New Roman"/>
                <w:color w:val="000000"/>
                <w:sz w:val="24"/>
                <w:szCs w:val="24"/>
              </w:rPr>
              <w:t>0 °C</w:t>
            </w:r>
          </w:p>
        </w:tc>
      </w:tr>
      <w:tr w:rsidR="00661255" w:rsidRPr="001305CD" w14:paraId="4124678C" w14:textId="77777777" w:rsidTr="008612D8">
        <w:trPr>
          <w:trHeight w:val="312"/>
        </w:trPr>
        <w:tc>
          <w:tcPr>
            <w:tcW w:w="2390" w:type="dxa"/>
            <w:tcBorders>
              <w:bottom w:val="single" w:sz="4" w:space="0" w:color="auto"/>
            </w:tcBorders>
            <w:shd w:val="clear" w:color="auto" w:fill="auto"/>
            <w:noWrap/>
            <w:vAlign w:val="center"/>
            <w:hideMark/>
          </w:tcPr>
          <w:p w14:paraId="3A93B41A" w14:textId="77777777" w:rsidR="00661255" w:rsidRPr="007B0D8C" w:rsidRDefault="00661255" w:rsidP="00BE0F53">
            <w:pPr>
              <w:spacing w:after="0"/>
              <w:rPr>
                <w:rFonts w:ascii="Times New Roman" w:eastAsia="Times New Roman" w:hAnsi="Times New Roman" w:cs="Times New Roman"/>
                <w:b/>
                <w:color w:val="000000"/>
                <w:sz w:val="24"/>
                <w:szCs w:val="24"/>
              </w:rPr>
            </w:pPr>
            <w:r w:rsidRPr="007B0D8C">
              <w:rPr>
                <w:rFonts w:ascii="Times New Roman" w:eastAsia="Times New Roman" w:hAnsi="Times New Roman" w:cs="Times New Roman"/>
                <w:b/>
                <w:color w:val="000000"/>
                <w:sz w:val="24"/>
                <w:szCs w:val="24"/>
              </w:rPr>
              <w:t>Flow Rate</w:t>
            </w:r>
          </w:p>
        </w:tc>
        <w:tc>
          <w:tcPr>
            <w:tcW w:w="6124" w:type="dxa"/>
            <w:gridSpan w:val="3"/>
            <w:tcBorders>
              <w:bottom w:val="single" w:sz="4" w:space="0" w:color="auto"/>
            </w:tcBorders>
            <w:shd w:val="clear" w:color="auto" w:fill="auto"/>
            <w:noWrap/>
            <w:vAlign w:val="center"/>
            <w:hideMark/>
          </w:tcPr>
          <w:p w14:paraId="4F711AF7" w14:textId="77777777" w:rsidR="00661255" w:rsidRPr="001305CD" w:rsidRDefault="00661255" w:rsidP="00BE0F53">
            <w:pPr>
              <w:spacing w:after="0"/>
              <w:rPr>
                <w:rFonts w:ascii="Times New Roman" w:eastAsia="Times New Roman" w:hAnsi="Times New Roman" w:cs="Times New Roman"/>
                <w:color w:val="000000"/>
                <w:sz w:val="24"/>
                <w:szCs w:val="24"/>
              </w:rPr>
            </w:pPr>
            <w:r w:rsidRPr="001305CD">
              <w:rPr>
                <w:rFonts w:ascii="Times New Roman" w:eastAsia="Times New Roman" w:hAnsi="Times New Roman" w:cs="Times New Roman"/>
                <w:color w:val="000000"/>
                <w:sz w:val="24"/>
                <w:szCs w:val="24"/>
              </w:rPr>
              <w:t>0.</w:t>
            </w:r>
            <w:r>
              <w:rPr>
                <w:rFonts w:ascii="Times New Roman" w:eastAsia="Times New Roman" w:hAnsi="Times New Roman" w:cs="Times New Roman"/>
                <w:color w:val="000000"/>
                <w:sz w:val="24"/>
                <w:szCs w:val="24"/>
              </w:rPr>
              <w:t>3</w:t>
            </w:r>
            <w:r w:rsidRPr="001305CD">
              <w:rPr>
                <w:rFonts w:ascii="Times New Roman" w:eastAsia="Times New Roman" w:hAnsi="Times New Roman" w:cs="Times New Roman"/>
                <w:color w:val="000000"/>
                <w:sz w:val="24"/>
                <w:szCs w:val="24"/>
              </w:rPr>
              <w:t xml:space="preserve"> mL/min</w:t>
            </w:r>
          </w:p>
        </w:tc>
      </w:tr>
      <w:tr w:rsidR="00661255" w:rsidRPr="001305CD" w14:paraId="06C71A57" w14:textId="77777777" w:rsidTr="008612D8">
        <w:trPr>
          <w:trHeight w:val="312"/>
        </w:trPr>
        <w:tc>
          <w:tcPr>
            <w:tcW w:w="2390" w:type="dxa"/>
            <w:tcBorders>
              <w:bottom w:val="single" w:sz="4" w:space="0" w:color="auto"/>
            </w:tcBorders>
            <w:shd w:val="clear" w:color="auto" w:fill="auto"/>
            <w:noWrap/>
            <w:vAlign w:val="center"/>
          </w:tcPr>
          <w:p w14:paraId="2CA53C54" w14:textId="77777777" w:rsidR="00661255" w:rsidRPr="007B0D8C" w:rsidRDefault="00661255" w:rsidP="00BE0F53">
            <w:pPr>
              <w:spacing w:after="0"/>
              <w:rPr>
                <w:rFonts w:ascii="Times New Roman" w:eastAsia="Times New Roman" w:hAnsi="Times New Roman" w:cs="Times New Roman"/>
                <w:b/>
                <w:color w:val="000000"/>
                <w:sz w:val="24"/>
                <w:szCs w:val="24"/>
              </w:rPr>
            </w:pPr>
            <w:r w:rsidRPr="007B0D8C">
              <w:rPr>
                <w:rFonts w:ascii="Times New Roman" w:eastAsia="Times New Roman" w:hAnsi="Times New Roman" w:cs="Times New Roman"/>
                <w:b/>
                <w:color w:val="000000"/>
                <w:sz w:val="24"/>
                <w:szCs w:val="24"/>
              </w:rPr>
              <w:t>Mobile Phase A</w:t>
            </w:r>
          </w:p>
        </w:tc>
        <w:tc>
          <w:tcPr>
            <w:tcW w:w="6124" w:type="dxa"/>
            <w:gridSpan w:val="3"/>
            <w:tcBorders>
              <w:bottom w:val="single" w:sz="4" w:space="0" w:color="auto"/>
            </w:tcBorders>
            <w:shd w:val="clear" w:color="auto" w:fill="auto"/>
            <w:noWrap/>
            <w:vAlign w:val="center"/>
          </w:tcPr>
          <w:p w14:paraId="5A082D85" w14:textId="77777777" w:rsidR="00661255" w:rsidRPr="001305CD" w:rsidRDefault="00661255" w:rsidP="00BE0F53">
            <w:pP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0.1% formic acid in water</w:t>
            </w:r>
          </w:p>
        </w:tc>
      </w:tr>
      <w:tr w:rsidR="00661255" w:rsidRPr="001305CD" w14:paraId="11CF9EEF" w14:textId="77777777" w:rsidTr="008612D8">
        <w:trPr>
          <w:trHeight w:val="312"/>
        </w:trPr>
        <w:tc>
          <w:tcPr>
            <w:tcW w:w="2390" w:type="dxa"/>
            <w:tcBorders>
              <w:bottom w:val="single" w:sz="4" w:space="0" w:color="auto"/>
            </w:tcBorders>
            <w:shd w:val="clear" w:color="auto" w:fill="auto"/>
            <w:noWrap/>
            <w:vAlign w:val="center"/>
          </w:tcPr>
          <w:p w14:paraId="1F4A38F9" w14:textId="77777777" w:rsidR="00661255" w:rsidRPr="007B0D8C" w:rsidRDefault="00661255" w:rsidP="00BE0F53">
            <w:pPr>
              <w:spacing w:after="0"/>
              <w:rPr>
                <w:rFonts w:ascii="Times New Roman" w:eastAsia="Times New Roman" w:hAnsi="Times New Roman" w:cs="Times New Roman"/>
                <w:b/>
                <w:color w:val="000000"/>
                <w:sz w:val="24"/>
                <w:szCs w:val="24"/>
              </w:rPr>
            </w:pPr>
            <w:r w:rsidRPr="007B0D8C">
              <w:rPr>
                <w:rFonts w:ascii="Times New Roman" w:eastAsia="Times New Roman" w:hAnsi="Times New Roman" w:cs="Times New Roman"/>
                <w:b/>
                <w:color w:val="000000"/>
                <w:sz w:val="24"/>
                <w:szCs w:val="24"/>
              </w:rPr>
              <w:t>Mobile Phase B</w:t>
            </w:r>
          </w:p>
        </w:tc>
        <w:tc>
          <w:tcPr>
            <w:tcW w:w="6124" w:type="dxa"/>
            <w:gridSpan w:val="3"/>
            <w:tcBorders>
              <w:bottom w:val="single" w:sz="4" w:space="0" w:color="auto"/>
            </w:tcBorders>
            <w:shd w:val="clear" w:color="auto" w:fill="auto"/>
            <w:noWrap/>
            <w:vAlign w:val="center"/>
          </w:tcPr>
          <w:p w14:paraId="7D78793A" w14:textId="77777777" w:rsidR="00661255" w:rsidRPr="001305CD" w:rsidRDefault="00661255" w:rsidP="00BE0F53">
            <w:pP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0.1% formic acid in methanol</w:t>
            </w:r>
          </w:p>
        </w:tc>
      </w:tr>
      <w:tr w:rsidR="00661255" w:rsidRPr="001305CD" w14:paraId="71C38658" w14:textId="77777777" w:rsidTr="008612D8">
        <w:trPr>
          <w:trHeight w:val="312"/>
        </w:trPr>
        <w:tc>
          <w:tcPr>
            <w:tcW w:w="2390" w:type="dxa"/>
            <w:vMerge w:val="restart"/>
            <w:tcBorders>
              <w:top w:val="nil"/>
              <w:left w:val="single" w:sz="4" w:space="0" w:color="auto"/>
              <w:right w:val="single" w:sz="4" w:space="0" w:color="auto"/>
            </w:tcBorders>
            <w:shd w:val="clear" w:color="auto" w:fill="auto"/>
            <w:noWrap/>
            <w:hideMark/>
          </w:tcPr>
          <w:p w14:paraId="6510E9D9" w14:textId="77777777" w:rsidR="00661255" w:rsidRPr="007B0D8C" w:rsidRDefault="00661255" w:rsidP="00BE0F53">
            <w:pPr>
              <w:spacing w:after="0"/>
              <w:rPr>
                <w:rFonts w:ascii="Times New Roman" w:eastAsia="Times New Roman" w:hAnsi="Times New Roman" w:cs="Times New Roman"/>
                <w:b/>
                <w:color w:val="000000"/>
                <w:sz w:val="24"/>
                <w:szCs w:val="24"/>
              </w:rPr>
            </w:pPr>
            <w:r w:rsidRPr="007B0D8C">
              <w:rPr>
                <w:rFonts w:ascii="Times New Roman" w:eastAsia="Times New Roman" w:hAnsi="Times New Roman" w:cs="Times New Roman"/>
                <w:b/>
                <w:color w:val="000000"/>
                <w:sz w:val="24"/>
                <w:szCs w:val="24"/>
              </w:rPr>
              <w:t>Gradient</w:t>
            </w:r>
          </w:p>
        </w:tc>
        <w:tc>
          <w:tcPr>
            <w:tcW w:w="20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4E81E6B" w14:textId="77777777" w:rsidR="00661255" w:rsidRPr="00D47AB5" w:rsidRDefault="00661255" w:rsidP="00BE0F53">
            <w:pPr>
              <w:spacing w:after="0"/>
              <w:ind w:firstLineChars="100" w:firstLine="240"/>
              <w:rPr>
                <w:rFonts w:ascii="Times New Roman" w:eastAsia="Times New Roman" w:hAnsi="Times New Roman" w:cs="Times New Roman"/>
                <w:color w:val="000000"/>
                <w:sz w:val="24"/>
                <w:szCs w:val="24"/>
              </w:rPr>
            </w:pPr>
            <w:r w:rsidRPr="00D47AB5">
              <w:rPr>
                <w:rFonts w:ascii="Times New Roman" w:eastAsia="Times New Roman" w:hAnsi="Times New Roman" w:cs="Times New Roman"/>
                <w:color w:val="000000"/>
                <w:sz w:val="24"/>
                <w:szCs w:val="24"/>
              </w:rPr>
              <w:t>Time (min)</w:t>
            </w:r>
          </w:p>
        </w:tc>
        <w:tc>
          <w:tcPr>
            <w:tcW w:w="187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7E3E0FC" w14:textId="77777777" w:rsidR="00661255" w:rsidRPr="00D47AB5" w:rsidRDefault="00661255" w:rsidP="00BE0F53">
            <w:pPr>
              <w:spacing w:after="0"/>
              <w:jc w:val="center"/>
              <w:rPr>
                <w:rFonts w:ascii="Times New Roman" w:eastAsia="Times New Roman" w:hAnsi="Times New Roman" w:cs="Times New Roman"/>
                <w:sz w:val="24"/>
                <w:szCs w:val="24"/>
              </w:rPr>
            </w:pPr>
            <w:r w:rsidRPr="00D47AB5">
              <w:rPr>
                <w:rFonts w:ascii="Times New Roman" w:eastAsia="Times New Roman" w:hAnsi="Times New Roman" w:cs="Times New Roman"/>
                <w:color w:val="000000"/>
                <w:sz w:val="24"/>
                <w:szCs w:val="24"/>
              </w:rPr>
              <w:t>A%</w:t>
            </w:r>
          </w:p>
        </w:tc>
        <w:tc>
          <w:tcPr>
            <w:tcW w:w="21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C3B15E4" w14:textId="77777777" w:rsidR="00661255" w:rsidRPr="00D47AB5" w:rsidRDefault="00661255" w:rsidP="00BE0F53">
            <w:pPr>
              <w:spacing w:after="0"/>
              <w:jc w:val="center"/>
              <w:rPr>
                <w:rFonts w:ascii="Times New Roman" w:eastAsia="Times New Roman" w:hAnsi="Times New Roman" w:cs="Times New Roman"/>
                <w:sz w:val="24"/>
                <w:szCs w:val="24"/>
              </w:rPr>
            </w:pPr>
            <w:r w:rsidRPr="00D47AB5">
              <w:rPr>
                <w:rFonts w:ascii="Times New Roman" w:eastAsia="Times New Roman" w:hAnsi="Times New Roman" w:cs="Times New Roman"/>
                <w:color w:val="000000"/>
                <w:sz w:val="24"/>
                <w:szCs w:val="24"/>
              </w:rPr>
              <w:t>B%</w:t>
            </w:r>
          </w:p>
        </w:tc>
      </w:tr>
      <w:tr w:rsidR="00661255" w:rsidRPr="001305CD" w14:paraId="19AFF32F" w14:textId="77777777" w:rsidTr="008612D8">
        <w:trPr>
          <w:trHeight w:val="312"/>
        </w:trPr>
        <w:tc>
          <w:tcPr>
            <w:tcW w:w="2390" w:type="dxa"/>
            <w:vMerge/>
            <w:tcBorders>
              <w:left w:val="single" w:sz="4" w:space="0" w:color="auto"/>
              <w:right w:val="single" w:sz="4" w:space="0" w:color="auto"/>
            </w:tcBorders>
            <w:shd w:val="clear" w:color="auto" w:fill="auto"/>
            <w:noWrap/>
            <w:vAlign w:val="center"/>
            <w:hideMark/>
          </w:tcPr>
          <w:p w14:paraId="7505D8D9" w14:textId="77777777" w:rsidR="00661255" w:rsidRPr="007B0D8C" w:rsidRDefault="00661255" w:rsidP="00BE0F53">
            <w:pPr>
              <w:spacing w:after="0"/>
              <w:rPr>
                <w:rFonts w:ascii="Times New Roman" w:eastAsia="Times New Roman" w:hAnsi="Times New Roman" w:cs="Times New Roman"/>
                <w:b/>
                <w:color w:val="000000"/>
                <w:sz w:val="24"/>
                <w:szCs w:val="24"/>
              </w:rPr>
            </w:pPr>
          </w:p>
        </w:tc>
        <w:tc>
          <w:tcPr>
            <w:tcW w:w="20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C5CF8D6" w14:textId="77777777" w:rsidR="00661255" w:rsidRPr="00D47AB5" w:rsidRDefault="00661255" w:rsidP="00BE0F53">
            <w:pPr>
              <w:spacing w:after="0"/>
              <w:jc w:val="center"/>
              <w:rPr>
                <w:rFonts w:ascii="Times New Roman" w:eastAsia="Times New Roman" w:hAnsi="Times New Roman" w:cs="Times New Roman"/>
                <w:color w:val="000000"/>
                <w:sz w:val="24"/>
                <w:szCs w:val="24"/>
              </w:rPr>
            </w:pPr>
            <w:r w:rsidRPr="00D47AB5">
              <w:rPr>
                <w:rFonts w:ascii="Times New Roman" w:eastAsia="Times New Roman" w:hAnsi="Times New Roman" w:cs="Times New Roman"/>
                <w:color w:val="000000"/>
                <w:sz w:val="24"/>
                <w:szCs w:val="24"/>
              </w:rPr>
              <w:t>0</w:t>
            </w:r>
          </w:p>
        </w:tc>
        <w:tc>
          <w:tcPr>
            <w:tcW w:w="187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5C31B43" w14:textId="77777777" w:rsidR="00661255" w:rsidRPr="00D47AB5" w:rsidRDefault="00661255" w:rsidP="00BE0F53">
            <w:pPr>
              <w:spacing w:after="0"/>
              <w:jc w:val="center"/>
              <w:rPr>
                <w:rFonts w:ascii="Times New Roman" w:eastAsia="Times New Roman" w:hAnsi="Times New Roman" w:cs="Times New Roman"/>
                <w:color w:val="000000"/>
                <w:sz w:val="24"/>
                <w:szCs w:val="24"/>
              </w:rPr>
            </w:pPr>
            <w:r w:rsidRPr="00D47AB5">
              <w:rPr>
                <w:rFonts w:ascii="Times New Roman" w:eastAsia="Times New Roman" w:hAnsi="Times New Roman" w:cs="Times New Roman"/>
                <w:color w:val="000000"/>
                <w:sz w:val="24"/>
                <w:szCs w:val="24"/>
              </w:rPr>
              <w:t>9</w:t>
            </w:r>
            <w:r>
              <w:rPr>
                <w:rFonts w:ascii="Times New Roman" w:eastAsia="Times New Roman" w:hAnsi="Times New Roman" w:cs="Times New Roman"/>
                <w:color w:val="000000"/>
                <w:sz w:val="24"/>
                <w:szCs w:val="24"/>
              </w:rPr>
              <w:t>0</w:t>
            </w:r>
          </w:p>
        </w:tc>
        <w:tc>
          <w:tcPr>
            <w:tcW w:w="21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8F99401" w14:textId="77777777" w:rsidR="00661255" w:rsidRPr="00D47AB5" w:rsidRDefault="00661255" w:rsidP="00BE0F53">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tc>
      </w:tr>
      <w:tr w:rsidR="00661255" w:rsidRPr="001305CD" w14:paraId="283A5639" w14:textId="77777777" w:rsidTr="008612D8">
        <w:trPr>
          <w:trHeight w:val="312"/>
        </w:trPr>
        <w:tc>
          <w:tcPr>
            <w:tcW w:w="2390" w:type="dxa"/>
            <w:vMerge/>
            <w:tcBorders>
              <w:left w:val="single" w:sz="4" w:space="0" w:color="auto"/>
              <w:right w:val="single" w:sz="4" w:space="0" w:color="auto"/>
            </w:tcBorders>
            <w:shd w:val="clear" w:color="auto" w:fill="auto"/>
            <w:noWrap/>
            <w:vAlign w:val="center"/>
          </w:tcPr>
          <w:p w14:paraId="0E111FA1" w14:textId="77777777" w:rsidR="00661255" w:rsidRPr="007B0D8C" w:rsidRDefault="00661255" w:rsidP="00BE0F53">
            <w:pPr>
              <w:spacing w:after="0"/>
              <w:rPr>
                <w:rFonts w:ascii="Times New Roman" w:eastAsia="Times New Roman" w:hAnsi="Times New Roman" w:cs="Times New Roman"/>
                <w:b/>
                <w:color w:val="000000"/>
                <w:sz w:val="24"/>
                <w:szCs w:val="24"/>
              </w:rPr>
            </w:pPr>
          </w:p>
        </w:tc>
        <w:tc>
          <w:tcPr>
            <w:tcW w:w="20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1F716E4" w14:textId="77777777" w:rsidR="00661255" w:rsidRPr="00D47AB5" w:rsidRDefault="00661255" w:rsidP="00BE0F53">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5.0</w:t>
            </w:r>
          </w:p>
        </w:tc>
        <w:tc>
          <w:tcPr>
            <w:tcW w:w="187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F35F388" w14:textId="77777777" w:rsidR="00661255" w:rsidRPr="00D47AB5" w:rsidRDefault="00661255" w:rsidP="00BE0F53">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90</w:t>
            </w:r>
          </w:p>
        </w:tc>
        <w:tc>
          <w:tcPr>
            <w:tcW w:w="21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3CC85EB" w14:textId="77777777" w:rsidR="00661255" w:rsidRPr="00D47AB5" w:rsidRDefault="00661255" w:rsidP="00BE0F53">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tc>
      </w:tr>
      <w:tr w:rsidR="00661255" w:rsidRPr="001305CD" w14:paraId="3252B7F8" w14:textId="77777777" w:rsidTr="008612D8">
        <w:trPr>
          <w:trHeight w:val="312"/>
        </w:trPr>
        <w:tc>
          <w:tcPr>
            <w:tcW w:w="2390" w:type="dxa"/>
            <w:vMerge/>
            <w:tcBorders>
              <w:left w:val="single" w:sz="4" w:space="0" w:color="auto"/>
              <w:right w:val="single" w:sz="4" w:space="0" w:color="auto"/>
            </w:tcBorders>
            <w:shd w:val="clear" w:color="auto" w:fill="auto"/>
            <w:noWrap/>
            <w:vAlign w:val="center"/>
          </w:tcPr>
          <w:p w14:paraId="610A97FB" w14:textId="77777777" w:rsidR="00661255" w:rsidRPr="007B0D8C" w:rsidRDefault="00661255" w:rsidP="00BE0F53">
            <w:pPr>
              <w:spacing w:after="0"/>
              <w:rPr>
                <w:rFonts w:ascii="Times New Roman" w:eastAsia="Times New Roman" w:hAnsi="Times New Roman" w:cs="Times New Roman"/>
                <w:b/>
                <w:color w:val="000000"/>
                <w:sz w:val="24"/>
                <w:szCs w:val="24"/>
              </w:rPr>
            </w:pPr>
          </w:p>
        </w:tc>
        <w:tc>
          <w:tcPr>
            <w:tcW w:w="20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E7558C3" w14:textId="77777777" w:rsidR="00661255" w:rsidRPr="00D47AB5" w:rsidRDefault="00661255" w:rsidP="00BE0F53">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6.0</w:t>
            </w:r>
          </w:p>
        </w:tc>
        <w:tc>
          <w:tcPr>
            <w:tcW w:w="187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6DB3637" w14:textId="77777777" w:rsidR="00661255" w:rsidRPr="00D47AB5" w:rsidRDefault="00661255" w:rsidP="00BE0F53">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w:t>
            </w:r>
          </w:p>
        </w:tc>
        <w:tc>
          <w:tcPr>
            <w:tcW w:w="21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2BB9BBF" w14:textId="77777777" w:rsidR="00661255" w:rsidRPr="00D47AB5" w:rsidRDefault="00661255" w:rsidP="00BE0F53">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90</w:t>
            </w:r>
          </w:p>
        </w:tc>
      </w:tr>
      <w:tr w:rsidR="00661255" w:rsidRPr="001305CD" w14:paraId="31C74B15" w14:textId="77777777" w:rsidTr="008612D8">
        <w:trPr>
          <w:trHeight w:val="312"/>
        </w:trPr>
        <w:tc>
          <w:tcPr>
            <w:tcW w:w="2390" w:type="dxa"/>
            <w:vMerge/>
            <w:tcBorders>
              <w:left w:val="single" w:sz="4" w:space="0" w:color="auto"/>
              <w:right w:val="single" w:sz="4" w:space="0" w:color="auto"/>
            </w:tcBorders>
            <w:shd w:val="clear" w:color="auto" w:fill="auto"/>
            <w:noWrap/>
            <w:vAlign w:val="center"/>
          </w:tcPr>
          <w:p w14:paraId="2A6866CF" w14:textId="77777777" w:rsidR="00661255" w:rsidRPr="007B0D8C" w:rsidRDefault="00661255" w:rsidP="00BE0F53">
            <w:pPr>
              <w:spacing w:after="0"/>
              <w:rPr>
                <w:rFonts w:ascii="Times New Roman" w:eastAsia="Times New Roman" w:hAnsi="Times New Roman" w:cs="Times New Roman"/>
                <w:b/>
                <w:color w:val="000000"/>
                <w:sz w:val="24"/>
                <w:szCs w:val="24"/>
              </w:rPr>
            </w:pPr>
          </w:p>
        </w:tc>
        <w:tc>
          <w:tcPr>
            <w:tcW w:w="20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23CD225" w14:textId="77777777" w:rsidR="00661255" w:rsidRPr="00D47AB5" w:rsidRDefault="00661255" w:rsidP="00BE0F53">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9.0</w:t>
            </w:r>
          </w:p>
        </w:tc>
        <w:tc>
          <w:tcPr>
            <w:tcW w:w="187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25678BB" w14:textId="77777777" w:rsidR="00661255" w:rsidRPr="00D47AB5" w:rsidRDefault="00661255" w:rsidP="00BE0F53">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w:t>
            </w:r>
          </w:p>
        </w:tc>
        <w:tc>
          <w:tcPr>
            <w:tcW w:w="21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A628CFA" w14:textId="77777777" w:rsidR="00661255" w:rsidRPr="00D47AB5" w:rsidRDefault="00661255" w:rsidP="00BE0F53">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90</w:t>
            </w:r>
          </w:p>
        </w:tc>
      </w:tr>
      <w:tr w:rsidR="00661255" w:rsidRPr="001305CD" w14:paraId="543C3CB7" w14:textId="77777777" w:rsidTr="008612D8">
        <w:trPr>
          <w:trHeight w:val="312"/>
        </w:trPr>
        <w:tc>
          <w:tcPr>
            <w:tcW w:w="2390" w:type="dxa"/>
            <w:vMerge/>
            <w:tcBorders>
              <w:left w:val="single" w:sz="4" w:space="0" w:color="auto"/>
              <w:right w:val="single" w:sz="4" w:space="0" w:color="auto"/>
            </w:tcBorders>
            <w:shd w:val="clear" w:color="auto" w:fill="auto"/>
            <w:noWrap/>
            <w:vAlign w:val="center"/>
          </w:tcPr>
          <w:p w14:paraId="45982CA3" w14:textId="77777777" w:rsidR="00661255" w:rsidRPr="007B0D8C" w:rsidRDefault="00661255" w:rsidP="00BE0F53">
            <w:pPr>
              <w:spacing w:after="0"/>
              <w:rPr>
                <w:rFonts w:ascii="Times New Roman" w:eastAsia="Times New Roman" w:hAnsi="Times New Roman" w:cs="Times New Roman"/>
                <w:b/>
                <w:color w:val="000000"/>
                <w:sz w:val="24"/>
                <w:szCs w:val="24"/>
              </w:rPr>
            </w:pPr>
          </w:p>
        </w:tc>
        <w:tc>
          <w:tcPr>
            <w:tcW w:w="20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9F5320B" w14:textId="77777777" w:rsidR="00661255" w:rsidRPr="00D47AB5" w:rsidRDefault="00661255" w:rsidP="00BE0F53">
            <w:pPr>
              <w:spacing w:after="0"/>
              <w:jc w:val="center"/>
              <w:rPr>
                <w:rFonts w:ascii="Times New Roman" w:eastAsia="Times New Roman" w:hAnsi="Times New Roman" w:cs="Times New Roman"/>
                <w:color w:val="000000"/>
                <w:sz w:val="24"/>
                <w:szCs w:val="24"/>
              </w:rPr>
            </w:pPr>
            <w:r w:rsidRPr="00D47AB5">
              <w:rPr>
                <w:rFonts w:ascii="Times New Roman" w:eastAsia="Times New Roman" w:hAnsi="Times New Roman" w:cs="Times New Roman"/>
                <w:color w:val="000000"/>
                <w:sz w:val="24"/>
                <w:szCs w:val="24"/>
              </w:rPr>
              <w:t>9.1</w:t>
            </w:r>
          </w:p>
        </w:tc>
        <w:tc>
          <w:tcPr>
            <w:tcW w:w="187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E8DBF1D" w14:textId="77777777" w:rsidR="00661255" w:rsidRPr="00D47AB5" w:rsidRDefault="00661255" w:rsidP="00BE0F53">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90</w:t>
            </w:r>
          </w:p>
        </w:tc>
        <w:tc>
          <w:tcPr>
            <w:tcW w:w="21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EE9A3C3" w14:textId="77777777" w:rsidR="00661255" w:rsidRPr="00D47AB5" w:rsidRDefault="00661255" w:rsidP="00BE0F53">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tc>
      </w:tr>
      <w:tr w:rsidR="00661255" w:rsidRPr="001305CD" w14:paraId="7470BC46" w14:textId="77777777" w:rsidTr="008612D8">
        <w:trPr>
          <w:trHeight w:val="312"/>
        </w:trPr>
        <w:tc>
          <w:tcPr>
            <w:tcW w:w="2390" w:type="dxa"/>
            <w:vMerge/>
            <w:tcBorders>
              <w:left w:val="single" w:sz="4" w:space="0" w:color="auto"/>
              <w:right w:val="single" w:sz="4" w:space="0" w:color="auto"/>
            </w:tcBorders>
            <w:shd w:val="clear" w:color="auto" w:fill="auto"/>
            <w:noWrap/>
            <w:vAlign w:val="center"/>
          </w:tcPr>
          <w:p w14:paraId="25F22042" w14:textId="77777777" w:rsidR="00661255" w:rsidRPr="007B0D8C" w:rsidRDefault="00661255" w:rsidP="00BE0F53">
            <w:pPr>
              <w:spacing w:after="0"/>
              <w:rPr>
                <w:rFonts w:ascii="Times New Roman" w:eastAsia="Times New Roman" w:hAnsi="Times New Roman" w:cs="Times New Roman"/>
                <w:b/>
                <w:color w:val="000000"/>
                <w:sz w:val="24"/>
                <w:szCs w:val="24"/>
              </w:rPr>
            </w:pPr>
          </w:p>
        </w:tc>
        <w:tc>
          <w:tcPr>
            <w:tcW w:w="207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4CC4D68" w14:textId="77777777" w:rsidR="00661255" w:rsidRPr="00D47AB5" w:rsidRDefault="00661255" w:rsidP="00BE0F53">
            <w:pPr>
              <w:spacing w:after="0"/>
              <w:jc w:val="center"/>
              <w:rPr>
                <w:rFonts w:ascii="Times New Roman" w:eastAsia="Times New Roman" w:hAnsi="Times New Roman" w:cs="Times New Roman"/>
                <w:color w:val="000000"/>
                <w:sz w:val="24"/>
                <w:szCs w:val="24"/>
              </w:rPr>
            </w:pPr>
            <w:r w:rsidRPr="00D47AB5">
              <w:rPr>
                <w:rFonts w:ascii="Times New Roman" w:eastAsia="Times New Roman" w:hAnsi="Times New Roman" w:cs="Times New Roman"/>
                <w:color w:val="000000"/>
                <w:sz w:val="24"/>
                <w:szCs w:val="24"/>
              </w:rPr>
              <w:t>14.0</w:t>
            </w:r>
          </w:p>
        </w:tc>
        <w:tc>
          <w:tcPr>
            <w:tcW w:w="187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CC268EC" w14:textId="77777777" w:rsidR="00661255" w:rsidRPr="00D47AB5" w:rsidRDefault="00661255" w:rsidP="00BE0F53">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90</w:t>
            </w:r>
          </w:p>
        </w:tc>
        <w:tc>
          <w:tcPr>
            <w:tcW w:w="217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93FECEC" w14:textId="77777777" w:rsidR="00661255" w:rsidRPr="00D47AB5" w:rsidRDefault="00661255" w:rsidP="00BE0F53">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w:t>
            </w:r>
          </w:p>
        </w:tc>
      </w:tr>
      <w:tr w:rsidR="00661255" w:rsidRPr="001305CD" w14:paraId="7ED69FD3" w14:textId="77777777" w:rsidTr="008612D8">
        <w:trPr>
          <w:trHeight w:val="312"/>
        </w:trPr>
        <w:tc>
          <w:tcPr>
            <w:tcW w:w="2390" w:type="dxa"/>
            <w:tcBorders>
              <w:top w:val="single" w:sz="4" w:space="0" w:color="auto"/>
            </w:tcBorders>
            <w:shd w:val="clear" w:color="auto" w:fill="auto"/>
            <w:noWrap/>
            <w:vAlign w:val="center"/>
          </w:tcPr>
          <w:p w14:paraId="23F3BF85" w14:textId="77777777" w:rsidR="00661255" w:rsidRPr="007B0D8C" w:rsidRDefault="00661255" w:rsidP="00BE0F53">
            <w:pPr>
              <w:spacing w:after="0"/>
              <w:rPr>
                <w:rFonts w:ascii="Times New Roman" w:eastAsia="Times New Roman" w:hAnsi="Times New Roman" w:cs="Times New Roman"/>
                <w:b/>
                <w:color w:val="000000"/>
                <w:sz w:val="24"/>
                <w:szCs w:val="24"/>
              </w:rPr>
            </w:pPr>
            <w:r w:rsidRPr="007B0D8C">
              <w:rPr>
                <w:rFonts w:ascii="Times New Roman" w:eastAsia="Times New Roman" w:hAnsi="Times New Roman" w:cs="Times New Roman"/>
                <w:b/>
                <w:color w:val="000000"/>
                <w:sz w:val="24"/>
                <w:szCs w:val="24"/>
              </w:rPr>
              <w:t>Injection Volume</w:t>
            </w:r>
          </w:p>
        </w:tc>
        <w:tc>
          <w:tcPr>
            <w:tcW w:w="6124" w:type="dxa"/>
            <w:gridSpan w:val="3"/>
            <w:tcBorders>
              <w:top w:val="single" w:sz="4" w:space="0" w:color="auto"/>
              <w:right w:val="single" w:sz="4" w:space="0" w:color="auto"/>
            </w:tcBorders>
            <w:shd w:val="clear" w:color="auto" w:fill="auto"/>
            <w:noWrap/>
            <w:vAlign w:val="center"/>
            <w:hideMark/>
          </w:tcPr>
          <w:p w14:paraId="59070EFB" w14:textId="77777777" w:rsidR="00661255" w:rsidRPr="001305CD" w:rsidRDefault="00661255" w:rsidP="00BE0F53">
            <w:pPr>
              <w:spacing w:after="0"/>
              <w:rPr>
                <w:rFonts w:ascii="Times New Roman" w:eastAsia="Times New Roman" w:hAnsi="Times New Roman" w:cs="Times New Roman"/>
                <w:sz w:val="20"/>
                <w:szCs w:val="20"/>
              </w:rPr>
            </w:pPr>
            <w:r w:rsidRPr="001305CD">
              <w:rPr>
                <w:rFonts w:ascii="Times New Roman" w:eastAsia="Times New Roman" w:hAnsi="Times New Roman" w:cs="Times New Roman"/>
                <w:color w:val="000000"/>
                <w:sz w:val="24"/>
                <w:szCs w:val="24"/>
              </w:rPr>
              <w:t>3 µL</w:t>
            </w:r>
          </w:p>
        </w:tc>
      </w:tr>
      <w:tr w:rsidR="00661255" w:rsidRPr="001305CD" w14:paraId="2E522F7C" w14:textId="77777777" w:rsidTr="008612D8">
        <w:trPr>
          <w:trHeight w:val="312"/>
        </w:trPr>
        <w:tc>
          <w:tcPr>
            <w:tcW w:w="2390" w:type="dxa"/>
            <w:shd w:val="clear" w:color="auto" w:fill="auto"/>
            <w:noWrap/>
            <w:vAlign w:val="center"/>
            <w:hideMark/>
          </w:tcPr>
          <w:p w14:paraId="0ABE7065" w14:textId="77777777" w:rsidR="00661255" w:rsidRPr="007B0D8C" w:rsidRDefault="00661255" w:rsidP="00BE0F53">
            <w:pPr>
              <w:spacing w:after="0"/>
              <w:rPr>
                <w:rFonts w:ascii="Times New Roman" w:eastAsia="Times New Roman" w:hAnsi="Times New Roman" w:cs="Times New Roman"/>
                <w:b/>
                <w:color w:val="000000"/>
                <w:sz w:val="24"/>
                <w:szCs w:val="24"/>
              </w:rPr>
            </w:pPr>
            <w:r w:rsidRPr="007B0D8C">
              <w:rPr>
                <w:rFonts w:ascii="Times New Roman" w:eastAsia="Times New Roman" w:hAnsi="Times New Roman" w:cs="Times New Roman"/>
                <w:b/>
                <w:color w:val="000000"/>
                <w:sz w:val="24"/>
                <w:szCs w:val="24"/>
              </w:rPr>
              <w:t>Autosampler Temp.</w:t>
            </w:r>
          </w:p>
        </w:tc>
        <w:tc>
          <w:tcPr>
            <w:tcW w:w="6124" w:type="dxa"/>
            <w:gridSpan w:val="3"/>
            <w:shd w:val="clear" w:color="auto" w:fill="auto"/>
            <w:noWrap/>
            <w:vAlign w:val="center"/>
            <w:hideMark/>
          </w:tcPr>
          <w:p w14:paraId="46EA8737" w14:textId="77777777" w:rsidR="00661255" w:rsidRPr="001305CD" w:rsidRDefault="00661255" w:rsidP="00BE0F53">
            <w:pPr>
              <w:spacing w:after="0"/>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20</w:t>
            </w:r>
            <w:r w:rsidRPr="007B0D8C">
              <w:rPr>
                <w:rFonts w:ascii="Times New Roman" w:eastAsia="Times New Roman" w:hAnsi="Times New Roman" w:cs="Times New Roman"/>
                <w:sz w:val="24"/>
                <w:szCs w:val="24"/>
              </w:rPr>
              <w:t xml:space="preserve"> °C</w:t>
            </w:r>
          </w:p>
        </w:tc>
      </w:tr>
      <w:tr w:rsidR="00661255" w:rsidRPr="001305CD" w14:paraId="2172EBF9" w14:textId="77777777" w:rsidTr="008612D8">
        <w:trPr>
          <w:trHeight w:val="324"/>
        </w:trPr>
        <w:tc>
          <w:tcPr>
            <w:tcW w:w="2390" w:type="dxa"/>
            <w:shd w:val="clear" w:color="auto" w:fill="auto"/>
            <w:noWrap/>
            <w:vAlign w:val="center"/>
            <w:hideMark/>
          </w:tcPr>
          <w:p w14:paraId="21F46E1B" w14:textId="77777777" w:rsidR="00661255" w:rsidRPr="007B0D8C" w:rsidRDefault="00661255" w:rsidP="00BE0F53">
            <w:pPr>
              <w:spacing w:after="0"/>
              <w:rPr>
                <w:rFonts w:ascii="Times New Roman" w:eastAsia="Times New Roman" w:hAnsi="Times New Roman" w:cs="Times New Roman"/>
                <w:b/>
                <w:color w:val="000000"/>
                <w:sz w:val="24"/>
                <w:szCs w:val="24"/>
              </w:rPr>
            </w:pPr>
            <w:r w:rsidRPr="007B0D8C">
              <w:rPr>
                <w:rFonts w:ascii="Times New Roman" w:eastAsia="Times New Roman" w:hAnsi="Times New Roman" w:cs="Times New Roman"/>
                <w:b/>
                <w:color w:val="000000"/>
                <w:sz w:val="24"/>
                <w:szCs w:val="24"/>
              </w:rPr>
              <w:t>Needle Wash</w:t>
            </w:r>
          </w:p>
        </w:tc>
        <w:tc>
          <w:tcPr>
            <w:tcW w:w="6124" w:type="dxa"/>
            <w:gridSpan w:val="3"/>
            <w:shd w:val="clear" w:color="auto" w:fill="auto"/>
            <w:noWrap/>
            <w:vAlign w:val="center"/>
            <w:hideMark/>
          </w:tcPr>
          <w:p w14:paraId="3930D548" w14:textId="77777777" w:rsidR="00661255" w:rsidRPr="00A03DAB" w:rsidRDefault="00661255" w:rsidP="00BE0F53">
            <w:pPr>
              <w:spacing w:after="0"/>
              <w:rPr>
                <w:rFonts w:ascii="Times New Roman" w:eastAsia="Times New Roman" w:hAnsi="Times New Roman" w:cs="Times New Roman"/>
                <w:color w:val="0000FF"/>
                <w:sz w:val="24"/>
                <w:szCs w:val="24"/>
              </w:rPr>
            </w:pPr>
            <w:r w:rsidRPr="00552EC7">
              <w:rPr>
                <w:rFonts w:ascii="Times New Roman" w:eastAsia="Times New Roman" w:hAnsi="Times New Roman" w:cs="Times New Roman"/>
                <w:sz w:val="24"/>
                <w:szCs w:val="24"/>
              </w:rPr>
              <w:t xml:space="preserve">80:20, </w:t>
            </w:r>
            <w:proofErr w:type="spellStart"/>
            <w:r w:rsidRPr="00552EC7">
              <w:rPr>
                <w:rFonts w:ascii="Times New Roman" w:eastAsia="Times New Roman" w:hAnsi="Times New Roman" w:cs="Times New Roman"/>
                <w:sz w:val="24"/>
                <w:szCs w:val="24"/>
              </w:rPr>
              <w:t>Methanol:Water</w:t>
            </w:r>
            <w:proofErr w:type="spellEnd"/>
            <w:r w:rsidRPr="00552EC7">
              <w:rPr>
                <w:rFonts w:ascii="Times New Roman" w:eastAsia="Times New Roman" w:hAnsi="Times New Roman" w:cs="Times New Roman"/>
                <w:sz w:val="24"/>
                <w:szCs w:val="24"/>
              </w:rPr>
              <w:t xml:space="preserve"> with 0.1% Formic Acid</w:t>
            </w:r>
          </w:p>
        </w:tc>
      </w:tr>
    </w:tbl>
    <w:p w14:paraId="50D36781" w14:textId="77777777" w:rsidR="00661255" w:rsidRDefault="00661255" w:rsidP="00661255">
      <w:pPr>
        <w:tabs>
          <w:tab w:val="left" w:pos="4008"/>
        </w:tabs>
        <w:rPr>
          <w:rFonts w:ascii="Times New Roman" w:hAnsi="Times New Roman" w:cs="Times New Roman"/>
          <w:sz w:val="24"/>
          <w:szCs w:val="24"/>
        </w:rPr>
      </w:pPr>
    </w:p>
    <w:p w14:paraId="7EF6AB14" w14:textId="77777777" w:rsidR="00661255" w:rsidRDefault="00661255" w:rsidP="00661255">
      <w:pPr>
        <w:tabs>
          <w:tab w:val="left" w:pos="4008"/>
        </w:tabs>
        <w:rPr>
          <w:rFonts w:ascii="Times New Roman" w:hAnsi="Times New Roman" w:cs="Times New Roman"/>
          <w:b/>
          <w:sz w:val="24"/>
          <w:szCs w:val="24"/>
        </w:rPr>
      </w:pPr>
      <w:r w:rsidRPr="00977C59">
        <w:rPr>
          <w:rFonts w:ascii="Times New Roman" w:hAnsi="Times New Roman" w:cs="Times New Roman"/>
          <w:b/>
          <w:sz w:val="24"/>
          <w:szCs w:val="24"/>
        </w:rPr>
        <w:t>Mass spectrometer conditions</w:t>
      </w:r>
    </w:p>
    <w:p w14:paraId="580E2031" w14:textId="77777777" w:rsidR="00661255" w:rsidRPr="0066340E" w:rsidRDefault="00661255" w:rsidP="00661255">
      <w:pPr>
        <w:pStyle w:val="ListParagraph"/>
        <w:numPr>
          <w:ilvl w:val="0"/>
          <w:numId w:val="4"/>
        </w:numPr>
        <w:tabs>
          <w:tab w:val="left" w:pos="4008"/>
        </w:tabs>
        <w:rPr>
          <w:rFonts w:ascii="Times New Roman" w:hAnsi="Times New Roman" w:cs="Times New Roman"/>
          <w:sz w:val="24"/>
          <w:szCs w:val="24"/>
        </w:rPr>
      </w:pPr>
      <w:r w:rsidRPr="0066340E">
        <w:rPr>
          <w:rFonts w:ascii="Times New Roman" w:hAnsi="Times New Roman" w:cs="Times New Roman"/>
          <w:sz w:val="24"/>
          <w:szCs w:val="24"/>
        </w:rPr>
        <w:t>Instrument</w:t>
      </w:r>
    </w:p>
    <w:p w14:paraId="614A5451" w14:textId="2C525353" w:rsidR="00661255" w:rsidRPr="005760BD" w:rsidRDefault="00661255" w:rsidP="005760BD">
      <w:pPr>
        <w:ind w:left="720"/>
        <w:rPr>
          <w:rFonts w:ascii="Times New Roman" w:eastAsia="Times New Roman" w:hAnsi="Times New Roman" w:cs="Times New Roman"/>
          <w:color w:val="000000"/>
          <w:sz w:val="24"/>
          <w:szCs w:val="24"/>
        </w:rPr>
      </w:pPr>
      <w:r w:rsidRPr="00803BC3">
        <w:rPr>
          <w:rFonts w:ascii="Times New Roman" w:eastAsia="Times New Roman" w:hAnsi="Times New Roman" w:cs="Times New Roman"/>
          <w:color w:val="000000"/>
          <w:sz w:val="24"/>
          <w:szCs w:val="24"/>
        </w:rPr>
        <w:t xml:space="preserve">Q </w:t>
      </w:r>
      <w:proofErr w:type="spellStart"/>
      <w:r w:rsidRPr="00803BC3">
        <w:rPr>
          <w:rFonts w:ascii="Times New Roman" w:eastAsia="Times New Roman" w:hAnsi="Times New Roman" w:cs="Times New Roman"/>
          <w:color w:val="000000"/>
          <w:sz w:val="24"/>
          <w:szCs w:val="24"/>
        </w:rPr>
        <w:t>Exactive</w:t>
      </w:r>
      <w:r w:rsidRPr="00803BC3">
        <w:rPr>
          <w:rFonts w:ascii="Times New Roman" w:eastAsia="Times New Roman" w:hAnsi="Times New Roman" w:cs="Times New Roman"/>
          <w:color w:val="000000"/>
          <w:sz w:val="24"/>
          <w:szCs w:val="24"/>
          <w:vertAlign w:val="superscript"/>
        </w:rPr>
        <w:t>TM</w:t>
      </w:r>
      <w:proofErr w:type="spellEnd"/>
      <w:r w:rsidRPr="00803BC3">
        <w:rPr>
          <w:rFonts w:ascii="Times New Roman" w:eastAsia="Times New Roman" w:hAnsi="Times New Roman" w:cs="Times New Roman"/>
          <w:color w:val="000000"/>
          <w:sz w:val="24"/>
          <w:szCs w:val="24"/>
        </w:rPr>
        <w:t xml:space="preserve"> mass spectrometer (Thermo</w:t>
      </w:r>
      <w:r>
        <w:rPr>
          <w:rFonts w:ascii="Times New Roman" w:eastAsia="Times New Roman" w:hAnsi="Times New Roman" w:cs="Times New Roman"/>
          <w:color w:val="000000"/>
          <w:sz w:val="24"/>
          <w:szCs w:val="24"/>
        </w:rPr>
        <w:t>-</w:t>
      </w:r>
      <w:r w:rsidRPr="00803BC3">
        <w:rPr>
          <w:rFonts w:ascii="Times New Roman" w:eastAsia="Times New Roman" w:hAnsi="Times New Roman" w:cs="Times New Roman"/>
          <w:color w:val="000000"/>
          <w:sz w:val="24"/>
          <w:szCs w:val="24"/>
        </w:rPr>
        <w:t>Fisher)</w:t>
      </w:r>
    </w:p>
    <w:p w14:paraId="7B919C63" w14:textId="77777777" w:rsidR="00661255" w:rsidRPr="00E03588" w:rsidRDefault="00661255" w:rsidP="00661255">
      <w:pPr>
        <w:pStyle w:val="ListParagraph"/>
        <w:numPr>
          <w:ilvl w:val="0"/>
          <w:numId w:val="3"/>
        </w:numPr>
        <w:tabs>
          <w:tab w:val="left" w:pos="4008"/>
        </w:tabs>
        <w:rPr>
          <w:rFonts w:ascii="Times New Roman" w:hAnsi="Times New Roman" w:cs="Times New Roman"/>
          <w:sz w:val="24"/>
          <w:szCs w:val="24"/>
        </w:rPr>
      </w:pPr>
      <w:r w:rsidRPr="0066340E">
        <w:rPr>
          <w:rFonts w:ascii="Times New Roman" w:hAnsi="Times New Roman" w:cs="Times New Roman"/>
          <w:sz w:val="24"/>
          <w:szCs w:val="24"/>
        </w:rPr>
        <w:t xml:space="preserve">Ion Source Settings </w:t>
      </w:r>
    </w:p>
    <w:p w14:paraId="1C297090" w14:textId="77777777" w:rsidR="00661255" w:rsidRPr="00302969" w:rsidRDefault="00661255" w:rsidP="00661255">
      <w:pPr>
        <w:rPr>
          <w:rFonts w:ascii="Times New Roman" w:hAnsi="Times New Roman" w:cs="Times New Roman"/>
          <w:sz w:val="24"/>
          <w:szCs w:val="24"/>
        </w:rPr>
      </w:pPr>
      <w:r>
        <w:rPr>
          <w:rFonts w:ascii="Times New Roman" w:hAnsi="Times New Roman" w:cs="Times New Roman"/>
          <w:sz w:val="24"/>
          <w:szCs w:val="24"/>
        </w:rPr>
        <w:tab/>
      </w:r>
      <w:r w:rsidRPr="00302969">
        <w:rPr>
          <w:rFonts w:ascii="Times New Roman" w:hAnsi="Times New Roman" w:cs="Times New Roman"/>
          <w:sz w:val="24"/>
          <w:szCs w:val="24"/>
        </w:rPr>
        <w:t xml:space="preserve">Note: </w:t>
      </w:r>
      <w:r>
        <w:rPr>
          <w:rFonts w:ascii="Times New Roman" w:hAnsi="Times New Roman" w:cs="Times New Roman"/>
          <w:sz w:val="24"/>
          <w:szCs w:val="24"/>
        </w:rPr>
        <w:t>I</w:t>
      </w:r>
      <w:r w:rsidRPr="00302969">
        <w:rPr>
          <w:rFonts w:ascii="Times New Roman" w:hAnsi="Times New Roman" w:cs="Times New Roman"/>
          <w:sz w:val="24"/>
          <w:szCs w:val="24"/>
        </w:rPr>
        <w:t>on source parameters can be adjusted to achieve</w:t>
      </w:r>
      <w:r>
        <w:rPr>
          <w:rFonts w:ascii="Times New Roman" w:hAnsi="Times New Roman" w:cs="Times New Roman"/>
          <w:sz w:val="24"/>
          <w:szCs w:val="24"/>
        </w:rPr>
        <w:t xml:space="preserve"> the</w:t>
      </w:r>
      <w:r w:rsidRPr="00302969">
        <w:rPr>
          <w:rFonts w:ascii="Times New Roman" w:hAnsi="Times New Roman" w:cs="Times New Roman"/>
          <w:sz w:val="24"/>
          <w:szCs w:val="24"/>
        </w:rPr>
        <w:t xml:space="preserve"> desired sensitivity. </w:t>
      </w:r>
    </w:p>
    <w:tbl>
      <w:tblPr>
        <w:tblpPr w:leftFromText="180" w:rightFromText="180" w:vertAnchor="text" w:horzAnchor="margin" w:tblpXSpec="center" w:tblpY="205"/>
        <w:tblW w:w="83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85"/>
        <w:gridCol w:w="5517"/>
      </w:tblGrid>
      <w:tr w:rsidR="00661255" w:rsidRPr="00803BC3" w14:paraId="1711BEF1" w14:textId="77777777" w:rsidTr="008612D8">
        <w:trPr>
          <w:trHeight w:val="312"/>
        </w:trPr>
        <w:tc>
          <w:tcPr>
            <w:tcW w:w="2785" w:type="dxa"/>
            <w:shd w:val="clear" w:color="auto" w:fill="auto"/>
            <w:noWrap/>
            <w:vAlign w:val="center"/>
            <w:hideMark/>
          </w:tcPr>
          <w:p w14:paraId="7CCFFBAE" w14:textId="77777777" w:rsidR="00661255" w:rsidRPr="007B0D8C" w:rsidRDefault="00661255" w:rsidP="00BE0F53">
            <w:pPr>
              <w:spacing w:after="0"/>
              <w:rPr>
                <w:rFonts w:ascii="Times New Roman" w:eastAsia="Times New Roman" w:hAnsi="Times New Roman" w:cs="Times New Roman"/>
                <w:b/>
                <w:color w:val="000000"/>
                <w:sz w:val="24"/>
                <w:szCs w:val="24"/>
              </w:rPr>
            </w:pPr>
            <w:r w:rsidRPr="007B0D8C">
              <w:rPr>
                <w:rFonts w:ascii="Times New Roman" w:eastAsia="Times New Roman" w:hAnsi="Times New Roman" w:cs="Times New Roman"/>
                <w:b/>
                <w:color w:val="000000"/>
                <w:sz w:val="24"/>
                <w:szCs w:val="24"/>
              </w:rPr>
              <w:t>Sheath Gas Flow Rate</w:t>
            </w:r>
          </w:p>
        </w:tc>
        <w:tc>
          <w:tcPr>
            <w:tcW w:w="5517" w:type="dxa"/>
            <w:shd w:val="clear" w:color="auto" w:fill="auto"/>
            <w:noWrap/>
            <w:vAlign w:val="center"/>
            <w:hideMark/>
          </w:tcPr>
          <w:p w14:paraId="51F74B54" w14:textId="77777777" w:rsidR="00661255" w:rsidRPr="00803BC3" w:rsidRDefault="00661255" w:rsidP="00BE0F53">
            <w:pPr>
              <w:spacing w:after="0"/>
              <w:rPr>
                <w:rFonts w:ascii="Times New Roman" w:eastAsia="Times New Roman" w:hAnsi="Times New Roman" w:cs="Times New Roman"/>
                <w:color w:val="000000"/>
                <w:sz w:val="24"/>
                <w:szCs w:val="24"/>
              </w:rPr>
            </w:pPr>
            <w:r w:rsidRPr="00803BC3">
              <w:rPr>
                <w:rFonts w:ascii="Times New Roman" w:eastAsia="Times New Roman" w:hAnsi="Times New Roman" w:cs="Times New Roman"/>
                <w:color w:val="000000"/>
                <w:sz w:val="24"/>
                <w:szCs w:val="24"/>
              </w:rPr>
              <w:t>5</w:t>
            </w:r>
            <w:r>
              <w:rPr>
                <w:rFonts w:ascii="Times New Roman" w:eastAsia="Times New Roman" w:hAnsi="Times New Roman" w:cs="Times New Roman"/>
                <w:color w:val="000000"/>
                <w:sz w:val="24"/>
                <w:szCs w:val="24"/>
              </w:rPr>
              <w:t>0</w:t>
            </w:r>
            <w:r w:rsidRPr="00803BC3">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arbitrary </w:t>
            </w:r>
            <w:r w:rsidRPr="00803BC3">
              <w:rPr>
                <w:rFonts w:ascii="Times New Roman" w:eastAsia="Times New Roman" w:hAnsi="Times New Roman" w:cs="Times New Roman"/>
                <w:color w:val="000000"/>
                <w:sz w:val="24"/>
                <w:szCs w:val="24"/>
              </w:rPr>
              <w:t>units</w:t>
            </w:r>
          </w:p>
        </w:tc>
      </w:tr>
      <w:tr w:rsidR="00661255" w:rsidRPr="00803BC3" w14:paraId="1486EA8E" w14:textId="77777777" w:rsidTr="008612D8">
        <w:trPr>
          <w:trHeight w:val="312"/>
        </w:trPr>
        <w:tc>
          <w:tcPr>
            <w:tcW w:w="2785" w:type="dxa"/>
            <w:shd w:val="clear" w:color="auto" w:fill="auto"/>
            <w:noWrap/>
            <w:vAlign w:val="center"/>
            <w:hideMark/>
          </w:tcPr>
          <w:p w14:paraId="1ED6ECD5" w14:textId="77777777" w:rsidR="00661255" w:rsidRPr="007B0D8C" w:rsidRDefault="00661255" w:rsidP="00BE0F53">
            <w:pPr>
              <w:spacing w:after="0"/>
              <w:rPr>
                <w:rFonts w:ascii="Times New Roman" w:eastAsia="Times New Roman" w:hAnsi="Times New Roman" w:cs="Times New Roman"/>
                <w:b/>
                <w:color w:val="000000"/>
                <w:sz w:val="24"/>
                <w:szCs w:val="24"/>
              </w:rPr>
            </w:pPr>
            <w:r w:rsidRPr="007B0D8C">
              <w:rPr>
                <w:rFonts w:ascii="Times New Roman" w:eastAsia="Times New Roman" w:hAnsi="Times New Roman" w:cs="Times New Roman"/>
                <w:b/>
                <w:color w:val="000000"/>
                <w:sz w:val="24"/>
                <w:szCs w:val="24"/>
              </w:rPr>
              <w:t>Aux Gas Flow Rate</w:t>
            </w:r>
          </w:p>
        </w:tc>
        <w:tc>
          <w:tcPr>
            <w:tcW w:w="5517" w:type="dxa"/>
            <w:shd w:val="clear" w:color="auto" w:fill="auto"/>
            <w:noWrap/>
            <w:vAlign w:val="center"/>
            <w:hideMark/>
          </w:tcPr>
          <w:p w14:paraId="36487395" w14:textId="77777777" w:rsidR="00661255" w:rsidRPr="00803BC3" w:rsidRDefault="00661255" w:rsidP="00BE0F53">
            <w:pPr>
              <w:spacing w:after="0"/>
              <w:rPr>
                <w:rFonts w:ascii="Times New Roman" w:eastAsia="Times New Roman" w:hAnsi="Times New Roman" w:cs="Times New Roman"/>
                <w:color w:val="000000"/>
                <w:sz w:val="24"/>
                <w:szCs w:val="24"/>
              </w:rPr>
            </w:pPr>
            <w:r w:rsidRPr="00803BC3">
              <w:rPr>
                <w:rFonts w:ascii="Times New Roman" w:eastAsia="Times New Roman" w:hAnsi="Times New Roman" w:cs="Times New Roman"/>
                <w:color w:val="000000"/>
                <w:sz w:val="24"/>
                <w:szCs w:val="24"/>
              </w:rPr>
              <w:t xml:space="preserve">15 </w:t>
            </w:r>
            <w:r>
              <w:rPr>
                <w:rFonts w:ascii="Times New Roman" w:eastAsia="Times New Roman" w:hAnsi="Times New Roman" w:cs="Times New Roman"/>
                <w:color w:val="000000"/>
                <w:sz w:val="24"/>
                <w:szCs w:val="24"/>
              </w:rPr>
              <w:t xml:space="preserve">arbitrary </w:t>
            </w:r>
            <w:r w:rsidRPr="00803BC3">
              <w:rPr>
                <w:rFonts w:ascii="Times New Roman" w:eastAsia="Times New Roman" w:hAnsi="Times New Roman" w:cs="Times New Roman"/>
                <w:color w:val="000000"/>
                <w:sz w:val="24"/>
                <w:szCs w:val="24"/>
              </w:rPr>
              <w:t>units</w:t>
            </w:r>
          </w:p>
        </w:tc>
      </w:tr>
      <w:tr w:rsidR="00661255" w:rsidRPr="00803BC3" w14:paraId="6A2A3842" w14:textId="77777777" w:rsidTr="008612D8">
        <w:trPr>
          <w:trHeight w:val="312"/>
        </w:trPr>
        <w:tc>
          <w:tcPr>
            <w:tcW w:w="2785" w:type="dxa"/>
            <w:shd w:val="clear" w:color="auto" w:fill="auto"/>
            <w:noWrap/>
            <w:vAlign w:val="center"/>
            <w:hideMark/>
          </w:tcPr>
          <w:p w14:paraId="16E111BF" w14:textId="77777777" w:rsidR="00661255" w:rsidRPr="007B0D8C" w:rsidRDefault="00661255" w:rsidP="00BE0F53">
            <w:pPr>
              <w:spacing w:after="0"/>
              <w:rPr>
                <w:rFonts w:ascii="Times New Roman" w:eastAsia="Times New Roman" w:hAnsi="Times New Roman" w:cs="Times New Roman"/>
                <w:b/>
                <w:color w:val="000000"/>
                <w:sz w:val="24"/>
                <w:szCs w:val="24"/>
              </w:rPr>
            </w:pPr>
            <w:r w:rsidRPr="007B0D8C">
              <w:rPr>
                <w:rFonts w:ascii="Times New Roman" w:eastAsia="Times New Roman" w:hAnsi="Times New Roman" w:cs="Times New Roman"/>
                <w:b/>
                <w:color w:val="000000"/>
                <w:sz w:val="24"/>
                <w:szCs w:val="24"/>
              </w:rPr>
              <w:t>Sweep Gas Flow Rate</w:t>
            </w:r>
          </w:p>
        </w:tc>
        <w:tc>
          <w:tcPr>
            <w:tcW w:w="5517" w:type="dxa"/>
            <w:shd w:val="clear" w:color="auto" w:fill="auto"/>
            <w:noWrap/>
            <w:vAlign w:val="center"/>
            <w:hideMark/>
          </w:tcPr>
          <w:p w14:paraId="53727CCA" w14:textId="77777777" w:rsidR="00661255" w:rsidRPr="00803BC3" w:rsidRDefault="00661255" w:rsidP="00BE0F53">
            <w:pPr>
              <w:spacing w:after="0"/>
              <w:rPr>
                <w:rFonts w:ascii="Times New Roman" w:eastAsia="Times New Roman" w:hAnsi="Times New Roman" w:cs="Times New Roman"/>
                <w:color w:val="000000"/>
                <w:sz w:val="24"/>
                <w:szCs w:val="24"/>
              </w:rPr>
            </w:pPr>
            <w:r w:rsidRPr="00803BC3">
              <w:rPr>
                <w:rFonts w:ascii="Times New Roman" w:eastAsia="Times New Roman" w:hAnsi="Times New Roman" w:cs="Times New Roman"/>
                <w:color w:val="000000"/>
                <w:sz w:val="24"/>
                <w:szCs w:val="24"/>
              </w:rPr>
              <w:t>0 units</w:t>
            </w:r>
          </w:p>
        </w:tc>
      </w:tr>
      <w:tr w:rsidR="00661255" w:rsidRPr="00803BC3" w14:paraId="649E1F11" w14:textId="77777777" w:rsidTr="008612D8">
        <w:trPr>
          <w:trHeight w:val="312"/>
        </w:trPr>
        <w:tc>
          <w:tcPr>
            <w:tcW w:w="2785" w:type="dxa"/>
            <w:shd w:val="clear" w:color="auto" w:fill="auto"/>
            <w:noWrap/>
            <w:vAlign w:val="center"/>
            <w:hideMark/>
          </w:tcPr>
          <w:p w14:paraId="70BD24E0" w14:textId="77777777" w:rsidR="00661255" w:rsidRPr="007B0D8C" w:rsidRDefault="00661255" w:rsidP="00BE0F53">
            <w:pPr>
              <w:spacing w:after="0"/>
              <w:rPr>
                <w:rFonts w:ascii="Times New Roman" w:eastAsia="Times New Roman" w:hAnsi="Times New Roman" w:cs="Times New Roman"/>
                <w:b/>
                <w:color w:val="000000"/>
                <w:sz w:val="24"/>
                <w:szCs w:val="24"/>
              </w:rPr>
            </w:pPr>
            <w:r w:rsidRPr="007B0D8C">
              <w:rPr>
                <w:rFonts w:ascii="Times New Roman" w:eastAsia="Times New Roman" w:hAnsi="Times New Roman" w:cs="Times New Roman"/>
                <w:b/>
                <w:color w:val="000000"/>
                <w:sz w:val="24"/>
                <w:szCs w:val="24"/>
              </w:rPr>
              <w:t>Spray Voltage</w:t>
            </w:r>
          </w:p>
        </w:tc>
        <w:tc>
          <w:tcPr>
            <w:tcW w:w="5517" w:type="dxa"/>
            <w:shd w:val="clear" w:color="auto" w:fill="auto"/>
            <w:noWrap/>
            <w:vAlign w:val="center"/>
            <w:hideMark/>
          </w:tcPr>
          <w:p w14:paraId="233C8A9B" w14:textId="77777777" w:rsidR="00661255" w:rsidRPr="00803BC3" w:rsidRDefault="00661255" w:rsidP="00BE0F53">
            <w:pPr>
              <w:spacing w:after="0"/>
              <w:rPr>
                <w:rFonts w:ascii="Times New Roman" w:eastAsia="Times New Roman" w:hAnsi="Times New Roman" w:cs="Times New Roman"/>
                <w:color w:val="000000"/>
                <w:sz w:val="24"/>
                <w:szCs w:val="24"/>
              </w:rPr>
            </w:pPr>
            <w:r w:rsidRPr="00803BC3">
              <w:rPr>
                <w:rFonts w:ascii="Times New Roman" w:eastAsia="Times New Roman" w:hAnsi="Times New Roman" w:cs="Times New Roman"/>
                <w:color w:val="000000"/>
                <w:sz w:val="24"/>
                <w:szCs w:val="24"/>
              </w:rPr>
              <w:t xml:space="preserve">3.5 kV </w:t>
            </w:r>
          </w:p>
        </w:tc>
      </w:tr>
      <w:tr w:rsidR="00661255" w:rsidRPr="00803BC3" w14:paraId="59137BE4" w14:textId="77777777" w:rsidTr="008612D8">
        <w:trPr>
          <w:trHeight w:val="312"/>
        </w:trPr>
        <w:tc>
          <w:tcPr>
            <w:tcW w:w="2785" w:type="dxa"/>
            <w:shd w:val="clear" w:color="auto" w:fill="auto"/>
            <w:noWrap/>
            <w:vAlign w:val="center"/>
            <w:hideMark/>
          </w:tcPr>
          <w:p w14:paraId="211AC950" w14:textId="77777777" w:rsidR="00661255" w:rsidRPr="007B0D8C" w:rsidRDefault="00661255" w:rsidP="00BE0F53">
            <w:pPr>
              <w:spacing w:after="0"/>
              <w:rPr>
                <w:rFonts w:ascii="Times New Roman" w:eastAsia="Times New Roman" w:hAnsi="Times New Roman" w:cs="Times New Roman"/>
                <w:b/>
                <w:color w:val="000000"/>
                <w:sz w:val="24"/>
                <w:szCs w:val="24"/>
              </w:rPr>
            </w:pPr>
            <w:r w:rsidRPr="007B0D8C">
              <w:rPr>
                <w:rFonts w:ascii="Times New Roman" w:eastAsia="Times New Roman" w:hAnsi="Times New Roman" w:cs="Times New Roman"/>
                <w:b/>
                <w:color w:val="000000"/>
                <w:sz w:val="24"/>
                <w:szCs w:val="24"/>
              </w:rPr>
              <w:t>Capillary Temp.</w:t>
            </w:r>
          </w:p>
        </w:tc>
        <w:tc>
          <w:tcPr>
            <w:tcW w:w="5517" w:type="dxa"/>
            <w:shd w:val="clear" w:color="auto" w:fill="auto"/>
            <w:noWrap/>
            <w:vAlign w:val="center"/>
            <w:hideMark/>
          </w:tcPr>
          <w:p w14:paraId="1BA9B863" w14:textId="77777777" w:rsidR="00661255" w:rsidRPr="00803BC3" w:rsidRDefault="00661255" w:rsidP="00BE0F53">
            <w:pP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350</w:t>
            </w:r>
            <w:r w:rsidRPr="00803BC3">
              <w:rPr>
                <w:rFonts w:ascii="Times New Roman" w:eastAsia="Times New Roman" w:hAnsi="Times New Roman" w:cs="Times New Roman"/>
                <w:color w:val="000000"/>
                <w:sz w:val="24"/>
                <w:szCs w:val="24"/>
              </w:rPr>
              <w:t xml:space="preserve"> °C</w:t>
            </w:r>
          </w:p>
        </w:tc>
      </w:tr>
      <w:tr w:rsidR="00661255" w:rsidRPr="00803BC3" w14:paraId="600C0262" w14:textId="77777777" w:rsidTr="008612D8">
        <w:trPr>
          <w:trHeight w:val="312"/>
        </w:trPr>
        <w:tc>
          <w:tcPr>
            <w:tcW w:w="2785" w:type="dxa"/>
            <w:shd w:val="clear" w:color="auto" w:fill="auto"/>
            <w:noWrap/>
            <w:vAlign w:val="center"/>
            <w:hideMark/>
          </w:tcPr>
          <w:p w14:paraId="5B84B012" w14:textId="77777777" w:rsidR="00661255" w:rsidRPr="007B0D8C" w:rsidRDefault="00661255" w:rsidP="00BE0F53">
            <w:pPr>
              <w:spacing w:after="0"/>
              <w:rPr>
                <w:rFonts w:ascii="Times New Roman" w:eastAsia="Times New Roman" w:hAnsi="Times New Roman" w:cs="Times New Roman"/>
                <w:b/>
                <w:color w:val="000000"/>
                <w:sz w:val="24"/>
                <w:szCs w:val="24"/>
              </w:rPr>
            </w:pPr>
            <w:r w:rsidRPr="007B0D8C">
              <w:rPr>
                <w:rFonts w:ascii="Times New Roman" w:eastAsia="Times New Roman" w:hAnsi="Times New Roman" w:cs="Times New Roman"/>
                <w:b/>
                <w:color w:val="000000"/>
                <w:sz w:val="24"/>
                <w:szCs w:val="24"/>
              </w:rPr>
              <w:t>Aux Gas Heater Temp.</w:t>
            </w:r>
          </w:p>
        </w:tc>
        <w:tc>
          <w:tcPr>
            <w:tcW w:w="5517" w:type="dxa"/>
            <w:shd w:val="clear" w:color="auto" w:fill="auto"/>
            <w:noWrap/>
            <w:vAlign w:val="center"/>
            <w:hideMark/>
          </w:tcPr>
          <w:p w14:paraId="0C637F01" w14:textId="77777777" w:rsidR="00661255" w:rsidRPr="00803BC3" w:rsidRDefault="00661255" w:rsidP="00BE0F53">
            <w:pPr>
              <w:spacing w:after="0"/>
              <w:rPr>
                <w:rFonts w:ascii="Times New Roman" w:eastAsia="Times New Roman" w:hAnsi="Times New Roman" w:cs="Times New Roman"/>
                <w:color w:val="000000"/>
                <w:sz w:val="24"/>
                <w:szCs w:val="24"/>
              </w:rPr>
            </w:pPr>
            <w:r w:rsidRPr="00803BC3">
              <w:rPr>
                <w:rFonts w:ascii="Times New Roman" w:eastAsia="Times New Roman" w:hAnsi="Times New Roman" w:cs="Times New Roman"/>
                <w:color w:val="000000"/>
                <w:sz w:val="24"/>
                <w:szCs w:val="24"/>
              </w:rPr>
              <w:t>350 °C</w:t>
            </w:r>
          </w:p>
        </w:tc>
      </w:tr>
    </w:tbl>
    <w:p w14:paraId="47C44C35" w14:textId="77777777" w:rsidR="00661255" w:rsidRDefault="00661255" w:rsidP="00661255">
      <w:pPr>
        <w:tabs>
          <w:tab w:val="left" w:pos="4008"/>
        </w:tabs>
        <w:rPr>
          <w:rFonts w:ascii="Times New Roman" w:hAnsi="Times New Roman" w:cs="Times New Roman"/>
          <w:sz w:val="24"/>
          <w:szCs w:val="24"/>
        </w:rPr>
      </w:pPr>
    </w:p>
    <w:p w14:paraId="50AC6897" w14:textId="77777777" w:rsidR="00661255" w:rsidRPr="00EA4C05" w:rsidRDefault="00661255" w:rsidP="00661255">
      <w:pPr>
        <w:pStyle w:val="ListParagraph"/>
        <w:numPr>
          <w:ilvl w:val="0"/>
          <w:numId w:val="3"/>
        </w:numPr>
        <w:tabs>
          <w:tab w:val="left" w:pos="4008"/>
        </w:tabs>
        <w:rPr>
          <w:rFonts w:ascii="Times New Roman" w:hAnsi="Times New Roman" w:cs="Times New Roman"/>
          <w:sz w:val="24"/>
          <w:szCs w:val="24"/>
        </w:rPr>
      </w:pPr>
      <w:r>
        <w:rPr>
          <w:rFonts w:ascii="Times New Roman" w:hAnsi="Times New Roman" w:cs="Times New Roman"/>
          <w:sz w:val="24"/>
          <w:szCs w:val="24"/>
        </w:rPr>
        <w:t>Scan Settings</w:t>
      </w:r>
    </w:p>
    <w:p w14:paraId="75B67C87" w14:textId="1C672AD5" w:rsidR="00661255" w:rsidRDefault="00661255" w:rsidP="009F3C5E">
      <w:pPr>
        <w:ind w:left="720"/>
        <w:rPr>
          <w:rFonts w:ascii="Times New Roman" w:hAnsi="Times New Roman" w:cs="Times New Roman"/>
          <w:sz w:val="24"/>
          <w:szCs w:val="24"/>
        </w:rPr>
      </w:pPr>
      <w:r w:rsidRPr="0066340E">
        <w:rPr>
          <w:rFonts w:ascii="Times New Roman" w:hAnsi="Times New Roman" w:cs="Times New Roman"/>
          <w:sz w:val="24"/>
          <w:szCs w:val="24"/>
        </w:rPr>
        <w:t xml:space="preserve">Note: 1) </w:t>
      </w:r>
      <w:r>
        <w:rPr>
          <w:rFonts w:ascii="Times New Roman" w:hAnsi="Times New Roman" w:cs="Times New Roman"/>
          <w:sz w:val="24"/>
          <w:szCs w:val="24"/>
        </w:rPr>
        <w:t>The scan start-end time should be adjusted for the user’s HPLC system since the retention time</w:t>
      </w:r>
      <w:r w:rsidRPr="0066340E">
        <w:rPr>
          <w:rFonts w:ascii="Times New Roman" w:hAnsi="Times New Roman" w:cs="Times New Roman"/>
          <w:sz w:val="24"/>
          <w:szCs w:val="24"/>
        </w:rPr>
        <w:t xml:space="preserve"> </w:t>
      </w:r>
      <w:r>
        <w:rPr>
          <w:rFonts w:ascii="Times New Roman" w:hAnsi="Times New Roman" w:cs="Times New Roman"/>
          <w:sz w:val="24"/>
          <w:szCs w:val="24"/>
        </w:rPr>
        <w:t>of</w:t>
      </w:r>
      <w:r w:rsidRPr="0066340E">
        <w:rPr>
          <w:rFonts w:ascii="Times New Roman" w:hAnsi="Times New Roman" w:cs="Times New Roman"/>
          <w:sz w:val="24"/>
          <w:szCs w:val="24"/>
        </w:rPr>
        <w:t xml:space="preserve"> </w:t>
      </w:r>
      <w:r>
        <w:rPr>
          <w:rFonts w:ascii="Times New Roman" w:hAnsi="Times New Roman" w:cs="Times New Roman"/>
          <w:sz w:val="24"/>
          <w:szCs w:val="24"/>
        </w:rPr>
        <w:t>the NDMA impurity</w:t>
      </w:r>
      <w:r w:rsidRPr="0066340E">
        <w:rPr>
          <w:rFonts w:ascii="Times New Roman" w:hAnsi="Times New Roman" w:cs="Times New Roman"/>
          <w:sz w:val="24"/>
          <w:szCs w:val="24"/>
        </w:rPr>
        <w:t xml:space="preserve"> may vary </w:t>
      </w:r>
      <w:r>
        <w:rPr>
          <w:rFonts w:ascii="Times New Roman" w:hAnsi="Times New Roman" w:cs="Times New Roman"/>
          <w:sz w:val="24"/>
          <w:szCs w:val="24"/>
        </w:rPr>
        <w:t>between</w:t>
      </w:r>
      <w:r w:rsidRPr="0066340E">
        <w:rPr>
          <w:rFonts w:ascii="Times New Roman" w:hAnsi="Times New Roman" w:cs="Times New Roman"/>
          <w:sz w:val="24"/>
          <w:szCs w:val="24"/>
        </w:rPr>
        <w:t xml:space="preserve"> different HPLC systems, 2) </w:t>
      </w:r>
      <w:r>
        <w:rPr>
          <w:rFonts w:ascii="Times New Roman" w:hAnsi="Times New Roman" w:cs="Times New Roman"/>
          <w:sz w:val="24"/>
          <w:szCs w:val="24"/>
        </w:rPr>
        <w:t>The d</w:t>
      </w:r>
      <w:r w:rsidRPr="0066340E">
        <w:rPr>
          <w:rFonts w:ascii="Times New Roman" w:hAnsi="Times New Roman" w:cs="Times New Roman"/>
          <w:sz w:val="24"/>
          <w:szCs w:val="24"/>
        </w:rPr>
        <w:t xml:space="preserve">ivert valve can be used to divert the eluent to waste when </w:t>
      </w:r>
      <w:r>
        <w:rPr>
          <w:rFonts w:ascii="Times New Roman" w:hAnsi="Times New Roman" w:cs="Times New Roman"/>
          <w:sz w:val="24"/>
          <w:szCs w:val="24"/>
        </w:rPr>
        <w:t xml:space="preserve">a </w:t>
      </w:r>
      <w:r w:rsidRPr="0066340E">
        <w:rPr>
          <w:rFonts w:ascii="Times New Roman" w:hAnsi="Times New Roman" w:cs="Times New Roman"/>
          <w:sz w:val="24"/>
          <w:szCs w:val="24"/>
        </w:rPr>
        <w:t>scan is not performed.</w:t>
      </w:r>
    </w:p>
    <w:tbl>
      <w:tblPr>
        <w:tblW w:w="4680" w:type="dxa"/>
        <w:tblInd w:w="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90"/>
        <w:gridCol w:w="1890"/>
      </w:tblGrid>
      <w:tr w:rsidR="00661255" w:rsidRPr="00E03588" w14:paraId="0E200037" w14:textId="77777777" w:rsidTr="008612D8">
        <w:trPr>
          <w:trHeight w:val="161"/>
        </w:trPr>
        <w:tc>
          <w:tcPr>
            <w:tcW w:w="4680" w:type="dxa"/>
            <w:gridSpan w:val="2"/>
            <w:shd w:val="clear" w:color="auto" w:fill="auto"/>
            <w:noWrap/>
            <w:vAlign w:val="center"/>
            <w:hideMark/>
          </w:tcPr>
          <w:p w14:paraId="74D4431F" w14:textId="77777777" w:rsidR="00661255" w:rsidRPr="00E03588" w:rsidRDefault="00661255" w:rsidP="00BE0F53">
            <w:pPr>
              <w:spacing w:after="0"/>
              <w:jc w:val="center"/>
              <w:rPr>
                <w:rFonts w:ascii="Times New Roman" w:eastAsia="Times New Roman" w:hAnsi="Times New Roman" w:cs="Times New Roman"/>
                <w:b/>
                <w:color w:val="000000"/>
                <w:sz w:val="24"/>
                <w:szCs w:val="24"/>
              </w:rPr>
            </w:pPr>
            <w:r w:rsidRPr="00E03588">
              <w:rPr>
                <w:rFonts w:ascii="Times New Roman" w:eastAsia="Times New Roman" w:hAnsi="Times New Roman" w:cs="Times New Roman"/>
                <w:b/>
                <w:color w:val="000000"/>
                <w:sz w:val="24"/>
                <w:szCs w:val="24"/>
              </w:rPr>
              <w:lastRenderedPageBreak/>
              <w:t>NDMA Impurity</w:t>
            </w:r>
          </w:p>
        </w:tc>
      </w:tr>
      <w:tr w:rsidR="00661255" w:rsidRPr="00E03588" w14:paraId="574D35F4" w14:textId="77777777" w:rsidTr="008612D8">
        <w:trPr>
          <w:trHeight w:val="143"/>
        </w:trPr>
        <w:tc>
          <w:tcPr>
            <w:tcW w:w="2790" w:type="dxa"/>
            <w:shd w:val="clear" w:color="auto" w:fill="auto"/>
            <w:noWrap/>
            <w:vAlign w:val="center"/>
            <w:hideMark/>
          </w:tcPr>
          <w:p w14:paraId="7CB4EC82" w14:textId="77777777" w:rsidR="00661255" w:rsidRPr="00E03588" w:rsidRDefault="00661255" w:rsidP="00BE0F53">
            <w:pPr>
              <w:spacing w:after="0"/>
              <w:rPr>
                <w:rFonts w:ascii="Times New Roman" w:eastAsia="Times New Roman" w:hAnsi="Times New Roman" w:cs="Times New Roman"/>
                <w:b/>
                <w:color w:val="000000"/>
                <w:sz w:val="24"/>
                <w:szCs w:val="24"/>
              </w:rPr>
            </w:pPr>
            <w:r w:rsidRPr="00E03588">
              <w:rPr>
                <w:rFonts w:ascii="Times New Roman" w:eastAsia="Times New Roman" w:hAnsi="Times New Roman" w:cs="Times New Roman"/>
                <w:b/>
                <w:color w:val="000000"/>
                <w:sz w:val="24"/>
                <w:szCs w:val="24"/>
              </w:rPr>
              <w:t>Scan Type</w:t>
            </w:r>
          </w:p>
        </w:tc>
        <w:tc>
          <w:tcPr>
            <w:tcW w:w="1890" w:type="dxa"/>
            <w:shd w:val="clear" w:color="auto" w:fill="auto"/>
            <w:noWrap/>
            <w:vAlign w:val="center"/>
            <w:hideMark/>
          </w:tcPr>
          <w:p w14:paraId="43E22FB6" w14:textId="77777777" w:rsidR="00661255" w:rsidRPr="00E03588" w:rsidRDefault="00661255" w:rsidP="00BE0F53">
            <w:pPr>
              <w:spacing w:after="0"/>
              <w:jc w:val="center"/>
              <w:rPr>
                <w:rFonts w:ascii="Times New Roman" w:eastAsia="Times New Roman" w:hAnsi="Times New Roman" w:cs="Times New Roman"/>
                <w:color w:val="000000"/>
                <w:sz w:val="24"/>
                <w:szCs w:val="24"/>
              </w:rPr>
            </w:pPr>
            <w:r w:rsidRPr="00E03588">
              <w:rPr>
                <w:rFonts w:ascii="Times New Roman" w:eastAsia="Times New Roman" w:hAnsi="Times New Roman" w:cs="Times New Roman"/>
                <w:color w:val="000000"/>
                <w:sz w:val="24"/>
                <w:szCs w:val="24"/>
              </w:rPr>
              <w:t>PRM</w:t>
            </w:r>
          </w:p>
        </w:tc>
      </w:tr>
      <w:tr w:rsidR="00661255" w:rsidRPr="00E03588" w14:paraId="5A5A2A7F" w14:textId="77777777" w:rsidTr="008612D8">
        <w:trPr>
          <w:trHeight w:val="134"/>
        </w:trPr>
        <w:tc>
          <w:tcPr>
            <w:tcW w:w="2790" w:type="dxa"/>
            <w:shd w:val="clear" w:color="auto" w:fill="auto"/>
            <w:noWrap/>
            <w:vAlign w:val="center"/>
            <w:hideMark/>
          </w:tcPr>
          <w:p w14:paraId="481BAD81" w14:textId="77777777" w:rsidR="00661255" w:rsidRPr="00E03588" w:rsidRDefault="00661255" w:rsidP="00BE0F53">
            <w:pPr>
              <w:spacing w:after="0"/>
              <w:rPr>
                <w:rFonts w:ascii="Times New Roman" w:eastAsia="Times New Roman" w:hAnsi="Times New Roman" w:cs="Times New Roman"/>
                <w:b/>
                <w:color w:val="000000"/>
                <w:sz w:val="24"/>
                <w:szCs w:val="24"/>
              </w:rPr>
            </w:pPr>
            <w:r w:rsidRPr="00E03588">
              <w:rPr>
                <w:rFonts w:ascii="Times New Roman" w:eastAsia="Times New Roman" w:hAnsi="Times New Roman" w:cs="Times New Roman"/>
                <w:b/>
                <w:color w:val="000000"/>
                <w:sz w:val="24"/>
                <w:szCs w:val="24"/>
              </w:rPr>
              <w:t>Polarity</w:t>
            </w:r>
          </w:p>
        </w:tc>
        <w:tc>
          <w:tcPr>
            <w:tcW w:w="1890" w:type="dxa"/>
            <w:shd w:val="clear" w:color="auto" w:fill="auto"/>
            <w:noWrap/>
            <w:vAlign w:val="center"/>
            <w:hideMark/>
          </w:tcPr>
          <w:p w14:paraId="68DBFBDD" w14:textId="77777777" w:rsidR="00661255" w:rsidRPr="00E03588" w:rsidRDefault="00661255" w:rsidP="00BE0F53">
            <w:pPr>
              <w:spacing w:after="0"/>
              <w:jc w:val="center"/>
              <w:rPr>
                <w:rFonts w:ascii="Times New Roman" w:eastAsia="Times New Roman" w:hAnsi="Times New Roman" w:cs="Times New Roman"/>
                <w:color w:val="000000"/>
                <w:sz w:val="24"/>
                <w:szCs w:val="24"/>
              </w:rPr>
            </w:pPr>
            <w:r w:rsidRPr="00E03588">
              <w:rPr>
                <w:rFonts w:ascii="Times New Roman" w:eastAsia="Times New Roman" w:hAnsi="Times New Roman" w:cs="Times New Roman"/>
                <w:color w:val="000000"/>
                <w:sz w:val="24"/>
                <w:szCs w:val="24"/>
              </w:rPr>
              <w:t>Positive</w:t>
            </w:r>
          </w:p>
        </w:tc>
      </w:tr>
      <w:tr w:rsidR="00661255" w:rsidRPr="00E03588" w14:paraId="5C4B1859" w14:textId="77777777" w:rsidTr="008612D8">
        <w:trPr>
          <w:trHeight w:val="206"/>
        </w:trPr>
        <w:tc>
          <w:tcPr>
            <w:tcW w:w="2790" w:type="dxa"/>
            <w:shd w:val="clear" w:color="auto" w:fill="auto"/>
            <w:vAlign w:val="center"/>
            <w:hideMark/>
          </w:tcPr>
          <w:p w14:paraId="501D227A" w14:textId="77777777" w:rsidR="00661255" w:rsidRPr="00E03588" w:rsidRDefault="00661255" w:rsidP="00BE0F53">
            <w:pPr>
              <w:spacing w:after="0"/>
              <w:rPr>
                <w:rFonts w:ascii="Times New Roman" w:eastAsia="Times New Roman" w:hAnsi="Times New Roman" w:cs="Times New Roman"/>
                <w:b/>
                <w:color w:val="000000"/>
                <w:sz w:val="24"/>
                <w:szCs w:val="24"/>
              </w:rPr>
            </w:pPr>
            <w:r w:rsidRPr="00E03588">
              <w:rPr>
                <w:rFonts w:ascii="Times New Roman" w:eastAsia="Times New Roman" w:hAnsi="Times New Roman" w:cs="Times New Roman"/>
                <w:b/>
                <w:color w:val="000000"/>
                <w:sz w:val="24"/>
                <w:szCs w:val="24"/>
              </w:rPr>
              <w:t>Scan Start -End (min)</w:t>
            </w:r>
          </w:p>
        </w:tc>
        <w:tc>
          <w:tcPr>
            <w:tcW w:w="1890" w:type="dxa"/>
            <w:shd w:val="clear" w:color="auto" w:fill="auto"/>
            <w:noWrap/>
            <w:vAlign w:val="center"/>
            <w:hideMark/>
          </w:tcPr>
          <w:p w14:paraId="08C08215" w14:textId="77777777" w:rsidR="00661255" w:rsidRPr="00E03588" w:rsidRDefault="00661255" w:rsidP="00BE0F53">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3.2 – 5.0</w:t>
            </w:r>
          </w:p>
        </w:tc>
      </w:tr>
      <w:tr w:rsidR="00661255" w:rsidRPr="00E03588" w14:paraId="34B0A152" w14:textId="77777777" w:rsidTr="008612D8">
        <w:trPr>
          <w:trHeight w:val="98"/>
        </w:trPr>
        <w:tc>
          <w:tcPr>
            <w:tcW w:w="2790" w:type="dxa"/>
            <w:shd w:val="clear" w:color="auto" w:fill="auto"/>
            <w:vAlign w:val="center"/>
          </w:tcPr>
          <w:p w14:paraId="47F1FB6D" w14:textId="77777777" w:rsidR="00661255" w:rsidRPr="00E03588" w:rsidRDefault="00661255" w:rsidP="00BE0F53">
            <w:pPr>
              <w:spacing w:after="0"/>
              <w:rPr>
                <w:rFonts w:ascii="Times New Roman" w:eastAsia="Times New Roman" w:hAnsi="Times New Roman" w:cs="Times New Roman"/>
                <w:b/>
                <w:color w:val="000000"/>
                <w:sz w:val="24"/>
                <w:szCs w:val="24"/>
              </w:rPr>
            </w:pPr>
            <w:r w:rsidRPr="00E03588">
              <w:rPr>
                <w:rFonts w:ascii="Times New Roman" w:eastAsia="Times New Roman" w:hAnsi="Times New Roman" w:cs="Times New Roman"/>
                <w:b/>
                <w:color w:val="000000"/>
                <w:sz w:val="24"/>
                <w:szCs w:val="24"/>
              </w:rPr>
              <w:t xml:space="preserve">m/z Isolated for PRM </w:t>
            </w:r>
          </w:p>
        </w:tc>
        <w:tc>
          <w:tcPr>
            <w:tcW w:w="1890" w:type="dxa"/>
            <w:shd w:val="clear" w:color="auto" w:fill="auto"/>
            <w:noWrap/>
            <w:vAlign w:val="center"/>
          </w:tcPr>
          <w:p w14:paraId="2947706C" w14:textId="77777777" w:rsidR="00661255" w:rsidRPr="00E03588" w:rsidRDefault="00661255" w:rsidP="00BE0F53">
            <w:pPr>
              <w:spacing w:after="0"/>
              <w:jc w:val="center"/>
              <w:rPr>
                <w:rFonts w:ascii="Times New Roman" w:eastAsia="Times New Roman" w:hAnsi="Times New Roman" w:cs="Times New Roman"/>
                <w:color w:val="000000"/>
                <w:sz w:val="24"/>
                <w:szCs w:val="24"/>
              </w:rPr>
            </w:pPr>
            <w:r w:rsidRPr="00E03588">
              <w:rPr>
                <w:rFonts w:ascii="Times New Roman" w:eastAsia="Times New Roman" w:hAnsi="Times New Roman" w:cs="Times New Roman"/>
                <w:color w:val="000000"/>
                <w:sz w:val="24"/>
                <w:szCs w:val="24"/>
              </w:rPr>
              <w:t>75.0553</w:t>
            </w:r>
          </w:p>
        </w:tc>
      </w:tr>
      <w:tr w:rsidR="00661255" w:rsidRPr="00E03588" w14:paraId="476160B2" w14:textId="77777777" w:rsidTr="008612D8">
        <w:trPr>
          <w:trHeight w:val="80"/>
        </w:trPr>
        <w:tc>
          <w:tcPr>
            <w:tcW w:w="2790" w:type="dxa"/>
            <w:shd w:val="clear" w:color="auto" w:fill="auto"/>
            <w:noWrap/>
            <w:vAlign w:val="center"/>
            <w:hideMark/>
          </w:tcPr>
          <w:p w14:paraId="7729A891" w14:textId="77777777" w:rsidR="00661255" w:rsidRPr="00E03588" w:rsidRDefault="00661255" w:rsidP="00BE0F53">
            <w:pPr>
              <w:spacing w:after="0"/>
              <w:rPr>
                <w:rFonts w:ascii="Times New Roman" w:eastAsia="Times New Roman" w:hAnsi="Times New Roman" w:cs="Times New Roman"/>
                <w:b/>
                <w:color w:val="000000"/>
                <w:sz w:val="24"/>
                <w:szCs w:val="24"/>
              </w:rPr>
            </w:pPr>
            <w:r w:rsidRPr="00E03588">
              <w:rPr>
                <w:rFonts w:ascii="Times New Roman" w:eastAsia="Times New Roman" w:hAnsi="Times New Roman" w:cs="Times New Roman"/>
                <w:b/>
                <w:color w:val="000000"/>
                <w:sz w:val="24"/>
                <w:szCs w:val="24"/>
              </w:rPr>
              <w:t>NCE</w:t>
            </w:r>
          </w:p>
        </w:tc>
        <w:tc>
          <w:tcPr>
            <w:tcW w:w="1890" w:type="dxa"/>
            <w:shd w:val="clear" w:color="auto" w:fill="auto"/>
            <w:noWrap/>
            <w:vAlign w:val="center"/>
            <w:hideMark/>
          </w:tcPr>
          <w:p w14:paraId="1434C474" w14:textId="77777777" w:rsidR="00661255" w:rsidRPr="00E03588" w:rsidRDefault="00661255" w:rsidP="00BE0F53">
            <w:pPr>
              <w:spacing w:after="0"/>
              <w:jc w:val="center"/>
              <w:rPr>
                <w:rFonts w:ascii="Times New Roman" w:eastAsia="Times New Roman" w:hAnsi="Times New Roman" w:cs="Times New Roman"/>
                <w:color w:val="000000"/>
                <w:sz w:val="24"/>
                <w:szCs w:val="24"/>
              </w:rPr>
            </w:pPr>
            <w:r w:rsidRPr="00E03588">
              <w:rPr>
                <w:rFonts w:ascii="Times New Roman" w:eastAsia="Times New Roman" w:hAnsi="Times New Roman" w:cs="Times New Roman"/>
                <w:color w:val="000000"/>
                <w:sz w:val="24"/>
                <w:szCs w:val="24"/>
              </w:rPr>
              <w:t>80</w:t>
            </w:r>
          </w:p>
        </w:tc>
      </w:tr>
      <w:tr w:rsidR="00661255" w:rsidRPr="00E03588" w14:paraId="49A19A36" w14:textId="77777777" w:rsidTr="008612D8">
        <w:trPr>
          <w:trHeight w:val="47"/>
        </w:trPr>
        <w:tc>
          <w:tcPr>
            <w:tcW w:w="2790" w:type="dxa"/>
            <w:shd w:val="clear" w:color="auto" w:fill="auto"/>
            <w:vAlign w:val="center"/>
            <w:hideMark/>
          </w:tcPr>
          <w:p w14:paraId="7DC75C3C" w14:textId="77777777" w:rsidR="00661255" w:rsidRPr="00E03588" w:rsidRDefault="00661255" w:rsidP="00BE0F53">
            <w:pPr>
              <w:spacing w:after="0"/>
              <w:rPr>
                <w:rFonts w:ascii="Times New Roman" w:eastAsia="Times New Roman" w:hAnsi="Times New Roman" w:cs="Times New Roman"/>
                <w:b/>
                <w:color w:val="000000"/>
                <w:sz w:val="24"/>
                <w:szCs w:val="24"/>
              </w:rPr>
            </w:pPr>
            <w:r w:rsidRPr="00E03588">
              <w:rPr>
                <w:rFonts w:ascii="Times New Roman" w:eastAsia="Times New Roman" w:hAnsi="Times New Roman" w:cs="Times New Roman"/>
                <w:b/>
                <w:color w:val="000000"/>
                <w:sz w:val="24"/>
                <w:szCs w:val="24"/>
              </w:rPr>
              <w:t>Isolation Window</w:t>
            </w:r>
          </w:p>
        </w:tc>
        <w:tc>
          <w:tcPr>
            <w:tcW w:w="1890" w:type="dxa"/>
            <w:shd w:val="clear" w:color="auto" w:fill="auto"/>
            <w:noWrap/>
            <w:vAlign w:val="center"/>
            <w:hideMark/>
          </w:tcPr>
          <w:p w14:paraId="642A6640" w14:textId="77777777" w:rsidR="00661255" w:rsidRPr="00E03588" w:rsidRDefault="00661255" w:rsidP="00BE0F53">
            <w:pPr>
              <w:spacing w:after="0"/>
              <w:jc w:val="center"/>
              <w:rPr>
                <w:rFonts w:ascii="Times New Roman" w:eastAsia="Times New Roman" w:hAnsi="Times New Roman" w:cs="Times New Roman"/>
                <w:color w:val="000000"/>
                <w:sz w:val="24"/>
                <w:szCs w:val="24"/>
              </w:rPr>
            </w:pPr>
            <w:r w:rsidRPr="00E03588">
              <w:rPr>
                <w:rFonts w:ascii="Times New Roman" w:eastAsia="Times New Roman" w:hAnsi="Times New Roman" w:cs="Times New Roman"/>
                <w:color w:val="000000"/>
                <w:sz w:val="24"/>
                <w:szCs w:val="24"/>
              </w:rPr>
              <w:t>1.5 m/z</w:t>
            </w:r>
          </w:p>
        </w:tc>
      </w:tr>
      <w:tr w:rsidR="00661255" w:rsidRPr="00E03588" w14:paraId="6F7D1873" w14:textId="77777777" w:rsidTr="008612D8">
        <w:trPr>
          <w:trHeight w:val="125"/>
        </w:trPr>
        <w:tc>
          <w:tcPr>
            <w:tcW w:w="2790" w:type="dxa"/>
            <w:shd w:val="clear" w:color="auto" w:fill="auto"/>
            <w:noWrap/>
            <w:vAlign w:val="center"/>
            <w:hideMark/>
          </w:tcPr>
          <w:p w14:paraId="57A5F836" w14:textId="77777777" w:rsidR="00661255" w:rsidRPr="00E03588" w:rsidRDefault="00661255" w:rsidP="00BE0F53">
            <w:pPr>
              <w:spacing w:after="0"/>
              <w:rPr>
                <w:rFonts w:ascii="Times New Roman" w:eastAsia="Times New Roman" w:hAnsi="Times New Roman" w:cs="Times New Roman"/>
                <w:b/>
                <w:color w:val="000000"/>
                <w:sz w:val="24"/>
                <w:szCs w:val="24"/>
              </w:rPr>
            </w:pPr>
            <w:proofErr w:type="spellStart"/>
            <w:r w:rsidRPr="00E03588">
              <w:rPr>
                <w:rFonts w:ascii="Times New Roman" w:eastAsia="Times New Roman" w:hAnsi="Times New Roman" w:cs="Times New Roman"/>
                <w:b/>
                <w:color w:val="000000"/>
                <w:sz w:val="24"/>
                <w:szCs w:val="24"/>
              </w:rPr>
              <w:t>Microscans</w:t>
            </w:r>
            <w:proofErr w:type="spellEnd"/>
          </w:p>
        </w:tc>
        <w:tc>
          <w:tcPr>
            <w:tcW w:w="1890" w:type="dxa"/>
            <w:shd w:val="clear" w:color="auto" w:fill="auto"/>
            <w:noWrap/>
            <w:vAlign w:val="center"/>
            <w:hideMark/>
          </w:tcPr>
          <w:p w14:paraId="15300D5B" w14:textId="77777777" w:rsidR="00661255" w:rsidRPr="00E03588" w:rsidRDefault="00661255" w:rsidP="00BE0F53">
            <w:pPr>
              <w:spacing w:after="0"/>
              <w:jc w:val="center"/>
              <w:rPr>
                <w:rFonts w:ascii="Times New Roman" w:eastAsia="Times New Roman" w:hAnsi="Times New Roman" w:cs="Times New Roman"/>
                <w:color w:val="000000"/>
                <w:sz w:val="24"/>
                <w:szCs w:val="24"/>
              </w:rPr>
            </w:pPr>
            <w:r w:rsidRPr="00E03588">
              <w:rPr>
                <w:rFonts w:ascii="Times New Roman" w:eastAsia="Times New Roman" w:hAnsi="Times New Roman" w:cs="Times New Roman"/>
                <w:color w:val="000000"/>
                <w:sz w:val="24"/>
                <w:szCs w:val="24"/>
              </w:rPr>
              <w:t>3</w:t>
            </w:r>
          </w:p>
        </w:tc>
      </w:tr>
      <w:tr w:rsidR="00661255" w:rsidRPr="00E03588" w14:paraId="7A28B946" w14:textId="77777777" w:rsidTr="008612D8">
        <w:trPr>
          <w:trHeight w:val="107"/>
        </w:trPr>
        <w:tc>
          <w:tcPr>
            <w:tcW w:w="2790" w:type="dxa"/>
            <w:shd w:val="clear" w:color="auto" w:fill="auto"/>
            <w:noWrap/>
            <w:vAlign w:val="center"/>
            <w:hideMark/>
          </w:tcPr>
          <w:p w14:paraId="2D1FDD0E" w14:textId="77777777" w:rsidR="00661255" w:rsidRPr="00E03588" w:rsidRDefault="00661255" w:rsidP="00BE0F53">
            <w:pPr>
              <w:spacing w:after="0"/>
              <w:rPr>
                <w:rFonts w:ascii="Times New Roman" w:eastAsia="Times New Roman" w:hAnsi="Times New Roman" w:cs="Times New Roman"/>
                <w:b/>
                <w:color w:val="000000"/>
                <w:sz w:val="24"/>
                <w:szCs w:val="24"/>
              </w:rPr>
            </w:pPr>
            <w:r w:rsidRPr="00E03588">
              <w:rPr>
                <w:rFonts w:ascii="Times New Roman" w:eastAsia="Times New Roman" w:hAnsi="Times New Roman" w:cs="Times New Roman"/>
                <w:b/>
                <w:color w:val="000000"/>
                <w:sz w:val="24"/>
                <w:szCs w:val="24"/>
              </w:rPr>
              <w:t>Resolution</w:t>
            </w:r>
          </w:p>
        </w:tc>
        <w:tc>
          <w:tcPr>
            <w:tcW w:w="1890" w:type="dxa"/>
            <w:shd w:val="clear" w:color="auto" w:fill="auto"/>
            <w:vAlign w:val="center"/>
            <w:hideMark/>
          </w:tcPr>
          <w:p w14:paraId="3A701D81" w14:textId="77777777" w:rsidR="00661255" w:rsidRPr="00E03588" w:rsidRDefault="00661255" w:rsidP="00BE0F53">
            <w:pPr>
              <w:spacing w:after="0"/>
              <w:jc w:val="center"/>
              <w:rPr>
                <w:rFonts w:ascii="Times New Roman" w:eastAsia="Times New Roman" w:hAnsi="Times New Roman" w:cs="Times New Roman"/>
                <w:color w:val="000000"/>
                <w:sz w:val="24"/>
                <w:szCs w:val="24"/>
              </w:rPr>
            </w:pPr>
            <w:r w:rsidRPr="00E03588">
              <w:rPr>
                <w:rFonts w:ascii="Times New Roman" w:eastAsia="Times New Roman" w:hAnsi="Times New Roman" w:cs="Times New Roman"/>
                <w:color w:val="000000"/>
                <w:sz w:val="24"/>
                <w:szCs w:val="24"/>
              </w:rPr>
              <w:t>35,000</w:t>
            </w:r>
          </w:p>
        </w:tc>
      </w:tr>
      <w:tr w:rsidR="00661255" w:rsidRPr="00E03588" w14:paraId="271EE63F" w14:textId="77777777" w:rsidTr="008612D8">
        <w:trPr>
          <w:trHeight w:val="89"/>
        </w:trPr>
        <w:tc>
          <w:tcPr>
            <w:tcW w:w="2790" w:type="dxa"/>
            <w:shd w:val="clear" w:color="auto" w:fill="auto"/>
            <w:vAlign w:val="center"/>
            <w:hideMark/>
          </w:tcPr>
          <w:p w14:paraId="0758A35A" w14:textId="77777777" w:rsidR="00661255" w:rsidRPr="00E03588" w:rsidRDefault="00661255" w:rsidP="00BE0F53">
            <w:pPr>
              <w:spacing w:after="0"/>
              <w:rPr>
                <w:rFonts w:ascii="Times New Roman" w:eastAsia="Times New Roman" w:hAnsi="Times New Roman" w:cs="Times New Roman"/>
                <w:b/>
                <w:color w:val="000000"/>
                <w:sz w:val="24"/>
                <w:szCs w:val="24"/>
              </w:rPr>
            </w:pPr>
            <w:r w:rsidRPr="00E03588">
              <w:rPr>
                <w:rFonts w:ascii="Times New Roman" w:eastAsia="Times New Roman" w:hAnsi="Times New Roman" w:cs="Times New Roman"/>
                <w:b/>
                <w:color w:val="000000"/>
                <w:sz w:val="24"/>
                <w:szCs w:val="24"/>
              </w:rPr>
              <w:t>AGC target</w:t>
            </w:r>
          </w:p>
        </w:tc>
        <w:tc>
          <w:tcPr>
            <w:tcW w:w="1890" w:type="dxa"/>
            <w:shd w:val="clear" w:color="auto" w:fill="auto"/>
            <w:noWrap/>
            <w:vAlign w:val="center"/>
            <w:hideMark/>
          </w:tcPr>
          <w:p w14:paraId="6E7F5CFA" w14:textId="77777777" w:rsidR="00661255" w:rsidRPr="00E03588" w:rsidRDefault="00661255" w:rsidP="00BE0F53">
            <w:pPr>
              <w:spacing w:after="0"/>
              <w:jc w:val="center"/>
              <w:rPr>
                <w:rFonts w:ascii="Times New Roman" w:eastAsia="Times New Roman" w:hAnsi="Times New Roman" w:cs="Times New Roman"/>
                <w:color w:val="000000"/>
                <w:sz w:val="24"/>
                <w:szCs w:val="24"/>
              </w:rPr>
            </w:pPr>
            <w:r w:rsidRPr="00E03588">
              <w:rPr>
                <w:rFonts w:ascii="Times New Roman" w:eastAsia="Times New Roman" w:hAnsi="Times New Roman" w:cs="Times New Roman"/>
                <w:color w:val="000000"/>
                <w:sz w:val="24"/>
                <w:szCs w:val="24"/>
              </w:rPr>
              <w:t>2e5</w:t>
            </w:r>
          </w:p>
        </w:tc>
      </w:tr>
      <w:tr w:rsidR="00661255" w:rsidRPr="00E03588" w14:paraId="0B74A739" w14:textId="77777777" w:rsidTr="008612D8">
        <w:trPr>
          <w:trHeight w:val="47"/>
        </w:trPr>
        <w:tc>
          <w:tcPr>
            <w:tcW w:w="2790" w:type="dxa"/>
            <w:shd w:val="clear" w:color="auto" w:fill="auto"/>
            <w:vAlign w:val="center"/>
            <w:hideMark/>
          </w:tcPr>
          <w:p w14:paraId="6773C970" w14:textId="77777777" w:rsidR="00661255" w:rsidRPr="00E03588" w:rsidRDefault="00661255" w:rsidP="00BE0F53">
            <w:pPr>
              <w:spacing w:after="0"/>
              <w:rPr>
                <w:rFonts w:ascii="Times New Roman" w:eastAsia="Times New Roman" w:hAnsi="Times New Roman" w:cs="Times New Roman"/>
                <w:b/>
                <w:color w:val="000000"/>
                <w:sz w:val="24"/>
                <w:szCs w:val="24"/>
              </w:rPr>
            </w:pPr>
            <w:r w:rsidRPr="00E03588">
              <w:rPr>
                <w:rFonts w:ascii="Times New Roman" w:eastAsia="Times New Roman" w:hAnsi="Times New Roman" w:cs="Times New Roman"/>
                <w:b/>
                <w:color w:val="000000"/>
                <w:sz w:val="24"/>
                <w:szCs w:val="24"/>
              </w:rPr>
              <w:t>Maximum IT</w:t>
            </w:r>
          </w:p>
        </w:tc>
        <w:tc>
          <w:tcPr>
            <w:tcW w:w="1890" w:type="dxa"/>
            <w:shd w:val="clear" w:color="auto" w:fill="auto"/>
            <w:noWrap/>
            <w:vAlign w:val="center"/>
            <w:hideMark/>
          </w:tcPr>
          <w:p w14:paraId="6003C39F" w14:textId="77777777" w:rsidR="00661255" w:rsidRPr="00E03588" w:rsidRDefault="00661255" w:rsidP="00BE0F53">
            <w:pPr>
              <w:spacing w:after="0"/>
              <w:jc w:val="center"/>
              <w:rPr>
                <w:rFonts w:ascii="Times New Roman" w:eastAsia="Times New Roman" w:hAnsi="Times New Roman" w:cs="Times New Roman"/>
                <w:color w:val="000000"/>
                <w:sz w:val="24"/>
                <w:szCs w:val="24"/>
              </w:rPr>
            </w:pPr>
            <w:r w:rsidRPr="00E03588">
              <w:rPr>
                <w:rFonts w:ascii="Times New Roman" w:eastAsia="Times New Roman" w:hAnsi="Times New Roman" w:cs="Times New Roman"/>
                <w:color w:val="000000"/>
                <w:sz w:val="24"/>
                <w:szCs w:val="24"/>
              </w:rPr>
              <w:t xml:space="preserve">100 </w:t>
            </w:r>
            <w:proofErr w:type="spellStart"/>
            <w:r w:rsidRPr="00E03588">
              <w:rPr>
                <w:rFonts w:ascii="Times New Roman" w:eastAsia="Times New Roman" w:hAnsi="Times New Roman" w:cs="Times New Roman"/>
                <w:color w:val="000000"/>
                <w:sz w:val="24"/>
                <w:szCs w:val="24"/>
              </w:rPr>
              <w:t>ms</w:t>
            </w:r>
            <w:proofErr w:type="spellEnd"/>
          </w:p>
        </w:tc>
      </w:tr>
    </w:tbl>
    <w:p w14:paraId="153FDDDF" w14:textId="77777777" w:rsidR="00661255" w:rsidRDefault="00661255" w:rsidP="00661255">
      <w:pPr>
        <w:tabs>
          <w:tab w:val="left" w:pos="4008"/>
        </w:tabs>
        <w:rPr>
          <w:rFonts w:ascii="Times New Roman" w:hAnsi="Times New Roman" w:cs="Times New Roman"/>
          <w:sz w:val="24"/>
          <w:szCs w:val="24"/>
        </w:rPr>
      </w:pPr>
    </w:p>
    <w:p w14:paraId="4E2F7546" w14:textId="77777777" w:rsidR="00661255" w:rsidRPr="0066340E" w:rsidRDefault="00661255" w:rsidP="00661255">
      <w:pPr>
        <w:tabs>
          <w:tab w:val="left" w:pos="4008"/>
        </w:tabs>
        <w:rPr>
          <w:rFonts w:ascii="Times New Roman" w:hAnsi="Times New Roman" w:cs="Times New Roman"/>
          <w:b/>
          <w:sz w:val="24"/>
          <w:szCs w:val="24"/>
        </w:rPr>
      </w:pPr>
      <w:r>
        <w:rPr>
          <w:rFonts w:ascii="Times New Roman" w:hAnsi="Times New Roman" w:cs="Times New Roman"/>
          <w:b/>
          <w:sz w:val="24"/>
          <w:szCs w:val="24"/>
        </w:rPr>
        <w:t>Injection Sequence</w:t>
      </w:r>
    </w:p>
    <w:p w14:paraId="0DB2E04A" w14:textId="77777777" w:rsidR="00661255" w:rsidRPr="0066340E" w:rsidRDefault="00661255" w:rsidP="00661255">
      <w:pPr>
        <w:pStyle w:val="ListParagraph"/>
        <w:numPr>
          <w:ilvl w:val="0"/>
          <w:numId w:val="3"/>
        </w:numPr>
        <w:tabs>
          <w:tab w:val="left" w:pos="4008"/>
        </w:tabs>
        <w:rPr>
          <w:rFonts w:ascii="Times New Roman" w:hAnsi="Times New Roman" w:cs="Times New Roman"/>
          <w:sz w:val="24"/>
          <w:szCs w:val="24"/>
        </w:rPr>
      </w:pPr>
      <w:r w:rsidRPr="0066340E">
        <w:rPr>
          <w:rFonts w:ascii="Times New Roman" w:hAnsi="Times New Roman" w:cs="Times New Roman"/>
          <w:sz w:val="24"/>
          <w:szCs w:val="24"/>
        </w:rPr>
        <w:t xml:space="preserve">Inject </w:t>
      </w:r>
      <w:r>
        <w:rPr>
          <w:rFonts w:ascii="Times New Roman" w:hAnsi="Times New Roman" w:cs="Times New Roman"/>
          <w:sz w:val="24"/>
          <w:szCs w:val="24"/>
        </w:rPr>
        <w:t>B</w:t>
      </w:r>
      <w:r w:rsidRPr="0066340E">
        <w:rPr>
          <w:rFonts w:ascii="Times New Roman" w:hAnsi="Times New Roman" w:cs="Times New Roman"/>
          <w:sz w:val="24"/>
          <w:szCs w:val="24"/>
        </w:rPr>
        <w:t>lank (use diluent) at least once at the beginning of a sequence</w:t>
      </w:r>
    </w:p>
    <w:p w14:paraId="225332E7" w14:textId="77777777" w:rsidR="00661255" w:rsidRPr="0066340E" w:rsidRDefault="00661255" w:rsidP="00661255">
      <w:pPr>
        <w:pStyle w:val="ListParagraph"/>
        <w:numPr>
          <w:ilvl w:val="0"/>
          <w:numId w:val="3"/>
        </w:numPr>
        <w:tabs>
          <w:tab w:val="left" w:pos="4008"/>
        </w:tabs>
        <w:rPr>
          <w:rFonts w:ascii="Times New Roman" w:hAnsi="Times New Roman" w:cs="Times New Roman"/>
          <w:sz w:val="24"/>
          <w:szCs w:val="24"/>
        </w:rPr>
      </w:pPr>
      <w:r w:rsidRPr="0066340E">
        <w:rPr>
          <w:rFonts w:ascii="Times New Roman" w:hAnsi="Times New Roman" w:cs="Times New Roman"/>
          <w:sz w:val="24"/>
          <w:szCs w:val="24"/>
        </w:rPr>
        <w:t xml:space="preserve">Inject </w:t>
      </w:r>
      <w:r>
        <w:rPr>
          <w:rFonts w:ascii="Times New Roman" w:hAnsi="Times New Roman" w:cs="Times New Roman"/>
          <w:sz w:val="24"/>
          <w:szCs w:val="24"/>
        </w:rPr>
        <w:t>working s</w:t>
      </w:r>
      <w:r w:rsidRPr="0066340E">
        <w:rPr>
          <w:rFonts w:ascii="Times New Roman" w:hAnsi="Times New Roman" w:cs="Times New Roman"/>
          <w:sz w:val="24"/>
          <w:szCs w:val="24"/>
        </w:rPr>
        <w:t>tandard solution</w:t>
      </w:r>
      <w:r>
        <w:rPr>
          <w:rFonts w:ascii="Times New Roman" w:hAnsi="Times New Roman" w:cs="Times New Roman"/>
          <w:sz w:val="24"/>
          <w:szCs w:val="24"/>
        </w:rPr>
        <w:t xml:space="preserve"> </w:t>
      </w:r>
      <w:r w:rsidRPr="0066340E">
        <w:rPr>
          <w:rFonts w:ascii="Times New Roman" w:hAnsi="Times New Roman" w:cs="Times New Roman"/>
          <w:sz w:val="24"/>
          <w:szCs w:val="24"/>
        </w:rPr>
        <w:t xml:space="preserve">for six consecutive times before the injection of </w:t>
      </w:r>
      <w:r>
        <w:rPr>
          <w:rFonts w:ascii="Times New Roman" w:hAnsi="Times New Roman" w:cs="Times New Roman"/>
          <w:sz w:val="24"/>
          <w:szCs w:val="24"/>
        </w:rPr>
        <w:t xml:space="preserve">the first </w:t>
      </w:r>
      <w:r w:rsidRPr="0066340E">
        <w:rPr>
          <w:rFonts w:ascii="Times New Roman" w:hAnsi="Times New Roman" w:cs="Times New Roman"/>
          <w:sz w:val="24"/>
          <w:szCs w:val="24"/>
        </w:rPr>
        <w:t>sample</w:t>
      </w:r>
    </w:p>
    <w:p w14:paraId="6CD48E59" w14:textId="77777777" w:rsidR="00661255" w:rsidRPr="00F80D05" w:rsidRDefault="00661255" w:rsidP="00661255">
      <w:pPr>
        <w:pStyle w:val="ListParagraph"/>
        <w:numPr>
          <w:ilvl w:val="0"/>
          <w:numId w:val="3"/>
        </w:numPr>
        <w:tabs>
          <w:tab w:val="left" w:pos="4008"/>
        </w:tabs>
        <w:rPr>
          <w:rFonts w:ascii="Times New Roman" w:hAnsi="Times New Roman" w:cs="Times New Roman"/>
          <w:sz w:val="24"/>
          <w:szCs w:val="24"/>
        </w:rPr>
      </w:pPr>
      <w:r w:rsidRPr="0066340E">
        <w:rPr>
          <w:rFonts w:ascii="Times New Roman" w:hAnsi="Times New Roman" w:cs="Times New Roman"/>
          <w:sz w:val="24"/>
          <w:szCs w:val="24"/>
        </w:rPr>
        <w:t xml:space="preserve">Inject </w:t>
      </w:r>
      <w:r>
        <w:rPr>
          <w:rFonts w:ascii="Times New Roman" w:hAnsi="Times New Roman" w:cs="Times New Roman"/>
          <w:sz w:val="24"/>
          <w:szCs w:val="24"/>
        </w:rPr>
        <w:t>working s</w:t>
      </w:r>
      <w:r w:rsidRPr="0066340E">
        <w:rPr>
          <w:rFonts w:ascii="Times New Roman" w:hAnsi="Times New Roman" w:cs="Times New Roman"/>
          <w:sz w:val="24"/>
          <w:szCs w:val="24"/>
        </w:rPr>
        <w:t>tandard solution once every six injections of samples and at the end of a</w:t>
      </w:r>
      <w:r>
        <w:rPr>
          <w:rFonts w:ascii="Times New Roman" w:hAnsi="Times New Roman" w:cs="Times New Roman"/>
          <w:sz w:val="24"/>
          <w:szCs w:val="24"/>
        </w:rPr>
        <w:t xml:space="preserve"> </w:t>
      </w:r>
      <w:r w:rsidRPr="0066340E">
        <w:rPr>
          <w:rFonts w:ascii="Times New Roman" w:hAnsi="Times New Roman" w:cs="Times New Roman"/>
          <w:sz w:val="24"/>
          <w:szCs w:val="24"/>
        </w:rPr>
        <w:t>sequence.</w:t>
      </w:r>
    </w:p>
    <w:p w14:paraId="3165E2A5" w14:textId="77777777" w:rsidR="00661255" w:rsidRPr="00A9412B" w:rsidRDefault="00661255" w:rsidP="00661255">
      <w:pPr>
        <w:pStyle w:val="ListParagraph"/>
        <w:numPr>
          <w:ilvl w:val="0"/>
          <w:numId w:val="3"/>
        </w:numPr>
        <w:tabs>
          <w:tab w:val="left" w:pos="4008"/>
        </w:tabs>
        <w:rPr>
          <w:rFonts w:ascii="Times New Roman" w:hAnsi="Times New Roman" w:cs="Times New Roman"/>
          <w:sz w:val="24"/>
          <w:szCs w:val="24"/>
        </w:rPr>
      </w:pPr>
      <w:r>
        <w:rPr>
          <w:rFonts w:ascii="Times New Roman" w:hAnsi="Times New Roman" w:cs="Times New Roman"/>
          <w:sz w:val="24"/>
          <w:szCs w:val="24"/>
        </w:rPr>
        <w:t>Example:</w:t>
      </w:r>
    </w:p>
    <w:tbl>
      <w:tblPr>
        <w:tblW w:w="0" w:type="auto"/>
        <w:tblInd w:w="720" w:type="dxa"/>
        <w:tblLook w:val="04A0" w:firstRow="1" w:lastRow="0" w:firstColumn="1" w:lastColumn="0" w:noHBand="0" w:noVBand="1"/>
      </w:tblPr>
      <w:tblGrid>
        <w:gridCol w:w="1345"/>
        <w:gridCol w:w="2430"/>
        <w:gridCol w:w="2250"/>
      </w:tblGrid>
      <w:tr w:rsidR="00661255" w14:paraId="3CB2CD0B" w14:textId="77777777" w:rsidTr="008612D8">
        <w:tc>
          <w:tcPr>
            <w:tcW w:w="1345" w:type="dxa"/>
            <w:vAlign w:val="center"/>
          </w:tcPr>
          <w:p w14:paraId="2CB4A697" w14:textId="77777777" w:rsidR="00661255" w:rsidRPr="007B0D8C" w:rsidRDefault="00661255" w:rsidP="008612D8">
            <w:pPr>
              <w:pStyle w:val="ListParagraph"/>
              <w:tabs>
                <w:tab w:val="left" w:pos="4008"/>
              </w:tabs>
              <w:jc w:val="center"/>
              <w:rPr>
                <w:rFonts w:ascii="Times New Roman" w:hAnsi="Times New Roman" w:cs="Times New Roman"/>
                <w:b/>
                <w:sz w:val="24"/>
                <w:szCs w:val="24"/>
              </w:rPr>
            </w:pPr>
            <w:r w:rsidRPr="007B0D8C">
              <w:rPr>
                <w:rFonts w:ascii="Times New Roman" w:hAnsi="Times New Roman" w:cs="Times New Roman"/>
                <w:b/>
                <w:sz w:val="24"/>
                <w:szCs w:val="24"/>
              </w:rPr>
              <w:t>Order</w:t>
            </w:r>
          </w:p>
        </w:tc>
        <w:tc>
          <w:tcPr>
            <w:tcW w:w="2430" w:type="dxa"/>
            <w:vAlign w:val="center"/>
          </w:tcPr>
          <w:p w14:paraId="2967AFBF" w14:textId="77777777" w:rsidR="00661255" w:rsidRPr="007B0D8C" w:rsidRDefault="00661255" w:rsidP="008612D8">
            <w:pPr>
              <w:pStyle w:val="ListParagraph"/>
              <w:tabs>
                <w:tab w:val="left" w:pos="4008"/>
              </w:tabs>
              <w:jc w:val="center"/>
              <w:rPr>
                <w:rFonts w:ascii="Times New Roman" w:hAnsi="Times New Roman" w:cs="Times New Roman"/>
                <w:b/>
                <w:sz w:val="24"/>
                <w:szCs w:val="24"/>
              </w:rPr>
            </w:pPr>
            <w:r w:rsidRPr="007B0D8C">
              <w:rPr>
                <w:rFonts w:ascii="Times New Roman" w:hAnsi="Times New Roman" w:cs="Times New Roman"/>
                <w:b/>
                <w:sz w:val="24"/>
                <w:szCs w:val="24"/>
              </w:rPr>
              <w:t>Solution</w:t>
            </w:r>
          </w:p>
        </w:tc>
        <w:tc>
          <w:tcPr>
            <w:tcW w:w="2250" w:type="dxa"/>
            <w:vAlign w:val="center"/>
          </w:tcPr>
          <w:p w14:paraId="09CDF168" w14:textId="77777777" w:rsidR="00661255" w:rsidRPr="007B0D8C" w:rsidRDefault="00661255" w:rsidP="008612D8">
            <w:pPr>
              <w:pStyle w:val="ListParagraph"/>
              <w:tabs>
                <w:tab w:val="left" w:pos="4008"/>
              </w:tabs>
              <w:jc w:val="center"/>
              <w:rPr>
                <w:rFonts w:ascii="Times New Roman" w:hAnsi="Times New Roman" w:cs="Times New Roman"/>
                <w:b/>
                <w:sz w:val="24"/>
                <w:szCs w:val="24"/>
              </w:rPr>
            </w:pPr>
            <w:r w:rsidRPr="007B0D8C">
              <w:rPr>
                <w:rFonts w:ascii="Times New Roman" w:hAnsi="Times New Roman" w:cs="Times New Roman"/>
                <w:b/>
                <w:sz w:val="24"/>
                <w:szCs w:val="24"/>
              </w:rPr>
              <w:t>No. of Injections</w:t>
            </w:r>
          </w:p>
        </w:tc>
      </w:tr>
      <w:tr w:rsidR="00661255" w14:paraId="0C824E33" w14:textId="77777777" w:rsidTr="008612D8">
        <w:tc>
          <w:tcPr>
            <w:tcW w:w="1345" w:type="dxa"/>
            <w:vAlign w:val="center"/>
          </w:tcPr>
          <w:p w14:paraId="3270E38E" w14:textId="77777777" w:rsidR="00661255" w:rsidRDefault="00661255" w:rsidP="008612D8">
            <w:pPr>
              <w:pStyle w:val="ListParagraph"/>
              <w:tabs>
                <w:tab w:val="left" w:pos="4008"/>
              </w:tabs>
              <w:jc w:val="center"/>
              <w:rPr>
                <w:rFonts w:ascii="Times New Roman" w:hAnsi="Times New Roman" w:cs="Times New Roman"/>
                <w:sz w:val="24"/>
                <w:szCs w:val="24"/>
              </w:rPr>
            </w:pPr>
            <w:r>
              <w:rPr>
                <w:rFonts w:ascii="Times New Roman" w:hAnsi="Times New Roman" w:cs="Times New Roman"/>
                <w:sz w:val="24"/>
                <w:szCs w:val="24"/>
              </w:rPr>
              <w:t>1</w:t>
            </w:r>
          </w:p>
        </w:tc>
        <w:tc>
          <w:tcPr>
            <w:tcW w:w="2430" w:type="dxa"/>
            <w:vAlign w:val="center"/>
          </w:tcPr>
          <w:p w14:paraId="2FD6A025" w14:textId="77777777" w:rsidR="00661255" w:rsidRDefault="00661255" w:rsidP="008612D8">
            <w:pPr>
              <w:pStyle w:val="ListParagraph"/>
              <w:tabs>
                <w:tab w:val="left" w:pos="4008"/>
              </w:tabs>
              <w:rPr>
                <w:rFonts w:ascii="Times New Roman" w:hAnsi="Times New Roman" w:cs="Times New Roman"/>
                <w:sz w:val="24"/>
                <w:szCs w:val="24"/>
              </w:rPr>
            </w:pPr>
            <w:r>
              <w:rPr>
                <w:rFonts w:ascii="Times New Roman" w:hAnsi="Times New Roman" w:cs="Times New Roman"/>
                <w:sz w:val="24"/>
                <w:szCs w:val="24"/>
              </w:rPr>
              <w:t>Blank</w:t>
            </w:r>
          </w:p>
        </w:tc>
        <w:tc>
          <w:tcPr>
            <w:tcW w:w="2250" w:type="dxa"/>
            <w:vAlign w:val="center"/>
          </w:tcPr>
          <w:p w14:paraId="57CA71F3" w14:textId="77777777" w:rsidR="00661255" w:rsidRDefault="00661255" w:rsidP="008612D8">
            <w:pPr>
              <w:pStyle w:val="ListParagraph"/>
              <w:tabs>
                <w:tab w:val="left" w:pos="4008"/>
              </w:tabs>
              <w:jc w:val="center"/>
              <w:rPr>
                <w:rFonts w:ascii="Times New Roman" w:hAnsi="Times New Roman" w:cs="Times New Roman"/>
                <w:sz w:val="24"/>
                <w:szCs w:val="24"/>
              </w:rPr>
            </w:pPr>
            <w:r>
              <w:rPr>
                <w:rFonts w:ascii="Times New Roman" w:hAnsi="Times New Roman" w:cs="Times New Roman"/>
                <w:sz w:val="24"/>
                <w:szCs w:val="24"/>
              </w:rPr>
              <w:t>1</w:t>
            </w:r>
          </w:p>
        </w:tc>
      </w:tr>
      <w:tr w:rsidR="00661255" w14:paraId="45A08A8A" w14:textId="77777777" w:rsidTr="008612D8">
        <w:tc>
          <w:tcPr>
            <w:tcW w:w="1345" w:type="dxa"/>
            <w:vAlign w:val="center"/>
          </w:tcPr>
          <w:p w14:paraId="7DFEA29C" w14:textId="77777777" w:rsidR="00661255" w:rsidRDefault="00661255" w:rsidP="008612D8">
            <w:pPr>
              <w:pStyle w:val="ListParagraph"/>
              <w:tabs>
                <w:tab w:val="left" w:pos="4008"/>
              </w:tabs>
              <w:jc w:val="center"/>
              <w:rPr>
                <w:rFonts w:ascii="Times New Roman" w:hAnsi="Times New Roman" w:cs="Times New Roman"/>
                <w:sz w:val="24"/>
                <w:szCs w:val="24"/>
              </w:rPr>
            </w:pPr>
            <w:r>
              <w:rPr>
                <w:rFonts w:ascii="Times New Roman" w:hAnsi="Times New Roman" w:cs="Times New Roman"/>
                <w:sz w:val="24"/>
                <w:szCs w:val="24"/>
              </w:rPr>
              <w:t>2</w:t>
            </w:r>
          </w:p>
        </w:tc>
        <w:tc>
          <w:tcPr>
            <w:tcW w:w="2430" w:type="dxa"/>
            <w:vAlign w:val="center"/>
          </w:tcPr>
          <w:p w14:paraId="2CB141B2" w14:textId="77777777" w:rsidR="00661255" w:rsidRDefault="00661255" w:rsidP="008612D8">
            <w:pPr>
              <w:pStyle w:val="ListParagraph"/>
              <w:tabs>
                <w:tab w:val="left" w:pos="4008"/>
              </w:tabs>
              <w:rPr>
                <w:rFonts w:ascii="Times New Roman" w:hAnsi="Times New Roman" w:cs="Times New Roman"/>
                <w:sz w:val="24"/>
                <w:szCs w:val="24"/>
              </w:rPr>
            </w:pPr>
            <w:r>
              <w:rPr>
                <w:rFonts w:ascii="Times New Roman" w:hAnsi="Times New Roman" w:cs="Times New Roman"/>
                <w:sz w:val="24"/>
                <w:szCs w:val="24"/>
              </w:rPr>
              <w:t>Standard  (3 ng/mL)</w:t>
            </w:r>
          </w:p>
        </w:tc>
        <w:tc>
          <w:tcPr>
            <w:tcW w:w="2250" w:type="dxa"/>
            <w:vAlign w:val="center"/>
          </w:tcPr>
          <w:p w14:paraId="2732096E" w14:textId="77777777" w:rsidR="00661255" w:rsidRDefault="00661255" w:rsidP="008612D8">
            <w:pPr>
              <w:pStyle w:val="ListParagraph"/>
              <w:tabs>
                <w:tab w:val="left" w:pos="4008"/>
              </w:tabs>
              <w:jc w:val="center"/>
              <w:rPr>
                <w:rFonts w:ascii="Times New Roman" w:hAnsi="Times New Roman" w:cs="Times New Roman"/>
                <w:sz w:val="24"/>
                <w:szCs w:val="24"/>
              </w:rPr>
            </w:pPr>
            <w:r>
              <w:rPr>
                <w:rFonts w:ascii="Times New Roman" w:hAnsi="Times New Roman" w:cs="Times New Roman"/>
                <w:sz w:val="24"/>
                <w:szCs w:val="24"/>
              </w:rPr>
              <w:t>6</w:t>
            </w:r>
          </w:p>
        </w:tc>
      </w:tr>
      <w:tr w:rsidR="00661255" w14:paraId="70849BFD" w14:textId="77777777" w:rsidTr="008612D8">
        <w:tc>
          <w:tcPr>
            <w:tcW w:w="1345" w:type="dxa"/>
            <w:vAlign w:val="center"/>
          </w:tcPr>
          <w:p w14:paraId="3AEFB835" w14:textId="77777777" w:rsidR="00661255" w:rsidRDefault="00661255" w:rsidP="008612D8">
            <w:pPr>
              <w:pStyle w:val="ListParagraph"/>
              <w:tabs>
                <w:tab w:val="left" w:pos="4008"/>
              </w:tabs>
              <w:jc w:val="center"/>
              <w:rPr>
                <w:rFonts w:ascii="Times New Roman" w:hAnsi="Times New Roman" w:cs="Times New Roman"/>
                <w:sz w:val="24"/>
                <w:szCs w:val="24"/>
              </w:rPr>
            </w:pPr>
            <w:r>
              <w:rPr>
                <w:rFonts w:ascii="Times New Roman" w:hAnsi="Times New Roman" w:cs="Times New Roman"/>
                <w:sz w:val="24"/>
                <w:szCs w:val="24"/>
              </w:rPr>
              <w:t>3</w:t>
            </w:r>
          </w:p>
        </w:tc>
        <w:tc>
          <w:tcPr>
            <w:tcW w:w="2430" w:type="dxa"/>
            <w:vAlign w:val="center"/>
          </w:tcPr>
          <w:p w14:paraId="197AAE8F" w14:textId="77777777" w:rsidR="00661255" w:rsidRDefault="00661255" w:rsidP="008612D8">
            <w:pPr>
              <w:pStyle w:val="ListParagraph"/>
              <w:tabs>
                <w:tab w:val="left" w:pos="4008"/>
              </w:tabs>
              <w:rPr>
                <w:rFonts w:ascii="Times New Roman" w:hAnsi="Times New Roman" w:cs="Times New Roman"/>
                <w:sz w:val="24"/>
                <w:szCs w:val="24"/>
              </w:rPr>
            </w:pPr>
            <w:r>
              <w:rPr>
                <w:rFonts w:ascii="Times New Roman" w:hAnsi="Times New Roman" w:cs="Times New Roman"/>
                <w:sz w:val="24"/>
                <w:szCs w:val="24"/>
              </w:rPr>
              <w:t>Blank</w:t>
            </w:r>
          </w:p>
        </w:tc>
        <w:tc>
          <w:tcPr>
            <w:tcW w:w="2250" w:type="dxa"/>
            <w:vAlign w:val="center"/>
          </w:tcPr>
          <w:p w14:paraId="12876D9B" w14:textId="77777777" w:rsidR="00661255" w:rsidRDefault="00661255" w:rsidP="008612D8">
            <w:pPr>
              <w:pStyle w:val="ListParagraph"/>
              <w:tabs>
                <w:tab w:val="left" w:pos="4008"/>
              </w:tabs>
              <w:jc w:val="center"/>
              <w:rPr>
                <w:rFonts w:ascii="Times New Roman" w:hAnsi="Times New Roman" w:cs="Times New Roman"/>
                <w:sz w:val="24"/>
                <w:szCs w:val="24"/>
              </w:rPr>
            </w:pPr>
            <w:r>
              <w:rPr>
                <w:rFonts w:ascii="Times New Roman" w:hAnsi="Times New Roman" w:cs="Times New Roman"/>
                <w:sz w:val="24"/>
                <w:szCs w:val="24"/>
              </w:rPr>
              <w:t>1</w:t>
            </w:r>
          </w:p>
        </w:tc>
      </w:tr>
      <w:tr w:rsidR="00661255" w14:paraId="2675B71D" w14:textId="77777777" w:rsidTr="008612D8">
        <w:tc>
          <w:tcPr>
            <w:tcW w:w="1345" w:type="dxa"/>
            <w:vAlign w:val="center"/>
          </w:tcPr>
          <w:p w14:paraId="2A611A18" w14:textId="77777777" w:rsidR="00661255" w:rsidRDefault="00661255" w:rsidP="008612D8">
            <w:pPr>
              <w:pStyle w:val="ListParagraph"/>
              <w:tabs>
                <w:tab w:val="left" w:pos="4008"/>
              </w:tabs>
              <w:jc w:val="center"/>
              <w:rPr>
                <w:rFonts w:ascii="Times New Roman" w:hAnsi="Times New Roman" w:cs="Times New Roman"/>
                <w:sz w:val="24"/>
                <w:szCs w:val="24"/>
              </w:rPr>
            </w:pPr>
            <w:r>
              <w:rPr>
                <w:rFonts w:ascii="Times New Roman" w:hAnsi="Times New Roman" w:cs="Times New Roman"/>
                <w:sz w:val="24"/>
                <w:szCs w:val="24"/>
              </w:rPr>
              <w:t>4</w:t>
            </w:r>
          </w:p>
        </w:tc>
        <w:tc>
          <w:tcPr>
            <w:tcW w:w="2430" w:type="dxa"/>
            <w:vAlign w:val="center"/>
          </w:tcPr>
          <w:p w14:paraId="6A32D4D2" w14:textId="77777777" w:rsidR="00661255" w:rsidRDefault="00661255" w:rsidP="008612D8">
            <w:pPr>
              <w:pStyle w:val="ListParagraph"/>
              <w:tabs>
                <w:tab w:val="left" w:pos="4008"/>
              </w:tabs>
              <w:rPr>
                <w:rFonts w:ascii="Times New Roman" w:hAnsi="Times New Roman" w:cs="Times New Roman"/>
                <w:sz w:val="24"/>
                <w:szCs w:val="24"/>
              </w:rPr>
            </w:pPr>
            <w:r>
              <w:rPr>
                <w:rFonts w:ascii="Times New Roman" w:hAnsi="Times New Roman" w:cs="Times New Roman"/>
                <w:sz w:val="24"/>
                <w:szCs w:val="24"/>
              </w:rPr>
              <w:t>Sample 1</w:t>
            </w:r>
          </w:p>
        </w:tc>
        <w:tc>
          <w:tcPr>
            <w:tcW w:w="2250" w:type="dxa"/>
            <w:vAlign w:val="center"/>
          </w:tcPr>
          <w:p w14:paraId="3B1B6EC8" w14:textId="77777777" w:rsidR="00661255" w:rsidRDefault="00661255" w:rsidP="008612D8">
            <w:pPr>
              <w:pStyle w:val="ListParagraph"/>
              <w:tabs>
                <w:tab w:val="left" w:pos="4008"/>
              </w:tabs>
              <w:jc w:val="center"/>
              <w:rPr>
                <w:rFonts w:ascii="Times New Roman" w:hAnsi="Times New Roman" w:cs="Times New Roman"/>
                <w:sz w:val="24"/>
                <w:szCs w:val="24"/>
              </w:rPr>
            </w:pPr>
            <w:r>
              <w:rPr>
                <w:rFonts w:ascii="Times New Roman" w:hAnsi="Times New Roman" w:cs="Times New Roman"/>
                <w:sz w:val="24"/>
                <w:szCs w:val="24"/>
              </w:rPr>
              <w:t>1</w:t>
            </w:r>
          </w:p>
        </w:tc>
      </w:tr>
      <w:tr w:rsidR="00661255" w14:paraId="1FC4E9C7" w14:textId="77777777" w:rsidTr="008612D8">
        <w:tc>
          <w:tcPr>
            <w:tcW w:w="1345" w:type="dxa"/>
            <w:vAlign w:val="center"/>
          </w:tcPr>
          <w:p w14:paraId="0CFE9FD1" w14:textId="77777777" w:rsidR="00661255" w:rsidRDefault="00661255" w:rsidP="008612D8">
            <w:pPr>
              <w:pStyle w:val="ListParagraph"/>
              <w:tabs>
                <w:tab w:val="left" w:pos="4008"/>
              </w:tabs>
              <w:jc w:val="center"/>
              <w:rPr>
                <w:rFonts w:ascii="Times New Roman" w:hAnsi="Times New Roman" w:cs="Times New Roman"/>
                <w:sz w:val="24"/>
                <w:szCs w:val="24"/>
              </w:rPr>
            </w:pPr>
            <w:r>
              <w:rPr>
                <w:rFonts w:ascii="Times New Roman" w:hAnsi="Times New Roman" w:cs="Times New Roman"/>
                <w:sz w:val="24"/>
                <w:szCs w:val="24"/>
              </w:rPr>
              <w:t>5</w:t>
            </w:r>
          </w:p>
        </w:tc>
        <w:tc>
          <w:tcPr>
            <w:tcW w:w="2430" w:type="dxa"/>
            <w:vAlign w:val="center"/>
          </w:tcPr>
          <w:p w14:paraId="1F45C4F5" w14:textId="77777777" w:rsidR="00661255" w:rsidRDefault="00661255" w:rsidP="008612D8">
            <w:pPr>
              <w:pStyle w:val="ListParagraph"/>
              <w:tabs>
                <w:tab w:val="left" w:pos="4008"/>
              </w:tabs>
              <w:rPr>
                <w:rFonts w:ascii="Times New Roman" w:hAnsi="Times New Roman" w:cs="Times New Roman"/>
                <w:sz w:val="24"/>
                <w:szCs w:val="24"/>
              </w:rPr>
            </w:pPr>
            <w:r>
              <w:rPr>
                <w:rFonts w:ascii="Times New Roman" w:hAnsi="Times New Roman" w:cs="Times New Roman"/>
                <w:sz w:val="24"/>
                <w:szCs w:val="24"/>
              </w:rPr>
              <w:t>Sample 2</w:t>
            </w:r>
          </w:p>
        </w:tc>
        <w:tc>
          <w:tcPr>
            <w:tcW w:w="2250" w:type="dxa"/>
            <w:vAlign w:val="center"/>
          </w:tcPr>
          <w:p w14:paraId="52A1AF0A" w14:textId="77777777" w:rsidR="00661255" w:rsidRDefault="00661255" w:rsidP="008612D8">
            <w:pPr>
              <w:pStyle w:val="ListParagraph"/>
              <w:tabs>
                <w:tab w:val="left" w:pos="4008"/>
              </w:tabs>
              <w:jc w:val="center"/>
              <w:rPr>
                <w:rFonts w:ascii="Times New Roman" w:hAnsi="Times New Roman" w:cs="Times New Roman"/>
                <w:sz w:val="24"/>
                <w:szCs w:val="24"/>
              </w:rPr>
            </w:pPr>
            <w:r>
              <w:rPr>
                <w:rFonts w:ascii="Times New Roman" w:hAnsi="Times New Roman" w:cs="Times New Roman"/>
                <w:sz w:val="24"/>
                <w:szCs w:val="24"/>
              </w:rPr>
              <w:t>1</w:t>
            </w:r>
          </w:p>
        </w:tc>
      </w:tr>
      <w:tr w:rsidR="00661255" w14:paraId="003FC334" w14:textId="77777777" w:rsidTr="008612D8">
        <w:tc>
          <w:tcPr>
            <w:tcW w:w="1345" w:type="dxa"/>
            <w:vAlign w:val="center"/>
          </w:tcPr>
          <w:p w14:paraId="60493448" w14:textId="77777777" w:rsidR="00661255" w:rsidRDefault="00661255" w:rsidP="008612D8">
            <w:pPr>
              <w:pStyle w:val="ListParagraph"/>
              <w:tabs>
                <w:tab w:val="left" w:pos="4008"/>
              </w:tabs>
              <w:jc w:val="center"/>
              <w:rPr>
                <w:rFonts w:ascii="Times New Roman" w:hAnsi="Times New Roman" w:cs="Times New Roman"/>
                <w:sz w:val="24"/>
                <w:szCs w:val="24"/>
              </w:rPr>
            </w:pPr>
            <w:r>
              <w:rPr>
                <w:rFonts w:ascii="Times New Roman" w:hAnsi="Times New Roman" w:cs="Times New Roman"/>
                <w:sz w:val="24"/>
                <w:szCs w:val="24"/>
              </w:rPr>
              <w:t>6</w:t>
            </w:r>
          </w:p>
        </w:tc>
        <w:tc>
          <w:tcPr>
            <w:tcW w:w="2430" w:type="dxa"/>
            <w:vAlign w:val="center"/>
          </w:tcPr>
          <w:p w14:paraId="7367A8D0" w14:textId="77777777" w:rsidR="00661255" w:rsidRDefault="00661255" w:rsidP="008612D8">
            <w:pPr>
              <w:pStyle w:val="ListParagraph"/>
              <w:tabs>
                <w:tab w:val="left" w:pos="4008"/>
              </w:tabs>
              <w:rPr>
                <w:rFonts w:ascii="Times New Roman" w:hAnsi="Times New Roman" w:cs="Times New Roman"/>
                <w:sz w:val="24"/>
                <w:szCs w:val="24"/>
              </w:rPr>
            </w:pPr>
            <w:r>
              <w:rPr>
                <w:rFonts w:ascii="Times New Roman" w:hAnsi="Times New Roman" w:cs="Times New Roman"/>
                <w:sz w:val="24"/>
                <w:szCs w:val="24"/>
              </w:rPr>
              <w:t>Sample 3</w:t>
            </w:r>
          </w:p>
        </w:tc>
        <w:tc>
          <w:tcPr>
            <w:tcW w:w="2250" w:type="dxa"/>
            <w:vAlign w:val="center"/>
          </w:tcPr>
          <w:p w14:paraId="6AC41AA9" w14:textId="77777777" w:rsidR="00661255" w:rsidRDefault="00661255" w:rsidP="008612D8">
            <w:pPr>
              <w:pStyle w:val="ListParagraph"/>
              <w:tabs>
                <w:tab w:val="left" w:pos="4008"/>
              </w:tabs>
              <w:jc w:val="center"/>
              <w:rPr>
                <w:rFonts w:ascii="Times New Roman" w:hAnsi="Times New Roman" w:cs="Times New Roman"/>
                <w:sz w:val="24"/>
                <w:szCs w:val="24"/>
              </w:rPr>
            </w:pPr>
            <w:r>
              <w:rPr>
                <w:rFonts w:ascii="Times New Roman" w:hAnsi="Times New Roman" w:cs="Times New Roman"/>
                <w:sz w:val="24"/>
                <w:szCs w:val="24"/>
              </w:rPr>
              <w:t>1</w:t>
            </w:r>
          </w:p>
        </w:tc>
      </w:tr>
      <w:tr w:rsidR="00661255" w14:paraId="05DE7B2D" w14:textId="77777777" w:rsidTr="008612D8">
        <w:tc>
          <w:tcPr>
            <w:tcW w:w="1345" w:type="dxa"/>
            <w:vAlign w:val="center"/>
          </w:tcPr>
          <w:p w14:paraId="29305478" w14:textId="77777777" w:rsidR="00661255" w:rsidRDefault="00661255" w:rsidP="008612D8">
            <w:pPr>
              <w:pStyle w:val="ListParagraph"/>
              <w:tabs>
                <w:tab w:val="left" w:pos="4008"/>
              </w:tabs>
              <w:jc w:val="center"/>
              <w:rPr>
                <w:rFonts w:ascii="Times New Roman" w:hAnsi="Times New Roman" w:cs="Times New Roman"/>
                <w:sz w:val="24"/>
                <w:szCs w:val="24"/>
              </w:rPr>
            </w:pPr>
            <w:r>
              <w:rPr>
                <w:rFonts w:ascii="Times New Roman" w:hAnsi="Times New Roman" w:cs="Times New Roman"/>
                <w:sz w:val="24"/>
                <w:szCs w:val="24"/>
              </w:rPr>
              <w:t>7</w:t>
            </w:r>
          </w:p>
        </w:tc>
        <w:tc>
          <w:tcPr>
            <w:tcW w:w="2430" w:type="dxa"/>
            <w:vAlign w:val="center"/>
          </w:tcPr>
          <w:p w14:paraId="3E254A60" w14:textId="77777777" w:rsidR="00661255" w:rsidRDefault="00661255" w:rsidP="008612D8">
            <w:pPr>
              <w:pStyle w:val="ListParagraph"/>
              <w:tabs>
                <w:tab w:val="left" w:pos="4008"/>
              </w:tabs>
              <w:rPr>
                <w:rFonts w:ascii="Times New Roman" w:hAnsi="Times New Roman" w:cs="Times New Roman"/>
                <w:sz w:val="24"/>
                <w:szCs w:val="24"/>
              </w:rPr>
            </w:pPr>
            <w:r>
              <w:rPr>
                <w:rFonts w:ascii="Times New Roman" w:hAnsi="Times New Roman" w:cs="Times New Roman"/>
                <w:sz w:val="24"/>
                <w:szCs w:val="24"/>
              </w:rPr>
              <w:t>Sample 4</w:t>
            </w:r>
          </w:p>
        </w:tc>
        <w:tc>
          <w:tcPr>
            <w:tcW w:w="2250" w:type="dxa"/>
            <w:vAlign w:val="center"/>
          </w:tcPr>
          <w:p w14:paraId="37A31161" w14:textId="77777777" w:rsidR="00661255" w:rsidRDefault="00661255" w:rsidP="008612D8">
            <w:pPr>
              <w:pStyle w:val="ListParagraph"/>
              <w:tabs>
                <w:tab w:val="left" w:pos="4008"/>
              </w:tabs>
              <w:jc w:val="center"/>
              <w:rPr>
                <w:rFonts w:ascii="Times New Roman" w:hAnsi="Times New Roman" w:cs="Times New Roman"/>
                <w:sz w:val="24"/>
                <w:szCs w:val="24"/>
              </w:rPr>
            </w:pPr>
            <w:r>
              <w:rPr>
                <w:rFonts w:ascii="Times New Roman" w:hAnsi="Times New Roman" w:cs="Times New Roman"/>
                <w:sz w:val="24"/>
                <w:szCs w:val="24"/>
              </w:rPr>
              <w:t>1</w:t>
            </w:r>
          </w:p>
        </w:tc>
      </w:tr>
      <w:tr w:rsidR="00661255" w14:paraId="2A354327" w14:textId="77777777" w:rsidTr="008612D8">
        <w:tc>
          <w:tcPr>
            <w:tcW w:w="1345" w:type="dxa"/>
            <w:vAlign w:val="center"/>
          </w:tcPr>
          <w:p w14:paraId="43282505" w14:textId="77777777" w:rsidR="00661255" w:rsidRDefault="00661255" w:rsidP="008612D8">
            <w:pPr>
              <w:pStyle w:val="ListParagraph"/>
              <w:tabs>
                <w:tab w:val="left" w:pos="4008"/>
              </w:tabs>
              <w:jc w:val="center"/>
              <w:rPr>
                <w:rFonts w:ascii="Times New Roman" w:hAnsi="Times New Roman" w:cs="Times New Roman"/>
                <w:sz w:val="24"/>
                <w:szCs w:val="24"/>
              </w:rPr>
            </w:pPr>
            <w:r>
              <w:rPr>
                <w:rFonts w:ascii="Times New Roman" w:hAnsi="Times New Roman" w:cs="Times New Roman"/>
                <w:sz w:val="24"/>
                <w:szCs w:val="24"/>
              </w:rPr>
              <w:t>8</w:t>
            </w:r>
          </w:p>
        </w:tc>
        <w:tc>
          <w:tcPr>
            <w:tcW w:w="2430" w:type="dxa"/>
            <w:vAlign w:val="center"/>
          </w:tcPr>
          <w:p w14:paraId="76210914" w14:textId="77777777" w:rsidR="00661255" w:rsidRDefault="00661255" w:rsidP="008612D8">
            <w:pPr>
              <w:pStyle w:val="ListParagraph"/>
              <w:tabs>
                <w:tab w:val="left" w:pos="4008"/>
              </w:tabs>
              <w:rPr>
                <w:rFonts w:ascii="Times New Roman" w:hAnsi="Times New Roman" w:cs="Times New Roman"/>
                <w:sz w:val="24"/>
                <w:szCs w:val="24"/>
              </w:rPr>
            </w:pPr>
            <w:r>
              <w:rPr>
                <w:rFonts w:ascii="Times New Roman" w:hAnsi="Times New Roman" w:cs="Times New Roman"/>
                <w:sz w:val="24"/>
                <w:szCs w:val="24"/>
              </w:rPr>
              <w:t>Sample 5</w:t>
            </w:r>
          </w:p>
        </w:tc>
        <w:tc>
          <w:tcPr>
            <w:tcW w:w="2250" w:type="dxa"/>
            <w:vAlign w:val="center"/>
          </w:tcPr>
          <w:p w14:paraId="6C66436B" w14:textId="77777777" w:rsidR="00661255" w:rsidRDefault="00661255" w:rsidP="008612D8">
            <w:pPr>
              <w:pStyle w:val="ListParagraph"/>
              <w:tabs>
                <w:tab w:val="left" w:pos="4008"/>
              </w:tabs>
              <w:jc w:val="center"/>
              <w:rPr>
                <w:rFonts w:ascii="Times New Roman" w:hAnsi="Times New Roman" w:cs="Times New Roman"/>
                <w:sz w:val="24"/>
                <w:szCs w:val="24"/>
              </w:rPr>
            </w:pPr>
            <w:r>
              <w:rPr>
                <w:rFonts w:ascii="Times New Roman" w:hAnsi="Times New Roman" w:cs="Times New Roman"/>
                <w:sz w:val="24"/>
                <w:szCs w:val="24"/>
              </w:rPr>
              <w:t>1</w:t>
            </w:r>
          </w:p>
        </w:tc>
      </w:tr>
      <w:tr w:rsidR="00661255" w14:paraId="6836F6FA" w14:textId="77777777" w:rsidTr="008612D8">
        <w:tc>
          <w:tcPr>
            <w:tcW w:w="1345" w:type="dxa"/>
            <w:vAlign w:val="center"/>
          </w:tcPr>
          <w:p w14:paraId="585DFC91" w14:textId="77777777" w:rsidR="00661255" w:rsidRDefault="00661255" w:rsidP="008612D8">
            <w:pPr>
              <w:pStyle w:val="ListParagraph"/>
              <w:tabs>
                <w:tab w:val="left" w:pos="4008"/>
              </w:tabs>
              <w:jc w:val="center"/>
              <w:rPr>
                <w:rFonts w:ascii="Times New Roman" w:hAnsi="Times New Roman" w:cs="Times New Roman"/>
                <w:sz w:val="24"/>
                <w:szCs w:val="24"/>
              </w:rPr>
            </w:pPr>
            <w:r>
              <w:rPr>
                <w:rFonts w:ascii="Times New Roman" w:hAnsi="Times New Roman" w:cs="Times New Roman"/>
                <w:sz w:val="24"/>
                <w:szCs w:val="24"/>
              </w:rPr>
              <w:t>9</w:t>
            </w:r>
          </w:p>
        </w:tc>
        <w:tc>
          <w:tcPr>
            <w:tcW w:w="2430" w:type="dxa"/>
            <w:vAlign w:val="center"/>
          </w:tcPr>
          <w:p w14:paraId="28AF38DE" w14:textId="77777777" w:rsidR="00661255" w:rsidRDefault="00661255" w:rsidP="008612D8">
            <w:pPr>
              <w:pStyle w:val="ListParagraph"/>
              <w:tabs>
                <w:tab w:val="left" w:pos="4008"/>
              </w:tabs>
              <w:rPr>
                <w:rFonts w:ascii="Times New Roman" w:hAnsi="Times New Roman" w:cs="Times New Roman"/>
                <w:sz w:val="24"/>
                <w:szCs w:val="24"/>
              </w:rPr>
            </w:pPr>
            <w:r>
              <w:rPr>
                <w:rFonts w:ascii="Times New Roman" w:hAnsi="Times New Roman" w:cs="Times New Roman"/>
                <w:sz w:val="24"/>
                <w:szCs w:val="24"/>
              </w:rPr>
              <w:t>Sample 6</w:t>
            </w:r>
          </w:p>
        </w:tc>
        <w:tc>
          <w:tcPr>
            <w:tcW w:w="2250" w:type="dxa"/>
            <w:vAlign w:val="center"/>
          </w:tcPr>
          <w:p w14:paraId="65256F98" w14:textId="77777777" w:rsidR="00661255" w:rsidRDefault="00661255" w:rsidP="008612D8">
            <w:pPr>
              <w:pStyle w:val="ListParagraph"/>
              <w:tabs>
                <w:tab w:val="left" w:pos="4008"/>
              </w:tabs>
              <w:jc w:val="center"/>
              <w:rPr>
                <w:rFonts w:ascii="Times New Roman" w:hAnsi="Times New Roman" w:cs="Times New Roman"/>
                <w:sz w:val="24"/>
                <w:szCs w:val="24"/>
              </w:rPr>
            </w:pPr>
            <w:r>
              <w:rPr>
                <w:rFonts w:ascii="Times New Roman" w:hAnsi="Times New Roman" w:cs="Times New Roman"/>
                <w:sz w:val="24"/>
                <w:szCs w:val="24"/>
              </w:rPr>
              <w:t>1</w:t>
            </w:r>
          </w:p>
        </w:tc>
      </w:tr>
      <w:tr w:rsidR="00661255" w14:paraId="45446756" w14:textId="77777777" w:rsidTr="008612D8">
        <w:tc>
          <w:tcPr>
            <w:tcW w:w="1345" w:type="dxa"/>
            <w:vAlign w:val="center"/>
          </w:tcPr>
          <w:p w14:paraId="1FADD014" w14:textId="77777777" w:rsidR="00661255" w:rsidRDefault="00661255" w:rsidP="008612D8">
            <w:pPr>
              <w:pStyle w:val="ListParagraph"/>
              <w:tabs>
                <w:tab w:val="left" w:pos="4008"/>
              </w:tabs>
              <w:jc w:val="center"/>
              <w:rPr>
                <w:rFonts w:ascii="Times New Roman" w:hAnsi="Times New Roman" w:cs="Times New Roman"/>
                <w:sz w:val="24"/>
                <w:szCs w:val="24"/>
              </w:rPr>
            </w:pPr>
            <w:r>
              <w:rPr>
                <w:rFonts w:ascii="Times New Roman" w:hAnsi="Times New Roman" w:cs="Times New Roman"/>
                <w:sz w:val="24"/>
                <w:szCs w:val="24"/>
              </w:rPr>
              <w:t>10</w:t>
            </w:r>
          </w:p>
        </w:tc>
        <w:tc>
          <w:tcPr>
            <w:tcW w:w="2430" w:type="dxa"/>
            <w:vAlign w:val="center"/>
          </w:tcPr>
          <w:p w14:paraId="6A146163" w14:textId="77777777" w:rsidR="00661255" w:rsidRDefault="00661255" w:rsidP="008612D8">
            <w:pPr>
              <w:pStyle w:val="ListParagraph"/>
              <w:tabs>
                <w:tab w:val="left" w:pos="4008"/>
              </w:tabs>
              <w:rPr>
                <w:rFonts w:ascii="Times New Roman" w:hAnsi="Times New Roman" w:cs="Times New Roman"/>
                <w:sz w:val="24"/>
                <w:szCs w:val="24"/>
              </w:rPr>
            </w:pPr>
            <w:r>
              <w:rPr>
                <w:rFonts w:ascii="Times New Roman" w:hAnsi="Times New Roman" w:cs="Times New Roman"/>
                <w:sz w:val="24"/>
                <w:szCs w:val="24"/>
              </w:rPr>
              <w:t>Standard (3 ng/mL)</w:t>
            </w:r>
          </w:p>
        </w:tc>
        <w:tc>
          <w:tcPr>
            <w:tcW w:w="2250" w:type="dxa"/>
            <w:vAlign w:val="center"/>
          </w:tcPr>
          <w:p w14:paraId="2AE8EFCD" w14:textId="77777777" w:rsidR="00661255" w:rsidRDefault="00661255" w:rsidP="008612D8">
            <w:pPr>
              <w:pStyle w:val="ListParagraph"/>
              <w:tabs>
                <w:tab w:val="left" w:pos="4008"/>
              </w:tabs>
              <w:jc w:val="center"/>
              <w:rPr>
                <w:rFonts w:ascii="Times New Roman" w:hAnsi="Times New Roman" w:cs="Times New Roman"/>
                <w:sz w:val="24"/>
                <w:szCs w:val="24"/>
              </w:rPr>
            </w:pPr>
            <w:r>
              <w:rPr>
                <w:rFonts w:ascii="Times New Roman" w:hAnsi="Times New Roman" w:cs="Times New Roman"/>
                <w:sz w:val="24"/>
                <w:szCs w:val="24"/>
              </w:rPr>
              <w:t>1</w:t>
            </w:r>
          </w:p>
        </w:tc>
      </w:tr>
      <w:tr w:rsidR="00661255" w14:paraId="36E4EC0D" w14:textId="77777777" w:rsidTr="008612D8">
        <w:tc>
          <w:tcPr>
            <w:tcW w:w="1345" w:type="dxa"/>
            <w:vAlign w:val="center"/>
          </w:tcPr>
          <w:p w14:paraId="6C3D1C3D" w14:textId="77777777" w:rsidR="00661255" w:rsidRDefault="00661255" w:rsidP="008612D8">
            <w:pPr>
              <w:pStyle w:val="ListParagraph"/>
              <w:tabs>
                <w:tab w:val="left" w:pos="4008"/>
              </w:tabs>
              <w:jc w:val="center"/>
              <w:rPr>
                <w:rFonts w:ascii="Times New Roman" w:hAnsi="Times New Roman" w:cs="Times New Roman"/>
                <w:sz w:val="24"/>
                <w:szCs w:val="24"/>
              </w:rPr>
            </w:pPr>
            <w:r>
              <w:rPr>
                <w:rFonts w:ascii="Times New Roman" w:hAnsi="Times New Roman" w:cs="Times New Roman"/>
                <w:sz w:val="24"/>
                <w:szCs w:val="24"/>
              </w:rPr>
              <w:t>…</w:t>
            </w:r>
          </w:p>
        </w:tc>
        <w:tc>
          <w:tcPr>
            <w:tcW w:w="2430" w:type="dxa"/>
            <w:vAlign w:val="center"/>
          </w:tcPr>
          <w:p w14:paraId="7F7153BB" w14:textId="77777777" w:rsidR="00661255" w:rsidRDefault="00661255" w:rsidP="008612D8">
            <w:pPr>
              <w:pStyle w:val="ListParagraph"/>
              <w:tabs>
                <w:tab w:val="left" w:pos="4008"/>
              </w:tabs>
              <w:jc w:val="center"/>
              <w:rPr>
                <w:rFonts w:ascii="Times New Roman" w:hAnsi="Times New Roman" w:cs="Times New Roman"/>
                <w:sz w:val="24"/>
                <w:szCs w:val="24"/>
              </w:rPr>
            </w:pPr>
            <w:r>
              <w:rPr>
                <w:rFonts w:ascii="Times New Roman" w:hAnsi="Times New Roman" w:cs="Times New Roman"/>
                <w:sz w:val="24"/>
                <w:szCs w:val="24"/>
              </w:rPr>
              <w:t>…</w:t>
            </w:r>
          </w:p>
        </w:tc>
        <w:tc>
          <w:tcPr>
            <w:tcW w:w="2250" w:type="dxa"/>
            <w:vAlign w:val="center"/>
          </w:tcPr>
          <w:p w14:paraId="39A62BA3" w14:textId="77777777" w:rsidR="00661255" w:rsidRDefault="00661255" w:rsidP="008612D8">
            <w:pPr>
              <w:pStyle w:val="ListParagraph"/>
              <w:tabs>
                <w:tab w:val="left" w:pos="4008"/>
              </w:tabs>
              <w:jc w:val="center"/>
              <w:rPr>
                <w:rFonts w:ascii="Times New Roman" w:hAnsi="Times New Roman" w:cs="Times New Roman"/>
                <w:sz w:val="24"/>
                <w:szCs w:val="24"/>
              </w:rPr>
            </w:pPr>
            <w:r>
              <w:rPr>
                <w:rFonts w:ascii="Times New Roman" w:hAnsi="Times New Roman" w:cs="Times New Roman"/>
                <w:sz w:val="24"/>
                <w:szCs w:val="24"/>
              </w:rPr>
              <w:t>…</w:t>
            </w:r>
          </w:p>
        </w:tc>
      </w:tr>
    </w:tbl>
    <w:p w14:paraId="4DD89B1E" w14:textId="77777777" w:rsidR="00661255" w:rsidRDefault="00661255" w:rsidP="00661255">
      <w:pPr>
        <w:tabs>
          <w:tab w:val="left" w:pos="4008"/>
        </w:tabs>
        <w:rPr>
          <w:rFonts w:ascii="Times New Roman" w:hAnsi="Times New Roman" w:cs="Times New Roman"/>
          <w:sz w:val="24"/>
          <w:szCs w:val="24"/>
        </w:rPr>
      </w:pPr>
    </w:p>
    <w:p w14:paraId="09C3BA19" w14:textId="77777777" w:rsidR="00661255" w:rsidRPr="00EA4C05" w:rsidRDefault="00661255" w:rsidP="00661255">
      <w:pPr>
        <w:tabs>
          <w:tab w:val="left" w:pos="4008"/>
        </w:tabs>
        <w:rPr>
          <w:rFonts w:ascii="Times New Roman" w:hAnsi="Times New Roman" w:cs="Times New Roman"/>
          <w:b/>
          <w:sz w:val="24"/>
          <w:szCs w:val="24"/>
        </w:rPr>
      </w:pPr>
      <w:r w:rsidRPr="0066340E">
        <w:rPr>
          <w:rFonts w:ascii="Times New Roman" w:hAnsi="Times New Roman" w:cs="Times New Roman"/>
          <w:b/>
          <w:sz w:val="24"/>
          <w:szCs w:val="24"/>
        </w:rPr>
        <w:t>System Suitability</w:t>
      </w:r>
    </w:p>
    <w:p w14:paraId="34C70FA6" w14:textId="77777777" w:rsidR="00661255" w:rsidRPr="00EA4C05" w:rsidRDefault="00661255" w:rsidP="00661255">
      <w:pPr>
        <w:pStyle w:val="ListParagraph"/>
        <w:numPr>
          <w:ilvl w:val="0"/>
          <w:numId w:val="5"/>
        </w:numPr>
        <w:tabs>
          <w:tab w:val="left" w:pos="4008"/>
        </w:tabs>
        <w:rPr>
          <w:rFonts w:ascii="Times New Roman" w:hAnsi="Times New Roman" w:cs="Times New Roman"/>
          <w:sz w:val="24"/>
          <w:szCs w:val="24"/>
        </w:rPr>
      </w:pPr>
      <w:r w:rsidRPr="00EA4C05">
        <w:rPr>
          <w:rFonts w:ascii="Times New Roman" w:hAnsi="Times New Roman" w:cs="Times New Roman"/>
          <w:sz w:val="24"/>
          <w:szCs w:val="24"/>
        </w:rPr>
        <w:t xml:space="preserve">The </w:t>
      </w:r>
      <w:r>
        <w:rPr>
          <w:rFonts w:ascii="Times New Roman" w:hAnsi="Times New Roman" w:cs="Times New Roman"/>
          <w:sz w:val="24"/>
          <w:szCs w:val="24"/>
        </w:rPr>
        <w:t xml:space="preserve">% </w:t>
      </w:r>
      <w:r w:rsidRPr="00EA4C05">
        <w:rPr>
          <w:rFonts w:ascii="Times New Roman" w:hAnsi="Times New Roman" w:cs="Times New Roman"/>
          <w:sz w:val="24"/>
          <w:szCs w:val="24"/>
        </w:rPr>
        <w:t xml:space="preserve">RSD </w:t>
      </w:r>
      <w:r>
        <w:rPr>
          <w:rFonts w:ascii="Times New Roman" w:hAnsi="Times New Roman" w:cs="Times New Roman"/>
          <w:sz w:val="24"/>
          <w:szCs w:val="24"/>
        </w:rPr>
        <w:t xml:space="preserve">(n = 6) </w:t>
      </w:r>
      <w:r w:rsidRPr="00EA4C05">
        <w:rPr>
          <w:rFonts w:ascii="Times New Roman" w:hAnsi="Times New Roman" w:cs="Times New Roman"/>
          <w:sz w:val="24"/>
          <w:szCs w:val="24"/>
        </w:rPr>
        <w:t xml:space="preserve">of </w:t>
      </w:r>
      <w:r>
        <w:rPr>
          <w:rFonts w:ascii="Times New Roman" w:hAnsi="Times New Roman" w:cs="Times New Roman"/>
          <w:sz w:val="24"/>
          <w:szCs w:val="24"/>
        </w:rPr>
        <w:t xml:space="preserve">the NDMA </w:t>
      </w:r>
      <w:r w:rsidRPr="00EA4C05">
        <w:rPr>
          <w:rFonts w:ascii="Times New Roman" w:hAnsi="Times New Roman" w:cs="Times New Roman"/>
          <w:sz w:val="24"/>
          <w:szCs w:val="24"/>
        </w:rPr>
        <w:t>peak area</w:t>
      </w:r>
      <w:r>
        <w:rPr>
          <w:rFonts w:ascii="Times New Roman" w:hAnsi="Times New Roman" w:cs="Times New Roman"/>
          <w:sz w:val="24"/>
          <w:szCs w:val="24"/>
        </w:rPr>
        <w:t xml:space="preserve">s </w:t>
      </w:r>
      <w:r w:rsidRPr="00EA4C05">
        <w:rPr>
          <w:rFonts w:ascii="Times New Roman" w:hAnsi="Times New Roman" w:cs="Times New Roman"/>
          <w:sz w:val="24"/>
          <w:szCs w:val="24"/>
        </w:rPr>
        <w:t xml:space="preserve">for the first six injections of </w:t>
      </w:r>
      <w:r>
        <w:rPr>
          <w:rFonts w:ascii="Times New Roman" w:hAnsi="Times New Roman" w:cs="Times New Roman"/>
          <w:sz w:val="24"/>
          <w:szCs w:val="24"/>
        </w:rPr>
        <w:t xml:space="preserve">the </w:t>
      </w:r>
      <w:r w:rsidRPr="00EA4C05">
        <w:rPr>
          <w:rFonts w:ascii="Times New Roman" w:hAnsi="Times New Roman" w:cs="Times New Roman"/>
          <w:sz w:val="24"/>
          <w:szCs w:val="24"/>
        </w:rPr>
        <w:t>standard solution</w:t>
      </w:r>
      <w:r>
        <w:rPr>
          <w:rFonts w:ascii="Times New Roman" w:hAnsi="Times New Roman" w:cs="Times New Roman"/>
          <w:sz w:val="24"/>
          <w:szCs w:val="24"/>
        </w:rPr>
        <w:t xml:space="preserve"> (3 ng/mL) </w:t>
      </w:r>
      <w:r w:rsidRPr="00EA4C05">
        <w:rPr>
          <w:rFonts w:ascii="Times New Roman" w:hAnsi="Times New Roman" w:cs="Times New Roman"/>
          <w:sz w:val="24"/>
          <w:szCs w:val="24"/>
        </w:rPr>
        <w:t xml:space="preserve">should </w:t>
      </w:r>
      <w:r>
        <w:rPr>
          <w:rFonts w:ascii="Times New Roman" w:hAnsi="Times New Roman" w:cs="Times New Roman"/>
          <w:sz w:val="24"/>
          <w:szCs w:val="24"/>
        </w:rPr>
        <w:t>be no</w:t>
      </w:r>
      <w:r w:rsidRPr="00EA4C05">
        <w:rPr>
          <w:rFonts w:ascii="Times New Roman" w:hAnsi="Times New Roman" w:cs="Times New Roman"/>
          <w:sz w:val="24"/>
          <w:szCs w:val="24"/>
        </w:rPr>
        <w:t xml:space="preserve"> more than </w:t>
      </w:r>
      <w:r w:rsidRPr="007B0D8C">
        <w:rPr>
          <w:rFonts w:ascii="Times New Roman" w:hAnsi="Times New Roman" w:cs="Times New Roman"/>
          <w:sz w:val="24"/>
          <w:szCs w:val="24"/>
        </w:rPr>
        <w:t>10</w:t>
      </w:r>
      <w:r>
        <w:rPr>
          <w:rFonts w:ascii="Times New Roman" w:hAnsi="Times New Roman" w:cs="Times New Roman"/>
          <w:sz w:val="24"/>
          <w:szCs w:val="24"/>
        </w:rPr>
        <w:t>%</w:t>
      </w:r>
      <w:r w:rsidRPr="007B0D8C">
        <w:rPr>
          <w:rFonts w:ascii="Times New Roman" w:hAnsi="Times New Roman" w:cs="Times New Roman"/>
          <w:sz w:val="24"/>
          <w:szCs w:val="24"/>
        </w:rPr>
        <w:t>.</w:t>
      </w:r>
    </w:p>
    <w:p w14:paraId="4D77B85D" w14:textId="200E75DF" w:rsidR="00661255" w:rsidRDefault="00661255" w:rsidP="00661255">
      <w:pPr>
        <w:pStyle w:val="ListParagraph"/>
        <w:numPr>
          <w:ilvl w:val="0"/>
          <w:numId w:val="5"/>
        </w:numPr>
        <w:tabs>
          <w:tab w:val="left" w:pos="4008"/>
        </w:tabs>
        <w:rPr>
          <w:rFonts w:ascii="Times New Roman" w:hAnsi="Times New Roman" w:cs="Times New Roman"/>
          <w:sz w:val="24"/>
          <w:szCs w:val="24"/>
        </w:rPr>
      </w:pPr>
      <w:r w:rsidRPr="00EA4C05">
        <w:rPr>
          <w:rFonts w:ascii="Times New Roman" w:hAnsi="Times New Roman" w:cs="Times New Roman"/>
          <w:sz w:val="24"/>
          <w:szCs w:val="24"/>
        </w:rPr>
        <w:t xml:space="preserve">The cumulative </w:t>
      </w:r>
      <w:r>
        <w:rPr>
          <w:rFonts w:ascii="Times New Roman" w:hAnsi="Times New Roman" w:cs="Times New Roman"/>
          <w:sz w:val="24"/>
          <w:szCs w:val="24"/>
        </w:rPr>
        <w:t xml:space="preserve">% </w:t>
      </w:r>
      <w:r w:rsidRPr="00EA4C05">
        <w:rPr>
          <w:rFonts w:ascii="Times New Roman" w:hAnsi="Times New Roman" w:cs="Times New Roman"/>
          <w:sz w:val="24"/>
          <w:szCs w:val="24"/>
        </w:rPr>
        <w:t xml:space="preserve">RSD of </w:t>
      </w:r>
      <w:r>
        <w:rPr>
          <w:rFonts w:ascii="Times New Roman" w:hAnsi="Times New Roman" w:cs="Times New Roman"/>
          <w:sz w:val="24"/>
          <w:szCs w:val="24"/>
        </w:rPr>
        <w:t xml:space="preserve">the NDMA </w:t>
      </w:r>
      <w:r w:rsidRPr="00EA4C05">
        <w:rPr>
          <w:rFonts w:ascii="Times New Roman" w:hAnsi="Times New Roman" w:cs="Times New Roman"/>
          <w:sz w:val="24"/>
          <w:szCs w:val="24"/>
        </w:rPr>
        <w:t>peak area</w:t>
      </w:r>
      <w:r>
        <w:rPr>
          <w:rFonts w:ascii="Times New Roman" w:hAnsi="Times New Roman" w:cs="Times New Roman"/>
          <w:sz w:val="24"/>
          <w:szCs w:val="24"/>
        </w:rPr>
        <w:t xml:space="preserve">s for working standard </w:t>
      </w:r>
      <w:r w:rsidRPr="00EA4C05">
        <w:rPr>
          <w:rFonts w:ascii="Times New Roman" w:hAnsi="Times New Roman" w:cs="Times New Roman"/>
          <w:sz w:val="24"/>
          <w:szCs w:val="24"/>
        </w:rPr>
        <w:t xml:space="preserve">should </w:t>
      </w:r>
      <w:r>
        <w:rPr>
          <w:rFonts w:ascii="Times New Roman" w:hAnsi="Times New Roman" w:cs="Times New Roman"/>
          <w:sz w:val="24"/>
          <w:szCs w:val="24"/>
        </w:rPr>
        <w:t>be no</w:t>
      </w:r>
      <w:r w:rsidRPr="00EA4C05">
        <w:rPr>
          <w:rFonts w:ascii="Times New Roman" w:hAnsi="Times New Roman" w:cs="Times New Roman"/>
          <w:sz w:val="24"/>
          <w:szCs w:val="24"/>
        </w:rPr>
        <w:t xml:space="preserve"> more than </w:t>
      </w:r>
      <w:r w:rsidRPr="007B0D8C">
        <w:rPr>
          <w:rFonts w:ascii="Times New Roman" w:hAnsi="Times New Roman" w:cs="Times New Roman"/>
          <w:sz w:val="24"/>
          <w:szCs w:val="24"/>
        </w:rPr>
        <w:t>15</w:t>
      </w:r>
      <w:r>
        <w:rPr>
          <w:rFonts w:ascii="Times New Roman" w:hAnsi="Times New Roman" w:cs="Times New Roman"/>
          <w:sz w:val="24"/>
          <w:szCs w:val="24"/>
        </w:rPr>
        <w:t>%</w:t>
      </w:r>
      <w:r w:rsidRPr="00EA4C05">
        <w:rPr>
          <w:rFonts w:ascii="Times New Roman" w:hAnsi="Times New Roman" w:cs="Times New Roman"/>
          <w:sz w:val="24"/>
          <w:szCs w:val="24"/>
        </w:rPr>
        <w:t>. (cumulative % RSD of</w:t>
      </w:r>
      <w:r>
        <w:rPr>
          <w:rFonts w:ascii="Times New Roman" w:hAnsi="Times New Roman" w:cs="Times New Roman"/>
          <w:sz w:val="24"/>
          <w:szCs w:val="24"/>
        </w:rPr>
        <w:t xml:space="preserve"> the</w:t>
      </w:r>
      <w:r w:rsidRPr="00EA4C05">
        <w:rPr>
          <w:rFonts w:ascii="Times New Roman" w:hAnsi="Times New Roman" w:cs="Times New Roman"/>
          <w:sz w:val="24"/>
          <w:szCs w:val="24"/>
        </w:rPr>
        <w:t xml:space="preserve"> peak area </w:t>
      </w:r>
      <w:r>
        <w:rPr>
          <w:rFonts w:ascii="Times New Roman" w:hAnsi="Times New Roman" w:cs="Times New Roman"/>
          <w:sz w:val="24"/>
          <w:szCs w:val="24"/>
        </w:rPr>
        <w:t xml:space="preserve">is calculated </w:t>
      </w:r>
      <w:r w:rsidRPr="00EA4C05">
        <w:rPr>
          <w:rFonts w:ascii="Times New Roman" w:hAnsi="Times New Roman" w:cs="Times New Roman"/>
          <w:sz w:val="24"/>
          <w:szCs w:val="24"/>
        </w:rPr>
        <w:t xml:space="preserve">by combining </w:t>
      </w:r>
      <w:r>
        <w:rPr>
          <w:rFonts w:ascii="Times New Roman" w:hAnsi="Times New Roman" w:cs="Times New Roman"/>
          <w:sz w:val="24"/>
          <w:szCs w:val="24"/>
        </w:rPr>
        <w:t xml:space="preserve">the </w:t>
      </w:r>
      <w:r w:rsidRPr="00EA4C05">
        <w:rPr>
          <w:rFonts w:ascii="Times New Roman" w:hAnsi="Times New Roman" w:cs="Times New Roman"/>
          <w:sz w:val="24"/>
          <w:szCs w:val="24"/>
        </w:rPr>
        <w:t xml:space="preserve">initial six replicate injections of </w:t>
      </w:r>
      <w:r>
        <w:rPr>
          <w:rFonts w:ascii="Times New Roman" w:hAnsi="Times New Roman" w:cs="Times New Roman"/>
          <w:sz w:val="24"/>
          <w:szCs w:val="24"/>
        </w:rPr>
        <w:t xml:space="preserve">the </w:t>
      </w:r>
      <w:r w:rsidRPr="00EA4C05">
        <w:rPr>
          <w:rFonts w:ascii="Times New Roman" w:hAnsi="Times New Roman" w:cs="Times New Roman"/>
          <w:sz w:val="24"/>
          <w:szCs w:val="24"/>
        </w:rPr>
        <w:t xml:space="preserve">standard solution and each </w:t>
      </w:r>
      <w:r>
        <w:rPr>
          <w:rFonts w:ascii="Times New Roman" w:hAnsi="Times New Roman" w:cs="Times New Roman"/>
          <w:sz w:val="24"/>
          <w:szCs w:val="24"/>
        </w:rPr>
        <w:t xml:space="preserve">subsequent </w:t>
      </w:r>
      <w:r w:rsidRPr="00EA4C05">
        <w:rPr>
          <w:rFonts w:ascii="Times New Roman" w:hAnsi="Times New Roman" w:cs="Times New Roman"/>
          <w:sz w:val="24"/>
          <w:szCs w:val="24"/>
        </w:rPr>
        <w:t>bracketing standard)</w:t>
      </w:r>
      <w:r>
        <w:rPr>
          <w:rFonts w:ascii="Times New Roman" w:hAnsi="Times New Roman" w:cs="Times New Roman"/>
          <w:sz w:val="24"/>
          <w:szCs w:val="24"/>
        </w:rPr>
        <w:t>.</w:t>
      </w:r>
    </w:p>
    <w:p w14:paraId="65CCA541" w14:textId="77777777" w:rsidR="009F3C5E" w:rsidRPr="009F3C5E" w:rsidRDefault="009F3C5E" w:rsidP="009F3C5E">
      <w:pPr>
        <w:pStyle w:val="ListParagraph"/>
        <w:tabs>
          <w:tab w:val="left" w:pos="4008"/>
        </w:tabs>
        <w:ind w:left="720"/>
        <w:rPr>
          <w:rFonts w:ascii="Times New Roman" w:hAnsi="Times New Roman" w:cs="Times New Roman"/>
          <w:sz w:val="24"/>
          <w:szCs w:val="24"/>
        </w:rPr>
      </w:pPr>
    </w:p>
    <w:p w14:paraId="04E8978D" w14:textId="77777777" w:rsidR="00661255" w:rsidRPr="00EA4C05" w:rsidRDefault="00661255" w:rsidP="00661255">
      <w:pPr>
        <w:tabs>
          <w:tab w:val="left" w:pos="4008"/>
        </w:tabs>
        <w:rPr>
          <w:rFonts w:ascii="Times New Roman" w:hAnsi="Times New Roman" w:cs="Times New Roman"/>
          <w:b/>
          <w:sz w:val="24"/>
          <w:szCs w:val="24"/>
        </w:rPr>
      </w:pPr>
      <w:r w:rsidRPr="00EA4C05">
        <w:rPr>
          <w:rFonts w:ascii="Times New Roman" w:hAnsi="Times New Roman" w:cs="Times New Roman"/>
          <w:b/>
          <w:sz w:val="24"/>
          <w:szCs w:val="24"/>
        </w:rPr>
        <w:t>Data Processing</w:t>
      </w:r>
    </w:p>
    <w:p w14:paraId="6A0AAA3A" w14:textId="77777777" w:rsidR="00661255" w:rsidRPr="00EA4C05" w:rsidRDefault="00661255" w:rsidP="00661255">
      <w:pPr>
        <w:pStyle w:val="ListParagraph"/>
        <w:numPr>
          <w:ilvl w:val="0"/>
          <w:numId w:val="6"/>
        </w:numPr>
        <w:tabs>
          <w:tab w:val="left" w:pos="4008"/>
        </w:tabs>
        <w:rPr>
          <w:rFonts w:ascii="Times New Roman" w:hAnsi="Times New Roman" w:cs="Times New Roman"/>
          <w:sz w:val="24"/>
          <w:szCs w:val="24"/>
        </w:rPr>
      </w:pPr>
      <w:r>
        <w:rPr>
          <w:rFonts w:ascii="Times New Roman" w:hAnsi="Times New Roman" w:cs="Times New Roman"/>
          <w:sz w:val="24"/>
          <w:szCs w:val="24"/>
        </w:rPr>
        <w:lastRenderedPageBreak/>
        <w:t>NDMA peak areas from the e</w:t>
      </w:r>
      <w:r w:rsidRPr="00EA4C05">
        <w:rPr>
          <w:rFonts w:ascii="Times New Roman" w:hAnsi="Times New Roman" w:cs="Times New Roman"/>
          <w:sz w:val="24"/>
          <w:szCs w:val="24"/>
        </w:rPr>
        <w:t>xtracted ion chromatogram</w:t>
      </w:r>
      <w:r>
        <w:rPr>
          <w:rFonts w:ascii="Times New Roman" w:hAnsi="Times New Roman" w:cs="Times New Roman"/>
          <w:sz w:val="24"/>
          <w:szCs w:val="24"/>
        </w:rPr>
        <w:t>s</w:t>
      </w:r>
      <w:r w:rsidRPr="00EA4C05">
        <w:rPr>
          <w:rFonts w:ascii="Times New Roman" w:hAnsi="Times New Roman" w:cs="Times New Roman"/>
          <w:sz w:val="24"/>
          <w:szCs w:val="24"/>
        </w:rPr>
        <w:t xml:space="preserve"> (EIC) with a </w:t>
      </w:r>
      <w:r w:rsidRPr="001E5476">
        <w:rPr>
          <w:rFonts w:ascii="Times New Roman" w:hAnsi="Times New Roman" w:cs="Times New Roman"/>
          <w:i/>
          <w:sz w:val="24"/>
          <w:szCs w:val="24"/>
        </w:rPr>
        <w:t>m/z</w:t>
      </w:r>
      <w:r w:rsidRPr="00EA4C05">
        <w:rPr>
          <w:rFonts w:ascii="Times New Roman" w:hAnsi="Times New Roman" w:cs="Times New Roman"/>
          <w:sz w:val="24"/>
          <w:szCs w:val="24"/>
        </w:rPr>
        <w:t xml:space="preserve"> tolerance of 15 ppm are used for quantitation. The </w:t>
      </w:r>
      <w:r>
        <w:rPr>
          <w:rFonts w:ascii="Times New Roman" w:hAnsi="Times New Roman" w:cs="Times New Roman"/>
          <w:sz w:val="24"/>
          <w:szCs w:val="24"/>
        </w:rPr>
        <w:t xml:space="preserve">NDMA </w:t>
      </w:r>
      <w:r w:rsidRPr="001E5476">
        <w:rPr>
          <w:rFonts w:ascii="Times New Roman" w:hAnsi="Times New Roman" w:cs="Times New Roman"/>
          <w:i/>
          <w:sz w:val="24"/>
          <w:szCs w:val="24"/>
        </w:rPr>
        <w:t>m/z</w:t>
      </w:r>
      <w:r w:rsidRPr="00EA4C05">
        <w:rPr>
          <w:rFonts w:ascii="Times New Roman" w:hAnsi="Times New Roman" w:cs="Times New Roman"/>
          <w:sz w:val="24"/>
          <w:szCs w:val="24"/>
        </w:rPr>
        <w:t xml:space="preserve"> value to be extracted </w:t>
      </w:r>
      <w:r>
        <w:rPr>
          <w:rFonts w:ascii="Times New Roman" w:hAnsi="Times New Roman" w:cs="Times New Roman"/>
          <w:sz w:val="24"/>
          <w:szCs w:val="24"/>
        </w:rPr>
        <w:t>is</w:t>
      </w:r>
      <w:r w:rsidRPr="00EA4C05">
        <w:rPr>
          <w:rFonts w:ascii="Times New Roman" w:hAnsi="Times New Roman" w:cs="Times New Roman"/>
          <w:sz w:val="24"/>
          <w:szCs w:val="24"/>
        </w:rPr>
        <w:t xml:space="preserve"> listed below:</w:t>
      </w:r>
    </w:p>
    <w:p w14:paraId="36316124" w14:textId="77777777" w:rsidR="00661255" w:rsidRDefault="00661255" w:rsidP="00661255">
      <w:pPr>
        <w:tabs>
          <w:tab w:val="left" w:pos="4008"/>
        </w:tabs>
        <w:rPr>
          <w:rFonts w:ascii="Times New Roman" w:hAnsi="Times New Roman" w:cs="Times New Roman"/>
          <w:sz w:val="24"/>
          <w:szCs w:val="24"/>
        </w:rPr>
      </w:pPr>
    </w:p>
    <w:tbl>
      <w:tblPr>
        <w:tblW w:w="3456" w:type="dxa"/>
        <w:tblInd w:w="715" w:type="dxa"/>
        <w:tblLayout w:type="fixed"/>
        <w:tblLook w:val="04A0" w:firstRow="1" w:lastRow="0" w:firstColumn="1" w:lastColumn="0" w:noHBand="0" w:noVBand="1"/>
      </w:tblPr>
      <w:tblGrid>
        <w:gridCol w:w="2340"/>
        <w:gridCol w:w="1116"/>
      </w:tblGrid>
      <w:tr w:rsidR="00661255" w:rsidRPr="005E093B" w14:paraId="056CA34C" w14:textId="77777777" w:rsidTr="008612D8">
        <w:trPr>
          <w:trHeight w:val="345"/>
        </w:trPr>
        <w:tc>
          <w:tcPr>
            <w:tcW w:w="3456"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F687567" w14:textId="77777777" w:rsidR="00661255" w:rsidRPr="007B0D8C" w:rsidRDefault="00661255" w:rsidP="00BE0F53">
            <w:pPr>
              <w:spacing w:after="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NDMA</w:t>
            </w:r>
          </w:p>
        </w:tc>
      </w:tr>
      <w:tr w:rsidR="00661255" w:rsidRPr="005E093B" w14:paraId="08B3D574" w14:textId="77777777" w:rsidTr="008612D8">
        <w:trPr>
          <w:trHeight w:val="345"/>
        </w:trPr>
        <w:tc>
          <w:tcPr>
            <w:tcW w:w="2340" w:type="dxa"/>
            <w:tcBorders>
              <w:top w:val="nil"/>
              <w:left w:val="single" w:sz="4" w:space="0" w:color="auto"/>
              <w:bottom w:val="single" w:sz="4" w:space="0" w:color="auto"/>
              <w:right w:val="single" w:sz="4" w:space="0" w:color="auto"/>
            </w:tcBorders>
            <w:shd w:val="clear" w:color="auto" w:fill="auto"/>
            <w:noWrap/>
            <w:vAlign w:val="center"/>
            <w:hideMark/>
          </w:tcPr>
          <w:p w14:paraId="33C15AE6" w14:textId="77777777" w:rsidR="00661255" w:rsidRPr="0094087C" w:rsidRDefault="00661255" w:rsidP="00BE0F53">
            <w:pPr>
              <w:spacing w:after="0"/>
              <w:jc w:val="center"/>
              <w:rPr>
                <w:rFonts w:ascii="Times New Roman" w:eastAsia="Times New Roman" w:hAnsi="Times New Roman" w:cs="Times New Roman"/>
                <w:color w:val="000000"/>
                <w:sz w:val="24"/>
                <w:szCs w:val="24"/>
              </w:rPr>
            </w:pPr>
            <w:r w:rsidRPr="0094087C">
              <w:rPr>
                <w:rFonts w:ascii="Times New Roman" w:eastAsia="Times New Roman" w:hAnsi="Times New Roman" w:cs="Times New Roman"/>
                <w:color w:val="000000"/>
                <w:sz w:val="24"/>
                <w:szCs w:val="24"/>
              </w:rPr>
              <w:t>m/z to be extracted</w:t>
            </w:r>
          </w:p>
        </w:tc>
        <w:tc>
          <w:tcPr>
            <w:tcW w:w="1116" w:type="dxa"/>
            <w:tcBorders>
              <w:top w:val="nil"/>
              <w:left w:val="nil"/>
              <w:bottom w:val="single" w:sz="4" w:space="0" w:color="auto"/>
              <w:right w:val="single" w:sz="4" w:space="0" w:color="auto"/>
            </w:tcBorders>
            <w:shd w:val="clear" w:color="auto" w:fill="auto"/>
            <w:noWrap/>
            <w:vAlign w:val="center"/>
            <w:hideMark/>
          </w:tcPr>
          <w:p w14:paraId="1BC8FD8D" w14:textId="77777777" w:rsidR="00661255" w:rsidRPr="005E093B" w:rsidRDefault="00661255" w:rsidP="00BE0F53">
            <w:pPr>
              <w:spacing w:after="0"/>
              <w:jc w:val="center"/>
              <w:rPr>
                <w:rFonts w:ascii="Times New Roman" w:eastAsia="Times New Roman" w:hAnsi="Times New Roman" w:cs="Times New Roman"/>
                <w:color w:val="000000"/>
                <w:sz w:val="24"/>
                <w:szCs w:val="24"/>
              </w:rPr>
            </w:pPr>
            <w:r w:rsidRPr="005E093B">
              <w:rPr>
                <w:rFonts w:ascii="Times New Roman" w:eastAsia="Times New Roman" w:hAnsi="Times New Roman" w:cs="Times New Roman"/>
                <w:color w:val="000000"/>
                <w:sz w:val="24"/>
                <w:szCs w:val="24"/>
              </w:rPr>
              <w:t>75.0553</w:t>
            </w:r>
          </w:p>
        </w:tc>
      </w:tr>
    </w:tbl>
    <w:p w14:paraId="761084B3" w14:textId="77777777" w:rsidR="00661255" w:rsidRDefault="00661255" w:rsidP="00661255">
      <w:pPr>
        <w:pStyle w:val="ListParagraph"/>
        <w:tabs>
          <w:tab w:val="left" w:pos="4008"/>
        </w:tabs>
        <w:ind w:left="720"/>
        <w:rPr>
          <w:rFonts w:ascii="Times New Roman" w:hAnsi="Times New Roman" w:cs="Times New Roman"/>
          <w:sz w:val="24"/>
          <w:szCs w:val="24"/>
        </w:rPr>
      </w:pPr>
    </w:p>
    <w:p w14:paraId="72BFC4C1" w14:textId="77777777" w:rsidR="00661255" w:rsidRPr="00AF6651" w:rsidRDefault="00661255" w:rsidP="00661255">
      <w:pPr>
        <w:pStyle w:val="ListParagraph"/>
        <w:numPr>
          <w:ilvl w:val="0"/>
          <w:numId w:val="6"/>
        </w:numPr>
        <w:tabs>
          <w:tab w:val="left" w:pos="4008"/>
        </w:tabs>
        <w:rPr>
          <w:rFonts w:ascii="Times New Roman" w:hAnsi="Times New Roman" w:cs="Times New Roman"/>
          <w:sz w:val="24"/>
          <w:szCs w:val="24"/>
        </w:rPr>
      </w:pPr>
      <w:r w:rsidRPr="00EA4C05">
        <w:rPr>
          <w:rFonts w:ascii="Times New Roman" w:hAnsi="Times New Roman" w:cs="Times New Roman"/>
          <w:sz w:val="24"/>
          <w:szCs w:val="24"/>
        </w:rPr>
        <w:t xml:space="preserve">The retention time difference of </w:t>
      </w:r>
      <w:r>
        <w:rPr>
          <w:rFonts w:ascii="Times New Roman" w:hAnsi="Times New Roman" w:cs="Times New Roman"/>
          <w:sz w:val="24"/>
          <w:szCs w:val="24"/>
        </w:rPr>
        <w:t xml:space="preserve">the NDMA </w:t>
      </w:r>
      <w:r w:rsidRPr="00EA4C05">
        <w:rPr>
          <w:rFonts w:ascii="Times New Roman" w:hAnsi="Times New Roman" w:cs="Times New Roman"/>
          <w:sz w:val="24"/>
          <w:szCs w:val="24"/>
        </w:rPr>
        <w:t xml:space="preserve">impurity in </w:t>
      </w:r>
      <w:r>
        <w:rPr>
          <w:rFonts w:ascii="Times New Roman" w:hAnsi="Times New Roman" w:cs="Times New Roman"/>
          <w:sz w:val="24"/>
          <w:szCs w:val="24"/>
        </w:rPr>
        <w:t xml:space="preserve">the analyzed </w:t>
      </w:r>
      <w:r w:rsidRPr="00EA4C05">
        <w:rPr>
          <w:rFonts w:ascii="Times New Roman" w:hAnsi="Times New Roman" w:cs="Times New Roman"/>
          <w:sz w:val="24"/>
          <w:szCs w:val="24"/>
        </w:rPr>
        <w:t xml:space="preserve">samples should not be more than </w:t>
      </w:r>
      <w:r w:rsidRPr="00CA518F">
        <w:rPr>
          <w:rFonts w:ascii="Times New Roman" w:hAnsi="Times New Roman" w:cs="Times New Roman"/>
          <w:sz w:val="24"/>
          <w:szCs w:val="24"/>
        </w:rPr>
        <w:t xml:space="preserve">2% </w:t>
      </w:r>
      <w:r>
        <w:rPr>
          <w:rFonts w:ascii="Times New Roman" w:hAnsi="Times New Roman" w:cs="Times New Roman"/>
          <w:sz w:val="24"/>
          <w:szCs w:val="24"/>
        </w:rPr>
        <w:t>of</w:t>
      </w:r>
      <w:r w:rsidRPr="00EA4C05">
        <w:rPr>
          <w:rFonts w:ascii="Times New Roman" w:hAnsi="Times New Roman" w:cs="Times New Roman"/>
          <w:sz w:val="24"/>
          <w:szCs w:val="24"/>
        </w:rPr>
        <w:t xml:space="preserve"> the retention time of </w:t>
      </w:r>
      <w:r>
        <w:rPr>
          <w:rFonts w:ascii="Times New Roman" w:hAnsi="Times New Roman" w:cs="Times New Roman"/>
          <w:sz w:val="24"/>
          <w:szCs w:val="24"/>
        </w:rPr>
        <w:t>the corresponding NDMA peak</w:t>
      </w:r>
      <w:r w:rsidRPr="00EA4C05">
        <w:rPr>
          <w:rFonts w:ascii="Times New Roman" w:hAnsi="Times New Roman" w:cs="Times New Roman"/>
          <w:sz w:val="24"/>
          <w:szCs w:val="24"/>
        </w:rPr>
        <w:t xml:space="preserve"> in </w:t>
      </w:r>
      <w:r>
        <w:rPr>
          <w:rFonts w:ascii="Times New Roman" w:hAnsi="Times New Roman" w:cs="Times New Roman"/>
          <w:sz w:val="24"/>
          <w:szCs w:val="24"/>
        </w:rPr>
        <w:t xml:space="preserve">the reference </w:t>
      </w:r>
      <w:r w:rsidRPr="00EA4C05">
        <w:rPr>
          <w:rFonts w:ascii="Times New Roman" w:hAnsi="Times New Roman" w:cs="Times New Roman"/>
          <w:sz w:val="24"/>
          <w:szCs w:val="24"/>
        </w:rPr>
        <w:t>standard solution</w:t>
      </w:r>
      <w:r>
        <w:rPr>
          <w:rFonts w:ascii="Times New Roman" w:hAnsi="Times New Roman" w:cs="Times New Roman"/>
          <w:sz w:val="24"/>
          <w:szCs w:val="24"/>
        </w:rPr>
        <w:t>.</w:t>
      </w:r>
    </w:p>
    <w:p w14:paraId="41EC1886" w14:textId="77777777" w:rsidR="00661255" w:rsidRDefault="00661255" w:rsidP="00661255">
      <w:pPr>
        <w:tabs>
          <w:tab w:val="left" w:pos="4008"/>
        </w:tabs>
        <w:rPr>
          <w:rFonts w:ascii="Times New Roman" w:hAnsi="Times New Roman" w:cs="Times New Roman"/>
          <w:sz w:val="24"/>
          <w:szCs w:val="24"/>
        </w:rPr>
      </w:pPr>
    </w:p>
    <w:p w14:paraId="50EC94B6" w14:textId="5F404D98" w:rsidR="00661255" w:rsidRDefault="00661255" w:rsidP="00661255">
      <w:pPr>
        <w:tabs>
          <w:tab w:val="left" w:pos="4008"/>
        </w:tabs>
        <w:rPr>
          <w:rFonts w:ascii="Times New Roman" w:hAnsi="Times New Roman" w:cs="Times New Roman"/>
          <w:b/>
          <w:sz w:val="24"/>
          <w:szCs w:val="24"/>
        </w:rPr>
      </w:pPr>
      <w:r w:rsidRPr="00EA4C05">
        <w:rPr>
          <w:rFonts w:ascii="Times New Roman" w:hAnsi="Times New Roman" w:cs="Times New Roman"/>
          <w:b/>
          <w:sz w:val="24"/>
          <w:szCs w:val="24"/>
        </w:rPr>
        <w:t>Calculation</w:t>
      </w:r>
    </w:p>
    <w:p w14:paraId="1F11F9FD" w14:textId="77777777" w:rsidR="00661255" w:rsidRPr="005D1ED7" w:rsidRDefault="00661255" w:rsidP="00661255">
      <w:pPr>
        <w:tabs>
          <w:tab w:val="left" w:pos="4008"/>
        </w:tabs>
        <w:rPr>
          <w:rFonts w:ascii="Times New Roman" w:hAnsi="Times New Roman" w:cs="Times New Roman"/>
          <w:b/>
          <w:i/>
          <w:sz w:val="24"/>
          <w:szCs w:val="24"/>
        </w:rPr>
      </w:pPr>
      <w:r w:rsidRPr="005D1ED7">
        <w:rPr>
          <w:rFonts w:ascii="Times New Roman" w:hAnsi="Times New Roman" w:cs="Times New Roman"/>
          <w:b/>
          <w:i/>
          <w:sz w:val="24"/>
          <w:szCs w:val="24"/>
        </w:rPr>
        <w:t>Drug Substance:</w:t>
      </w:r>
    </w:p>
    <w:p w14:paraId="0FB019A8" w14:textId="77777777" w:rsidR="00661255" w:rsidRPr="00661255" w:rsidRDefault="00661255" w:rsidP="00661255">
      <w:pPr>
        <w:tabs>
          <w:tab w:val="left" w:pos="4008"/>
        </w:tabs>
        <w:rPr>
          <w:rFonts w:ascii="Times New Roman" w:eastAsiaTheme="minorEastAsia" w:hAnsi="Times New Roman" w:cs="Times New Roman"/>
          <w:sz w:val="28"/>
          <w:szCs w:val="28"/>
        </w:rPr>
      </w:pPr>
      <w:r>
        <w:rPr>
          <w:rFonts w:ascii="Times New Roman" w:hAnsi="Times New Roman" w:cs="Times New Roman"/>
          <w:sz w:val="24"/>
          <w:szCs w:val="24"/>
        </w:rPr>
        <w:t xml:space="preserve">NDMA impurity (ng/mg or ppm) = </w:t>
      </w:r>
      <w:proofErr w:type="spellStart"/>
      <m:oMath>
        <m:r>
          <m:rPr>
            <m:nor/>
          </m:rPr>
          <w:rPr>
            <w:rFonts w:ascii="Times New Roman" w:hAnsi="Times New Roman" w:cs="Times New Roman"/>
            <w:sz w:val="28"/>
            <w:szCs w:val="28"/>
          </w:rPr>
          <m:t>A</m:t>
        </m:r>
        <m:r>
          <m:rPr>
            <m:nor/>
          </m:rPr>
          <w:rPr>
            <w:rFonts w:ascii="Times New Roman" w:hAnsi="Times New Roman" w:cs="Times New Roman"/>
            <w:sz w:val="28"/>
            <w:szCs w:val="28"/>
            <w:vertAlign w:val="subscript"/>
          </w:rPr>
          <m:t>spl</m:t>
        </m:r>
        <w:proofErr w:type="spellEnd"/>
        <m:r>
          <m:rPr>
            <m:nor/>
          </m:rPr>
          <w:rPr>
            <w:rFonts w:ascii="Cambria Math" w:hAnsi="Times New Roman" w:cs="Times New Roman"/>
            <w:sz w:val="28"/>
            <w:szCs w:val="28"/>
            <w:vertAlign w:val="subscript"/>
          </w:rPr>
          <m:t xml:space="preserve"> </m:t>
        </m:r>
        <m:r>
          <m:rPr>
            <m:nor/>
          </m:rPr>
          <w:rPr>
            <w:rFonts w:ascii="Times New Roman" w:hAnsi="Times New Roman" w:cs="Times New Roman"/>
            <w:sz w:val="28"/>
            <w:szCs w:val="28"/>
          </w:rPr>
          <m:t xml:space="preserve">× </m:t>
        </m:r>
        <m:f>
          <m:fPr>
            <m:ctrlPr>
              <w:rPr>
                <w:rFonts w:ascii="Cambria Math" w:hAnsi="Cambria Math" w:cs="Times New Roman"/>
                <w:i/>
                <w:sz w:val="28"/>
                <w:szCs w:val="28"/>
              </w:rPr>
            </m:ctrlPr>
          </m:fPr>
          <m:num>
            <m:r>
              <m:rPr>
                <m:nor/>
              </m:rPr>
              <w:rPr>
                <w:rFonts w:ascii="Times New Roman" w:hAnsi="Times New Roman" w:cs="Times New Roman"/>
                <w:sz w:val="28"/>
                <w:szCs w:val="28"/>
              </w:rPr>
              <m:t>C</m:t>
            </m:r>
            <m:r>
              <m:rPr>
                <m:nor/>
              </m:rPr>
              <w:rPr>
                <w:rFonts w:ascii="Times New Roman" w:hAnsi="Times New Roman" w:cs="Times New Roman"/>
                <w:sz w:val="28"/>
                <w:szCs w:val="28"/>
                <w:vertAlign w:val="subscript"/>
              </w:rPr>
              <m:t>s</m:t>
            </m:r>
          </m:num>
          <m:den>
            <m:r>
              <m:rPr>
                <m:nor/>
              </m:rPr>
              <w:rPr>
                <w:rFonts w:ascii="Times New Roman" w:hAnsi="Times New Roman" w:cs="Times New Roman"/>
                <w:sz w:val="28"/>
                <w:szCs w:val="28"/>
              </w:rPr>
              <m:t>As</m:t>
            </m:r>
          </m:den>
        </m:f>
        <m:r>
          <m:rPr>
            <m:nor/>
          </m:rPr>
          <w:rPr>
            <w:rFonts w:ascii="Times New Roman" w:hAnsi="Times New Roman" w:cs="Times New Roman"/>
            <w:sz w:val="28"/>
            <w:szCs w:val="28"/>
          </w:rPr>
          <m:t xml:space="preserve"> ×</m:t>
        </m:r>
        <m:r>
          <m:rPr>
            <m:nor/>
          </m:rPr>
          <w:rPr>
            <w:rFonts w:ascii="Cambria Math" w:hAnsi="Times New Roman" w:cs="Times New Roman"/>
            <w:sz w:val="28"/>
            <w:szCs w:val="28"/>
          </w:rPr>
          <m:t xml:space="preserve">  </m:t>
        </m:r>
        <m:f>
          <m:fPr>
            <m:ctrlPr>
              <w:rPr>
                <w:rFonts w:ascii="Cambria Math" w:hAnsi="Cambria Math" w:cs="Times New Roman"/>
                <w:i/>
                <w:sz w:val="28"/>
                <w:szCs w:val="28"/>
              </w:rPr>
            </m:ctrlPr>
          </m:fPr>
          <m:num>
            <m:r>
              <w:rPr>
                <w:rFonts w:ascii="Cambria Math" w:hAnsi="Cambria Math" w:cs="Times New Roman"/>
                <w:sz w:val="28"/>
                <w:szCs w:val="28"/>
              </w:rPr>
              <m:t>V</m:t>
            </m:r>
          </m:num>
          <m:den>
            <m:r>
              <w:rPr>
                <w:rFonts w:ascii="Cambria Math" w:hAnsi="Cambria Math" w:cs="Times New Roman"/>
                <w:sz w:val="28"/>
                <w:szCs w:val="28"/>
              </w:rPr>
              <m:t>W</m:t>
            </m:r>
          </m:den>
        </m:f>
      </m:oMath>
    </w:p>
    <w:tbl>
      <w:tblPr>
        <w:tblW w:w="9738" w:type="dxa"/>
        <w:tblInd w:w="-108" w:type="dxa"/>
        <w:tblLook w:val="04A0" w:firstRow="1" w:lastRow="0" w:firstColumn="1" w:lastColumn="0" w:noHBand="0" w:noVBand="1"/>
      </w:tblPr>
      <w:tblGrid>
        <w:gridCol w:w="1345"/>
        <w:gridCol w:w="8393"/>
      </w:tblGrid>
      <w:tr w:rsidR="00661255" w14:paraId="14F28311" w14:textId="77777777" w:rsidTr="008612D8">
        <w:tc>
          <w:tcPr>
            <w:tcW w:w="1345" w:type="dxa"/>
          </w:tcPr>
          <w:p w14:paraId="6FA88007" w14:textId="77777777" w:rsidR="00661255" w:rsidRDefault="00661255" w:rsidP="008612D8">
            <w:pPr>
              <w:tabs>
                <w:tab w:val="left" w:pos="4008"/>
              </w:tabs>
              <w:rPr>
                <w:rFonts w:ascii="Times New Roman" w:hAnsi="Times New Roman" w:cs="Times New Roman"/>
                <w:sz w:val="24"/>
                <w:szCs w:val="24"/>
              </w:rPr>
            </w:pPr>
            <w:bookmarkStart w:id="2" w:name="_Hlk29480026"/>
            <w:r>
              <w:rPr>
                <w:rFonts w:ascii="Times New Roman" w:hAnsi="Times New Roman" w:cs="Times New Roman"/>
                <w:sz w:val="24"/>
                <w:szCs w:val="24"/>
              </w:rPr>
              <w:t>Where:</w:t>
            </w:r>
          </w:p>
        </w:tc>
        <w:tc>
          <w:tcPr>
            <w:tcW w:w="8393" w:type="dxa"/>
          </w:tcPr>
          <w:p w14:paraId="2E448015" w14:textId="77777777" w:rsidR="00661255" w:rsidRDefault="00661255" w:rsidP="008612D8">
            <w:pPr>
              <w:tabs>
                <w:tab w:val="left" w:pos="4008"/>
              </w:tabs>
              <w:rPr>
                <w:rFonts w:ascii="Times New Roman" w:hAnsi="Times New Roman" w:cs="Times New Roman"/>
                <w:sz w:val="24"/>
                <w:szCs w:val="24"/>
              </w:rPr>
            </w:pPr>
            <w:proofErr w:type="spellStart"/>
            <w:r>
              <w:rPr>
                <w:rFonts w:ascii="Times New Roman" w:hAnsi="Times New Roman" w:cs="Times New Roman"/>
                <w:sz w:val="24"/>
                <w:szCs w:val="24"/>
              </w:rPr>
              <w:t>A</w:t>
            </w:r>
            <w:r w:rsidRPr="00DA6CCF">
              <w:rPr>
                <w:rFonts w:ascii="Times New Roman" w:hAnsi="Times New Roman" w:cs="Times New Roman"/>
                <w:sz w:val="24"/>
                <w:szCs w:val="24"/>
                <w:vertAlign w:val="subscript"/>
              </w:rPr>
              <w:t>spl</w:t>
            </w:r>
            <w:proofErr w:type="spellEnd"/>
            <w:r w:rsidRPr="00DA6CCF">
              <w:rPr>
                <w:rFonts w:ascii="Times New Roman" w:hAnsi="Times New Roman" w:cs="Times New Roman"/>
                <w:sz w:val="24"/>
                <w:szCs w:val="24"/>
                <w:vertAlign w:val="subscript"/>
              </w:rPr>
              <w:t xml:space="preserve"> </w:t>
            </w:r>
            <w:r>
              <w:rPr>
                <w:rFonts w:ascii="Times New Roman" w:hAnsi="Times New Roman" w:cs="Times New Roman"/>
                <w:sz w:val="24"/>
                <w:szCs w:val="24"/>
              </w:rPr>
              <w:t>= Area of the NDMA peak in the sample solution</w:t>
            </w:r>
          </w:p>
        </w:tc>
      </w:tr>
      <w:tr w:rsidR="00661255" w14:paraId="00B682AE" w14:textId="77777777" w:rsidTr="008612D8">
        <w:tc>
          <w:tcPr>
            <w:tcW w:w="1345" w:type="dxa"/>
          </w:tcPr>
          <w:p w14:paraId="369AEA0F" w14:textId="77777777" w:rsidR="00661255" w:rsidRDefault="00661255" w:rsidP="008612D8">
            <w:pPr>
              <w:tabs>
                <w:tab w:val="left" w:pos="4008"/>
              </w:tabs>
              <w:rPr>
                <w:rFonts w:ascii="Times New Roman" w:hAnsi="Times New Roman" w:cs="Times New Roman"/>
                <w:sz w:val="24"/>
                <w:szCs w:val="24"/>
              </w:rPr>
            </w:pPr>
          </w:p>
        </w:tc>
        <w:tc>
          <w:tcPr>
            <w:tcW w:w="8393" w:type="dxa"/>
          </w:tcPr>
          <w:p w14:paraId="701214D8" w14:textId="77777777" w:rsidR="00661255" w:rsidRDefault="00661255" w:rsidP="008612D8">
            <w:pPr>
              <w:tabs>
                <w:tab w:val="left" w:pos="4008"/>
              </w:tabs>
              <w:rPr>
                <w:rFonts w:ascii="Times New Roman" w:hAnsi="Times New Roman" w:cs="Times New Roman"/>
                <w:sz w:val="24"/>
                <w:szCs w:val="24"/>
              </w:rPr>
            </w:pPr>
            <w:r>
              <w:rPr>
                <w:rFonts w:ascii="Times New Roman" w:hAnsi="Times New Roman" w:cs="Times New Roman"/>
                <w:sz w:val="24"/>
                <w:szCs w:val="24"/>
              </w:rPr>
              <w:t>As = Average area of the NDMA peak in the Working Standard Solution from the first six consecutive injections</w:t>
            </w:r>
          </w:p>
        </w:tc>
      </w:tr>
      <w:tr w:rsidR="00661255" w14:paraId="2C4F0DEB" w14:textId="77777777" w:rsidTr="008612D8">
        <w:tc>
          <w:tcPr>
            <w:tcW w:w="1345" w:type="dxa"/>
          </w:tcPr>
          <w:p w14:paraId="74C00960" w14:textId="77777777" w:rsidR="00661255" w:rsidRDefault="00661255" w:rsidP="008612D8">
            <w:pPr>
              <w:tabs>
                <w:tab w:val="left" w:pos="4008"/>
              </w:tabs>
              <w:rPr>
                <w:rFonts w:ascii="Times New Roman" w:hAnsi="Times New Roman" w:cs="Times New Roman"/>
                <w:sz w:val="24"/>
                <w:szCs w:val="24"/>
              </w:rPr>
            </w:pPr>
          </w:p>
        </w:tc>
        <w:tc>
          <w:tcPr>
            <w:tcW w:w="8393" w:type="dxa"/>
          </w:tcPr>
          <w:p w14:paraId="0634A29D" w14:textId="77777777" w:rsidR="00661255" w:rsidRDefault="00661255" w:rsidP="008612D8">
            <w:pPr>
              <w:tabs>
                <w:tab w:val="left" w:pos="4008"/>
              </w:tabs>
              <w:rPr>
                <w:rFonts w:ascii="Times New Roman" w:hAnsi="Times New Roman" w:cs="Times New Roman"/>
                <w:sz w:val="24"/>
                <w:szCs w:val="24"/>
              </w:rPr>
            </w:pPr>
            <w:r>
              <w:rPr>
                <w:rFonts w:ascii="Times New Roman" w:hAnsi="Times New Roman" w:cs="Times New Roman"/>
                <w:sz w:val="24"/>
                <w:szCs w:val="24"/>
              </w:rPr>
              <w:t>C</w:t>
            </w:r>
            <w:r w:rsidRPr="00CA518F">
              <w:rPr>
                <w:rFonts w:ascii="Times New Roman" w:hAnsi="Times New Roman" w:cs="Times New Roman"/>
                <w:sz w:val="24"/>
                <w:szCs w:val="24"/>
                <w:vertAlign w:val="subscript"/>
              </w:rPr>
              <w:t>s</w:t>
            </w:r>
            <w:r>
              <w:rPr>
                <w:rFonts w:ascii="Times New Roman" w:hAnsi="Times New Roman" w:cs="Times New Roman"/>
                <w:sz w:val="24"/>
                <w:szCs w:val="24"/>
              </w:rPr>
              <w:t xml:space="preserve"> = Concentration of the NDMA in Working Standard Solution (ng/mL)</w:t>
            </w:r>
          </w:p>
        </w:tc>
      </w:tr>
      <w:bookmarkEnd w:id="2"/>
      <w:tr w:rsidR="00661255" w14:paraId="657C6863" w14:textId="77777777" w:rsidTr="008612D8">
        <w:tc>
          <w:tcPr>
            <w:tcW w:w="1345" w:type="dxa"/>
          </w:tcPr>
          <w:p w14:paraId="6FD5C2A4" w14:textId="77777777" w:rsidR="00661255" w:rsidRDefault="00661255" w:rsidP="008612D8">
            <w:pPr>
              <w:tabs>
                <w:tab w:val="left" w:pos="4008"/>
              </w:tabs>
              <w:rPr>
                <w:rFonts w:ascii="Times New Roman" w:hAnsi="Times New Roman" w:cs="Times New Roman"/>
                <w:sz w:val="24"/>
                <w:szCs w:val="24"/>
              </w:rPr>
            </w:pPr>
          </w:p>
        </w:tc>
        <w:tc>
          <w:tcPr>
            <w:tcW w:w="8393" w:type="dxa"/>
          </w:tcPr>
          <w:p w14:paraId="7698F859" w14:textId="77777777" w:rsidR="00661255" w:rsidRDefault="00661255" w:rsidP="008612D8">
            <w:pPr>
              <w:tabs>
                <w:tab w:val="left" w:pos="4008"/>
              </w:tabs>
              <w:rPr>
                <w:rFonts w:ascii="Times New Roman" w:hAnsi="Times New Roman" w:cs="Times New Roman"/>
                <w:sz w:val="24"/>
                <w:szCs w:val="24"/>
              </w:rPr>
            </w:pPr>
            <w:r>
              <w:rPr>
                <w:rFonts w:ascii="Times New Roman" w:hAnsi="Times New Roman" w:cs="Times New Roman"/>
                <w:sz w:val="24"/>
                <w:szCs w:val="24"/>
              </w:rPr>
              <w:t>W = Weight of drug substance</w:t>
            </w:r>
            <w:r w:rsidRPr="00FA2F76">
              <w:rPr>
                <w:rFonts w:ascii="Times New Roman" w:hAnsi="Times New Roman" w:cs="Times New Roman"/>
                <w:sz w:val="24"/>
                <w:szCs w:val="24"/>
              </w:rPr>
              <w:t xml:space="preserve"> </w:t>
            </w:r>
            <w:r w:rsidRPr="00552EC7">
              <w:rPr>
                <w:rFonts w:ascii="Times New Roman" w:hAnsi="Times New Roman" w:cs="Times New Roman"/>
                <w:sz w:val="24"/>
                <w:szCs w:val="24"/>
              </w:rPr>
              <w:t>(mg)</w:t>
            </w:r>
          </w:p>
        </w:tc>
      </w:tr>
      <w:tr w:rsidR="00661255" w14:paraId="6EB6258A" w14:textId="77777777" w:rsidTr="008612D8">
        <w:tc>
          <w:tcPr>
            <w:tcW w:w="1345" w:type="dxa"/>
          </w:tcPr>
          <w:p w14:paraId="70BD9A1E" w14:textId="77777777" w:rsidR="00661255" w:rsidRDefault="00661255" w:rsidP="008612D8">
            <w:pPr>
              <w:tabs>
                <w:tab w:val="left" w:pos="4008"/>
              </w:tabs>
              <w:rPr>
                <w:rFonts w:ascii="Times New Roman" w:hAnsi="Times New Roman" w:cs="Times New Roman"/>
                <w:sz w:val="24"/>
                <w:szCs w:val="24"/>
              </w:rPr>
            </w:pPr>
          </w:p>
        </w:tc>
        <w:tc>
          <w:tcPr>
            <w:tcW w:w="8393" w:type="dxa"/>
          </w:tcPr>
          <w:p w14:paraId="34CE7047" w14:textId="77777777" w:rsidR="00661255" w:rsidRDefault="00661255" w:rsidP="008612D8">
            <w:pPr>
              <w:tabs>
                <w:tab w:val="left" w:pos="4008"/>
              </w:tabs>
              <w:rPr>
                <w:rFonts w:ascii="Times New Roman" w:hAnsi="Times New Roman" w:cs="Times New Roman"/>
                <w:sz w:val="24"/>
                <w:szCs w:val="24"/>
              </w:rPr>
            </w:pPr>
            <w:r>
              <w:rPr>
                <w:rFonts w:ascii="Times New Roman" w:hAnsi="Times New Roman" w:cs="Times New Roman"/>
                <w:sz w:val="24"/>
                <w:szCs w:val="24"/>
              </w:rPr>
              <w:t>V = Volume of the diluent in the sample solution (mL)</w:t>
            </w:r>
          </w:p>
        </w:tc>
      </w:tr>
    </w:tbl>
    <w:p w14:paraId="72B84F06" w14:textId="77777777" w:rsidR="00661255" w:rsidRPr="00552EC7" w:rsidRDefault="00661255" w:rsidP="00661255">
      <w:pPr>
        <w:tabs>
          <w:tab w:val="left" w:pos="4008"/>
        </w:tabs>
        <w:rPr>
          <w:rFonts w:ascii="Times New Roman" w:hAnsi="Times New Roman" w:cs="Times New Roman"/>
          <w:b/>
          <w:i/>
          <w:sz w:val="24"/>
          <w:szCs w:val="24"/>
        </w:rPr>
      </w:pPr>
      <w:r w:rsidRPr="00552EC7">
        <w:rPr>
          <w:rFonts w:ascii="Times New Roman" w:hAnsi="Times New Roman" w:cs="Times New Roman"/>
          <w:b/>
          <w:i/>
          <w:sz w:val="24"/>
          <w:szCs w:val="24"/>
        </w:rPr>
        <w:t>Drug Product:</w:t>
      </w:r>
    </w:p>
    <w:p w14:paraId="23BC999C" w14:textId="77777777" w:rsidR="00661255" w:rsidRPr="00552EC7" w:rsidRDefault="00661255" w:rsidP="00661255">
      <w:pPr>
        <w:tabs>
          <w:tab w:val="left" w:pos="4008"/>
        </w:tabs>
        <w:rPr>
          <w:rFonts w:ascii="Cambria Math" w:eastAsiaTheme="minorEastAsia" w:hAnsi="Cambria Math" w:cs="Times New Roman"/>
          <w:sz w:val="36"/>
          <w:szCs w:val="36"/>
        </w:rPr>
      </w:pPr>
      <w:r w:rsidRPr="00552EC7">
        <w:rPr>
          <w:rFonts w:ascii="Times New Roman" w:hAnsi="Times New Roman" w:cs="Times New Roman"/>
          <w:sz w:val="24"/>
          <w:szCs w:val="24"/>
        </w:rPr>
        <w:t>N</w:t>
      </w:r>
      <w:r>
        <w:rPr>
          <w:rFonts w:ascii="Times New Roman" w:hAnsi="Times New Roman" w:cs="Times New Roman"/>
          <w:sz w:val="24"/>
          <w:szCs w:val="24"/>
        </w:rPr>
        <w:t>DMA</w:t>
      </w:r>
      <w:r w:rsidRPr="00552EC7">
        <w:rPr>
          <w:rFonts w:ascii="Times New Roman" w:hAnsi="Times New Roman" w:cs="Times New Roman"/>
          <w:sz w:val="24"/>
          <w:szCs w:val="24"/>
        </w:rPr>
        <w:t xml:space="preserve"> impurity (</w:t>
      </w:r>
      <w:r>
        <w:rPr>
          <w:rFonts w:ascii="Times New Roman" w:hAnsi="Times New Roman" w:cs="Times New Roman"/>
          <w:sz w:val="24"/>
          <w:szCs w:val="24"/>
        </w:rPr>
        <w:t xml:space="preserve">ng/mg or </w:t>
      </w:r>
      <w:r w:rsidRPr="00552EC7">
        <w:rPr>
          <w:rFonts w:ascii="Times New Roman" w:hAnsi="Times New Roman" w:cs="Times New Roman"/>
          <w:sz w:val="24"/>
          <w:szCs w:val="24"/>
        </w:rPr>
        <w:t xml:space="preserve">ppm) = </w:t>
      </w:r>
      <w:proofErr w:type="spellStart"/>
      <m:oMath>
        <m:r>
          <m:rPr>
            <m:nor/>
          </m:rPr>
          <w:rPr>
            <w:rFonts w:ascii="Times New Roman" w:hAnsi="Times New Roman" w:cs="Times New Roman"/>
            <w:sz w:val="28"/>
            <w:szCs w:val="28"/>
          </w:rPr>
          <m:t>A</m:t>
        </m:r>
        <m:r>
          <m:rPr>
            <m:nor/>
          </m:rPr>
          <w:rPr>
            <w:rFonts w:ascii="Times New Roman" w:hAnsi="Times New Roman" w:cs="Times New Roman"/>
            <w:sz w:val="28"/>
            <w:szCs w:val="28"/>
            <w:vertAlign w:val="subscript"/>
          </w:rPr>
          <m:t>spl</m:t>
        </m:r>
        <w:proofErr w:type="spellEnd"/>
        <m:r>
          <m:rPr>
            <m:nor/>
          </m:rPr>
          <w:rPr>
            <w:rFonts w:ascii="Cambria Math" w:hAnsi="Times New Roman" w:cs="Times New Roman"/>
            <w:sz w:val="28"/>
            <w:szCs w:val="28"/>
            <w:vertAlign w:val="subscript"/>
          </w:rPr>
          <m:t xml:space="preserve"> </m:t>
        </m:r>
        <m:r>
          <m:rPr>
            <m:nor/>
          </m:rPr>
          <w:rPr>
            <w:rFonts w:ascii="Times New Roman" w:hAnsi="Times New Roman" w:cs="Times New Roman"/>
            <w:sz w:val="28"/>
            <w:szCs w:val="28"/>
          </w:rPr>
          <m:t xml:space="preserve">× </m:t>
        </m:r>
        <m:f>
          <m:fPr>
            <m:ctrlPr>
              <w:rPr>
                <w:rFonts w:ascii="Cambria Math" w:hAnsi="Cambria Math" w:cs="Times New Roman"/>
                <w:i/>
                <w:sz w:val="28"/>
                <w:szCs w:val="28"/>
              </w:rPr>
            </m:ctrlPr>
          </m:fPr>
          <m:num>
            <m:r>
              <m:rPr>
                <m:nor/>
              </m:rPr>
              <w:rPr>
                <w:rFonts w:ascii="Times New Roman" w:hAnsi="Times New Roman" w:cs="Times New Roman"/>
                <w:sz w:val="28"/>
                <w:szCs w:val="28"/>
              </w:rPr>
              <m:t>C</m:t>
            </m:r>
            <m:r>
              <m:rPr>
                <m:nor/>
              </m:rPr>
              <w:rPr>
                <w:rFonts w:ascii="Times New Roman" w:hAnsi="Times New Roman" w:cs="Times New Roman"/>
                <w:sz w:val="28"/>
                <w:szCs w:val="28"/>
                <w:vertAlign w:val="subscript"/>
              </w:rPr>
              <m:t>s</m:t>
            </m:r>
          </m:num>
          <m:den>
            <m:r>
              <m:rPr>
                <m:nor/>
              </m:rPr>
              <w:rPr>
                <w:rFonts w:ascii="Times New Roman" w:hAnsi="Times New Roman" w:cs="Times New Roman"/>
                <w:sz w:val="28"/>
                <w:szCs w:val="28"/>
              </w:rPr>
              <m:t>As</m:t>
            </m:r>
          </m:den>
        </m:f>
        <m:r>
          <m:rPr>
            <m:nor/>
          </m:rPr>
          <w:rPr>
            <w:rFonts w:ascii="Cambria Math" w:hAnsi="Cambria Math" w:cs="Times New Roman"/>
            <w:sz w:val="28"/>
            <w:szCs w:val="28"/>
          </w:rPr>
          <m:t xml:space="preserve">  × </m:t>
        </m:r>
        <m:f>
          <m:fPr>
            <m:ctrlPr>
              <w:rPr>
                <w:rFonts w:ascii="Cambria Math" w:hAnsi="Cambria Math" w:cs="Times New Roman"/>
                <w:i/>
                <w:sz w:val="28"/>
                <w:szCs w:val="28"/>
              </w:rPr>
            </m:ctrlPr>
          </m:fPr>
          <m:num>
            <m:r>
              <w:rPr>
                <w:rFonts w:ascii="Cambria Math" w:hAnsi="Cambria Math" w:cs="Times New Roman"/>
                <w:sz w:val="28"/>
                <w:szCs w:val="28"/>
              </w:rPr>
              <m:t>1</m:t>
            </m:r>
          </m:num>
          <m:den>
            <m:r>
              <w:rPr>
                <w:rFonts w:ascii="Cambria Math" w:hAnsi="Cambria Math" w:cs="Times New Roman"/>
                <w:sz w:val="28"/>
                <w:szCs w:val="28"/>
              </w:rPr>
              <m:t>100 mg/mL</m:t>
            </m:r>
          </m:den>
        </m:f>
      </m:oMath>
    </w:p>
    <w:p w14:paraId="07D76E56" w14:textId="77777777" w:rsidR="00661255" w:rsidRPr="00552EC7" w:rsidRDefault="00661255" w:rsidP="00661255">
      <w:pPr>
        <w:tabs>
          <w:tab w:val="left" w:pos="4008"/>
        </w:tabs>
        <w:rPr>
          <w:rFonts w:ascii="Times New Roman" w:hAnsi="Times New Roman" w:cs="Times New Roman"/>
          <w:sz w:val="24"/>
          <w:szCs w:val="24"/>
        </w:rPr>
      </w:pPr>
    </w:p>
    <w:tbl>
      <w:tblPr>
        <w:tblW w:w="9738" w:type="dxa"/>
        <w:tblInd w:w="-108" w:type="dxa"/>
        <w:tblLook w:val="04A0" w:firstRow="1" w:lastRow="0" w:firstColumn="1" w:lastColumn="0" w:noHBand="0" w:noVBand="1"/>
      </w:tblPr>
      <w:tblGrid>
        <w:gridCol w:w="1345"/>
        <w:gridCol w:w="8393"/>
      </w:tblGrid>
      <w:tr w:rsidR="00661255" w14:paraId="6515E04D" w14:textId="77777777" w:rsidTr="008612D8">
        <w:tc>
          <w:tcPr>
            <w:tcW w:w="1345" w:type="dxa"/>
          </w:tcPr>
          <w:p w14:paraId="6EB07E67" w14:textId="77777777" w:rsidR="00661255" w:rsidRDefault="00661255" w:rsidP="008612D8">
            <w:pPr>
              <w:tabs>
                <w:tab w:val="left" w:pos="4008"/>
              </w:tabs>
              <w:rPr>
                <w:rFonts w:ascii="Times New Roman" w:hAnsi="Times New Roman" w:cs="Times New Roman"/>
                <w:sz w:val="24"/>
                <w:szCs w:val="24"/>
              </w:rPr>
            </w:pPr>
            <w:r>
              <w:rPr>
                <w:rFonts w:ascii="Times New Roman" w:hAnsi="Times New Roman" w:cs="Times New Roman"/>
                <w:sz w:val="24"/>
                <w:szCs w:val="24"/>
              </w:rPr>
              <w:t>Where:</w:t>
            </w:r>
          </w:p>
        </w:tc>
        <w:tc>
          <w:tcPr>
            <w:tcW w:w="8393" w:type="dxa"/>
          </w:tcPr>
          <w:p w14:paraId="03EE3939" w14:textId="77777777" w:rsidR="00661255" w:rsidRDefault="00661255" w:rsidP="008612D8">
            <w:pPr>
              <w:tabs>
                <w:tab w:val="left" w:pos="4008"/>
              </w:tabs>
              <w:rPr>
                <w:rFonts w:ascii="Times New Roman" w:hAnsi="Times New Roman" w:cs="Times New Roman"/>
                <w:sz w:val="24"/>
                <w:szCs w:val="24"/>
              </w:rPr>
            </w:pPr>
            <w:proofErr w:type="spellStart"/>
            <w:r>
              <w:rPr>
                <w:rFonts w:ascii="Times New Roman" w:hAnsi="Times New Roman" w:cs="Times New Roman"/>
                <w:sz w:val="24"/>
                <w:szCs w:val="24"/>
              </w:rPr>
              <w:t>A</w:t>
            </w:r>
            <w:r w:rsidRPr="00DA6CCF">
              <w:rPr>
                <w:rFonts w:ascii="Times New Roman" w:hAnsi="Times New Roman" w:cs="Times New Roman"/>
                <w:sz w:val="24"/>
                <w:szCs w:val="24"/>
                <w:vertAlign w:val="subscript"/>
              </w:rPr>
              <w:t>spl</w:t>
            </w:r>
            <w:proofErr w:type="spellEnd"/>
            <w:r w:rsidRPr="00DA6CCF">
              <w:rPr>
                <w:rFonts w:ascii="Times New Roman" w:hAnsi="Times New Roman" w:cs="Times New Roman"/>
                <w:sz w:val="24"/>
                <w:szCs w:val="24"/>
                <w:vertAlign w:val="subscript"/>
              </w:rPr>
              <w:t xml:space="preserve"> </w:t>
            </w:r>
            <w:r>
              <w:rPr>
                <w:rFonts w:ascii="Times New Roman" w:hAnsi="Times New Roman" w:cs="Times New Roman"/>
                <w:sz w:val="24"/>
                <w:szCs w:val="24"/>
              </w:rPr>
              <w:t>= Area of the NDMA peak in the sample solution</w:t>
            </w:r>
          </w:p>
        </w:tc>
      </w:tr>
      <w:tr w:rsidR="00661255" w14:paraId="5A35C06B" w14:textId="77777777" w:rsidTr="008612D8">
        <w:tc>
          <w:tcPr>
            <w:tcW w:w="1345" w:type="dxa"/>
          </w:tcPr>
          <w:p w14:paraId="134AC457" w14:textId="77777777" w:rsidR="00661255" w:rsidRDefault="00661255" w:rsidP="008612D8">
            <w:pPr>
              <w:tabs>
                <w:tab w:val="left" w:pos="4008"/>
              </w:tabs>
              <w:rPr>
                <w:rFonts w:ascii="Times New Roman" w:hAnsi="Times New Roman" w:cs="Times New Roman"/>
                <w:sz w:val="24"/>
                <w:szCs w:val="24"/>
              </w:rPr>
            </w:pPr>
          </w:p>
        </w:tc>
        <w:tc>
          <w:tcPr>
            <w:tcW w:w="8393" w:type="dxa"/>
          </w:tcPr>
          <w:p w14:paraId="365AF354" w14:textId="77777777" w:rsidR="00661255" w:rsidRDefault="00661255" w:rsidP="008612D8">
            <w:pPr>
              <w:tabs>
                <w:tab w:val="left" w:pos="4008"/>
              </w:tabs>
              <w:rPr>
                <w:rFonts w:ascii="Times New Roman" w:hAnsi="Times New Roman" w:cs="Times New Roman"/>
                <w:sz w:val="24"/>
                <w:szCs w:val="24"/>
              </w:rPr>
            </w:pPr>
            <w:r>
              <w:rPr>
                <w:rFonts w:ascii="Times New Roman" w:hAnsi="Times New Roman" w:cs="Times New Roman"/>
                <w:sz w:val="24"/>
                <w:szCs w:val="24"/>
              </w:rPr>
              <w:t>As = Average area of the NDMA peak in the Working Standard Solution from the first six consecutive injections</w:t>
            </w:r>
          </w:p>
        </w:tc>
      </w:tr>
      <w:tr w:rsidR="00661255" w14:paraId="038BD0EB" w14:textId="77777777" w:rsidTr="008612D8">
        <w:tc>
          <w:tcPr>
            <w:tcW w:w="1345" w:type="dxa"/>
          </w:tcPr>
          <w:p w14:paraId="5B23C015" w14:textId="77777777" w:rsidR="00661255" w:rsidRDefault="00661255" w:rsidP="008612D8">
            <w:pPr>
              <w:tabs>
                <w:tab w:val="left" w:pos="4008"/>
              </w:tabs>
              <w:rPr>
                <w:rFonts w:ascii="Times New Roman" w:hAnsi="Times New Roman" w:cs="Times New Roman"/>
                <w:sz w:val="24"/>
                <w:szCs w:val="24"/>
              </w:rPr>
            </w:pPr>
          </w:p>
        </w:tc>
        <w:tc>
          <w:tcPr>
            <w:tcW w:w="8393" w:type="dxa"/>
          </w:tcPr>
          <w:p w14:paraId="058CBF19" w14:textId="77777777" w:rsidR="00661255" w:rsidRDefault="00661255" w:rsidP="008612D8">
            <w:pPr>
              <w:tabs>
                <w:tab w:val="left" w:pos="4008"/>
              </w:tabs>
              <w:rPr>
                <w:rFonts w:ascii="Times New Roman" w:hAnsi="Times New Roman" w:cs="Times New Roman"/>
                <w:sz w:val="24"/>
                <w:szCs w:val="24"/>
              </w:rPr>
            </w:pPr>
            <w:r>
              <w:rPr>
                <w:rFonts w:ascii="Times New Roman" w:hAnsi="Times New Roman" w:cs="Times New Roman"/>
                <w:sz w:val="24"/>
                <w:szCs w:val="24"/>
              </w:rPr>
              <w:t>C</w:t>
            </w:r>
            <w:r w:rsidRPr="00CA518F">
              <w:rPr>
                <w:rFonts w:ascii="Times New Roman" w:hAnsi="Times New Roman" w:cs="Times New Roman"/>
                <w:sz w:val="24"/>
                <w:szCs w:val="24"/>
                <w:vertAlign w:val="subscript"/>
              </w:rPr>
              <w:t>s</w:t>
            </w:r>
            <w:r>
              <w:rPr>
                <w:rFonts w:ascii="Times New Roman" w:hAnsi="Times New Roman" w:cs="Times New Roman"/>
                <w:sz w:val="24"/>
                <w:szCs w:val="24"/>
              </w:rPr>
              <w:t xml:space="preserve"> = Concentration of the NDMA in Working Standard Solution (ng/mL)</w:t>
            </w:r>
          </w:p>
        </w:tc>
      </w:tr>
    </w:tbl>
    <w:p w14:paraId="46ED27EE" w14:textId="77777777" w:rsidR="00661255" w:rsidRPr="00DA6CCF" w:rsidRDefault="00661255" w:rsidP="00661255">
      <w:pPr>
        <w:tabs>
          <w:tab w:val="left" w:pos="4008"/>
        </w:tabs>
        <w:rPr>
          <w:rFonts w:ascii="Times New Roman" w:hAnsi="Times New Roman" w:cs="Times New Roman"/>
          <w:b/>
          <w:sz w:val="24"/>
          <w:szCs w:val="24"/>
        </w:rPr>
      </w:pPr>
      <w:r w:rsidRPr="00DA6CCF">
        <w:rPr>
          <w:rFonts w:ascii="Times New Roman" w:hAnsi="Times New Roman" w:cs="Times New Roman"/>
          <w:b/>
          <w:sz w:val="24"/>
          <w:szCs w:val="24"/>
        </w:rPr>
        <w:t>Report</w:t>
      </w:r>
    </w:p>
    <w:p w14:paraId="1321B2D3" w14:textId="77777777" w:rsidR="00661255" w:rsidRPr="00DA6CCF" w:rsidRDefault="00661255" w:rsidP="00661255">
      <w:pPr>
        <w:pStyle w:val="ListParagraph"/>
        <w:numPr>
          <w:ilvl w:val="0"/>
          <w:numId w:val="7"/>
        </w:numPr>
        <w:tabs>
          <w:tab w:val="left" w:pos="4008"/>
        </w:tabs>
        <w:rPr>
          <w:rFonts w:ascii="Times New Roman" w:hAnsi="Times New Roman" w:cs="Times New Roman"/>
          <w:sz w:val="24"/>
          <w:szCs w:val="24"/>
        </w:rPr>
      </w:pPr>
      <w:r w:rsidRPr="00DA6CCF">
        <w:rPr>
          <w:rFonts w:ascii="Times New Roman" w:hAnsi="Times New Roman" w:cs="Times New Roman"/>
          <w:sz w:val="24"/>
          <w:szCs w:val="24"/>
        </w:rPr>
        <w:t xml:space="preserve">Report </w:t>
      </w:r>
      <w:r>
        <w:rPr>
          <w:rFonts w:ascii="Times New Roman" w:hAnsi="Times New Roman" w:cs="Times New Roman"/>
          <w:sz w:val="24"/>
          <w:szCs w:val="24"/>
        </w:rPr>
        <w:t xml:space="preserve">the </w:t>
      </w:r>
      <w:r w:rsidRPr="00DA6CCF">
        <w:rPr>
          <w:rFonts w:ascii="Times New Roman" w:hAnsi="Times New Roman" w:cs="Times New Roman"/>
          <w:sz w:val="24"/>
          <w:szCs w:val="24"/>
        </w:rPr>
        <w:t xml:space="preserve">nitrosamine impurity content in ppm with </w:t>
      </w:r>
      <w:r>
        <w:rPr>
          <w:rFonts w:ascii="Times New Roman" w:hAnsi="Times New Roman" w:cs="Times New Roman"/>
          <w:sz w:val="24"/>
          <w:szCs w:val="24"/>
        </w:rPr>
        <w:t>three</w:t>
      </w:r>
      <w:r w:rsidRPr="00DA6CCF">
        <w:rPr>
          <w:rFonts w:ascii="Times New Roman" w:hAnsi="Times New Roman" w:cs="Times New Roman"/>
          <w:sz w:val="24"/>
          <w:szCs w:val="24"/>
        </w:rPr>
        <w:t xml:space="preserve"> </w:t>
      </w:r>
      <w:r>
        <w:rPr>
          <w:rFonts w:ascii="Times New Roman" w:hAnsi="Times New Roman" w:cs="Times New Roman"/>
          <w:sz w:val="24"/>
          <w:szCs w:val="24"/>
        </w:rPr>
        <w:t>significant figures</w:t>
      </w:r>
      <w:r w:rsidRPr="00DA6CCF">
        <w:rPr>
          <w:rFonts w:ascii="Times New Roman" w:hAnsi="Times New Roman" w:cs="Times New Roman"/>
          <w:sz w:val="24"/>
          <w:szCs w:val="24"/>
        </w:rPr>
        <w:t xml:space="preserve"> if the value is ≥ LOD</w:t>
      </w:r>
    </w:p>
    <w:p w14:paraId="0ED60892" w14:textId="77777777" w:rsidR="00661255" w:rsidRDefault="00661255" w:rsidP="00661255">
      <w:pPr>
        <w:pStyle w:val="ListParagraph"/>
        <w:numPr>
          <w:ilvl w:val="0"/>
          <w:numId w:val="7"/>
        </w:numPr>
        <w:tabs>
          <w:tab w:val="left" w:pos="4008"/>
        </w:tabs>
        <w:rPr>
          <w:rFonts w:ascii="Times New Roman" w:hAnsi="Times New Roman" w:cs="Times New Roman"/>
          <w:sz w:val="24"/>
          <w:szCs w:val="24"/>
        </w:rPr>
      </w:pPr>
      <w:r w:rsidRPr="00DA6CCF">
        <w:rPr>
          <w:rFonts w:ascii="Times New Roman" w:hAnsi="Times New Roman" w:cs="Times New Roman"/>
          <w:sz w:val="24"/>
          <w:szCs w:val="24"/>
        </w:rPr>
        <w:t>Report ‘not detected’ if no nitrosamine impurity is detected or the value is &lt; LOD</w:t>
      </w:r>
    </w:p>
    <w:p w14:paraId="44137A31" w14:textId="77777777" w:rsidR="00661255" w:rsidRDefault="00661255" w:rsidP="00661255">
      <w:pPr>
        <w:tabs>
          <w:tab w:val="left" w:pos="4008"/>
        </w:tabs>
        <w:rPr>
          <w:rFonts w:ascii="Times New Roman" w:hAnsi="Times New Roman" w:cs="Times New Roman"/>
          <w:b/>
          <w:sz w:val="24"/>
          <w:szCs w:val="24"/>
        </w:rPr>
      </w:pPr>
    </w:p>
    <w:p w14:paraId="3A4389A2" w14:textId="77777777" w:rsidR="00661255" w:rsidRPr="00CA518F" w:rsidRDefault="00661255" w:rsidP="00661255">
      <w:pPr>
        <w:tabs>
          <w:tab w:val="left" w:pos="4008"/>
        </w:tabs>
        <w:rPr>
          <w:rFonts w:ascii="Times New Roman" w:hAnsi="Times New Roman" w:cs="Times New Roman"/>
          <w:b/>
          <w:sz w:val="24"/>
          <w:szCs w:val="24"/>
        </w:rPr>
      </w:pPr>
      <w:r w:rsidRPr="00CA518F">
        <w:rPr>
          <w:rFonts w:ascii="Times New Roman" w:hAnsi="Times New Roman" w:cs="Times New Roman"/>
          <w:b/>
          <w:sz w:val="24"/>
          <w:szCs w:val="24"/>
        </w:rPr>
        <w:t>Example Chromatograms</w:t>
      </w:r>
    </w:p>
    <w:p w14:paraId="705BFE06" w14:textId="6BF0EC72" w:rsidR="00661255" w:rsidRDefault="00661255" w:rsidP="00661255">
      <w:pPr>
        <w:tabs>
          <w:tab w:val="left" w:pos="4008"/>
        </w:tabs>
        <w:rPr>
          <w:rFonts w:ascii="Times New Roman" w:hAnsi="Times New Roman" w:cs="Times New Roman"/>
          <w:b/>
          <w:sz w:val="24"/>
          <w:szCs w:val="24"/>
        </w:rPr>
      </w:pPr>
      <w:r w:rsidRPr="00CA518F">
        <w:rPr>
          <w:rFonts w:ascii="Times New Roman" w:hAnsi="Times New Roman" w:cs="Times New Roman"/>
          <w:b/>
          <w:sz w:val="24"/>
          <w:szCs w:val="24"/>
        </w:rPr>
        <w:lastRenderedPageBreak/>
        <w:t>Methanol Blank</w:t>
      </w:r>
    </w:p>
    <w:p w14:paraId="42130F7D" w14:textId="767D223A" w:rsidR="00661255" w:rsidRDefault="00661255" w:rsidP="00661255">
      <w:pPr>
        <w:tabs>
          <w:tab w:val="left" w:pos="4008"/>
        </w:tabs>
        <w:rPr>
          <w:rFonts w:ascii="Times New Roman" w:hAnsi="Times New Roman" w:cs="Times New Roman"/>
          <w:b/>
          <w:sz w:val="24"/>
          <w:szCs w:val="24"/>
        </w:rPr>
      </w:pPr>
      <w:r>
        <w:rPr>
          <w:rFonts w:ascii="Times New Roman" w:hAnsi="Times New Roman" w:cs="Times New Roman"/>
          <w:b/>
          <w:noProof/>
          <w:sz w:val="24"/>
          <w:szCs w:val="24"/>
        </w:rPr>
        <w:drawing>
          <wp:inline distT="0" distB="0" distL="0" distR="0" wp14:anchorId="66EBFCD0" wp14:editId="064E984C">
            <wp:extent cx="3406140" cy="2005397"/>
            <wp:effectExtent l="0" t="0" r="381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425403" cy="2016738"/>
                    </a:xfrm>
                    <a:prstGeom prst="rect">
                      <a:avLst/>
                    </a:prstGeom>
                    <a:noFill/>
                  </pic:spPr>
                </pic:pic>
              </a:graphicData>
            </a:graphic>
          </wp:inline>
        </w:drawing>
      </w:r>
    </w:p>
    <w:p w14:paraId="7921A1C0" w14:textId="77777777" w:rsidR="009F3C5E" w:rsidRDefault="009F3C5E" w:rsidP="00661255">
      <w:pPr>
        <w:tabs>
          <w:tab w:val="left" w:pos="4008"/>
        </w:tabs>
        <w:rPr>
          <w:rFonts w:ascii="Times New Roman" w:hAnsi="Times New Roman" w:cs="Times New Roman"/>
          <w:b/>
          <w:sz w:val="24"/>
          <w:szCs w:val="24"/>
        </w:rPr>
      </w:pPr>
    </w:p>
    <w:p w14:paraId="3C72CA48" w14:textId="77777777" w:rsidR="009F3C5E" w:rsidRDefault="009F3C5E" w:rsidP="00661255">
      <w:pPr>
        <w:tabs>
          <w:tab w:val="left" w:pos="4008"/>
        </w:tabs>
        <w:rPr>
          <w:rFonts w:ascii="Times New Roman" w:hAnsi="Times New Roman" w:cs="Times New Roman"/>
          <w:b/>
          <w:sz w:val="24"/>
          <w:szCs w:val="24"/>
        </w:rPr>
      </w:pPr>
    </w:p>
    <w:p w14:paraId="60FE70A4" w14:textId="77777777" w:rsidR="009F3C5E" w:rsidRDefault="009F3C5E" w:rsidP="00661255">
      <w:pPr>
        <w:tabs>
          <w:tab w:val="left" w:pos="4008"/>
        </w:tabs>
        <w:rPr>
          <w:rFonts w:ascii="Times New Roman" w:hAnsi="Times New Roman" w:cs="Times New Roman"/>
          <w:b/>
          <w:sz w:val="24"/>
          <w:szCs w:val="24"/>
        </w:rPr>
      </w:pPr>
    </w:p>
    <w:p w14:paraId="1AE58F2B" w14:textId="77777777" w:rsidR="009F3C5E" w:rsidRDefault="009F3C5E" w:rsidP="00661255">
      <w:pPr>
        <w:tabs>
          <w:tab w:val="left" w:pos="4008"/>
        </w:tabs>
        <w:rPr>
          <w:rFonts w:ascii="Times New Roman" w:hAnsi="Times New Roman" w:cs="Times New Roman"/>
          <w:b/>
          <w:sz w:val="24"/>
          <w:szCs w:val="24"/>
        </w:rPr>
      </w:pPr>
    </w:p>
    <w:p w14:paraId="151948D0" w14:textId="77777777" w:rsidR="009F3C5E" w:rsidRDefault="009F3C5E" w:rsidP="00661255">
      <w:pPr>
        <w:tabs>
          <w:tab w:val="left" w:pos="4008"/>
        </w:tabs>
        <w:rPr>
          <w:rFonts w:ascii="Times New Roman" w:hAnsi="Times New Roman" w:cs="Times New Roman"/>
          <w:b/>
          <w:sz w:val="24"/>
          <w:szCs w:val="24"/>
        </w:rPr>
      </w:pPr>
    </w:p>
    <w:p w14:paraId="49EB0E98" w14:textId="73B22A9A" w:rsidR="00661255" w:rsidRDefault="00661255" w:rsidP="00661255">
      <w:pPr>
        <w:tabs>
          <w:tab w:val="left" w:pos="4008"/>
        </w:tabs>
        <w:rPr>
          <w:rFonts w:ascii="Times New Roman" w:hAnsi="Times New Roman" w:cs="Times New Roman"/>
          <w:b/>
          <w:sz w:val="24"/>
          <w:szCs w:val="24"/>
        </w:rPr>
      </w:pPr>
      <w:r>
        <w:rPr>
          <w:rFonts w:ascii="Times New Roman" w:hAnsi="Times New Roman" w:cs="Times New Roman"/>
          <w:b/>
          <w:sz w:val="24"/>
          <w:szCs w:val="24"/>
        </w:rPr>
        <w:t>NDMA (3.0 ng/mL Standard)</w:t>
      </w:r>
    </w:p>
    <w:p w14:paraId="599BB928" w14:textId="77777777" w:rsidR="00661255" w:rsidRDefault="00661255" w:rsidP="00661255">
      <w:pPr>
        <w:tabs>
          <w:tab w:val="left" w:pos="4008"/>
        </w:tabs>
        <w:rPr>
          <w:rFonts w:ascii="Times New Roman" w:hAnsi="Times New Roman" w:cs="Times New Roman"/>
          <w:b/>
          <w:sz w:val="24"/>
          <w:szCs w:val="24"/>
        </w:rPr>
      </w:pPr>
      <w:r>
        <w:rPr>
          <w:rFonts w:ascii="Times New Roman" w:hAnsi="Times New Roman" w:cs="Times New Roman"/>
          <w:b/>
          <w:noProof/>
          <w:sz w:val="24"/>
          <w:szCs w:val="24"/>
        </w:rPr>
        <w:drawing>
          <wp:inline distT="0" distB="0" distL="0" distR="0" wp14:anchorId="10356232" wp14:editId="6B04CFAF">
            <wp:extent cx="3459480" cy="2024409"/>
            <wp:effectExtent l="0" t="0" r="762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479724" cy="2036255"/>
                    </a:xfrm>
                    <a:prstGeom prst="rect">
                      <a:avLst/>
                    </a:prstGeom>
                    <a:noFill/>
                  </pic:spPr>
                </pic:pic>
              </a:graphicData>
            </a:graphic>
          </wp:inline>
        </w:drawing>
      </w:r>
    </w:p>
    <w:p w14:paraId="0998DBAF" w14:textId="142FCA96" w:rsidR="00661255" w:rsidRDefault="00661255" w:rsidP="00661255">
      <w:pPr>
        <w:tabs>
          <w:tab w:val="left" w:pos="4008"/>
        </w:tabs>
        <w:rPr>
          <w:rFonts w:ascii="Times New Roman" w:hAnsi="Times New Roman" w:cs="Times New Roman"/>
          <w:b/>
          <w:sz w:val="24"/>
          <w:szCs w:val="24"/>
        </w:rPr>
      </w:pPr>
      <w:r>
        <w:rPr>
          <w:rFonts w:ascii="Times New Roman" w:hAnsi="Times New Roman" w:cs="Times New Roman"/>
          <w:b/>
          <w:sz w:val="24"/>
          <w:szCs w:val="24"/>
        </w:rPr>
        <w:t>Metformin drug product</w:t>
      </w:r>
    </w:p>
    <w:p w14:paraId="4830809F" w14:textId="77777777" w:rsidR="00661255" w:rsidRDefault="00661255" w:rsidP="00661255">
      <w:pPr>
        <w:tabs>
          <w:tab w:val="left" w:pos="4008"/>
        </w:tabs>
        <w:rPr>
          <w:rFonts w:ascii="Times New Roman" w:hAnsi="Times New Roman" w:cs="Times New Roman"/>
          <w:b/>
          <w:sz w:val="24"/>
          <w:szCs w:val="24"/>
        </w:rPr>
      </w:pPr>
      <w:r>
        <w:rPr>
          <w:rFonts w:ascii="Times New Roman" w:hAnsi="Times New Roman" w:cs="Times New Roman"/>
          <w:b/>
          <w:noProof/>
          <w:sz w:val="24"/>
          <w:szCs w:val="24"/>
        </w:rPr>
        <w:lastRenderedPageBreak/>
        <w:drawing>
          <wp:inline distT="0" distB="0" distL="0" distR="0" wp14:anchorId="32A05D44" wp14:editId="4D26DABC">
            <wp:extent cx="3573780" cy="2099847"/>
            <wp:effectExtent l="0" t="0" r="762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580130" cy="2103578"/>
                    </a:xfrm>
                    <a:prstGeom prst="rect">
                      <a:avLst/>
                    </a:prstGeom>
                    <a:noFill/>
                  </pic:spPr>
                </pic:pic>
              </a:graphicData>
            </a:graphic>
          </wp:inline>
        </w:drawing>
      </w:r>
    </w:p>
    <w:p w14:paraId="07C32882" w14:textId="77777777" w:rsidR="00661255" w:rsidRDefault="00661255" w:rsidP="00661255">
      <w:pPr>
        <w:tabs>
          <w:tab w:val="left" w:pos="2345"/>
        </w:tabs>
        <w:rPr>
          <w:rFonts w:ascii="Times New Roman" w:hAnsi="Times New Roman" w:cs="Times New Roman"/>
          <w:b/>
          <w:sz w:val="24"/>
          <w:szCs w:val="24"/>
        </w:rPr>
      </w:pPr>
      <w:r>
        <w:rPr>
          <w:rFonts w:ascii="Times New Roman" w:hAnsi="Times New Roman" w:cs="Times New Roman"/>
          <w:b/>
          <w:sz w:val="24"/>
          <w:szCs w:val="24"/>
        </w:rPr>
        <w:tab/>
      </w:r>
    </w:p>
    <w:p w14:paraId="64F5C769" w14:textId="77777777" w:rsidR="00661255" w:rsidRPr="00661255" w:rsidRDefault="00661255" w:rsidP="00661255">
      <w:pPr>
        <w:tabs>
          <w:tab w:val="left" w:pos="4008"/>
        </w:tabs>
        <w:rPr>
          <w:rFonts w:ascii="Times New Roman" w:hAnsi="Times New Roman" w:cs="Times New Roman"/>
          <w:b/>
          <w:sz w:val="24"/>
          <w:szCs w:val="24"/>
        </w:rPr>
      </w:pPr>
      <w:r>
        <w:rPr>
          <w:rFonts w:ascii="Times New Roman" w:hAnsi="Times New Roman" w:cs="Times New Roman"/>
          <w:b/>
          <w:sz w:val="24"/>
          <w:szCs w:val="24"/>
        </w:rPr>
        <w:t>Metformin drug product Spiked with NDMA standard</w:t>
      </w:r>
    </w:p>
    <w:p w14:paraId="43EFEC39" w14:textId="77777777" w:rsidR="00661255" w:rsidRDefault="00661255">
      <w:r>
        <w:rPr>
          <w:rFonts w:ascii="Times New Roman" w:hAnsi="Times New Roman" w:cs="Times New Roman"/>
          <w:noProof/>
          <w:sz w:val="24"/>
          <w:szCs w:val="24"/>
        </w:rPr>
        <w:drawing>
          <wp:inline distT="0" distB="0" distL="0" distR="0" wp14:anchorId="6A46BA01" wp14:editId="365A9619">
            <wp:extent cx="3627120" cy="2150210"/>
            <wp:effectExtent l="0" t="0" r="0" b="254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646255" cy="2161554"/>
                    </a:xfrm>
                    <a:prstGeom prst="rect">
                      <a:avLst/>
                    </a:prstGeom>
                    <a:noFill/>
                  </pic:spPr>
                </pic:pic>
              </a:graphicData>
            </a:graphic>
          </wp:inline>
        </w:drawing>
      </w:r>
    </w:p>
    <w:p w14:paraId="664621D1" w14:textId="77777777" w:rsidR="00661255" w:rsidRDefault="00661255"/>
    <w:p w14:paraId="400C7EF0" w14:textId="5AE37E51" w:rsidR="00661255" w:rsidRPr="009F3C5E" w:rsidRDefault="00661255" w:rsidP="00661255">
      <w:r>
        <w:rPr>
          <w:rFonts w:ascii="Times New Roman" w:eastAsia="Times New Roman" w:hAnsi="Times New Roman" w:cs="Times New Roman"/>
          <w:b/>
          <w:sz w:val="24"/>
          <w:szCs w:val="24"/>
        </w:rPr>
        <w:t>FDA-2-</w:t>
      </w:r>
      <w:r w:rsidRPr="00661255">
        <w:t xml:space="preserve"> </w:t>
      </w:r>
      <w:r w:rsidRPr="00661255">
        <w:rPr>
          <w:rFonts w:ascii="Times New Roman" w:eastAsia="Times New Roman" w:hAnsi="Times New Roman" w:cs="Times New Roman"/>
          <w:b/>
          <w:sz w:val="24"/>
          <w:szCs w:val="24"/>
        </w:rPr>
        <w:t>Liquid Chromatography-High Resolution Mass Spectrometry (LC- ESI-HRMS) Method for the Determination of Nitrosamine Impurities in Metformin Drug Substance and Product</w:t>
      </w:r>
    </w:p>
    <w:p w14:paraId="3A6E91C8" w14:textId="77777777" w:rsidR="00661255" w:rsidRDefault="00661255" w:rsidP="00661255">
      <w:pPr>
        <w:autoSpaceDE w:val="0"/>
        <w:autoSpaceDN w:val="0"/>
        <w:adjustRightInd w:val="0"/>
        <w:rPr>
          <w:rFonts w:ascii="Times New Roman" w:eastAsia="Times New Roman" w:hAnsi="Times New Roman" w:cs="Times New Roman"/>
          <w:sz w:val="24"/>
          <w:szCs w:val="24"/>
        </w:rPr>
      </w:pPr>
      <w:r w:rsidRPr="00095675">
        <w:rPr>
          <w:rFonts w:ascii="Times New Roman" w:eastAsia="Times New Roman" w:hAnsi="Times New Roman" w:cs="Times New Roman"/>
          <w:b/>
          <w:sz w:val="24"/>
          <w:szCs w:val="24"/>
        </w:rPr>
        <w:t xml:space="preserve">Background: </w:t>
      </w:r>
      <w:r>
        <w:rPr>
          <w:rFonts w:ascii="Times New Roman" w:eastAsia="Times New Roman" w:hAnsi="Times New Roman" w:cs="Times New Roman"/>
          <w:sz w:val="24"/>
          <w:szCs w:val="24"/>
        </w:rPr>
        <w:t>Metformin</w:t>
      </w:r>
      <w:r w:rsidRPr="00571B3E">
        <w:rPr>
          <w:rFonts w:ascii="Times New Roman" w:eastAsia="Times New Roman" w:hAnsi="Times New Roman" w:cs="Times New Roman"/>
          <w:sz w:val="24"/>
          <w:szCs w:val="24"/>
        </w:rPr>
        <w:t xml:space="preserve"> is a prescription </w:t>
      </w:r>
      <w:r>
        <w:rPr>
          <w:rFonts w:ascii="Times New Roman" w:eastAsia="Times New Roman" w:hAnsi="Times New Roman" w:cs="Times New Roman"/>
          <w:sz w:val="24"/>
          <w:szCs w:val="24"/>
        </w:rPr>
        <w:t xml:space="preserve">drug used to control high blood sugar in patients with type 2 diabetes. </w:t>
      </w:r>
      <w:r w:rsidRPr="00571B3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NDMA (N-nitroso-dimethylamine) has been classified as a Group 2A compound thereby defining it as “probably carcinogenic to humans.”   FDA has set strict daily acceptable intake limits on NDMA in pharmaceuticals of 96 nanograms daily (IR dose is 0.038ppm based on 2550 mg MDD; ER dose is 0.048 ppm based on 2000 mg MDD). </w:t>
      </w:r>
    </w:p>
    <w:p w14:paraId="3EDB8245" w14:textId="77777777" w:rsidR="00661255" w:rsidRPr="00841495" w:rsidRDefault="00661255" w:rsidP="00661255">
      <w:pPr>
        <w:autoSpaceDE w:val="0"/>
        <w:autoSpaceDN w:val="0"/>
        <w:adjustRightInd w:val="0"/>
        <w:rPr>
          <w:rFonts w:ascii="Times New Roman" w:hAnsi="Times New Roman" w:cs="Times New Roman"/>
          <w:sz w:val="24"/>
          <w:szCs w:val="24"/>
        </w:rPr>
      </w:pPr>
      <w:r>
        <w:rPr>
          <w:rFonts w:ascii="Times New Roman" w:eastAsia="Times New Roman" w:hAnsi="Times New Roman" w:cs="Times New Roman"/>
          <w:sz w:val="24"/>
          <w:szCs w:val="24"/>
        </w:rPr>
        <w:t>A primary LC-HRMS screen—called FDA-1—above for metformin is in place.  Positive NDMA results can be confirmed with this orthogonal method—FDA—2.</w:t>
      </w:r>
    </w:p>
    <w:p w14:paraId="06215807" w14:textId="77777777" w:rsidR="00661255" w:rsidRPr="00095675" w:rsidRDefault="00661255" w:rsidP="00661255">
      <w:pPr>
        <w:autoSpaceDE w:val="0"/>
        <w:autoSpaceDN w:val="0"/>
        <w:adjustRightInd w:val="0"/>
        <w:rPr>
          <w:rFonts w:ascii="Times New Roman" w:eastAsia="Times New Roman" w:hAnsi="Times New Roman" w:cs="Times New Roman"/>
          <w:b/>
          <w:sz w:val="24"/>
          <w:szCs w:val="24"/>
        </w:rPr>
      </w:pPr>
    </w:p>
    <w:p w14:paraId="483AB88B" w14:textId="77777777" w:rsidR="00661255" w:rsidRPr="00095675" w:rsidRDefault="00661255" w:rsidP="00661255">
      <w:pPr>
        <w:autoSpaceDE w:val="0"/>
        <w:autoSpaceDN w:val="0"/>
        <w:adjustRightInd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Summary</w:t>
      </w:r>
      <w:r w:rsidRPr="00095675">
        <w:rPr>
          <w:rFonts w:ascii="Times New Roman" w:eastAsia="Times New Roman" w:hAnsi="Times New Roman" w:cs="Times New Roman"/>
          <w:b/>
          <w:sz w:val="24"/>
          <w:szCs w:val="24"/>
        </w:rPr>
        <w:t xml:space="preserve">: </w:t>
      </w:r>
    </w:p>
    <w:p w14:paraId="0FC68896" w14:textId="77777777" w:rsidR="00661255" w:rsidRDefault="00661255" w:rsidP="00661255">
      <w:pPr>
        <w:autoSpaceDE w:val="0"/>
        <w:autoSpaceDN w:val="0"/>
        <w:adjustRightInd w:val="0"/>
        <w:rPr>
          <w:rFonts w:ascii="Times New Roman" w:hAnsi="Times New Roman" w:cs="Times New Roman"/>
          <w:sz w:val="24"/>
          <w:szCs w:val="24"/>
        </w:rPr>
      </w:pPr>
      <w:r>
        <w:rPr>
          <w:rFonts w:ascii="Times New Roman" w:eastAsia="Times New Roman" w:hAnsi="Times New Roman" w:cs="Times New Roman"/>
          <w:sz w:val="24"/>
          <w:szCs w:val="24"/>
        </w:rPr>
        <w:lastRenderedPageBreak/>
        <w:t xml:space="preserve">An LC-ESI-HRMS method was developed and validated following ICH Q2(R1) for the detection and quantitation of eight nitrosamine impurities, including </w:t>
      </w:r>
      <w:bookmarkStart w:id="3" w:name="_Hlk39046558"/>
      <w:r>
        <w:rPr>
          <w:rFonts w:ascii="Times New Roman" w:hAnsi="Times New Roman" w:cs="Times New Roman"/>
          <w:bCs/>
          <w:sz w:val="24"/>
          <w:szCs w:val="24"/>
          <w:lang w:val="en"/>
        </w:rPr>
        <w:t>N-n</w:t>
      </w:r>
      <w:r w:rsidRPr="009753BB">
        <w:rPr>
          <w:rFonts w:ascii="Times New Roman" w:hAnsi="Times New Roman" w:cs="Times New Roman"/>
          <w:bCs/>
          <w:sz w:val="24"/>
          <w:szCs w:val="24"/>
          <w:lang w:val="en"/>
        </w:rPr>
        <w:t>itroso</w:t>
      </w:r>
      <w:r>
        <w:rPr>
          <w:rFonts w:ascii="Times New Roman" w:hAnsi="Times New Roman" w:cs="Times New Roman"/>
          <w:bCs/>
          <w:sz w:val="24"/>
          <w:szCs w:val="24"/>
          <w:lang w:val="en"/>
        </w:rPr>
        <w:t>-</w:t>
      </w:r>
      <w:r w:rsidRPr="009753BB">
        <w:rPr>
          <w:rFonts w:ascii="Times New Roman" w:hAnsi="Times New Roman" w:cs="Times New Roman"/>
          <w:bCs/>
          <w:sz w:val="24"/>
          <w:szCs w:val="24"/>
          <w:lang w:val="en"/>
        </w:rPr>
        <w:t>dimethylamine (NDMA)</w:t>
      </w:r>
      <w:r>
        <w:rPr>
          <w:rFonts w:ascii="Times New Roman" w:hAnsi="Times New Roman" w:cs="Times New Roman"/>
          <w:bCs/>
          <w:sz w:val="24"/>
          <w:szCs w:val="24"/>
          <w:lang w:val="en"/>
        </w:rPr>
        <w:t>, N-nitroso-</w:t>
      </w:r>
      <w:proofErr w:type="spellStart"/>
      <w:r>
        <w:rPr>
          <w:rFonts w:ascii="Times New Roman" w:hAnsi="Times New Roman" w:cs="Times New Roman"/>
          <w:bCs/>
          <w:sz w:val="24"/>
          <w:szCs w:val="24"/>
          <w:lang w:val="en"/>
        </w:rPr>
        <w:t>di</w:t>
      </w:r>
      <w:r w:rsidRPr="006E72D8">
        <w:rPr>
          <w:rFonts w:ascii="Times New Roman" w:hAnsi="Times New Roman" w:cs="Times New Roman"/>
          <w:bCs/>
          <w:sz w:val="24"/>
          <w:szCs w:val="24"/>
          <w:lang w:val="en"/>
        </w:rPr>
        <w:t>ethylamine</w:t>
      </w:r>
      <w:proofErr w:type="spellEnd"/>
      <w:r w:rsidRPr="006E72D8">
        <w:rPr>
          <w:rFonts w:ascii="Times New Roman" w:hAnsi="Times New Roman" w:cs="Times New Roman"/>
          <w:bCs/>
          <w:sz w:val="24"/>
          <w:szCs w:val="24"/>
          <w:lang w:val="en"/>
        </w:rPr>
        <w:t xml:space="preserve"> (ND</w:t>
      </w:r>
      <w:r>
        <w:rPr>
          <w:rFonts w:ascii="Times New Roman" w:hAnsi="Times New Roman" w:cs="Times New Roman"/>
          <w:bCs/>
          <w:sz w:val="24"/>
          <w:szCs w:val="24"/>
          <w:lang w:val="en"/>
        </w:rPr>
        <w:t>E</w:t>
      </w:r>
      <w:r w:rsidRPr="006E72D8">
        <w:rPr>
          <w:rFonts w:ascii="Times New Roman" w:hAnsi="Times New Roman" w:cs="Times New Roman"/>
          <w:bCs/>
          <w:sz w:val="24"/>
          <w:szCs w:val="24"/>
          <w:lang w:val="en"/>
        </w:rPr>
        <w:t>A)</w:t>
      </w:r>
      <w:r>
        <w:rPr>
          <w:rFonts w:ascii="Times New Roman" w:hAnsi="Times New Roman" w:cs="Times New Roman"/>
          <w:bCs/>
          <w:sz w:val="24"/>
          <w:szCs w:val="24"/>
          <w:lang w:val="en"/>
        </w:rPr>
        <w:t xml:space="preserve">, </w:t>
      </w:r>
      <w:r>
        <w:rPr>
          <w:rFonts w:ascii="Times New Roman" w:hAnsi="Times New Roman" w:cs="Times New Roman"/>
          <w:sz w:val="24"/>
          <w:szCs w:val="24"/>
        </w:rPr>
        <w:t>N-ethyl-N-nitroso-2-propanamine (NEIPA), N-nitroso-</w:t>
      </w:r>
      <w:proofErr w:type="spellStart"/>
      <w:r>
        <w:rPr>
          <w:rFonts w:ascii="Times New Roman" w:hAnsi="Times New Roman" w:cs="Times New Roman"/>
          <w:i/>
          <w:iCs/>
          <w:sz w:val="24"/>
          <w:szCs w:val="24"/>
        </w:rPr>
        <w:t>di</w:t>
      </w:r>
      <w:r>
        <w:rPr>
          <w:rFonts w:ascii="Times New Roman" w:hAnsi="Times New Roman" w:cs="Times New Roman"/>
          <w:sz w:val="24"/>
          <w:szCs w:val="24"/>
        </w:rPr>
        <w:t>isopropylamine</w:t>
      </w:r>
      <w:proofErr w:type="spellEnd"/>
      <w:r>
        <w:rPr>
          <w:rFonts w:ascii="Times New Roman" w:hAnsi="Times New Roman" w:cs="Times New Roman"/>
          <w:sz w:val="24"/>
          <w:szCs w:val="24"/>
        </w:rPr>
        <w:t xml:space="preserve"> (NDIPA), N-nitroso-</w:t>
      </w:r>
      <w:r w:rsidRPr="008260C7">
        <w:rPr>
          <w:rFonts w:ascii="Times New Roman" w:hAnsi="Times New Roman" w:cs="Times New Roman"/>
          <w:i/>
          <w:sz w:val="24"/>
          <w:szCs w:val="24"/>
        </w:rPr>
        <w:t>di</w:t>
      </w:r>
      <w:r>
        <w:rPr>
          <w:rFonts w:ascii="Times New Roman" w:hAnsi="Times New Roman" w:cs="Times New Roman"/>
          <w:sz w:val="24"/>
          <w:szCs w:val="24"/>
        </w:rPr>
        <w:t>-n-propylamine (NDPA), N-nitroso-</w:t>
      </w:r>
      <w:proofErr w:type="spellStart"/>
      <w:r>
        <w:rPr>
          <w:rFonts w:ascii="Times New Roman" w:hAnsi="Times New Roman" w:cs="Times New Roman"/>
          <w:sz w:val="24"/>
          <w:szCs w:val="24"/>
        </w:rPr>
        <w:t>methylphenylamine</w:t>
      </w:r>
      <w:proofErr w:type="spellEnd"/>
      <w:r>
        <w:rPr>
          <w:rFonts w:ascii="Times New Roman" w:hAnsi="Times New Roman" w:cs="Times New Roman"/>
          <w:sz w:val="24"/>
          <w:szCs w:val="24"/>
        </w:rPr>
        <w:t xml:space="preserve"> (NMPA), N-nitroso-</w:t>
      </w:r>
      <w:r>
        <w:rPr>
          <w:rFonts w:ascii="Times New Roman" w:hAnsi="Times New Roman" w:cs="Times New Roman"/>
          <w:i/>
          <w:iCs/>
          <w:sz w:val="24"/>
          <w:szCs w:val="24"/>
        </w:rPr>
        <w:t>di</w:t>
      </w:r>
      <w:r>
        <w:rPr>
          <w:rFonts w:ascii="Times New Roman" w:hAnsi="Times New Roman" w:cs="Times New Roman"/>
          <w:sz w:val="24"/>
          <w:szCs w:val="24"/>
        </w:rPr>
        <w:t xml:space="preserve">-n-butylamine (NDBA) and N-nitroso-N-methyl-4-aminobutyric acid (NMBA) </w:t>
      </w:r>
      <w:bookmarkEnd w:id="3"/>
      <w:r>
        <w:rPr>
          <w:rFonts w:ascii="Times New Roman" w:eastAsia="Times New Roman" w:hAnsi="Times New Roman" w:cs="Times New Roman"/>
          <w:sz w:val="24"/>
          <w:szCs w:val="24"/>
        </w:rPr>
        <w:t xml:space="preserve">in metformin drug substance and drug product.  </w:t>
      </w:r>
      <w:r>
        <w:rPr>
          <w:rFonts w:ascii="Times New Roman" w:hAnsi="Times New Roman" w:cs="Times New Roman"/>
          <w:sz w:val="24"/>
          <w:szCs w:val="24"/>
        </w:rPr>
        <w:t>The limit of detection (LOD), limit of quantitation (LOQ) and range of the method are summarized below:</w:t>
      </w:r>
    </w:p>
    <w:p w14:paraId="4E729F09" w14:textId="77777777" w:rsidR="00661255" w:rsidRDefault="00661255" w:rsidP="00661255">
      <w:pPr>
        <w:autoSpaceDE w:val="0"/>
        <w:autoSpaceDN w:val="0"/>
        <w:adjustRightInd w:val="0"/>
        <w:rPr>
          <w:rFonts w:ascii="Times New Roman" w:hAnsi="Times New Roman" w:cs="Times New Roman"/>
          <w:sz w:val="24"/>
          <w:szCs w:val="24"/>
        </w:rPr>
      </w:pPr>
    </w:p>
    <w:tbl>
      <w:tblPr>
        <w:tblW w:w="551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7"/>
        <w:gridCol w:w="1038"/>
        <w:gridCol w:w="1042"/>
        <w:gridCol w:w="1049"/>
        <w:gridCol w:w="1049"/>
        <w:gridCol w:w="1140"/>
        <w:gridCol w:w="1189"/>
        <w:gridCol w:w="1116"/>
        <w:gridCol w:w="1116"/>
      </w:tblGrid>
      <w:tr w:rsidR="00661255" w:rsidRPr="005D0F9E" w14:paraId="2882474D" w14:textId="77777777" w:rsidTr="008612D8">
        <w:trPr>
          <w:trHeight w:val="324"/>
        </w:trPr>
        <w:tc>
          <w:tcPr>
            <w:tcW w:w="760" w:type="pct"/>
            <w:tcBorders>
              <w:bottom w:val="single" w:sz="4" w:space="0" w:color="auto"/>
            </w:tcBorders>
            <w:shd w:val="clear" w:color="auto" w:fill="auto"/>
            <w:noWrap/>
            <w:vAlign w:val="center"/>
            <w:hideMark/>
          </w:tcPr>
          <w:p w14:paraId="1E4BED1F" w14:textId="77777777" w:rsidR="00661255" w:rsidRPr="005D0F9E" w:rsidRDefault="00661255" w:rsidP="008612D8">
            <w:pPr>
              <w:jc w:val="center"/>
              <w:rPr>
                <w:rFonts w:ascii="Times New Roman" w:eastAsia="Times New Roman" w:hAnsi="Times New Roman" w:cs="Times New Roman"/>
                <w:color w:val="000000"/>
              </w:rPr>
            </w:pPr>
            <w:r w:rsidRPr="005D0F9E">
              <w:rPr>
                <w:rFonts w:ascii="Times New Roman" w:eastAsia="Times New Roman" w:hAnsi="Times New Roman" w:cs="Times New Roman"/>
                <w:color w:val="000000"/>
              </w:rPr>
              <w:t> </w:t>
            </w:r>
          </w:p>
        </w:tc>
        <w:tc>
          <w:tcPr>
            <w:tcW w:w="506" w:type="pct"/>
            <w:tcBorders>
              <w:bottom w:val="single" w:sz="4" w:space="0" w:color="auto"/>
            </w:tcBorders>
            <w:shd w:val="clear" w:color="auto" w:fill="auto"/>
            <w:noWrap/>
            <w:vAlign w:val="center"/>
            <w:hideMark/>
          </w:tcPr>
          <w:p w14:paraId="61D4715C" w14:textId="77777777" w:rsidR="00661255" w:rsidRPr="005D0F9E" w:rsidRDefault="00661255" w:rsidP="008612D8">
            <w:pPr>
              <w:jc w:val="center"/>
              <w:rPr>
                <w:rFonts w:ascii="Times New Roman" w:eastAsia="Times New Roman" w:hAnsi="Times New Roman" w:cs="Times New Roman"/>
                <w:b/>
                <w:color w:val="000000"/>
              </w:rPr>
            </w:pPr>
            <w:r w:rsidRPr="005D0F9E">
              <w:rPr>
                <w:rFonts w:ascii="Times New Roman" w:eastAsia="Times New Roman" w:hAnsi="Times New Roman" w:cs="Times New Roman"/>
                <w:b/>
                <w:color w:val="000000"/>
              </w:rPr>
              <w:t>NDMA</w:t>
            </w:r>
          </w:p>
        </w:tc>
        <w:tc>
          <w:tcPr>
            <w:tcW w:w="508" w:type="pct"/>
            <w:tcBorders>
              <w:bottom w:val="single" w:sz="4" w:space="0" w:color="auto"/>
            </w:tcBorders>
            <w:shd w:val="clear" w:color="auto" w:fill="auto"/>
            <w:noWrap/>
            <w:vAlign w:val="center"/>
            <w:hideMark/>
          </w:tcPr>
          <w:p w14:paraId="2E0DD1FB" w14:textId="77777777" w:rsidR="00661255" w:rsidRPr="005D0F9E" w:rsidRDefault="00661255" w:rsidP="008612D8">
            <w:pPr>
              <w:jc w:val="center"/>
              <w:rPr>
                <w:rFonts w:ascii="Times New Roman" w:eastAsia="Times New Roman" w:hAnsi="Times New Roman" w:cs="Times New Roman"/>
                <w:b/>
                <w:color w:val="000000"/>
              </w:rPr>
            </w:pPr>
            <w:r w:rsidRPr="005D0F9E">
              <w:rPr>
                <w:rFonts w:ascii="Times New Roman" w:eastAsia="Times New Roman" w:hAnsi="Times New Roman" w:cs="Times New Roman"/>
                <w:b/>
                <w:color w:val="000000"/>
              </w:rPr>
              <w:t>NDEA</w:t>
            </w:r>
          </w:p>
        </w:tc>
        <w:tc>
          <w:tcPr>
            <w:tcW w:w="511" w:type="pct"/>
            <w:tcBorders>
              <w:bottom w:val="single" w:sz="4" w:space="0" w:color="auto"/>
            </w:tcBorders>
            <w:shd w:val="clear" w:color="auto" w:fill="auto"/>
            <w:noWrap/>
            <w:vAlign w:val="center"/>
            <w:hideMark/>
          </w:tcPr>
          <w:p w14:paraId="633D51D0" w14:textId="77777777" w:rsidR="00661255" w:rsidRPr="005D0F9E" w:rsidRDefault="00661255" w:rsidP="008612D8">
            <w:pPr>
              <w:jc w:val="center"/>
              <w:rPr>
                <w:rFonts w:ascii="Times New Roman" w:eastAsia="Times New Roman" w:hAnsi="Times New Roman" w:cs="Times New Roman"/>
                <w:b/>
                <w:color w:val="000000"/>
              </w:rPr>
            </w:pPr>
            <w:r w:rsidRPr="005D0F9E">
              <w:rPr>
                <w:rFonts w:ascii="Times New Roman" w:eastAsia="Times New Roman" w:hAnsi="Times New Roman" w:cs="Times New Roman"/>
                <w:b/>
                <w:color w:val="000000"/>
              </w:rPr>
              <w:t>NEIPA</w:t>
            </w:r>
          </w:p>
        </w:tc>
        <w:tc>
          <w:tcPr>
            <w:tcW w:w="511" w:type="pct"/>
            <w:tcBorders>
              <w:bottom w:val="single" w:sz="4" w:space="0" w:color="auto"/>
            </w:tcBorders>
            <w:shd w:val="clear" w:color="auto" w:fill="auto"/>
            <w:noWrap/>
            <w:vAlign w:val="center"/>
            <w:hideMark/>
          </w:tcPr>
          <w:p w14:paraId="42788B47" w14:textId="77777777" w:rsidR="00661255" w:rsidRPr="005D0F9E" w:rsidRDefault="00661255" w:rsidP="008612D8">
            <w:pPr>
              <w:jc w:val="center"/>
              <w:rPr>
                <w:rFonts w:ascii="Times New Roman" w:eastAsia="Times New Roman" w:hAnsi="Times New Roman" w:cs="Times New Roman"/>
                <w:b/>
                <w:color w:val="000000"/>
              </w:rPr>
            </w:pPr>
            <w:r w:rsidRPr="005D0F9E">
              <w:rPr>
                <w:rFonts w:ascii="Times New Roman" w:eastAsia="Times New Roman" w:hAnsi="Times New Roman" w:cs="Times New Roman"/>
                <w:b/>
                <w:color w:val="000000"/>
              </w:rPr>
              <w:t>NDIPA</w:t>
            </w:r>
          </w:p>
        </w:tc>
        <w:tc>
          <w:tcPr>
            <w:tcW w:w="555" w:type="pct"/>
            <w:tcBorders>
              <w:bottom w:val="single" w:sz="4" w:space="0" w:color="auto"/>
            </w:tcBorders>
            <w:vAlign w:val="center"/>
          </w:tcPr>
          <w:p w14:paraId="25840028" w14:textId="77777777" w:rsidR="00661255" w:rsidRPr="005D0F9E" w:rsidRDefault="00661255" w:rsidP="008612D8">
            <w:pPr>
              <w:jc w:val="center"/>
              <w:rPr>
                <w:rFonts w:ascii="Times New Roman" w:eastAsia="Times New Roman" w:hAnsi="Times New Roman" w:cs="Times New Roman"/>
                <w:b/>
                <w:color w:val="000000"/>
              </w:rPr>
            </w:pPr>
            <w:r w:rsidRPr="005D0F9E">
              <w:rPr>
                <w:rFonts w:ascii="Times New Roman" w:eastAsia="Times New Roman" w:hAnsi="Times New Roman" w:cs="Times New Roman"/>
                <w:b/>
                <w:color w:val="000000"/>
              </w:rPr>
              <w:t>NDPA</w:t>
            </w:r>
          </w:p>
        </w:tc>
        <w:tc>
          <w:tcPr>
            <w:tcW w:w="579" w:type="pct"/>
            <w:tcBorders>
              <w:bottom w:val="single" w:sz="4" w:space="0" w:color="auto"/>
            </w:tcBorders>
            <w:vAlign w:val="center"/>
          </w:tcPr>
          <w:p w14:paraId="5406BE72" w14:textId="77777777" w:rsidR="00661255" w:rsidRPr="005D0F9E" w:rsidRDefault="00661255" w:rsidP="008612D8">
            <w:pPr>
              <w:jc w:val="center"/>
              <w:rPr>
                <w:rFonts w:ascii="Times New Roman" w:eastAsia="Times New Roman" w:hAnsi="Times New Roman" w:cs="Times New Roman"/>
                <w:b/>
                <w:color w:val="000000"/>
              </w:rPr>
            </w:pPr>
            <w:r w:rsidRPr="005D0F9E">
              <w:rPr>
                <w:rFonts w:ascii="Times New Roman" w:eastAsia="Times New Roman" w:hAnsi="Times New Roman" w:cs="Times New Roman"/>
                <w:b/>
                <w:color w:val="000000"/>
              </w:rPr>
              <w:t>NMPA</w:t>
            </w:r>
          </w:p>
        </w:tc>
        <w:tc>
          <w:tcPr>
            <w:tcW w:w="541" w:type="pct"/>
            <w:tcBorders>
              <w:bottom w:val="single" w:sz="4" w:space="0" w:color="auto"/>
            </w:tcBorders>
            <w:shd w:val="clear" w:color="auto" w:fill="auto"/>
            <w:noWrap/>
            <w:vAlign w:val="center"/>
            <w:hideMark/>
          </w:tcPr>
          <w:p w14:paraId="21C4F2EF" w14:textId="77777777" w:rsidR="00661255" w:rsidRPr="005D0F9E" w:rsidRDefault="00661255" w:rsidP="008612D8">
            <w:pPr>
              <w:jc w:val="center"/>
              <w:rPr>
                <w:rFonts w:ascii="Times New Roman" w:eastAsia="Times New Roman" w:hAnsi="Times New Roman" w:cs="Times New Roman"/>
                <w:b/>
                <w:color w:val="000000"/>
              </w:rPr>
            </w:pPr>
            <w:r w:rsidRPr="005D0F9E">
              <w:rPr>
                <w:rFonts w:ascii="Times New Roman" w:eastAsia="Times New Roman" w:hAnsi="Times New Roman" w:cs="Times New Roman"/>
                <w:b/>
                <w:color w:val="000000"/>
              </w:rPr>
              <w:t>NDBA</w:t>
            </w:r>
          </w:p>
        </w:tc>
        <w:tc>
          <w:tcPr>
            <w:tcW w:w="529" w:type="pct"/>
            <w:tcBorders>
              <w:bottom w:val="single" w:sz="4" w:space="0" w:color="auto"/>
            </w:tcBorders>
            <w:shd w:val="clear" w:color="auto" w:fill="auto"/>
            <w:noWrap/>
            <w:vAlign w:val="center"/>
            <w:hideMark/>
          </w:tcPr>
          <w:p w14:paraId="1BA8744C" w14:textId="77777777" w:rsidR="00661255" w:rsidRPr="005D0F9E" w:rsidRDefault="00661255" w:rsidP="008612D8">
            <w:pPr>
              <w:jc w:val="center"/>
              <w:rPr>
                <w:rFonts w:ascii="Times New Roman" w:eastAsia="Times New Roman" w:hAnsi="Times New Roman" w:cs="Times New Roman"/>
                <w:b/>
                <w:color w:val="000000"/>
              </w:rPr>
            </w:pPr>
            <w:r w:rsidRPr="005D0F9E">
              <w:rPr>
                <w:rFonts w:ascii="Times New Roman" w:eastAsia="Times New Roman" w:hAnsi="Times New Roman" w:cs="Times New Roman"/>
                <w:b/>
                <w:color w:val="000000"/>
              </w:rPr>
              <w:t>NMBA</w:t>
            </w:r>
          </w:p>
        </w:tc>
      </w:tr>
      <w:tr w:rsidR="00661255" w:rsidRPr="005D0F9E" w14:paraId="5CE514DC" w14:textId="77777777" w:rsidTr="008612D8">
        <w:trPr>
          <w:trHeight w:val="312"/>
        </w:trPr>
        <w:tc>
          <w:tcPr>
            <w:tcW w:w="760" w:type="pct"/>
            <w:tcBorders>
              <w:top w:val="single" w:sz="4" w:space="0" w:color="auto"/>
              <w:left w:val="single" w:sz="4" w:space="0" w:color="auto"/>
              <w:bottom w:val="nil"/>
              <w:right w:val="single" w:sz="4" w:space="0" w:color="auto"/>
            </w:tcBorders>
            <w:shd w:val="clear" w:color="auto" w:fill="auto"/>
            <w:noWrap/>
            <w:vAlign w:val="center"/>
            <w:hideMark/>
          </w:tcPr>
          <w:p w14:paraId="28F61796" w14:textId="77777777" w:rsidR="00661255" w:rsidRPr="005D0F9E" w:rsidRDefault="00661255" w:rsidP="008612D8">
            <w:pPr>
              <w:jc w:val="right"/>
              <w:rPr>
                <w:rFonts w:ascii="Times New Roman" w:eastAsia="Times New Roman" w:hAnsi="Times New Roman" w:cs="Times New Roman"/>
                <w:color w:val="000000"/>
              </w:rPr>
            </w:pPr>
            <w:r w:rsidRPr="005D0F9E">
              <w:rPr>
                <w:rFonts w:ascii="Times New Roman" w:eastAsia="Times New Roman" w:hAnsi="Times New Roman" w:cs="Times New Roman"/>
                <w:color w:val="000000"/>
              </w:rPr>
              <w:t>LOD (ng/mL)</w:t>
            </w:r>
          </w:p>
        </w:tc>
        <w:tc>
          <w:tcPr>
            <w:tcW w:w="506"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3F39B54" w14:textId="77777777" w:rsidR="00661255" w:rsidRPr="005D0F9E" w:rsidRDefault="00661255" w:rsidP="008612D8">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0.5</w:t>
            </w:r>
          </w:p>
        </w:tc>
        <w:tc>
          <w:tcPr>
            <w:tcW w:w="50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39AA415" w14:textId="77777777" w:rsidR="00661255" w:rsidRPr="005D0F9E" w:rsidRDefault="00661255" w:rsidP="008612D8">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51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E9586CE" w14:textId="77777777" w:rsidR="00661255" w:rsidRPr="005D0F9E" w:rsidRDefault="00661255" w:rsidP="008612D8">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51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9616A1F" w14:textId="77777777" w:rsidR="00661255" w:rsidRPr="005D0F9E" w:rsidRDefault="00661255" w:rsidP="008612D8">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555" w:type="pct"/>
            <w:tcBorders>
              <w:top w:val="single" w:sz="4" w:space="0" w:color="auto"/>
              <w:left w:val="single" w:sz="4" w:space="0" w:color="auto"/>
              <w:bottom w:val="single" w:sz="4" w:space="0" w:color="auto"/>
              <w:right w:val="single" w:sz="4" w:space="0" w:color="auto"/>
            </w:tcBorders>
            <w:vAlign w:val="center"/>
          </w:tcPr>
          <w:p w14:paraId="09310693" w14:textId="77777777" w:rsidR="00661255" w:rsidRPr="005D0F9E" w:rsidRDefault="00661255" w:rsidP="008612D8">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579" w:type="pct"/>
            <w:tcBorders>
              <w:top w:val="single" w:sz="4" w:space="0" w:color="auto"/>
              <w:left w:val="single" w:sz="4" w:space="0" w:color="auto"/>
              <w:bottom w:val="single" w:sz="4" w:space="0" w:color="auto"/>
              <w:right w:val="single" w:sz="4" w:space="0" w:color="auto"/>
            </w:tcBorders>
            <w:vAlign w:val="center"/>
          </w:tcPr>
          <w:p w14:paraId="38D5EAAD" w14:textId="77777777" w:rsidR="00661255" w:rsidRPr="005D0F9E" w:rsidRDefault="00661255" w:rsidP="008612D8">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54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198CE4F" w14:textId="77777777" w:rsidR="00661255" w:rsidRPr="005D0F9E" w:rsidRDefault="00661255" w:rsidP="008612D8">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E2F6FE9" w14:textId="77777777" w:rsidR="00661255" w:rsidRPr="005D0F9E" w:rsidRDefault="00661255" w:rsidP="008612D8">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r>
      <w:tr w:rsidR="00661255" w:rsidRPr="005D0F9E" w14:paraId="0860D879" w14:textId="77777777" w:rsidTr="008612D8">
        <w:trPr>
          <w:trHeight w:val="324"/>
        </w:trPr>
        <w:tc>
          <w:tcPr>
            <w:tcW w:w="760" w:type="pct"/>
            <w:tcBorders>
              <w:top w:val="nil"/>
              <w:left w:val="single" w:sz="4" w:space="0" w:color="auto"/>
              <w:bottom w:val="single" w:sz="4" w:space="0" w:color="auto"/>
              <w:right w:val="single" w:sz="4" w:space="0" w:color="auto"/>
            </w:tcBorders>
            <w:shd w:val="clear" w:color="auto" w:fill="auto"/>
            <w:noWrap/>
            <w:vAlign w:val="center"/>
            <w:hideMark/>
          </w:tcPr>
          <w:p w14:paraId="5B5E31B5" w14:textId="77777777" w:rsidR="00661255" w:rsidRPr="005D0F9E" w:rsidRDefault="00661255" w:rsidP="008612D8">
            <w:pPr>
              <w:jc w:val="right"/>
              <w:rPr>
                <w:rFonts w:ascii="Times New Roman" w:eastAsia="Times New Roman" w:hAnsi="Times New Roman" w:cs="Times New Roman"/>
                <w:color w:val="000000"/>
              </w:rPr>
            </w:pPr>
            <w:r w:rsidRPr="005D0F9E">
              <w:rPr>
                <w:rFonts w:ascii="Times New Roman" w:eastAsia="Times New Roman" w:hAnsi="Times New Roman" w:cs="Times New Roman"/>
                <w:color w:val="000000"/>
              </w:rPr>
              <w:t>(ppm)</w:t>
            </w:r>
          </w:p>
        </w:tc>
        <w:tc>
          <w:tcPr>
            <w:tcW w:w="506"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7A5DB46" w14:textId="77777777" w:rsidR="00661255" w:rsidRPr="005D0F9E" w:rsidRDefault="00661255" w:rsidP="008612D8">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0.005</w:t>
            </w:r>
          </w:p>
        </w:tc>
        <w:tc>
          <w:tcPr>
            <w:tcW w:w="50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0D9E332" w14:textId="77777777" w:rsidR="00661255" w:rsidRPr="005D0F9E" w:rsidRDefault="00661255" w:rsidP="008612D8">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0.002</w:t>
            </w:r>
          </w:p>
        </w:tc>
        <w:tc>
          <w:tcPr>
            <w:tcW w:w="51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1EDDC0B" w14:textId="77777777" w:rsidR="00661255" w:rsidRPr="005D0F9E" w:rsidRDefault="00661255" w:rsidP="008612D8">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0.003</w:t>
            </w:r>
          </w:p>
        </w:tc>
        <w:tc>
          <w:tcPr>
            <w:tcW w:w="51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D1F5489" w14:textId="77777777" w:rsidR="00661255" w:rsidRPr="005D0F9E" w:rsidRDefault="00661255" w:rsidP="008612D8">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0.001</w:t>
            </w:r>
          </w:p>
        </w:tc>
        <w:tc>
          <w:tcPr>
            <w:tcW w:w="555" w:type="pct"/>
            <w:tcBorders>
              <w:top w:val="single" w:sz="4" w:space="0" w:color="auto"/>
              <w:left w:val="single" w:sz="4" w:space="0" w:color="auto"/>
              <w:bottom w:val="single" w:sz="4" w:space="0" w:color="auto"/>
              <w:right w:val="single" w:sz="4" w:space="0" w:color="auto"/>
            </w:tcBorders>
            <w:vAlign w:val="center"/>
          </w:tcPr>
          <w:p w14:paraId="55FACAA3" w14:textId="77777777" w:rsidR="00661255" w:rsidRPr="005D0F9E" w:rsidRDefault="00661255" w:rsidP="008612D8">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0.001</w:t>
            </w:r>
          </w:p>
        </w:tc>
        <w:tc>
          <w:tcPr>
            <w:tcW w:w="579" w:type="pct"/>
            <w:tcBorders>
              <w:top w:val="single" w:sz="4" w:space="0" w:color="auto"/>
              <w:left w:val="single" w:sz="4" w:space="0" w:color="auto"/>
              <w:bottom w:val="single" w:sz="4" w:space="0" w:color="auto"/>
              <w:right w:val="single" w:sz="4" w:space="0" w:color="auto"/>
            </w:tcBorders>
            <w:vAlign w:val="center"/>
          </w:tcPr>
          <w:p w14:paraId="113CA8E8" w14:textId="77777777" w:rsidR="00661255" w:rsidRPr="005D0F9E" w:rsidRDefault="00661255" w:rsidP="008612D8">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0.001</w:t>
            </w:r>
          </w:p>
        </w:tc>
        <w:tc>
          <w:tcPr>
            <w:tcW w:w="54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F289004" w14:textId="77777777" w:rsidR="00661255" w:rsidRPr="005D0F9E" w:rsidRDefault="00661255" w:rsidP="008612D8">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0.001</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229CB16" w14:textId="77777777" w:rsidR="00661255" w:rsidRPr="005D0F9E" w:rsidRDefault="00661255" w:rsidP="008612D8">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0.002</w:t>
            </w:r>
          </w:p>
        </w:tc>
      </w:tr>
      <w:tr w:rsidR="00661255" w:rsidRPr="005D0F9E" w14:paraId="24B03356" w14:textId="77777777" w:rsidTr="008612D8">
        <w:trPr>
          <w:trHeight w:val="312"/>
        </w:trPr>
        <w:tc>
          <w:tcPr>
            <w:tcW w:w="760" w:type="pct"/>
            <w:tcBorders>
              <w:top w:val="single" w:sz="4" w:space="0" w:color="auto"/>
              <w:left w:val="single" w:sz="4" w:space="0" w:color="auto"/>
              <w:bottom w:val="nil"/>
              <w:right w:val="single" w:sz="4" w:space="0" w:color="auto"/>
            </w:tcBorders>
            <w:shd w:val="clear" w:color="auto" w:fill="auto"/>
            <w:noWrap/>
            <w:vAlign w:val="center"/>
            <w:hideMark/>
          </w:tcPr>
          <w:p w14:paraId="065D4665" w14:textId="77777777" w:rsidR="00661255" w:rsidRPr="005D0F9E" w:rsidRDefault="00661255" w:rsidP="008612D8">
            <w:pPr>
              <w:jc w:val="right"/>
              <w:rPr>
                <w:rFonts w:ascii="Times New Roman" w:eastAsia="Times New Roman" w:hAnsi="Times New Roman" w:cs="Times New Roman"/>
                <w:color w:val="000000"/>
              </w:rPr>
            </w:pPr>
            <w:r w:rsidRPr="005D0F9E">
              <w:rPr>
                <w:rFonts w:ascii="Times New Roman" w:eastAsia="Times New Roman" w:hAnsi="Times New Roman" w:cs="Times New Roman"/>
                <w:color w:val="000000"/>
              </w:rPr>
              <w:t>LOQ (ng/mL)</w:t>
            </w:r>
          </w:p>
        </w:tc>
        <w:tc>
          <w:tcPr>
            <w:tcW w:w="506" w:type="pct"/>
            <w:tcBorders>
              <w:top w:val="single" w:sz="4" w:space="0" w:color="auto"/>
              <w:left w:val="single" w:sz="4" w:space="0" w:color="auto"/>
            </w:tcBorders>
            <w:shd w:val="clear" w:color="auto" w:fill="auto"/>
            <w:noWrap/>
            <w:vAlign w:val="center"/>
          </w:tcPr>
          <w:p w14:paraId="43623927" w14:textId="77777777" w:rsidR="00661255" w:rsidRPr="005D0F9E" w:rsidRDefault="00661255" w:rsidP="008612D8">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p>
        </w:tc>
        <w:tc>
          <w:tcPr>
            <w:tcW w:w="508" w:type="pct"/>
            <w:tcBorders>
              <w:top w:val="single" w:sz="4" w:space="0" w:color="auto"/>
            </w:tcBorders>
            <w:shd w:val="clear" w:color="auto" w:fill="auto"/>
            <w:noWrap/>
            <w:vAlign w:val="center"/>
          </w:tcPr>
          <w:p w14:paraId="2A376A4E" w14:textId="77777777" w:rsidR="00661255" w:rsidRPr="005D0F9E" w:rsidRDefault="00661255" w:rsidP="008612D8">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w:t>
            </w:r>
          </w:p>
        </w:tc>
        <w:tc>
          <w:tcPr>
            <w:tcW w:w="511" w:type="pct"/>
            <w:tcBorders>
              <w:top w:val="single" w:sz="4" w:space="0" w:color="auto"/>
            </w:tcBorders>
            <w:shd w:val="clear" w:color="auto" w:fill="auto"/>
            <w:noWrap/>
            <w:vAlign w:val="center"/>
          </w:tcPr>
          <w:p w14:paraId="2AF603B6" w14:textId="77777777" w:rsidR="00661255" w:rsidRPr="005D0F9E" w:rsidRDefault="00661255" w:rsidP="008612D8">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w:t>
            </w:r>
          </w:p>
        </w:tc>
        <w:tc>
          <w:tcPr>
            <w:tcW w:w="511" w:type="pct"/>
            <w:tcBorders>
              <w:top w:val="single" w:sz="4" w:space="0" w:color="auto"/>
            </w:tcBorders>
            <w:shd w:val="clear" w:color="auto" w:fill="auto"/>
            <w:noWrap/>
            <w:vAlign w:val="center"/>
          </w:tcPr>
          <w:p w14:paraId="3AF91AA2" w14:textId="77777777" w:rsidR="00661255" w:rsidRPr="005D0F9E" w:rsidRDefault="00661255" w:rsidP="008612D8">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w:t>
            </w:r>
          </w:p>
        </w:tc>
        <w:tc>
          <w:tcPr>
            <w:tcW w:w="555" w:type="pct"/>
            <w:tcBorders>
              <w:top w:val="single" w:sz="4" w:space="0" w:color="auto"/>
            </w:tcBorders>
            <w:vAlign w:val="center"/>
          </w:tcPr>
          <w:p w14:paraId="017F9791" w14:textId="77777777" w:rsidR="00661255" w:rsidRPr="005D0F9E" w:rsidRDefault="00661255" w:rsidP="008612D8">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0.5</w:t>
            </w:r>
          </w:p>
        </w:tc>
        <w:tc>
          <w:tcPr>
            <w:tcW w:w="579" w:type="pct"/>
            <w:tcBorders>
              <w:top w:val="single" w:sz="4" w:space="0" w:color="auto"/>
            </w:tcBorders>
            <w:vAlign w:val="center"/>
          </w:tcPr>
          <w:p w14:paraId="16E63992" w14:textId="77777777" w:rsidR="00661255" w:rsidRPr="005D0F9E" w:rsidRDefault="00661255" w:rsidP="008612D8">
            <w:pPr>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0.5</w:t>
            </w:r>
          </w:p>
        </w:tc>
        <w:tc>
          <w:tcPr>
            <w:tcW w:w="541" w:type="pct"/>
            <w:tcBorders>
              <w:top w:val="single" w:sz="4" w:space="0" w:color="auto"/>
            </w:tcBorders>
            <w:shd w:val="clear" w:color="auto" w:fill="auto"/>
            <w:noWrap/>
            <w:vAlign w:val="center"/>
          </w:tcPr>
          <w:p w14:paraId="193B49BE" w14:textId="77777777" w:rsidR="00661255" w:rsidRPr="005D0F9E" w:rsidRDefault="00661255" w:rsidP="008612D8">
            <w:pPr>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0.5</w:t>
            </w:r>
          </w:p>
        </w:tc>
        <w:tc>
          <w:tcPr>
            <w:tcW w:w="529" w:type="pct"/>
            <w:tcBorders>
              <w:top w:val="single" w:sz="4" w:space="0" w:color="auto"/>
            </w:tcBorders>
            <w:shd w:val="clear" w:color="auto" w:fill="auto"/>
            <w:noWrap/>
            <w:vAlign w:val="center"/>
          </w:tcPr>
          <w:p w14:paraId="1288C9BE" w14:textId="77777777" w:rsidR="00661255" w:rsidRPr="005D0F9E" w:rsidRDefault="000119F8" w:rsidP="008612D8">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0.5</w:t>
            </w:r>
          </w:p>
        </w:tc>
      </w:tr>
      <w:tr w:rsidR="00661255" w:rsidRPr="005D0F9E" w14:paraId="0AA7F4E4" w14:textId="77777777" w:rsidTr="008612D8">
        <w:trPr>
          <w:trHeight w:val="324"/>
        </w:trPr>
        <w:tc>
          <w:tcPr>
            <w:tcW w:w="760" w:type="pct"/>
            <w:tcBorders>
              <w:top w:val="nil"/>
              <w:left w:val="single" w:sz="4" w:space="0" w:color="auto"/>
              <w:bottom w:val="single" w:sz="4" w:space="0" w:color="auto"/>
              <w:right w:val="single" w:sz="4" w:space="0" w:color="auto"/>
            </w:tcBorders>
            <w:shd w:val="clear" w:color="auto" w:fill="auto"/>
            <w:noWrap/>
            <w:vAlign w:val="center"/>
            <w:hideMark/>
          </w:tcPr>
          <w:p w14:paraId="16AE3A02" w14:textId="77777777" w:rsidR="00661255" w:rsidRPr="005D0F9E" w:rsidRDefault="00661255" w:rsidP="008612D8">
            <w:pPr>
              <w:jc w:val="right"/>
              <w:rPr>
                <w:rFonts w:ascii="Times New Roman" w:eastAsia="Times New Roman" w:hAnsi="Times New Roman" w:cs="Times New Roman"/>
                <w:color w:val="000000"/>
              </w:rPr>
            </w:pPr>
            <w:r w:rsidRPr="005D0F9E">
              <w:rPr>
                <w:rFonts w:ascii="Times New Roman" w:eastAsia="Times New Roman" w:hAnsi="Times New Roman" w:cs="Times New Roman"/>
                <w:color w:val="000000"/>
              </w:rPr>
              <w:t>(ppm)</w:t>
            </w:r>
          </w:p>
        </w:tc>
        <w:tc>
          <w:tcPr>
            <w:tcW w:w="506" w:type="pct"/>
            <w:tcBorders>
              <w:left w:val="single" w:sz="4" w:space="0" w:color="auto"/>
            </w:tcBorders>
            <w:shd w:val="clear" w:color="auto" w:fill="auto"/>
            <w:noWrap/>
            <w:vAlign w:val="center"/>
          </w:tcPr>
          <w:p w14:paraId="34F40CB2" w14:textId="77777777" w:rsidR="00661255" w:rsidRPr="005D0F9E" w:rsidRDefault="00661255" w:rsidP="008612D8">
            <w:pPr>
              <w:jc w:val="center"/>
              <w:rPr>
                <w:rFonts w:ascii="Times New Roman" w:eastAsia="Times New Roman" w:hAnsi="Times New Roman" w:cs="Times New Roman"/>
                <w:color w:val="000000"/>
                <w:sz w:val="20"/>
                <w:szCs w:val="20"/>
              </w:rPr>
            </w:pPr>
            <w:r w:rsidRPr="005D0F9E">
              <w:rPr>
                <w:rFonts w:ascii="Times New Roman" w:eastAsia="Times New Roman" w:hAnsi="Times New Roman" w:cs="Times New Roman"/>
                <w:color w:val="000000"/>
                <w:sz w:val="20"/>
                <w:szCs w:val="20"/>
              </w:rPr>
              <w:t>0.0</w:t>
            </w:r>
            <w:r>
              <w:rPr>
                <w:rFonts w:ascii="Times New Roman" w:eastAsia="Times New Roman" w:hAnsi="Times New Roman" w:cs="Times New Roman"/>
                <w:color w:val="000000"/>
                <w:sz w:val="20"/>
                <w:szCs w:val="20"/>
              </w:rPr>
              <w:t xml:space="preserve">1  </w:t>
            </w:r>
          </w:p>
        </w:tc>
        <w:tc>
          <w:tcPr>
            <w:tcW w:w="508" w:type="pct"/>
            <w:shd w:val="clear" w:color="auto" w:fill="auto"/>
            <w:noWrap/>
            <w:vAlign w:val="center"/>
          </w:tcPr>
          <w:p w14:paraId="1197E012" w14:textId="77777777" w:rsidR="00661255" w:rsidRPr="005D0F9E" w:rsidRDefault="00661255" w:rsidP="008612D8">
            <w:pPr>
              <w:jc w:val="center"/>
              <w:rPr>
                <w:rFonts w:ascii="Times New Roman" w:eastAsia="Times New Roman" w:hAnsi="Times New Roman" w:cs="Times New Roman"/>
                <w:color w:val="000000"/>
                <w:sz w:val="20"/>
                <w:szCs w:val="20"/>
              </w:rPr>
            </w:pPr>
            <w:r w:rsidRPr="005D0F9E">
              <w:rPr>
                <w:rFonts w:ascii="Times New Roman" w:eastAsia="Times New Roman" w:hAnsi="Times New Roman" w:cs="Times New Roman"/>
                <w:color w:val="000000"/>
                <w:sz w:val="20"/>
                <w:szCs w:val="20"/>
              </w:rPr>
              <w:t>0.0</w:t>
            </w:r>
            <w:r>
              <w:rPr>
                <w:rFonts w:ascii="Times New Roman" w:eastAsia="Times New Roman" w:hAnsi="Times New Roman" w:cs="Times New Roman"/>
                <w:color w:val="000000"/>
                <w:sz w:val="20"/>
                <w:szCs w:val="20"/>
              </w:rPr>
              <w:t>2</w:t>
            </w:r>
          </w:p>
        </w:tc>
        <w:tc>
          <w:tcPr>
            <w:tcW w:w="511" w:type="pct"/>
            <w:shd w:val="clear" w:color="auto" w:fill="auto"/>
            <w:noWrap/>
            <w:vAlign w:val="center"/>
          </w:tcPr>
          <w:p w14:paraId="0A7BD4BE" w14:textId="77777777" w:rsidR="00661255" w:rsidRPr="005D0F9E" w:rsidRDefault="00661255" w:rsidP="008612D8">
            <w:pPr>
              <w:jc w:val="center"/>
              <w:rPr>
                <w:rFonts w:ascii="Times New Roman" w:eastAsia="Times New Roman" w:hAnsi="Times New Roman" w:cs="Times New Roman"/>
                <w:color w:val="000000"/>
                <w:sz w:val="20"/>
                <w:szCs w:val="20"/>
              </w:rPr>
            </w:pPr>
            <w:r w:rsidRPr="005D0F9E">
              <w:rPr>
                <w:rFonts w:ascii="Times New Roman" w:eastAsia="Times New Roman" w:hAnsi="Times New Roman" w:cs="Times New Roman"/>
                <w:color w:val="000000"/>
                <w:sz w:val="20"/>
                <w:szCs w:val="20"/>
              </w:rPr>
              <w:t>0.0</w:t>
            </w:r>
            <w:r>
              <w:rPr>
                <w:rFonts w:ascii="Times New Roman" w:eastAsia="Times New Roman" w:hAnsi="Times New Roman" w:cs="Times New Roman"/>
                <w:color w:val="000000"/>
                <w:sz w:val="20"/>
                <w:szCs w:val="20"/>
              </w:rPr>
              <w:t>2</w:t>
            </w:r>
          </w:p>
        </w:tc>
        <w:tc>
          <w:tcPr>
            <w:tcW w:w="511" w:type="pct"/>
            <w:shd w:val="clear" w:color="auto" w:fill="auto"/>
            <w:noWrap/>
            <w:vAlign w:val="center"/>
          </w:tcPr>
          <w:p w14:paraId="4B9D2FB6" w14:textId="77777777" w:rsidR="00661255" w:rsidRPr="005D0F9E" w:rsidRDefault="00661255" w:rsidP="008612D8">
            <w:pPr>
              <w:jc w:val="center"/>
              <w:rPr>
                <w:rFonts w:ascii="Times New Roman" w:eastAsia="Times New Roman" w:hAnsi="Times New Roman" w:cs="Times New Roman"/>
                <w:color w:val="000000"/>
                <w:sz w:val="20"/>
                <w:szCs w:val="20"/>
              </w:rPr>
            </w:pPr>
            <w:r w:rsidRPr="005D0F9E">
              <w:rPr>
                <w:rFonts w:ascii="Times New Roman" w:eastAsia="Times New Roman" w:hAnsi="Times New Roman" w:cs="Times New Roman"/>
                <w:color w:val="000000"/>
                <w:sz w:val="20"/>
                <w:szCs w:val="20"/>
              </w:rPr>
              <w:t>0.0</w:t>
            </w:r>
            <w:r>
              <w:rPr>
                <w:rFonts w:ascii="Times New Roman" w:eastAsia="Times New Roman" w:hAnsi="Times New Roman" w:cs="Times New Roman"/>
                <w:color w:val="000000"/>
                <w:sz w:val="20"/>
                <w:szCs w:val="20"/>
              </w:rPr>
              <w:t>2</w:t>
            </w:r>
          </w:p>
        </w:tc>
        <w:tc>
          <w:tcPr>
            <w:tcW w:w="555" w:type="pct"/>
            <w:vAlign w:val="center"/>
          </w:tcPr>
          <w:p w14:paraId="683C4187" w14:textId="77777777" w:rsidR="00661255" w:rsidRPr="005D0F9E" w:rsidRDefault="00661255" w:rsidP="008612D8">
            <w:pPr>
              <w:jc w:val="center"/>
              <w:rPr>
                <w:rFonts w:ascii="Times New Roman" w:eastAsia="Times New Roman" w:hAnsi="Times New Roman" w:cs="Times New Roman"/>
                <w:color w:val="000000"/>
                <w:sz w:val="20"/>
                <w:szCs w:val="20"/>
              </w:rPr>
            </w:pPr>
            <w:r w:rsidRPr="005D0F9E">
              <w:rPr>
                <w:rFonts w:ascii="Times New Roman" w:eastAsia="Times New Roman" w:hAnsi="Times New Roman" w:cs="Times New Roman"/>
                <w:color w:val="000000"/>
                <w:sz w:val="20"/>
                <w:szCs w:val="20"/>
              </w:rPr>
              <w:t>0.0</w:t>
            </w:r>
            <w:r>
              <w:rPr>
                <w:rFonts w:ascii="Times New Roman" w:eastAsia="Times New Roman" w:hAnsi="Times New Roman" w:cs="Times New Roman"/>
                <w:color w:val="000000"/>
                <w:sz w:val="20"/>
                <w:szCs w:val="20"/>
              </w:rPr>
              <w:t>05</w:t>
            </w:r>
          </w:p>
        </w:tc>
        <w:tc>
          <w:tcPr>
            <w:tcW w:w="579" w:type="pct"/>
            <w:vAlign w:val="center"/>
          </w:tcPr>
          <w:p w14:paraId="6AAAC97B" w14:textId="77777777" w:rsidR="00661255" w:rsidRPr="005D0F9E" w:rsidRDefault="00661255" w:rsidP="008612D8">
            <w:pPr>
              <w:jc w:val="center"/>
              <w:rPr>
                <w:rFonts w:ascii="Times New Roman" w:eastAsia="Times New Roman" w:hAnsi="Times New Roman" w:cs="Times New Roman"/>
                <w:sz w:val="20"/>
                <w:szCs w:val="20"/>
              </w:rPr>
            </w:pPr>
            <w:r w:rsidRPr="005D0F9E">
              <w:rPr>
                <w:rFonts w:ascii="Times New Roman" w:eastAsia="Times New Roman" w:hAnsi="Times New Roman" w:cs="Times New Roman"/>
                <w:color w:val="000000"/>
                <w:sz w:val="20"/>
                <w:szCs w:val="20"/>
              </w:rPr>
              <w:t>0.0</w:t>
            </w:r>
            <w:r>
              <w:rPr>
                <w:rFonts w:ascii="Times New Roman" w:eastAsia="Times New Roman" w:hAnsi="Times New Roman" w:cs="Times New Roman"/>
                <w:color w:val="000000"/>
                <w:sz w:val="20"/>
                <w:szCs w:val="20"/>
              </w:rPr>
              <w:t>0</w:t>
            </w:r>
            <w:r w:rsidRPr="005D0F9E">
              <w:rPr>
                <w:rFonts w:ascii="Times New Roman" w:eastAsia="Times New Roman" w:hAnsi="Times New Roman" w:cs="Times New Roman"/>
                <w:color w:val="000000"/>
                <w:sz w:val="20"/>
                <w:szCs w:val="20"/>
              </w:rPr>
              <w:t>5</w:t>
            </w:r>
          </w:p>
        </w:tc>
        <w:tc>
          <w:tcPr>
            <w:tcW w:w="541" w:type="pct"/>
            <w:shd w:val="clear" w:color="auto" w:fill="auto"/>
            <w:noWrap/>
            <w:vAlign w:val="center"/>
          </w:tcPr>
          <w:p w14:paraId="35007409" w14:textId="77777777" w:rsidR="00661255" w:rsidRPr="005D0F9E" w:rsidRDefault="00661255" w:rsidP="008612D8">
            <w:pPr>
              <w:jc w:val="center"/>
              <w:rPr>
                <w:rFonts w:ascii="Times New Roman" w:eastAsia="Times New Roman" w:hAnsi="Times New Roman" w:cs="Times New Roman"/>
                <w:sz w:val="20"/>
                <w:szCs w:val="20"/>
              </w:rPr>
            </w:pPr>
            <w:r w:rsidRPr="005D0F9E">
              <w:rPr>
                <w:rFonts w:ascii="Times New Roman" w:eastAsia="Times New Roman" w:hAnsi="Times New Roman" w:cs="Times New Roman"/>
                <w:sz w:val="20"/>
                <w:szCs w:val="20"/>
              </w:rPr>
              <w:t>0.0</w:t>
            </w:r>
            <w:r>
              <w:rPr>
                <w:rFonts w:ascii="Times New Roman" w:eastAsia="Times New Roman" w:hAnsi="Times New Roman" w:cs="Times New Roman"/>
                <w:sz w:val="20"/>
                <w:szCs w:val="20"/>
              </w:rPr>
              <w:t>0</w:t>
            </w:r>
            <w:r w:rsidRPr="005D0F9E">
              <w:rPr>
                <w:rFonts w:ascii="Times New Roman" w:eastAsia="Times New Roman" w:hAnsi="Times New Roman" w:cs="Times New Roman"/>
                <w:sz w:val="20"/>
                <w:szCs w:val="20"/>
              </w:rPr>
              <w:t>5</w:t>
            </w:r>
          </w:p>
        </w:tc>
        <w:tc>
          <w:tcPr>
            <w:tcW w:w="529" w:type="pct"/>
            <w:shd w:val="clear" w:color="auto" w:fill="auto"/>
            <w:noWrap/>
            <w:vAlign w:val="center"/>
          </w:tcPr>
          <w:p w14:paraId="6D705CE0" w14:textId="77777777" w:rsidR="00661255" w:rsidRPr="005D0F9E" w:rsidRDefault="00661255" w:rsidP="008612D8">
            <w:pPr>
              <w:jc w:val="center"/>
              <w:rPr>
                <w:rFonts w:ascii="Times New Roman" w:eastAsia="Times New Roman" w:hAnsi="Times New Roman" w:cs="Times New Roman"/>
                <w:color w:val="000000"/>
                <w:sz w:val="20"/>
                <w:szCs w:val="20"/>
              </w:rPr>
            </w:pPr>
            <w:r w:rsidRPr="005D0F9E">
              <w:rPr>
                <w:rFonts w:ascii="Times New Roman" w:eastAsia="Times New Roman" w:hAnsi="Times New Roman" w:cs="Times New Roman"/>
                <w:color w:val="000000"/>
                <w:sz w:val="20"/>
                <w:szCs w:val="20"/>
              </w:rPr>
              <w:t>0.0</w:t>
            </w:r>
            <w:r w:rsidR="00ED75DC">
              <w:rPr>
                <w:rFonts w:ascii="Times New Roman" w:eastAsia="Times New Roman" w:hAnsi="Times New Roman" w:cs="Times New Roman"/>
                <w:color w:val="000000"/>
                <w:sz w:val="20"/>
                <w:szCs w:val="20"/>
              </w:rPr>
              <w:t>05</w:t>
            </w:r>
          </w:p>
        </w:tc>
      </w:tr>
      <w:tr w:rsidR="00661255" w:rsidRPr="005D0F9E" w14:paraId="6DB5404D" w14:textId="77777777" w:rsidTr="008612D8">
        <w:trPr>
          <w:trHeight w:val="312"/>
        </w:trPr>
        <w:tc>
          <w:tcPr>
            <w:tcW w:w="760" w:type="pct"/>
            <w:tcBorders>
              <w:top w:val="single" w:sz="4" w:space="0" w:color="auto"/>
              <w:left w:val="single" w:sz="4" w:space="0" w:color="auto"/>
              <w:bottom w:val="nil"/>
              <w:right w:val="single" w:sz="4" w:space="0" w:color="auto"/>
            </w:tcBorders>
            <w:shd w:val="clear" w:color="auto" w:fill="auto"/>
            <w:noWrap/>
            <w:vAlign w:val="center"/>
            <w:hideMark/>
          </w:tcPr>
          <w:p w14:paraId="686A7783" w14:textId="77777777" w:rsidR="00661255" w:rsidRPr="005D0F9E" w:rsidRDefault="00661255" w:rsidP="008612D8">
            <w:pPr>
              <w:jc w:val="right"/>
              <w:rPr>
                <w:rFonts w:ascii="Times New Roman" w:eastAsia="Times New Roman" w:hAnsi="Times New Roman" w:cs="Times New Roman"/>
                <w:color w:val="000000"/>
              </w:rPr>
            </w:pPr>
            <w:r w:rsidRPr="005D0F9E">
              <w:rPr>
                <w:rFonts w:ascii="Times New Roman" w:eastAsia="Times New Roman" w:hAnsi="Times New Roman" w:cs="Times New Roman"/>
                <w:color w:val="000000"/>
              </w:rPr>
              <w:t>Range (ng/mL)</w:t>
            </w:r>
          </w:p>
        </w:tc>
        <w:tc>
          <w:tcPr>
            <w:tcW w:w="506" w:type="pct"/>
            <w:tcBorders>
              <w:left w:val="single" w:sz="4" w:space="0" w:color="auto"/>
            </w:tcBorders>
            <w:shd w:val="clear" w:color="auto" w:fill="auto"/>
            <w:noWrap/>
            <w:vAlign w:val="center"/>
            <w:hideMark/>
          </w:tcPr>
          <w:p w14:paraId="5777CEA1" w14:textId="77777777" w:rsidR="00661255" w:rsidRPr="005D0F9E" w:rsidRDefault="00661255" w:rsidP="008612D8">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1.0 – 10 </w:t>
            </w:r>
          </w:p>
        </w:tc>
        <w:tc>
          <w:tcPr>
            <w:tcW w:w="508" w:type="pct"/>
            <w:shd w:val="clear" w:color="auto" w:fill="auto"/>
            <w:noWrap/>
            <w:vAlign w:val="center"/>
            <w:hideMark/>
          </w:tcPr>
          <w:p w14:paraId="2A3EE1DD" w14:textId="77777777" w:rsidR="00661255" w:rsidRPr="005D0F9E" w:rsidRDefault="00661255" w:rsidP="008612D8">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 – 10</w:t>
            </w:r>
          </w:p>
        </w:tc>
        <w:tc>
          <w:tcPr>
            <w:tcW w:w="511" w:type="pct"/>
            <w:shd w:val="clear" w:color="auto" w:fill="auto"/>
            <w:noWrap/>
            <w:vAlign w:val="center"/>
            <w:hideMark/>
          </w:tcPr>
          <w:p w14:paraId="496B99ED" w14:textId="77777777" w:rsidR="00661255" w:rsidRPr="005D0F9E" w:rsidRDefault="00661255" w:rsidP="008612D8">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 – 10</w:t>
            </w:r>
          </w:p>
        </w:tc>
        <w:tc>
          <w:tcPr>
            <w:tcW w:w="511" w:type="pct"/>
            <w:shd w:val="clear" w:color="auto" w:fill="auto"/>
            <w:noWrap/>
            <w:vAlign w:val="center"/>
            <w:hideMark/>
          </w:tcPr>
          <w:p w14:paraId="3FFCED3E" w14:textId="77777777" w:rsidR="00661255" w:rsidRPr="005D0F9E" w:rsidRDefault="00661255" w:rsidP="008612D8">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 – 10</w:t>
            </w:r>
          </w:p>
        </w:tc>
        <w:tc>
          <w:tcPr>
            <w:tcW w:w="555" w:type="pct"/>
            <w:vAlign w:val="center"/>
          </w:tcPr>
          <w:p w14:paraId="65263CB0" w14:textId="77777777" w:rsidR="00661255" w:rsidRPr="005D0F9E" w:rsidRDefault="00661255" w:rsidP="008612D8">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0.5 – 10</w:t>
            </w:r>
          </w:p>
        </w:tc>
        <w:tc>
          <w:tcPr>
            <w:tcW w:w="579" w:type="pct"/>
            <w:vAlign w:val="center"/>
          </w:tcPr>
          <w:p w14:paraId="06F30BA0" w14:textId="77777777" w:rsidR="00661255" w:rsidRPr="005D0F9E" w:rsidRDefault="00661255" w:rsidP="008612D8">
            <w:pPr>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0.5 – 10</w:t>
            </w:r>
          </w:p>
        </w:tc>
        <w:tc>
          <w:tcPr>
            <w:tcW w:w="541" w:type="pct"/>
            <w:shd w:val="clear" w:color="auto" w:fill="auto"/>
            <w:noWrap/>
            <w:vAlign w:val="center"/>
            <w:hideMark/>
          </w:tcPr>
          <w:p w14:paraId="3511AAE1" w14:textId="77777777" w:rsidR="00661255" w:rsidRPr="005D0F9E" w:rsidRDefault="00661255" w:rsidP="008612D8">
            <w:pPr>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0.5 – 10</w:t>
            </w:r>
          </w:p>
        </w:tc>
        <w:tc>
          <w:tcPr>
            <w:tcW w:w="529" w:type="pct"/>
            <w:shd w:val="clear" w:color="auto" w:fill="auto"/>
            <w:noWrap/>
            <w:vAlign w:val="center"/>
            <w:hideMark/>
          </w:tcPr>
          <w:p w14:paraId="01D54499" w14:textId="77777777" w:rsidR="00661255" w:rsidRPr="005D0F9E" w:rsidRDefault="00ED75DC" w:rsidP="008612D8">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0.5</w:t>
            </w:r>
            <w:r w:rsidR="00661255">
              <w:rPr>
                <w:rFonts w:ascii="Times New Roman" w:eastAsia="Times New Roman" w:hAnsi="Times New Roman" w:cs="Times New Roman"/>
                <w:color w:val="000000"/>
                <w:sz w:val="20"/>
                <w:szCs w:val="20"/>
              </w:rPr>
              <w:t xml:space="preserve"> – 10</w:t>
            </w:r>
          </w:p>
        </w:tc>
      </w:tr>
      <w:tr w:rsidR="00661255" w:rsidRPr="005D0F9E" w14:paraId="0280B03A" w14:textId="77777777" w:rsidTr="008612D8">
        <w:trPr>
          <w:trHeight w:val="324"/>
        </w:trPr>
        <w:tc>
          <w:tcPr>
            <w:tcW w:w="760" w:type="pct"/>
            <w:tcBorders>
              <w:top w:val="nil"/>
              <w:left w:val="single" w:sz="4" w:space="0" w:color="auto"/>
              <w:bottom w:val="single" w:sz="4" w:space="0" w:color="auto"/>
              <w:right w:val="single" w:sz="4" w:space="0" w:color="auto"/>
            </w:tcBorders>
            <w:shd w:val="clear" w:color="auto" w:fill="auto"/>
            <w:noWrap/>
            <w:vAlign w:val="center"/>
            <w:hideMark/>
          </w:tcPr>
          <w:p w14:paraId="5D70B5F2" w14:textId="77777777" w:rsidR="00661255" w:rsidRPr="005D0F9E" w:rsidRDefault="00661255" w:rsidP="008612D8">
            <w:pPr>
              <w:jc w:val="right"/>
              <w:rPr>
                <w:rFonts w:ascii="Times New Roman" w:eastAsia="Times New Roman" w:hAnsi="Times New Roman" w:cs="Times New Roman"/>
                <w:color w:val="000000"/>
              </w:rPr>
            </w:pPr>
            <w:r w:rsidRPr="005D0F9E">
              <w:rPr>
                <w:rFonts w:ascii="Times New Roman" w:eastAsia="Times New Roman" w:hAnsi="Times New Roman" w:cs="Times New Roman"/>
                <w:color w:val="000000"/>
              </w:rPr>
              <w:t>(ppm)</w:t>
            </w:r>
          </w:p>
        </w:tc>
        <w:tc>
          <w:tcPr>
            <w:tcW w:w="506" w:type="pct"/>
            <w:tcBorders>
              <w:left w:val="single" w:sz="4" w:space="0" w:color="auto"/>
            </w:tcBorders>
            <w:shd w:val="clear" w:color="auto" w:fill="auto"/>
            <w:noWrap/>
            <w:vAlign w:val="center"/>
            <w:hideMark/>
          </w:tcPr>
          <w:p w14:paraId="4800EBF1" w14:textId="77777777" w:rsidR="00661255" w:rsidRPr="005D0F9E" w:rsidRDefault="00661255" w:rsidP="008612D8">
            <w:pPr>
              <w:jc w:val="center"/>
              <w:rPr>
                <w:rFonts w:ascii="Times New Roman" w:eastAsia="Times New Roman" w:hAnsi="Times New Roman" w:cs="Times New Roman"/>
                <w:color w:val="000000"/>
                <w:sz w:val="20"/>
                <w:szCs w:val="20"/>
              </w:rPr>
            </w:pPr>
            <w:r w:rsidRPr="005D0F9E">
              <w:rPr>
                <w:rFonts w:ascii="Times New Roman" w:eastAsia="Times New Roman" w:hAnsi="Times New Roman" w:cs="Times New Roman"/>
                <w:color w:val="000000"/>
                <w:sz w:val="20"/>
                <w:szCs w:val="20"/>
              </w:rPr>
              <w:t>0.0</w:t>
            </w:r>
            <w:r>
              <w:rPr>
                <w:rFonts w:ascii="Times New Roman" w:eastAsia="Times New Roman" w:hAnsi="Times New Roman" w:cs="Times New Roman"/>
                <w:color w:val="000000"/>
                <w:sz w:val="20"/>
                <w:szCs w:val="20"/>
              </w:rPr>
              <w:t>1</w:t>
            </w:r>
            <w:r w:rsidRPr="005D0F9E">
              <w:rPr>
                <w:rFonts w:ascii="Times New Roman" w:eastAsia="Times New Roman" w:hAnsi="Times New Roman" w:cs="Times New Roman"/>
                <w:color w:val="000000"/>
                <w:sz w:val="20"/>
                <w:szCs w:val="20"/>
              </w:rPr>
              <w:t xml:space="preserve"> – </w:t>
            </w:r>
            <w:r>
              <w:rPr>
                <w:rFonts w:ascii="Times New Roman" w:eastAsia="Times New Roman" w:hAnsi="Times New Roman" w:cs="Times New Roman"/>
                <w:color w:val="000000"/>
                <w:sz w:val="20"/>
                <w:szCs w:val="20"/>
              </w:rPr>
              <w:t xml:space="preserve">0.1  </w:t>
            </w:r>
          </w:p>
        </w:tc>
        <w:tc>
          <w:tcPr>
            <w:tcW w:w="508" w:type="pct"/>
            <w:shd w:val="clear" w:color="auto" w:fill="auto"/>
            <w:noWrap/>
            <w:vAlign w:val="center"/>
            <w:hideMark/>
          </w:tcPr>
          <w:p w14:paraId="66684D06" w14:textId="77777777" w:rsidR="00661255" w:rsidRPr="005D0F9E" w:rsidRDefault="00661255" w:rsidP="008612D8">
            <w:pPr>
              <w:jc w:val="center"/>
              <w:rPr>
                <w:rFonts w:ascii="Times New Roman" w:eastAsia="Times New Roman" w:hAnsi="Times New Roman" w:cs="Times New Roman"/>
                <w:color w:val="000000"/>
                <w:sz w:val="20"/>
                <w:szCs w:val="20"/>
              </w:rPr>
            </w:pPr>
            <w:r w:rsidRPr="005D0F9E">
              <w:rPr>
                <w:rFonts w:ascii="Times New Roman" w:eastAsia="Times New Roman" w:hAnsi="Times New Roman" w:cs="Times New Roman"/>
                <w:color w:val="000000"/>
                <w:sz w:val="20"/>
                <w:szCs w:val="20"/>
              </w:rPr>
              <w:t>0.0</w:t>
            </w:r>
            <w:r>
              <w:rPr>
                <w:rFonts w:ascii="Times New Roman" w:eastAsia="Times New Roman" w:hAnsi="Times New Roman" w:cs="Times New Roman"/>
                <w:color w:val="000000"/>
                <w:sz w:val="20"/>
                <w:szCs w:val="20"/>
              </w:rPr>
              <w:t>2</w:t>
            </w:r>
            <w:r w:rsidRPr="005D0F9E">
              <w:rPr>
                <w:rFonts w:ascii="Times New Roman" w:eastAsia="Times New Roman" w:hAnsi="Times New Roman" w:cs="Times New Roman"/>
                <w:color w:val="000000"/>
                <w:sz w:val="20"/>
                <w:szCs w:val="20"/>
              </w:rPr>
              <w:t xml:space="preserve"> – </w:t>
            </w:r>
            <w:r>
              <w:rPr>
                <w:rFonts w:ascii="Times New Roman" w:eastAsia="Times New Roman" w:hAnsi="Times New Roman" w:cs="Times New Roman"/>
                <w:color w:val="000000"/>
                <w:sz w:val="20"/>
                <w:szCs w:val="20"/>
              </w:rPr>
              <w:t>0.1</w:t>
            </w:r>
          </w:p>
        </w:tc>
        <w:tc>
          <w:tcPr>
            <w:tcW w:w="511" w:type="pct"/>
            <w:shd w:val="clear" w:color="auto" w:fill="auto"/>
            <w:noWrap/>
            <w:vAlign w:val="center"/>
            <w:hideMark/>
          </w:tcPr>
          <w:p w14:paraId="4A5FBC2A" w14:textId="77777777" w:rsidR="00661255" w:rsidRPr="005D0F9E" w:rsidRDefault="00661255" w:rsidP="008612D8">
            <w:pPr>
              <w:jc w:val="center"/>
              <w:rPr>
                <w:rFonts w:ascii="Times New Roman" w:eastAsia="Times New Roman" w:hAnsi="Times New Roman" w:cs="Times New Roman"/>
                <w:color w:val="000000"/>
                <w:sz w:val="20"/>
                <w:szCs w:val="20"/>
              </w:rPr>
            </w:pPr>
            <w:r w:rsidRPr="005D0F9E">
              <w:rPr>
                <w:rFonts w:ascii="Times New Roman" w:eastAsia="Times New Roman" w:hAnsi="Times New Roman" w:cs="Times New Roman"/>
                <w:color w:val="000000"/>
                <w:sz w:val="20"/>
                <w:szCs w:val="20"/>
              </w:rPr>
              <w:t>0.0</w:t>
            </w:r>
            <w:r>
              <w:rPr>
                <w:rFonts w:ascii="Times New Roman" w:eastAsia="Times New Roman" w:hAnsi="Times New Roman" w:cs="Times New Roman"/>
                <w:color w:val="000000"/>
                <w:sz w:val="20"/>
                <w:szCs w:val="20"/>
              </w:rPr>
              <w:t>2</w:t>
            </w:r>
            <w:r w:rsidRPr="005D0F9E">
              <w:rPr>
                <w:rFonts w:ascii="Times New Roman" w:eastAsia="Times New Roman" w:hAnsi="Times New Roman" w:cs="Times New Roman"/>
                <w:color w:val="000000"/>
                <w:sz w:val="20"/>
                <w:szCs w:val="20"/>
              </w:rPr>
              <w:t xml:space="preserve"> – </w:t>
            </w:r>
            <w:r>
              <w:rPr>
                <w:rFonts w:ascii="Times New Roman" w:eastAsia="Times New Roman" w:hAnsi="Times New Roman" w:cs="Times New Roman"/>
                <w:color w:val="000000"/>
                <w:sz w:val="20"/>
                <w:szCs w:val="20"/>
              </w:rPr>
              <w:t>0.1</w:t>
            </w:r>
          </w:p>
        </w:tc>
        <w:tc>
          <w:tcPr>
            <w:tcW w:w="511" w:type="pct"/>
            <w:shd w:val="clear" w:color="auto" w:fill="auto"/>
            <w:noWrap/>
            <w:vAlign w:val="center"/>
            <w:hideMark/>
          </w:tcPr>
          <w:p w14:paraId="55C2810E" w14:textId="77777777" w:rsidR="00661255" w:rsidRPr="005D0F9E" w:rsidRDefault="00661255" w:rsidP="008612D8">
            <w:pPr>
              <w:jc w:val="center"/>
              <w:rPr>
                <w:rFonts w:ascii="Times New Roman" w:eastAsia="Times New Roman" w:hAnsi="Times New Roman" w:cs="Times New Roman"/>
                <w:color w:val="000000"/>
                <w:sz w:val="20"/>
                <w:szCs w:val="20"/>
              </w:rPr>
            </w:pPr>
            <w:r w:rsidRPr="005D0F9E">
              <w:rPr>
                <w:rFonts w:ascii="Times New Roman" w:eastAsia="Times New Roman" w:hAnsi="Times New Roman" w:cs="Times New Roman"/>
                <w:color w:val="000000"/>
                <w:sz w:val="20"/>
                <w:szCs w:val="20"/>
              </w:rPr>
              <w:t>0.0</w:t>
            </w:r>
            <w:r>
              <w:rPr>
                <w:rFonts w:ascii="Times New Roman" w:eastAsia="Times New Roman" w:hAnsi="Times New Roman" w:cs="Times New Roman"/>
                <w:color w:val="000000"/>
                <w:sz w:val="20"/>
                <w:szCs w:val="20"/>
              </w:rPr>
              <w:t>2</w:t>
            </w:r>
            <w:r w:rsidRPr="005D0F9E">
              <w:rPr>
                <w:rFonts w:ascii="Times New Roman" w:eastAsia="Times New Roman" w:hAnsi="Times New Roman" w:cs="Times New Roman"/>
                <w:color w:val="000000"/>
                <w:sz w:val="20"/>
                <w:szCs w:val="20"/>
              </w:rPr>
              <w:t xml:space="preserve"> – </w:t>
            </w:r>
            <w:r>
              <w:rPr>
                <w:rFonts w:ascii="Times New Roman" w:eastAsia="Times New Roman" w:hAnsi="Times New Roman" w:cs="Times New Roman"/>
                <w:color w:val="000000"/>
                <w:sz w:val="20"/>
                <w:szCs w:val="20"/>
              </w:rPr>
              <w:t>0.1</w:t>
            </w:r>
          </w:p>
        </w:tc>
        <w:tc>
          <w:tcPr>
            <w:tcW w:w="555" w:type="pct"/>
            <w:vAlign w:val="center"/>
          </w:tcPr>
          <w:p w14:paraId="21DDE236" w14:textId="77777777" w:rsidR="00661255" w:rsidRPr="005D0F9E" w:rsidRDefault="00661255" w:rsidP="008612D8">
            <w:pPr>
              <w:jc w:val="center"/>
              <w:rPr>
                <w:rFonts w:ascii="Times New Roman" w:eastAsia="Times New Roman" w:hAnsi="Times New Roman" w:cs="Times New Roman"/>
                <w:color w:val="000000"/>
                <w:sz w:val="20"/>
                <w:szCs w:val="20"/>
              </w:rPr>
            </w:pPr>
            <w:r w:rsidRPr="005D0F9E">
              <w:rPr>
                <w:rFonts w:ascii="Times New Roman" w:eastAsia="Times New Roman" w:hAnsi="Times New Roman" w:cs="Times New Roman"/>
                <w:color w:val="000000"/>
                <w:sz w:val="20"/>
                <w:szCs w:val="20"/>
              </w:rPr>
              <w:t>0.0</w:t>
            </w:r>
            <w:r>
              <w:rPr>
                <w:rFonts w:ascii="Times New Roman" w:eastAsia="Times New Roman" w:hAnsi="Times New Roman" w:cs="Times New Roman"/>
                <w:color w:val="000000"/>
                <w:sz w:val="20"/>
                <w:szCs w:val="20"/>
              </w:rPr>
              <w:t>05</w:t>
            </w:r>
            <w:r w:rsidRPr="005D0F9E">
              <w:rPr>
                <w:rFonts w:ascii="Times New Roman" w:eastAsia="Times New Roman" w:hAnsi="Times New Roman" w:cs="Times New Roman"/>
                <w:color w:val="000000"/>
                <w:sz w:val="20"/>
                <w:szCs w:val="20"/>
              </w:rPr>
              <w:t xml:space="preserve"> – </w:t>
            </w:r>
            <w:r>
              <w:rPr>
                <w:rFonts w:ascii="Times New Roman" w:eastAsia="Times New Roman" w:hAnsi="Times New Roman" w:cs="Times New Roman"/>
                <w:color w:val="000000"/>
                <w:sz w:val="20"/>
                <w:szCs w:val="20"/>
              </w:rPr>
              <w:t>0.1</w:t>
            </w:r>
          </w:p>
        </w:tc>
        <w:tc>
          <w:tcPr>
            <w:tcW w:w="579" w:type="pct"/>
            <w:vAlign w:val="center"/>
          </w:tcPr>
          <w:p w14:paraId="583BE936" w14:textId="77777777" w:rsidR="00661255" w:rsidRPr="005D0F9E" w:rsidRDefault="00661255" w:rsidP="008612D8">
            <w:pPr>
              <w:jc w:val="center"/>
              <w:rPr>
                <w:rFonts w:ascii="Times New Roman" w:eastAsia="Times New Roman" w:hAnsi="Times New Roman" w:cs="Times New Roman"/>
                <w:sz w:val="20"/>
                <w:szCs w:val="20"/>
              </w:rPr>
            </w:pPr>
            <w:r w:rsidRPr="005D0F9E">
              <w:rPr>
                <w:rFonts w:ascii="Times New Roman" w:eastAsia="Times New Roman" w:hAnsi="Times New Roman" w:cs="Times New Roman"/>
                <w:color w:val="000000"/>
                <w:sz w:val="20"/>
                <w:szCs w:val="20"/>
              </w:rPr>
              <w:t>0.0</w:t>
            </w:r>
            <w:r>
              <w:rPr>
                <w:rFonts w:ascii="Times New Roman" w:eastAsia="Times New Roman" w:hAnsi="Times New Roman" w:cs="Times New Roman"/>
                <w:color w:val="000000"/>
                <w:sz w:val="20"/>
                <w:szCs w:val="20"/>
              </w:rPr>
              <w:t>0</w:t>
            </w:r>
            <w:r w:rsidRPr="005D0F9E">
              <w:rPr>
                <w:rFonts w:ascii="Times New Roman" w:eastAsia="Times New Roman" w:hAnsi="Times New Roman" w:cs="Times New Roman"/>
                <w:color w:val="000000"/>
                <w:sz w:val="20"/>
                <w:szCs w:val="20"/>
              </w:rPr>
              <w:t xml:space="preserve">5 – </w:t>
            </w:r>
            <w:r>
              <w:rPr>
                <w:rFonts w:ascii="Times New Roman" w:eastAsia="Times New Roman" w:hAnsi="Times New Roman" w:cs="Times New Roman"/>
                <w:color w:val="000000"/>
                <w:sz w:val="20"/>
                <w:szCs w:val="20"/>
              </w:rPr>
              <w:t>0.1</w:t>
            </w:r>
          </w:p>
        </w:tc>
        <w:tc>
          <w:tcPr>
            <w:tcW w:w="541" w:type="pct"/>
            <w:shd w:val="clear" w:color="auto" w:fill="auto"/>
            <w:noWrap/>
            <w:vAlign w:val="center"/>
            <w:hideMark/>
          </w:tcPr>
          <w:p w14:paraId="0D6EB448" w14:textId="77777777" w:rsidR="00661255" w:rsidRPr="005D0F9E" w:rsidRDefault="00661255" w:rsidP="008612D8">
            <w:pPr>
              <w:jc w:val="center"/>
              <w:rPr>
                <w:rFonts w:ascii="Times New Roman" w:eastAsia="Times New Roman" w:hAnsi="Times New Roman" w:cs="Times New Roman"/>
                <w:sz w:val="20"/>
                <w:szCs w:val="20"/>
              </w:rPr>
            </w:pPr>
            <w:r w:rsidRPr="005D0F9E">
              <w:rPr>
                <w:rFonts w:ascii="Times New Roman" w:eastAsia="Times New Roman" w:hAnsi="Times New Roman" w:cs="Times New Roman"/>
                <w:sz w:val="20"/>
                <w:szCs w:val="20"/>
              </w:rPr>
              <w:t>0.0</w:t>
            </w:r>
            <w:r>
              <w:rPr>
                <w:rFonts w:ascii="Times New Roman" w:eastAsia="Times New Roman" w:hAnsi="Times New Roman" w:cs="Times New Roman"/>
                <w:sz w:val="20"/>
                <w:szCs w:val="20"/>
              </w:rPr>
              <w:t>0</w:t>
            </w:r>
            <w:r w:rsidRPr="005D0F9E">
              <w:rPr>
                <w:rFonts w:ascii="Times New Roman" w:eastAsia="Times New Roman" w:hAnsi="Times New Roman" w:cs="Times New Roman"/>
                <w:sz w:val="20"/>
                <w:szCs w:val="20"/>
              </w:rPr>
              <w:t xml:space="preserve">5 – </w:t>
            </w:r>
            <w:r>
              <w:rPr>
                <w:rFonts w:ascii="Times New Roman" w:eastAsia="Times New Roman" w:hAnsi="Times New Roman" w:cs="Times New Roman"/>
                <w:sz w:val="20"/>
                <w:szCs w:val="20"/>
              </w:rPr>
              <w:t>0.1</w:t>
            </w:r>
          </w:p>
        </w:tc>
        <w:tc>
          <w:tcPr>
            <w:tcW w:w="529" w:type="pct"/>
            <w:shd w:val="clear" w:color="auto" w:fill="auto"/>
            <w:noWrap/>
            <w:vAlign w:val="center"/>
            <w:hideMark/>
          </w:tcPr>
          <w:p w14:paraId="6B06E4B4" w14:textId="77777777" w:rsidR="00661255" w:rsidRPr="005D0F9E" w:rsidRDefault="00661255" w:rsidP="008612D8">
            <w:pPr>
              <w:jc w:val="center"/>
              <w:rPr>
                <w:rFonts w:ascii="Times New Roman" w:eastAsia="Times New Roman" w:hAnsi="Times New Roman" w:cs="Times New Roman"/>
                <w:color w:val="000000"/>
                <w:sz w:val="20"/>
                <w:szCs w:val="20"/>
              </w:rPr>
            </w:pPr>
            <w:r w:rsidRPr="005D0F9E">
              <w:rPr>
                <w:rFonts w:ascii="Times New Roman" w:eastAsia="Times New Roman" w:hAnsi="Times New Roman" w:cs="Times New Roman"/>
                <w:color w:val="000000"/>
                <w:sz w:val="20"/>
                <w:szCs w:val="20"/>
              </w:rPr>
              <w:t>0.0</w:t>
            </w:r>
            <w:r w:rsidR="00ED75DC">
              <w:rPr>
                <w:rFonts w:ascii="Times New Roman" w:eastAsia="Times New Roman" w:hAnsi="Times New Roman" w:cs="Times New Roman"/>
                <w:color w:val="000000"/>
                <w:sz w:val="20"/>
                <w:szCs w:val="20"/>
              </w:rPr>
              <w:t>05</w:t>
            </w:r>
            <w:r w:rsidRPr="005D0F9E">
              <w:rPr>
                <w:rFonts w:ascii="Times New Roman" w:eastAsia="Times New Roman" w:hAnsi="Times New Roman" w:cs="Times New Roman"/>
                <w:color w:val="000000"/>
                <w:sz w:val="20"/>
                <w:szCs w:val="20"/>
              </w:rPr>
              <w:t xml:space="preserve"> – </w:t>
            </w:r>
            <w:r>
              <w:rPr>
                <w:rFonts w:ascii="Times New Roman" w:eastAsia="Times New Roman" w:hAnsi="Times New Roman" w:cs="Times New Roman"/>
                <w:color w:val="000000"/>
                <w:sz w:val="20"/>
                <w:szCs w:val="20"/>
              </w:rPr>
              <w:t>0.1</w:t>
            </w:r>
          </w:p>
        </w:tc>
      </w:tr>
    </w:tbl>
    <w:p w14:paraId="1DF544AA" w14:textId="77777777" w:rsidR="00661255" w:rsidRDefault="00661255" w:rsidP="00661255">
      <w:pPr>
        <w:rPr>
          <w:rFonts w:ascii="Times New Roman" w:hAnsi="Times New Roman" w:cs="Times New Roman"/>
          <w:b/>
          <w:sz w:val="24"/>
          <w:szCs w:val="24"/>
        </w:rPr>
      </w:pPr>
    </w:p>
    <w:p w14:paraId="6557EBF3" w14:textId="77777777" w:rsidR="00661255" w:rsidRPr="0086546C" w:rsidRDefault="00661255" w:rsidP="00661255">
      <w:pPr>
        <w:rPr>
          <w:rFonts w:ascii="Times New Roman" w:hAnsi="Times New Roman" w:cs="Times New Roman"/>
          <w:b/>
          <w:sz w:val="24"/>
          <w:szCs w:val="24"/>
        </w:rPr>
      </w:pPr>
      <w:r w:rsidRPr="0086546C">
        <w:rPr>
          <w:rFonts w:ascii="Times New Roman" w:hAnsi="Times New Roman" w:cs="Times New Roman"/>
          <w:b/>
          <w:sz w:val="24"/>
          <w:szCs w:val="24"/>
        </w:rPr>
        <w:t>Purpose</w:t>
      </w:r>
    </w:p>
    <w:p w14:paraId="7903B0FA" w14:textId="77777777" w:rsidR="00661255" w:rsidRDefault="00661255" w:rsidP="00661255">
      <w:pPr>
        <w:rPr>
          <w:rFonts w:ascii="Times New Roman" w:hAnsi="Times New Roman" w:cs="Times New Roman"/>
          <w:sz w:val="24"/>
          <w:szCs w:val="24"/>
        </w:rPr>
      </w:pPr>
      <w:r>
        <w:rPr>
          <w:rFonts w:ascii="Times New Roman" w:hAnsi="Times New Roman" w:cs="Times New Roman"/>
          <w:sz w:val="24"/>
          <w:szCs w:val="24"/>
        </w:rPr>
        <w:t xml:space="preserve">Development of an orthogonal LC-HRMS method to quantitate the following eight nitrosamine impurities in metformin drug substance or drug product: </w:t>
      </w:r>
      <w:r>
        <w:rPr>
          <w:rFonts w:ascii="Times New Roman" w:hAnsi="Times New Roman" w:cs="Times New Roman"/>
          <w:bCs/>
          <w:sz w:val="24"/>
          <w:szCs w:val="24"/>
          <w:lang w:val="en"/>
        </w:rPr>
        <w:t>N-n</w:t>
      </w:r>
      <w:r w:rsidRPr="009753BB">
        <w:rPr>
          <w:rFonts w:ascii="Times New Roman" w:hAnsi="Times New Roman" w:cs="Times New Roman"/>
          <w:bCs/>
          <w:sz w:val="24"/>
          <w:szCs w:val="24"/>
          <w:lang w:val="en"/>
        </w:rPr>
        <w:t>itroso</w:t>
      </w:r>
      <w:r>
        <w:rPr>
          <w:rFonts w:ascii="Times New Roman" w:hAnsi="Times New Roman" w:cs="Times New Roman"/>
          <w:bCs/>
          <w:sz w:val="24"/>
          <w:szCs w:val="24"/>
          <w:lang w:val="en"/>
        </w:rPr>
        <w:t>-</w:t>
      </w:r>
      <w:r w:rsidRPr="009753BB">
        <w:rPr>
          <w:rFonts w:ascii="Times New Roman" w:hAnsi="Times New Roman" w:cs="Times New Roman"/>
          <w:bCs/>
          <w:sz w:val="24"/>
          <w:szCs w:val="24"/>
          <w:lang w:val="en"/>
        </w:rPr>
        <w:t>dimethylamine (NDMA)</w:t>
      </w:r>
      <w:r>
        <w:rPr>
          <w:rFonts w:ascii="Times New Roman" w:hAnsi="Times New Roman" w:cs="Times New Roman"/>
          <w:bCs/>
          <w:sz w:val="24"/>
          <w:szCs w:val="24"/>
          <w:lang w:val="en"/>
        </w:rPr>
        <w:t>, N-nitroso-</w:t>
      </w:r>
      <w:proofErr w:type="spellStart"/>
      <w:r>
        <w:rPr>
          <w:rFonts w:ascii="Times New Roman" w:hAnsi="Times New Roman" w:cs="Times New Roman"/>
          <w:bCs/>
          <w:sz w:val="24"/>
          <w:szCs w:val="24"/>
          <w:lang w:val="en"/>
        </w:rPr>
        <w:t>di</w:t>
      </w:r>
      <w:r w:rsidRPr="006E72D8">
        <w:rPr>
          <w:rFonts w:ascii="Times New Roman" w:hAnsi="Times New Roman" w:cs="Times New Roman"/>
          <w:bCs/>
          <w:sz w:val="24"/>
          <w:szCs w:val="24"/>
          <w:lang w:val="en"/>
        </w:rPr>
        <w:t>ethylamine</w:t>
      </w:r>
      <w:proofErr w:type="spellEnd"/>
      <w:r w:rsidRPr="006E72D8">
        <w:rPr>
          <w:rFonts w:ascii="Times New Roman" w:hAnsi="Times New Roman" w:cs="Times New Roman"/>
          <w:bCs/>
          <w:sz w:val="24"/>
          <w:szCs w:val="24"/>
          <w:lang w:val="en"/>
        </w:rPr>
        <w:t xml:space="preserve"> (ND</w:t>
      </w:r>
      <w:r>
        <w:rPr>
          <w:rFonts w:ascii="Times New Roman" w:hAnsi="Times New Roman" w:cs="Times New Roman"/>
          <w:bCs/>
          <w:sz w:val="24"/>
          <w:szCs w:val="24"/>
          <w:lang w:val="en"/>
        </w:rPr>
        <w:t>E</w:t>
      </w:r>
      <w:r w:rsidRPr="006E72D8">
        <w:rPr>
          <w:rFonts w:ascii="Times New Roman" w:hAnsi="Times New Roman" w:cs="Times New Roman"/>
          <w:bCs/>
          <w:sz w:val="24"/>
          <w:szCs w:val="24"/>
          <w:lang w:val="en"/>
        </w:rPr>
        <w:t>A)</w:t>
      </w:r>
      <w:r>
        <w:rPr>
          <w:rFonts w:ascii="Times New Roman" w:hAnsi="Times New Roman" w:cs="Times New Roman"/>
          <w:bCs/>
          <w:sz w:val="24"/>
          <w:szCs w:val="24"/>
          <w:lang w:val="en"/>
        </w:rPr>
        <w:t xml:space="preserve">, </w:t>
      </w:r>
      <w:r>
        <w:rPr>
          <w:rFonts w:ascii="Times New Roman" w:hAnsi="Times New Roman" w:cs="Times New Roman"/>
          <w:sz w:val="24"/>
          <w:szCs w:val="24"/>
        </w:rPr>
        <w:t>N-ethyl-N-nitroso-2-propanamine (NEIPA), N-nitroso-</w:t>
      </w:r>
      <w:proofErr w:type="spellStart"/>
      <w:r>
        <w:rPr>
          <w:rFonts w:ascii="Times New Roman" w:hAnsi="Times New Roman" w:cs="Times New Roman"/>
          <w:i/>
          <w:iCs/>
          <w:sz w:val="24"/>
          <w:szCs w:val="24"/>
        </w:rPr>
        <w:t>di</w:t>
      </w:r>
      <w:r>
        <w:rPr>
          <w:rFonts w:ascii="Times New Roman" w:hAnsi="Times New Roman" w:cs="Times New Roman"/>
          <w:sz w:val="24"/>
          <w:szCs w:val="24"/>
        </w:rPr>
        <w:t>isopropylamine</w:t>
      </w:r>
      <w:proofErr w:type="spellEnd"/>
      <w:r>
        <w:rPr>
          <w:rFonts w:ascii="Times New Roman" w:hAnsi="Times New Roman" w:cs="Times New Roman"/>
          <w:sz w:val="24"/>
          <w:szCs w:val="24"/>
        </w:rPr>
        <w:t xml:space="preserve"> (NDIPA), N-nitroso-</w:t>
      </w:r>
      <w:r w:rsidRPr="008260C7">
        <w:rPr>
          <w:rFonts w:ascii="Times New Roman" w:hAnsi="Times New Roman" w:cs="Times New Roman"/>
          <w:i/>
          <w:sz w:val="24"/>
          <w:szCs w:val="24"/>
        </w:rPr>
        <w:t>di</w:t>
      </w:r>
      <w:r>
        <w:rPr>
          <w:rFonts w:ascii="Times New Roman" w:hAnsi="Times New Roman" w:cs="Times New Roman"/>
          <w:sz w:val="24"/>
          <w:szCs w:val="24"/>
        </w:rPr>
        <w:t>-n-propylamine (NDPA), N-nitroso-</w:t>
      </w:r>
      <w:proofErr w:type="spellStart"/>
      <w:r>
        <w:rPr>
          <w:rFonts w:ascii="Times New Roman" w:hAnsi="Times New Roman" w:cs="Times New Roman"/>
          <w:sz w:val="24"/>
          <w:szCs w:val="24"/>
        </w:rPr>
        <w:t>methylphenylamine</w:t>
      </w:r>
      <w:proofErr w:type="spellEnd"/>
      <w:r>
        <w:rPr>
          <w:rFonts w:ascii="Times New Roman" w:hAnsi="Times New Roman" w:cs="Times New Roman"/>
          <w:sz w:val="24"/>
          <w:szCs w:val="24"/>
        </w:rPr>
        <w:t xml:space="preserve"> (NMPA), N-nitroso-</w:t>
      </w:r>
      <w:r>
        <w:rPr>
          <w:rFonts w:ascii="Times New Roman" w:hAnsi="Times New Roman" w:cs="Times New Roman"/>
          <w:i/>
          <w:iCs/>
          <w:sz w:val="24"/>
          <w:szCs w:val="24"/>
        </w:rPr>
        <w:t>di</w:t>
      </w:r>
      <w:r>
        <w:rPr>
          <w:rFonts w:ascii="Times New Roman" w:hAnsi="Times New Roman" w:cs="Times New Roman"/>
          <w:sz w:val="24"/>
          <w:szCs w:val="24"/>
        </w:rPr>
        <w:t>-n-butylamine (NDBA) and N-nitroso-N-methyl-4-aminobutyric acid (NMBA).</w:t>
      </w:r>
    </w:p>
    <w:p w14:paraId="1DA94FA6" w14:textId="77777777" w:rsidR="00661255" w:rsidRPr="00661255" w:rsidRDefault="00661255" w:rsidP="00661255">
      <w:pPr>
        <w:rPr>
          <w:rFonts w:ascii="Times New Roman" w:hAnsi="Times New Roman" w:cs="Times New Roman"/>
          <w:sz w:val="24"/>
          <w:szCs w:val="24"/>
        </w:rPr>
      </w:pPr>
      <w:r w:rsidRPr="005250AC">
        <w:rPr>
          <w:rFonts w:ascii="Times New Roman" w:hAnsi="Times New Roman" w:cs="Times New Roman"/>
          <w:b/>
          <w:sz w:val="24"/>
          <w:szCs w:val="24"/>
        </w:rPr>
        <w:t xml:space="preserve">Principle </w:t>
      </w:r>
    </w:p>
    <w:p w14:paraId="03614B48" w14:textId="77777777" w:rsidR="00661255" w:rsidRDefault="00661255" w:rsidP="00661255">
      <w:pPr>
        <w:tabs>
          <w:tab w:val="left" w:pos="4008"/>
        </w:tabs>
        <w:rPr>
          <w:rFonts w:ascii="Times New Roman" w:hAnsi="Times New Roman" w:cs="Times New Roman"/>
          <w:sz w:val="24"/>
          <w:szCs w:val="24"/>
        </w:rPr>
      </w:pPr>
      <w:r>
        <w:rPr>
          <w:rFonts w:ascii="Times New Roman" w:hAnsi="Times New Roman" w:cs="Times New Roman"/>
          <w:sz w:val="24"/>
          <w:szCs w:val="24"/>
        </w:rPr>
        <w:t xml:space="preserve">The eight nitrosamine impurities (NDMA, NDEA, NEIPA, NDIPA, NDPA, NMPA, NDBA and NMBA) are separated from each other and from metformin by reverse phase chromatography and are detected by a high-resolution and high-mass accuracy (HRAM) mass spectrometer.  A high sensitivity of detection is achieved by monitoring the accurate </w:t>
      </w:r>
      <w:r w:rsidRPr="001E5476">
        <w:rPr>
          <w:rFonts w:ascii="Times New Roman" w:hAnsi="Times New Roman" w:cs="Times New Roman"/>
          <w:i/>
          <w:sz w:val="24"/>
          <w:szCs w:val="24"/>
        </w:rPr>
        <w:t>m/z</w:t>
      </w:r>
      <w:r>
        <w:rPr>
          <w:rFonts w:ascii="Times New Roman" w:hAnsi="Times New Roman" w:cs="Times New Roman"/>
          <w:sz w:val="24"/>
          <w:szCs w:val="24"/>
        </w:rPr>
        <w:t xml:space="preserve"> values of the protonated or deprotonated impurity ions or their fragments. Quantitation is performed by comparing the peak area of an impurity in extracted ion chromatograms of samples to its standard in an external calibration standard solution containing the reference standards for the eight impurities. </w:t>
      </w:r>
    </w:p>
    <w:p w14:paraId="4691B092" w14:textId="77777777" w:rsidR="00661255" w:rsidRPr="00EA4C05" w:rsidRDefault="00661255" w:rsidP="00661255">
      <w:pPr>
        <w:tabs>
          <w:tab w:val="left" w:pos="4008"/>
        </w:tabs>
        <w:rPr>
          <w:rFonts w:ascii="Times New Roman" w:hAnsi="Times New Roman" w:cs="Times New Roman"/>
          <w:b/>
          <w:sz w:val="24"/>
          <w:szCs w:val="24"/>
        </w:rPr>
      </w:pPr>
      <w:r>
        <w:rPr>
          <w:rFonts w:ascii="Times New Roman" w:hAnsi="Times New Roman" w:cs="Times New Roman"/>
          <w:b/>
          <w:sz w:val="24"/>
          <w:szCs w:val="24"/>
        </w:rPr>
        <w:t>Reagent</w:t>
      </w:r>
    </w:p>
    <w:p w14:paraId="5E2F9958" w14:textId="77777777" w:rsidR="00661255" w:rsidRPr="008E455D" w:rsidRDefault="00661255" w:rsidP="00661255">
      <w:pPr>
        <w:pStyle w:val="ListParagraph"/>
        <w:numPr>
          <w:ilvl w:val="0"/>
          <w:numId w:val="8"/>
        </w:numPr>
        <w:tabs>
          <w:tab w:val="left" w:pos="4008"/>
        </w:tabs>
        <w:rPr>
          <w:rFonts w:ascii="Times New Roman" w:hAnsi="Times New Roman" w:cs="Times New Roman"/>
          <w:sz w:val="24"/>
          <w:szCs w:val="24"/>
        </w:rPr>
      </w:pPr>
      <w:r w:rsidRPr="008E455D">
        <w:rPr>
          <w:rFonts w:ascii="Times New Roman" w:hAnsi="Times New Roman" w:cs="Times New Roman"/>
          <w:sz w:val="24"/>
          <w:szCs w:val="24"/>
        </w:rPr>
        <w:t>Reference standards for NDMA, NDEA, NEIPA, NDIPA,</w:t>
      </w:r>
      <w:r>
        <w:rPr>
          <w:rFonts w:ascii="Times New Roman" w:hAnsi="Times New Roman" w:cs="Times New Roman"/>
          <w:sz w:val="24"/>
          <w:szCs w:val="24"/>
        </w:rPr>
        <w:t xml:space="preserve"> NDPA, NMPA,</w:t>
      </w:r>
      <w:r w:rsidRPr="008E455D">
        <w:rPr>
          <w:rFonts w:ascii="Times New Roman" w:hAnsi="Times New Roman" w:cs="Times New Roman"/>
          <w:sz w:val="24"/>
          <w:szCs w:val="24"/>
        </w:rPr>
        <w:t xml:space="preserve"> NDBA and NMBA</w:t>
      </w:r>
    </w:p>
    <w:p w14:paraId="631AA9AC" w14:textId="77777777" w:rsidR="00661255" w:rsidRPr="008E455D" w:rsidRDefault="00661255" w:rsidP="00661255">
      <w:pPr>
        <w:pStyle w:val="ListParagraph"/>
        <w:numPr>
          <w:ilvl w:val="0"/>
          <w:numId w:val="8"/>
        </w:numPr>
        <w:tabs>
          <w:tab w:val="left" w:pos="4008"/>
        </w:tabs>
        <w:rPr>
          <w:rFonts w:ascii="Times New Roman" w:hAnsi="Times New Roman" w:cs="Times New Roman"/>
          <w:sz w:val="24"/>
          <w:szCs w:val="24"/>
        </w:rPr>
      </w:pPr>
      <w:r w:rsidRPr="008E455D">
        <w:rPr>
          <w:rFonts w:ascii="Times New Roman" w:hAnsi="Times New Roman" w:cs="Times New Roman"/>
          <w:sz w:val="24"/>
          <w:szCs w:val="24"/>
        </w:rPr>
        <w:t>Formic acid, LC/MS grade (Fisher A117-50 or equivalent)</w:t>
      </w:r>
    </w:p>
    <w:p w14:paraId="10EC0A1F" w14:textId="77777777" w:rsidR="00661255" w:rsidRPr="008E455D" w:rsidRDefault="00661255" w:rsidP="00661255">
      <w:pPr>
        <w:pStyle w:val="ListParagraph"/>
        <w:numPr>
          <w:ilvl w:val="0"/>
          <w:numId w:val="8"/>
        </w:numPr>
        <w:tabs>
          <w:tab w:val="left" w:pos="4008"/>
        </w:tabs>
        <w:rPr>
          <w:rFonts w:ascii="Times New Roman" w:hAnsi="Times New Roman" w:cs="Times New Roman"/>
          <w:sz w:val="24"/>
          <w:szCs w:val="24"/>
        </w:rPr>
      </w:pPr>
      <w:r w:rsidRPr="008E455D">
        <w:rPr>
          <w:rFonts w:ascii="Times New Roman" w:hAnsi="Times New Roman" w:cs="Times New Roman"/>
          <w:sz w:val="24"/>
          <w:szCs w:val="24"/>
        </w:rPr>
        <w:lastRenderedPageBreak/>
        <w:t>Methanol, LC/MS grade (Fisher A456-4 or equivalent)</w:t>
      </w:r>
    </w:p>
    <w:p w14:paraId="4A4D0A8C" w14:textId="77777777" w:rsidR="00661255" w:rsidRPr="008E455D" w:rsidRDefault="00661255" w:rsidP="00661255">
      <w:pPr>
        <w:pStyle w:val="ListParagraph"/>
        <w:numPr>
          <w:ilvl w:val="0"/>
          <w:numId w:val="8"/>
        </w:numPr>
        <w:tabs>
          <w:tab w:val="left" w:pos="4008"/>
        </w:tabs>
        <w:rPr>
          <w:rFonts w:ascii="Times New Roman" w:hAnsi="Times New Roman" w:cs="Times New Roman"/>
          <w:sz w:val="24"/>
          <w:szCs w:val="24"/>
        </w:rPr>
      </w:pPr>
      <w:r w:rsidRPr="008E455D">
        <w:rPr>
          <w:rFonts w:ascii="Times New Roman" w:hAnsi="Times New Roman" w:cs="Times New Roman"/>
          <w:sz w:val="24"/>
          <w:szCs w:val="24"/>
        </w:rPr>
        <w:t>Water, LC/MS grade or equivalent</w:t>
      </w:r>
    </w:p>
    <w:p w14:paraId="089A7B0C" w14:textId="77777777" w:rsidR="00661255" w:rsidRDefault="00661255" w:rsidP="00661255">
      <w:pPr>
        <w:tabs>
          <w:tab w:val="left" w:pos="4008"/>
        </w:tabs>
        <w:rPr>
          <w:rFonts w:ascii="Times New Roman" w:hAnsi="Times New Roman" w:cs="Times New Roman"/>
          <w:sz w:val="24"/>
          <w:szCs w:val="24"/>
        </w:rPr>
      </w:pPr>
    </w:p>
    <w:p w14:paraId="296F3B33" w14:textId="77777777" w:rsidR="00661255" w:rsidRPr="00EA4C05" w:rsidRDefault="00661255" w:rsidP="00661255">
      <w:pPr>
        <w:tabs>
          <w:tab w:val="left" w:pos="4008"/>
        </w:tabs>
        <w:rPr>
          <w:rFonts w:ascii="Times New Roman" w:hAnsi="Times New Roman" w:cs="Times New Roman"/>
          <w:b/>
          <w:sz w:val="24"/>
          <w:szCs w:val="24"/>
        </w:rPr>
      </w:pPr>
      <w:r w:rsidRPr="008A287F">
        <w:rPr>
          <w:rFonts w:ascii="Times New Roman" w:hAnsi="Times New Roman" w:cs="Times New Roman"/>
          <w:b/>
          <w:sz w:val="24"/>
          <w:szCs w:val="24"/>
        </w:rPr>
        <w:t>Equipment/Instrument</w:t>
      </w:r>
    </w:p>
    <w:p w14:paraId="2B3EE414" w14:textId="77777777" w:rsidR="00661255" w:rsidRPr="008A287F" w:rsidRDefault="00661255" w:rsidP="00661255">
      <w:pPr>
        <w:pStyle w:val="ListParagraph"/>
        <w:numPr>
          <w:ilvl w:val="0"/>
          <w:numId w:val="1"/>
        </w:numPr>
        <w:tabs>
          <w:tab w:val="left" w:pos="4008"/>
        </w:tabs>
        <w:rPr>
          <w:rFonts w:ascii="Times New Roman" w:hAnsi="Times New Roman" w:cs="Times New Roman"/>
          <w:sz w:val="24"/>
          <w:szCs w:val="24"/>
        </w:rPr>
      </w:pPr>
      <w:r w:rsidRPr="008A287F">
        <w:rPr>
          <w:rFonts w:ascii="Times New Roman" w:hAnsi="Times New Roman" w:cs="Times New Roman"/>
          <w:sz w:val="24"/>
          <w:szCs w:val="24"/>
        </w:rPr>
        <w:t xml:space="preserve">HPLC or UHPLC system equipped with temperature-controlled autosampler and column compartment </w:t>
      </w:r>
    </w:p>
    <w:p w14:paraId="26C090DC" w14:textId="77777777" w:rsidR="00661255" w:rsidRPr="008A287F" w:rsidRDefault="00661255" w:rsidP="00661255">
      <w:pPr>
        <w:pStyle w:val="ListParagraph"/>
        <w:numPr>
          <w:ilvl w:val="0"/>
          <w:numId w:val="1"/>
        </w:numPr>
        <w:tabs>
          <w:tab w:val="left" w:pos="4008"/>
        </w:tabs>
        <w:rPr>
          <w:rFonts w:ascii="Times New Roman" w:hAnsi="Times New Roman" w:cs="Times New Roman"/>
          <w:sz w:val="24"/>
          <w:szCs w:val="24"/>
        </w:rPr>
      </w:pPr>
      <w:r w:rsidRPr="008A287F">
        <w:rPr>
          <w:rFonts w:ascii="Times New Roman" w:hAnsi="Times New Roman" w:cs="Times New Roman"/>
          <w:sz w:val="24"/>
          <w:szCs w:val="24"/>
        </w:rPr>
        <w:t xml:space="preserve">Q </w:t>
      </w:r>
      <w:proofErr w:type="spellStart"/>
      <w:r w:rsidRPr="008A287F">
        <w:rPr>
          <w:rFonts w:ascii="Times New Roman" w:hAnsi="Times New Roman" w:cs="Times New Roman"/>
          <w:sz w:val="24"/>
          <w:szCs w:val="24"/>
        </w:rPr>
        <w:t>Exactive</w:t>
      </w:r>
      <w:r w:rsidRPr="008A287F">
        <w:rPr>
          <w:rFonts w:ascii="Times New Roman" w:hAnsi="Times New Roman" w:cs="Times New Roman"/>
          <w:sz w:val="24"/>
          <w:szCs w:val="24"/>
          <w:vertAlign w:val="superscript"/>
        </w:rPr>
        <w:t>TM</w:t>
      </w:r>
      <w:proofErr w:type="spellEnd"/>
      <w:r w:rsidRPr="008A287F">
        <w:rPr>
          <w:rFonts w:ascii="Times New Roman" w:hAnsi="Times New Roman" w:cs="Times New Roman"/>
          <w:sz w:val="24"/>
          <w:szCs w:val="24"/>
        </w:rPr>
        <w:t xml:space="preserve"> hybrid quadrupole-orbitrap mass spectrometer (</w:t>
      </w:r>
      <w:proofErr w:type="spellStart"/>
      <w:r w:rsidRPr="008A287F">
        <w:rPr>
          <w:rFonts w:ascii="Times New Roman" w:hAnsi="Times New Roman" w:cs="Times New Roman"/>
          <w:sz w:val="24"/>
          <w:szCs w:val="24"/>
        </w:rPr>
        <w:t>ThermoFisher</w:t>
      </w:r>
      <w:proofErr w:type="spellEnd"/>
      <w:r w:rsidRPr="008A287F">
        <w:rPr>
          <w:rFonts w:ascii="Times New Roman" w:hAnsi="Times New Roman" w:cs="Times New Roman"/>
          <w:sz w:val="24"/>
          <w:szCs w:val="24"/>
        </w:rPr>
        <w:t xml:space="preserve"> Scientific)</w:t>
      </w:r>
    </w:p>
    <w:p w14:paraId="4482073D" w14:textId="77777777" w:rsidR="00661255" w:rsidRPr="008A287F" w:rsidRDefault="00661255" w:rsidP="00661255">
      <w:pPr>
        <w:pStyle w:val="ListParagraph"/>
        <w:numPr>
          <w:ilvl w:val="0"/>
          <w:numId w:val="1"/>
        </w:numPr>
        <w:rPr>
          <w:rFonts w:ascii="Times New Roman" w:hAnsi="Times New Roman" w:cs="Times New Roman"/>
          <w:sz w:val="24"/>
          <w:szCs w:val="24"/>
        </w:rPr>
      </w:pPr>
      <w:r w:rsidRPr="008A287F">
        <w:rPr>
          <w:rFonts w:ascii="Times New Roman" w:hAnsi="Times New Roman" w:cs="Times New Roman"/>
          <w:sz w:val="24"/>
          <w:szCs w:val="24"/>
        </w:rPr>
        <w:t xml:space="preserve">HPLC column: </w:t>
      </w:r>
      <w:r>
        <w:rPr>
          <w:rFonts w:ascii="Times New Roman" w:hAnsi="Times New Roman" w:cs="Times New Roman"/>
          <w:sz w:val="24"/>
          <w:szCs w:val="24"/>
        </w:rPr>
        <w:t xml:space="preserve">Phenomenex </w:t>
      </w:r>
      <w:proofErr w:type="spellStart"/>
      <w:r w:rsidRPr="008A287F">
        <w:rPr>
          <w:rFonts w:ascii="Times New Roman" w:hAnsi="Times New Roman" w:cs="Times New Roman"/>
          <w:sz w:val="24"/>
          <w:szCs w:val="24"/>
        </w:rPr>
        <w:t>Kinetex</w:t>
      </w:r>
      <w:proofErr w:type="spellEnd"/>
      <w:r w:rsidRPr="00267357">
        <w:rPr>
          <w:rFonts w:ascii="Times New Roman" w:hAnsi="Times New Roman" w:cs="Times New Roman"/>
          <w:sz w:val="24"/>
          <w:szCs w:val="24"/>
          <w:vertAlign w:val="superscript"/>
        </w:rPr>
        <w:t>®</w:t>
      </w:r>
      <w:r w:rsidRPr="008A287F">
        <w:rPr>
          <w:rFonts w:ascii="Times New Roman" w:hAnsi="Times New Roman" w:cs="Times New Roman"/>
          <w:sz w:val="24"/>
          <w:szCs w:val="24"/>
        </w:rPr>
        <w:t xml:space="preserve"> 2.6 µm </w:t>
      </w:r>
      <w:r>
        <w:rPr>
          <w:rFonts w:ascii="Times New Roman" w:hAnsi="Times New Roman" w:cs="Times New Roman"/>
          <w:sz w:val="24"/>
          <w:szCs w:val="24"/>
        </w:rPr>
        <w:t>Biphenyl</w:t>
      </w:r>
      <w:r w:rsidRPr="008A287F">
        <w:rPr>
          <w:rFonts w:ascii="Times New Roman" w:hAnsi="Times New Roman" w:cs="Times New Roman"/>
          <w:sz w:val="24"/>
          <w:szCs w:val="24"/>
        </w:rPr>
        <w:t xml:space="preserve"> 100 Å, 1</w:t>
      </w:r>
      <w:r>
        <w:rPr>
          <w:rFonts w:ascii="Times New Roman" w:hAnsi="Times New Roman" w:cs="Times New Roman"/>
          <w:sz w:val="24"/>
          <w:szCs w:val="24"/>
        </w:rPr>
        <w:t>5</w:t>
      </w:r>
      <w:r w:rsidRPr="008A287F">
        <w:rPr>
          <w:rFonts w:ascii="Times New Roman" w:hAnsi="Times New Roman" w:cs="Times New Roman"/>
          <w:sz w:val="24"/>
          <w:szCs w:val="24"/>
        </w:rPr>
        <w:t xml:space="preserve">0 x </w:t>
      </w:r>
      <w:r>
        <w:rPr>
          <w:rFonts w:ascii="Times New Roman" w:hAnsi="Times New Roman" w:cs="Times New Roman"/>
          <w:sz w:val="24"/>
          <w:szCs w:val="24"/>
        </w:rPr>
        <w:t>3.0</w:t>
      </w:r>
      <w:r w:rsidRPr="008A287F">
        <w:rPr>
          <w:rFonts w:ascii="Times New Roman" w:hAnsi="Times New Roman" w:cs="Times New Roman"/>
          <w:sz w:val="24"/>
          <w:szCs w:val="24"/>
        </w:rPr>
        <w:t xml:space="preserve"> mm (Part No. </w:t>
      </w:r>
      <w:r w:rsidRPr="00A51C69">
        <w:rPr>
          <w:rFonts w:ascii="Times New Roman" w:hAnsi="Times New Roman" w:cs="Times New Roman"/>
          <w:sz w:val="24"/>
          <w:szCs w:val="24"/>
        </w:rPr>
        <w:t>00F-4622-Y0</w:t>
      </w:r>
      <w:r w:rsidRPr="008A287F">
        <w:rPr>
          <w:rFonts w:ascii="Times New Roman" w:hAnsi="Times New Roman" w:cs="Times New Roman"/>
          <w:sz w:val="24"/>
          <w:szCs w:val="24"/>
        </w:rPr>
        <w:t>)</w:t>
      </w:r>
    </w:p>
    <w:p w14:paraId="4B5C754B" w14:textId="77777777" w:rsidR="00661255" w:rsidRPr="008A287F" w:rsidRDefault="00661255" w:rsidP="00661255">
      <w:pPr>
        <w:pStyle w:val="ListParagraph"/>
        <w:numPr>
          <w:ilvl w:val="0"/>
          <w:numId w:val="1"/>
        </w:numPr>
        <w:rPr>
          <w:rFonts w:ascii="Times New Roman" w:hAnsi="Times New Roman" w:cs="Times New Roman"/>
          <w:sz w:val="24"/>
          <w:szCs w:val="24"/>
        </w:rPr>
      </w:pPr>
      <w:r w:rsidRPr="008A287F">
        <w:rPr>
          <w:rFonts w:ascii="Times New Roman" w:hAnsi="Times New Roman" w:cs="Times New Roman"/>
          <w:sz w:val="24"/>
          <w:szCs w:val="24"/>
        </w:rPr>
        <w:t>Analytical Balance</w:t>
      </w:r>
    </w:p>
    <w:p w14:paraId="350C98AF" w14:textId="77777777" w:rsidR="00661255" w:rsidRPr="008A287F" w:rsidRDefault="00661255" w:rsidP="00661255">
      <w:pPr>
        <w:pStyle w:val="ListParagraph"/>
        <w:numPr>
          <w:ilvl w:val="0"/>
          <w:numId w:val="1"/>
        </w:numPr>
        <w:rPr>
          <w:rFonts w:ascii="Times New Roman" w:hAnsi="Times New Roman" w:cs="Times New Roman"/>
          <w:sz w:val="24"/>
          <w:szCs w:val="24"/>
        </w:rPr>
      </w:pPr>
      <w:r w:rsidRPr="008A287F">
        <w:rPr>
          <w:rFonts w:ascii="Times New Roman" w:hAnsi="Times New Roman" w:cs="Times New Roman"/>
          <w:sz w:val="24"/>
          <w:szCs w:val="24"/>
        </w:rPr>
        <w:t>Vortex Mixer</w:t>
      </w:r>
    </w:p>
    <w:p w14:paraId="3F4A54A1" w14:textId="77777777" w:rsidR="00661255" w:rsidRPr="003A4301" w:rsidRDefault="00661255" w:rsidP="00661255">
      <w:pPr>
        <w:pStyle w:val="ListParagraph"/>
        <w:numPr>
          <w:ilvl w:val="0"/>
          <w:numId w:val="1"/>
        </w:numPr>
        <w:rPr>
          <w:rFonts w:ascii="Times New Roman" w:hAnsi="Times New Roman" w:cs="Times New Roman"/>
          <w:sz w:val="24"/>
          <w:szCs w:val="24"/>
        </w:rPr>
      </w:pPr>
      <w:r w:rsidRPr="003A4301">
        <w:rPr>
          <w:rFonts w:ascii="Times New Roman" w:hAnsi="Times New Roman" w:cs="Times New Roman"/>
          <w:sz w:val="24"/>
          <w:szCs w:val="24"/>
        </w:rPr>
        <w:t>15 mL glass centrifuge tubes</w:t>
      </w:r>
    </w:p>
    <w:p w14:paraId="219D8346" w14:textId="77777777" w:rsidR="00661255" w:rsidRPr="001551F9" w:rsidRDefault="00661255" w:rsidP="00661255">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Wrist action s</w:t>
      </w:r>
      <w:r w:rsidRPr="001551F9">
        <w:rPr>
          <w:rFonts w:ascii="Times New Roman" w:hAnsi="Times New Roman" w:cs="Times New Roman"/>
          <w:sz w:val="24"/>
          <w:szCs w:val="24"/>
        </w:rPr>
        <w:t>haker</w:t>
      </w:r>
    </w:p>
    <w:p w14:paraId="32C1E5A7" w14:textId="77777777" w:rsidR="00661255" w:rsidRPr="003A4301" w:rsidRDefault="00661255" w:rsidP="00661255">
      <w:pPr>
        <w:pStyle w:val="ListParagraph"/>
        <w:numPr>
          <w:ilvl w:val="0"/>
          <w:numId w:val="1"/>
        </w:numPr>
        <w:rPr>
          <w:rFonts w:ascii="Times New Roman" w:hAnsi="Times New Roman" w:cs="Times New Roman"/>
          <w:sz w:val="24"/>
          <w:szCs w:val="24"/>
        </w:rPr>
      </w:pPr>
      <w:r w:rsidRPr="003A4301">
        <w:rPr>
          <w:rFonts w:ascii="Times New Roman" w:hAnsi="Times New Roman" w:cs="Times New Roman"/>
          <w:sz w:val="24"/>
          <w:szCs w:val="24"/>
        </w:rPr>
        <w:t>0.22 µm PVDF syringe filters</w:t>
      </w:r>
    </w:p>
    <w:p w14:paraId="53940D9C" w14:textId="77777777" w:rsidR="00661255" w:rsidRPr="001551F9" w:rsidRDefault="00661255" w:rsidP="00661255">
      <w:pPr>
        <w:pStyle w:val="ListParagraph"/>
        <w:numPr>
          <w:ilvl w:val="0"/>
          <w:numId w:val="1"/>
        </w:numPr>
        <w:rPr>
          <w:rFonts w:ascii="Times New Roman" w:hAnsi="Times New Roman" w:cs="Times New Roman"/>
          <w:sz w:val="24"/>
          <w:szCs w:val="24"/>
        </w:rPr>
      </w:pPr>
      <w:r w:rsidRPr="001551F9">
        <w:rPr>
          <w:rFonts w:ascii="Times New Roman" w:hAnsi="Times New Roman" w:cs="Times New Roman"/>
          <w:sz w:val="24"/>
          <w:szCs w:val="24"/>
        </w:rPr>
        <w:t>Centrifuge</w:t>
      </w:r>
    </w:p>
    <w:p w14:paraId="71DB009F" w14:textId="77777777" w:rsidR="00661255" w:rsidRPr="008A287F" w:rsidRDefault="00661255" w:rsidP="00661255">
      <w:pPr>
        <w:pStyle w:val="ListParagraph"/>
        <w:numPr>
          <w:ilvl w:val="0"/>
          <w:numId w:val="1"/>
        </w:numPr>
        <w:rPr>
          <w:rFonts w:ascii="Times New Roman" w:hAnsi="Times New Roman" w:cs="Times New Roman"/>
          <w:sz w:val="24"/>
          <w:szCs w:val="24"/>
        </w:rPr>
      </w:pPr>
      <w:r w:rsidRPr="008A287F">
        <w:rPr>
          <w:rFonts w:ascii="Times New Roman" w:hAnsi="Times New Roman" w:cs="Times New Roman"/>
          <w:sz w:val="24"/>
          <w:szCs w:val="24"/>
        </w:rPr>
        <w:t>HPLC vials</w:t>
      </w:r>
    </w:p>
    <w:p w14:paraId="79B3C3A0" w14:textId="77777777" w:rsidR="00661255" w:rsidRDefault="00661255" w:rsidP="00661255">
      <w:pPr>
        <w:tabs>
          <w:tab w:val="left" w:pos="4008"/>
        </w:tabs>
        <w:rPr>
          <w:rFonts w:ascii="Times New Roman" w:hAnsi="Times New Roman" w:cs="Times New Roman"/>
          <w:sz w:val="24"/>
          <w:szCs w:val="24"/>
        </w:rPr>
      </w:pPr>
    </w:p>
    <w:p w14:paraId="0064D8AD" w14:textId="77777777" w:rsidR="00661255" w:rsidRPr="00977C59" w:rsidRDefault="00661255" w:rsidP="00661255">
      <w:pPr>
        <w:tabs>
          <w:tab w:val="left" w:pos="4008"/>
        </w:tabs>
        <w:rPr>
          <w:rFonts w:ascii="Times New Roman" w:hAnsi="Times New Roman" w:cs="Times New Roman"/>
          <w:b/>
          <w:sz w:val="24"/>
          <w:szCs w:val="24"/>
        </w:rPr>
      </w:pPr>
      <w:r w:rsidRPr="008A287F">
        <w:rPr>
          <w:rFonts w:ascii="Times New Roman" w:hAnsi="Times New Roman" w:cs="Times New Roman"/>
          <w:b/>
          <w:sz w:val="24"/>
          <w:szCs w:val="24"/>
        </w:rPr>
        <w:t>Mobile phase preparation</w:t>
      </w:r>
    </w:p>
    <w:p w14:paraId="37D90897" w14:textId="77777777" w:rsidR="00661255" w:rsidRPr="00977C59" w:rsidRDefault="00661255" w:rsidP="00661255">
      <w:pPr>
        <w:pStyle w:val="ListParagraph"/>
        <w:numPr>
          <w:ilvl w:val="0"/>
          <w:numId w:val="2"/>
        </w:numPr>
        <w:tabs>
          <w:tab w:val="left" w:pos="4008"/>
        </w:tabs>
        <w:rPr>
          <w:rFonts w:ascii="Times New Roman" w:hAnsi="Times New Roman" w:cs="Times New Roman"/>
          <w:sz w:val="24"/>
          <w:szCs w:val="24"/>
        </w:rPr>
      </w:pPr>
      <w:r w:rsidRPr="00977C59">
        <w:rPr>
          <w:rFonts w:ascii="Times New Roman" w:hAnsi="Times New Roman" w:cs="Times New Roman"/>
          <w:sz w:val="24"/>
          <w:szCs w:val="24"/>
        </w:rPr>
        <w:t>Mobile phase A (0.1% formic acid in water): mix formic acid and water at a volume ratio of 1:1000</w:t>
      </w:r>
    </w:p>
    <w:p w14:paraId="1C2B54FD" w14:textId="77777777" w:rsidR="00661255" w:rsidRPr="00977C59" w:rsidRDefault="00661255" w:rsidP="00661255">
      <w:pPr>
        <w:pStyle w:val="ListParagraph"/>
        <w:numPr>
          <w:ilvl w:val="0"/>
          <w:numId w:val="2"/>
        </w:numPr>
        <w:tabs>
          <w:tab w:val="left" w:pos="4008"/>
        </w:tabs>
        <w:rPr>
          <w:rFonts w:ascii="Times New Roman" w:hAnsi="Times New Roman" w:cs="Times New Roman"/>
          <w:sz w:val="24"/>
          <w:szCs w:val="24"/>
        </w:rPr>
      </w:pPr>
      <w:r w:rsidRPr="00977C59">
        <w:rPr>
          <w:rFonts w:ascii="Times New Roman" w:hAnsi="Times New Roman" w:cs="Times New Roman"/>
          <w:sz w:val="24"/>
          <w:szCs w:val="24"/>
        </w:rPr>
        <w:t>Mobile phase B (0.1% formic acid in methanol): mix formic acid and methanol at a volume ratio of 1:1000</w:t>
      </w:r>
    </w:p>
    <w:p w14:paraId="45681E64" w14:textId="77777777" w:rsidR="00661255" w:rsidRDefault="00661255" w:rsidP="00661255">
      <w:pPr>
        <w:tabs>
          <w:tab w:val="left" w:pos="4008"/>
        </w:tabs>
        <w:rPr>
          <w:rFonts w:ascii="Times New Roman" w:hAnsi="Times New Roman" w:cs="Times New Roman"/>
          <w:sz w:val="24"/>
          <w:szCs w:val="24"/>
        </w:rPr>
      </w:pPr>
    </w:p>
    <w:p w14:paraId="4662A9CF" w14:textId="77777777" w:rsidR="00661255" w:rsidRDefault="00661255" w:rsidP="00661255">
      <w:pPr>
        <w:tabs>
          <w:tab w:val="left" w:pos="4008"/>
        </w:tabs>
        <w:rPr>
          <w:rFonts w:ascii="Times New Roman" w:hAnsi="Times New Roman" w:cs="Times New Roman"/>
          <w:sz w:val="24"/>
          <w:szCs w:val="24"/>
        </w:rPr>
      </w:pPr>
      <w:r w:rsidRPr="008A287F">
        <w:rPr>
          <w:rFonts w:ascii="Times New Roman" w:hAnsi="Times New Roman" w:cs="Times New Roman"/>
          <w:b/>
          <w:sz w:val="24"/>
          <w:szCs w:val="24"/>
        </w:rPr>
        <w:t>Diluent</w:t>
      </w:r>
      <w:r>
        <w:rPr>
          <w:rFonts w:ascii="Times New Roman" w:hAnsi="Times New Roman" w:cs="Times New Roman"/>
          <w:b/>
          <w:sz w:val="24"/>
          <w:szCs w:val="24"/>
        </w:rPr>
        <w:t xml:space="preserve"> and Blank</w:t>
      </w:r>
      <w:r>
        <w:rPr>
          <w:rFonts w:ascii="Times New Roman" w:hAnsi="Times New Roman" w:cs="Times New Roman"/>
          <w:sz w:val="24"/>
          <w:szCs w:val="24"/>
        </w:rPr>
        <w:t>: Methanol</w:t>
      </w:r>
    </w:p>
    <w:p w14:paraId="52194EFA" w14:textId="77777777" w:rsidR="00661255" w:rsidRDefault="00661255" w:rsidP="00661255">
      <w:pPr>
        <w:tabs>
          <w:tab w:val="left" w:pos="4008"/>
        </w:tabs>
        <w:rPr>
          <w:rFonts w:ascii="Times New Roman" w:hAnsi="Times New Roman" w:cs="Times New Roman"/>
          <w:b/>
          <w:sz w:val="24"/>
          <w:szCs w:val="24"/>
        </w:rPr>
      </w:pPr>
    </w:p>
    <w:p w14:paraId="2FF7B26D" w14:textId="77777777" w:rsidR="00661255" w:rsidRDefault="00661255" w:rsidP="00661255">
      <w:pPr>
        <w:tabs>
          <w:tab w:val="left" w:pos="4008"/>
        </w:tabs>
        <w:rPr>
          <w:rFonts w:ascii="Times New Roman" w:hAnsi="Times New Roman" w:cs="Times New Roman"/>
          <w:b/>
          <w:sz w:val="24"/>
          <w:szCs w:val="24"/>
        </w:rPr>
      </w:pPr>
    </w:p>
    <w:p w14:paraId="4C84BEC3" w14:textId="77777777" w:rsidR="00661255" w:rsidRDefault="00661255" w:rsidP="00661255">
      <w:pPr>
        <w:tabs>
          <w:tab w:val="left" w:pos="4008"/>
        </w:tabs>
        <w:rPr>
          <w:rFonts w:ascii="Times New Roman" w:hAnsi="Times New Roman" w:cs="Times New Roman"/>
          <w:b/>
          <w:sz w:val="24"/>
          <w:szCs w:val="24"/>
        </w:rPr>
      </w:pPr>
      <w:r>
        <w:rPr>
          <w:rFonts w:ascii="Times New Roman" w:hAnsi="Times New Roman" w:cs="Times New Roman"/>
          <w:b/>
          <w:sz w:val="24"/>
          <w:szCs w:val="24"/>
        </w:rPr>
        <w:t xml:space="preserve">Mixed Stock </w:t>
      </w:r>
      <w:r w:rsidRPr="00977C59">
        <w:rPr>
          <w:rFonts w:ascii="Times New Roman" w:hAnsi="Times New Roman" w:cs="Times New Roman"/>
          <w:b/>
          <w:sz w:val="24"/>
          <w:szCs w:val="24"/>
        </w:rPr>
        <w:t xml:space="preserve">Standard preparation </w:t>
      </w:r>
    </w:p>
    <w:p w14:paraId="1B971D67" w14:textId="77777777" w:rsidR="00661255" w:rsidRDefault="00661255" w:rsidP="00661255">
      <w:pPr>
        <w:tabs>
          <w:tab w:val="left" w:pos="4008"/>
        </w:tabs>
        <w:rPr>
          <w:rFonts w:ascii="Times New Roman" w:hAnsi="Times New Roman" w:cs="Times New Roman"/>
          <w:sz w:val="24"/>
          <w:szCs w:val="24"/>
        </w:rPr>
      </w:pPr>
      <w:r>
        <w:rPr>
          <w:rFonts w:ascii="Times New Roman" w:hAnsi="Times New Roman" w:cs="Times New Roman"/>
          <w:sz w:val="24"/>
          <w:szCs w:val="24"/>
        </w:rPr>
        <w:t>Prepare a mixed stock standard solution in methanol with the following concentrations.</w:t>
      </w:r>
    </w:p>
    <w:tbl>
      <w:tblPr>
        <w:tblW w:w="3325" w:type="dxa"/>
        <w:tblLook w:val="04A0" w:firstRow="1" w:lastRow="0" w:firstColumn="1" w:lastColumn="0" w:noHBand="0" w:noVBand="1"/>
      </w:tblPr>
      <w:tblGrid>
        <w:gridCol w:w="1483"/>
        <w:gridCol w:w="1842"/>
      </w:tblGrid>
      <w:tr w:rsidR="00661255" w:rsidRPr="00163503" w14:paraId="3A9A63C6" w14:textId="77777777" w:rsidTr="008612D8">
        <w:trPr>
          <w:trHeight w:val="386"/>
        </w:trPr>
        <w:tc>
          <w:tcPr>
            <w:tcW w:w="1483" w:type="dxa"/>
            <w:tcBorders>
              <w:top w:val="single" w:sz="4" w:space="0" w:color="auto"/>
              <w:left w:val="single" w:sz="4" w:space="0" w:color="auto"/>
              <w:bottom w:val="single" w:sz="4" w:space="0" w:color="auto"/>
              <w:right w:val="single" w:sz="4" w:space="0" w:color="auto"/>
            </w:tcBorders>
            <w:shd w:val="clear" w:color="auto" w:fill="auto"/>
            <w:noWrap/>
            <w:hideMark/>
          </w:tcPr>
          <w:p w14:paraId="0F4FB4BD" w14:textId="77777777" w:rsidR="00661255" w:rsidRPr="00163503" w:rsidRDefault="00661255" w:rsidP="00BE0F53">
            <w:pPr>
              <w:spacing w:after="0"/>
              <w:jc w:val="center"/>
              <w:rPr>
                <w:rFonts w:ascii="Times New Roman" w:eastAsia="Times New Roman" w:hAnsi="Times New Roman" w:cs="Times New Roman"/>
                <w:b/>
                <w:bCs/>
                <w:color w:val="000000"/>
                <w:sz w:val="24"/>
                <w:szCs w:val="24"/>
              </w:rPr>
            </w:pPr>
            <w:r w:rsidRPr="00163503">
              <w:rPr>
                <w:rFonts w:ascii="Times New Roman" w:eastAsia="Times New Roman" w:hAnsi="Times New Roman" w:cs="Times New Roman"/>
                <w:b/>
                <w:bCs/>
                <w:color w:val="000000"/>
                <w:sz w:val="24"/>
                <w:szCs w:val="24"/>
              </w:rPr>
              <w:t>Nitrosamine</w:t>
            </w:r>
          </w:p>
        </w:tc>
        <w:tc>
          <w:tcPr>
            <w:tcW w:w="1842" w:type="dxa"/>
            <w:tcBorders>
              <w:top w:val="single" w:sz="4" w:space="0" w:color="auto"/>
              <w:left w:val="nil"/>
              <w:bottom w:val="single" w:sz="4" w:space="0" w:color="auto"/>
              <w:right w:val="single" w:sz="4" w:space="0" w:color="auto"/>
            </w:tcBorders>
            <w:shd w:val="clear" w:color="auto" w:fill="auto"/>
            <w:hideMark/>
          </w:tcPr>
          <w:p w14:paraId="7FD57299" w14:textId="77777777" w:rsidR="00661255" w:rsidRPr="00163503" w:rsidRDefault="00661255" w:rsidP="00BE0F53">
            <w:pPr>
              <w:spacing w:after="0"/>
              <w:jc w:val="center"/>
              <w:rPr>
                <w:rFonts w:ascii="Times New Roman" w:eastAsia="Times New Roman" w:hAnsi="Times New Roman" w:cs="Times New Roman"/>
                <w:b/>
                <w:bCs/>
                <w:color w:val="000000"/>
                <w:sz w:val="24"/>
                <w:szCs w:val="24"/>
              </w:rPr>
            </w:pPr>
            <w:r w:rsidRPr="00163503">
              <w:rPr>
                <w:rFonts w:ascii="Times New Roman" w:eastAsia="Times New Roman" w:hAnsi="Times New Roman" w:cs="Times New Roman"/>
                <w:b/>
                <w:bCs/>
                <w:color w:val="000000"/>
                <w:sz w:val="24"/>
                <w:szCs w:val="24"/>
              </w:rPr>
              <w:t>Conc. (ng/mL)</w:t>
            </w:r>
          </w:p>
        </w:tc>
      </w:tr>
      <w:tr w:rsidR="00661255" w:rsidRPr="00163503" w14:paraId="546984DC" w14:textId="77777777" w:rsidTr="008612D8">
        <w:trPr>
          <w:trHeight w:val="324"/>
        </w:trPr>
        <w:tc>
          <w:tcPr>
            <w:tcW w:w="1483" w:type="dxa"/>
            <w:tcBorders>
              <w:top w:val="nil"/>
              <w:left w:val="single" w:sz="4" w:space="0" w:color="auto"/>
              <w:bottom w:val="single" w:sz="4" w:space="0" w:color="auto"/>
              <w:right w:val="single" w:sz="4" w:space="0" w:color="auto"/>
            </w:tcBorders>
            <w:shd w:val="clear" w:color="auto" w:fill="auto"/>
            <w:noWrap/>
            <w:hideMark/>
          </w:tcPr>
          <w:p w14:paraId="4FF27713" w14:textId="77777777" w:rsidR="00661255" w:rsidRPr="00163503" w:rsidRDefault="00661255" w:rsidP="00BE0F53">
            <w:pPr>
              <w:spacing w:after="0"/>
              <w:rPr>
                <w:rFonts w:ascii="Times New Roman" w:eastAsia="Times New Roman" w:hAnsi="Times New Roman" w:cs="Times New Roman"/>
                <w:color w:val="000000"/>
                <w:sz w:val="24"/>
                <w:szCs w:val="24"/>
              </w:rPr>
            </w:pPr>
            <w:r w:rsidRPr="00163503">
              <w:rPr>
                <w:rFonts w:ascii="Times New Roman" w:eastAsia="Times New Roman" w:hAnsi="Times New Roman" w:cs="Times New Roman"/>
                <w:color w:val="000000"/>
                <w:sz w:val="24"/>
                <w:szCs w:val="24"/>
              </w:rPr>
              <w:t>NDMA</w:t>
            </w:r>
          </w:p>
        </w:tc>
        <w:tc>
          <w:tcPr>
            <w:tcW w:w="1842" w:type="dxa"/>
            <w:tcBorders>
              <w:top w:val="nil"/>
              <w:left w:val="nil"/>
              <w:bottom w:val="single" w:sz="4" w:space="0" w:color="auto"/>
              <w:right w:val="single" w:sz="4" w:space="0" w:color="auto"/>
            </w:tcBorders>
            <w:shd w:val="clear" w:color="auto" w:fill="auto"/>
            <w:noWrap/>
            <w:vAlign w:val="center"/>
            <w:hideMark/>
          </w:tcPr>
          <w:p w14:paraId="23CEED12" w14:textId="77777777" w:rsidR="00661255" w:rsidRPr="003A4301" w:rsidRDefault="00661255" w:rsidP="00BE0F53">
            <w:pPr>
              <w:spacing w:after="0"/>
              <w:jc w:val="center"/>
              <w:rPr>
                <w:rFonts w:ascii="Times New Roman" w:eastAsia="Times New Roman" w:hAnsi="Times New Roman" w:cs="Times New Roman"/>
                <w:bCs/>
                <w:color w:val="000000"/>
                <w:sz w:val="24"/>
                <w:szCs w:val="24"/>
              </w:rPr>
            </w:pPr>
            <w:r w:rsidRPr="003A4301">
              <w:rPr>
                <w:rFonts w:ascii="Times New Roman" w:eastAsia="Times New Roman" w:hAnsi="Times New Roman" w:cs="Times New Roman"/>
                <w:bCs/>
                <w:color w:val="000000"/>
                <w:sz w:val="24"/>
                <w:szCs w:val="24"/>
              </w:rPr>
              <w:t>100</w:t>
            </w:r>
          </w:p>
        </w:tc>
      </w:tr>
      <w:tr w:rsidR="00661255" w:rsidRPr="00163503" w14:paraId="49044692" w14:textId="77777777" w:rsidTr="008612D8">
        <w:trPr>
          <w:trHeight w:val="324"/>
        </w:trPr>
        <w:tc>
          <w:tcPr>
            <w:tcW w:w="1483" w:type="dxa"/>
            <w:tcBorders>
              <w:top w:val="nil"/>
              <w:left w:val="single" w:sz="4" w:space="0" w:color="auto"/>
              <w:bottom w:val="single" w:sz="4" w:space="0" w:color="auto"/>
              <w:right w:val="single" w:sz="4" w:space="0" w:color="auto"/>
            </w:tcBorders>
            <w:shd w:val="clear" w:color="auto" w:fill="auto"/>
            <w:noWrap/>
            <w:hideMark/>
          </w:tcPr>
          <w:p w14:paraId="6F1AC409" w14:textId="77777777" w:rsidR="00661255" w:rsidRPr="00163503" w:rsidRDefault="00661255" w:rsidP="00BE0F53">
            <w:pPr>
              <w:spacing w:after="0"/>
              <w:rPr>
                <w:rFonts w:ascii="Times New Roman" w:eastAsia="Times New Roman" w:hAnsi="Times New Roman" w:cs="Times New Roman"/>
                <w:color w:val="000000"/>
                <w:sz w:val="24"/>
                <w:szCs w:val="24"/>
              </w:rPr>
            </w:pPr>
            <w:r w:rsidRPr="00163503">
              <w:rPr>
                <w:rFonts w:ascii="Times New Roman" w:eastAsia="Times New Roman" w:hAnsi="Times New Roman" w:cs="Times New Roman"/>
                <w:color w:val="000000"/>
                <w:sz w:val="24"/>
                <w:szCs w:val="24"/>
              </w:rPr>
              <w:t>NDEA</w:t>
            </w:r>
          </w:p>
        </w:tc>
        <w:tc>
          <w:tcPr>
            <w:tcW w:w="1842" w:type="dxa"/>
            <w:tcBorders>
              <w:top w:val="nil"/>
              <w:left w:val="nil"/>
              <w:bottom w:val="single" w:sz="4" w:space="0" w:color="auto"/>
              <w:right w:val="single" w:sz="4" w:space="0" w:color="auto"/>
            </w:tcBorders>
            <w:shd w:val="clear" w:color="auto" w:fill="auto"/>
            <w:noWrap/>
            <w:vAlign w:val="center"/>
            <w:hideMark/>
          </w:tcPr>
          <w:p w14:paraId="70DF7E7C" w14:textId="77777777" w:rsidR="00661255" w:rsidRPr="003A4301" w:rsidRDefault="00661255" w:rsidP="00BE0F53">
            <w:pPr>
              <w:spacing w:after="0"/>
              <w:jc w:val="center"/>
              <w:rPr>
                <w:rFonts w:ascii="Times New Roman" w:eastAsia="Times New Roman" w:hAnsi="Times New Roman" w:cs="Times New Roman"/>
                <w:bCs/>
                <w:color w:val="000000"/>
                <w:sz w:val="24"/>
                <w:szCs w:val="24"/>
              </w:rPr>
            </w:pPr>
            <w:r w:rsidRPr="003A4301">
              <w:rPr>
                <w:rFonts w:ascii="Times New Roman" w:eastAsia="Times New Roman" w:hAnsi="Times New Roman" w:cs="Times New Roman"/>
                <w:bCs/>
                <w:color w:val="000000"/>
                <w:sz w:val="24"/>
                <w:szCs w:val="24"/>
              </w:rPr>
              <w:t>100</w:t>
            </w:r>
          </w:p>
        </w:tc>
      </w:tr>
      <w:tr w:rsidR="00661255" w:rsidRPr="00163503" w14:paraId="404CF5C7" w14:textId="77777777" w:rsidTr="008612D8">
        <w:trPr>
          <w:trHeight w:val="324"/>
        </w:trPr>
        <w:tc>
          <w:tcPr>
            <w:tcW w:w="1483" w:type="dxa"/>
            <w:tcBorders>
              <w:top w:val="nil"/>
              <w:left w:val="single" w:sz="4" w:space="0" w:color="auto"/>
              <w:bottom w:val="single" w:sz="4" w:space="0" w:color="auto"/>
              <w:right w:val="single" w:sz="4" w:space="0" w:color="auto"/>
            </w:tcBorders>
            <w:shd w:val="clear" w:color="auto" w:fill="auto"/>
            <w:noWrap/>
            <w:hideMark/>
          </w:tcPr>
          <w:p w14:paraId="44141BB1" w14:textId="77777777" w:rsidR="00661255" w:rsidRPr="00163503" w:rsidRDefault="00661255" w:rsidP="00BE0F53">
            <w:pPr>
              <w:spacing w:after="0"/>
              <w:rPr>
                <w:rFonts w:ascii="Times New Roman" w:eastAsia="Times New Roman" w:hAnsi="Times New Roman" w:cs="Times New Roman"/>
                <w:color w:val="000000"/>
                <w:sz w:val="24"/>
                <w:szCs w:val="24"/>
              </w:rPr>
            </w:pPr>
            <w:r w:rsidRPr="00163503">
              <w:rPr>
                <w:rFonts w:ascii="Times New Roman" w:eastAsia="Times New Roman" w:hAnsi="Times New Roman" w:cs="Times New Roman"/>
                <w:color w:val="000000"/>
                <w:sz w:val="24"/>
                <w:szCs w:val="24"/>
              </w:rPr>
              <w:t>NEIPA</w:t>
            </w:r>
          </w:p>
        </w:tc>
        <w:tc>
          <w:tcPr>
            <w:tcW w:w="1842" w:type="dxa"/>
            <w:tcBorders>
              <w:top w:val="nil"/>
              <w:left w:val="nil"/>
              <w:bottom w:val="single" w:sz="4" w:space="0" w:color="auto"/>
              <w:right w:val="single" w:sz="4" w:space="0" w:color="auto"/>
            </w:tcBorders>
            <w:shd w:val="clear" w:color="auto" w:fill="auto"/>
            <w:noWrap/>
            <w:vAlign w:val="center"/>
            <w:hideMark/>
          </w:tcPr>
          <w:p w14:paraId="5277282C" w14:textId="77777777" w:rsidR="00661255" w:rsidRPr="003A4301" w:rsidRDefault="00661255" w:rsidP="00BE0F53">
            <w:pPr>
              <w:spacing w:after="0"/>
              <w:jc w:val="center"/>
              <w:rPr>
                <w:rFonts w:ascii="Times New Roman" w:eastAsia="Times New Roman" w:hAnsi="Times New Roman" w:cs="Times New Roman"/>
                <w:bCs/>
                <w:color w:val="000000"/>
                <w:sz w:val="24"/>
                <w:szCs w:val="24"/>
              </w:rPr>
            </w:pPr>
            <w:r w:rsidRPr="003A4301">
              <w:rPr>
                <w:rFonts w:ascii="Times New Roman" w:eastAsia="Times New Roman" w:hAnsi="Times New Roman" w:cs="Times New Roman"/>
                <w:bCs/>
                <w:color w:val="000000"/>
                <w:sz w:val="24"/>
                <w:szCs w:val="24"/>
              </w:rPr>
              <w:t>100</w:t>
            </w:r>
          </w:p>
        </w:tc>
      </w:tr>
      <w:tr w:rsidR="00661255" w:rsidRPr="00163503" w14:paraId="55AB09C5" w14:textId="77777777" w:rsidTr="008612D8">
        <w:trPr>
          <w:trHeight w:val="324"/>
        </w:trPr>
        <w:tc>
          <w:tcPr>
            <w:tcW w:w="1483" w:type="dxa"/>
            <w:tcBorders>
              <w:top w:val="nil"/>
              <w:left w:val="single" w:sz="4" w:space="0" w:color="auto"/>
              <w:bottom w:val="single" w:sz="4" w:space="0" w:color="auto"/>
              <w:right w:val="single" w:sz="4" w:space="0" w:color="auto"/>
            </w:tcBorders>
            <w:shd w:val="clear" w:color="auto" w:fill="auto"/>
            <w:noWrap/>
            <w:hideMark/>
          </w:tcPr>
          <w:p w14:paraId="637DAC4E" w14:textId="77777777" w:rsidR="00661255" w:rsidRPr="00163503" w:rsidRDefault="00661255" w:rsidP="00BE0F53">
            <w:pPr>
              <w:spacing w:after="0"/>
              <w:rPr>
                <w:rFonts w:ascii="Times New Roman" w:eastAsia="Times New Roman" w:hAnsi="Times New Roman" w:cs="Times New Roman"/>
                <w:color w:val="000000"/>
                <w:sz w:val="24"/>
                <w:szCs w:val="24"/>
              </w:rPr>
            </w:pPr>
            <w:bookmarkStart w:id="4" w:name="_Hlk39048577"/>
            <w:r w:rsidRPr="00163503">
              <w:rPr>
                <w:rFonts w:ascii="Times New Roman" w:eastAsia="Times New Roman" w:hAnsi="Times New Roman" w:cs="Times New Roman"/>
                <w:color w:val="000000"/>
                <w:sz w:val="24"/>
                <w:szCs w:val="24"/>
              </w:rPr>
              <w:t>NDIPA</w:t>
            </w:r>
          </w:p>
        </w:tc>
        <w:tc>
          <w:tcPr>
            <w:tcW w:w="1842" w:type="dxa"/>
            <w:tcBorders>
              <w:top w:val="nil"/>
              <w:left w:val="nil"/>
              <w:bottom w:val="single" w:sz="4" w:space="0" w:color="auto"/>
              <w:right w:val="single" w:sz="4" w:space="0" w:color="auto"/>
            </w:tcBorders>
            <w:shd w:val="clear" w:color="auto" w:fill="auto"/>
            <w:noWrap/>
            <w:vAlign w:val="center"/>
            <w:hideMark/>
          </w:tcPr>
          <w:p w14:paraId="67482472" w14:textId="77777777" w:rsidR="00661255" w:rsidRPr="003A4301" w:rsidRDefault="00661255" w:rsidP="00BE0F53">
            <w:pPr>
              <w:spacing w:after="0"/>
              <w:jc w:val="center"/>
              <w:rPr>
                <w:rFonts w:ascii="Times New Roman" w:eastAsia="Times New Roman" w:hAnsi="Times New Roman" w:cs="Times New Roman"/>
                <w:bCs/>
                <w:color w:val="000000"/>
                <w:sz w:val="24"/>
                <w:szCs w:val="24"/>
              </w:rPr>
            </w:pPr>
            <w:r w:rsidRPr="003A4301">
              <w:rPr>
                <w:rFonts w:ascii="Times New Roman" w:eastAsia="Times New Roman" w:hAnsi="Times New Roman" w:cs="Times New Roman"/>
                <w:bCs/>
                <w:color w:val="000000"/>
                <w:sz w:val="24"/>
                <w:szCs w:val="24"/>
              </w:rPr>
              <w:t>100</w:t>
            </w:r>
          </w:p>
        </w:tc>
      </w:tr>
      <w:bookmarkEnd w:id="4"/>
      <w:tr w:rsidR="00661255" w:rsidRPr="00163503" w14:paraId="76915582" w14:textId="77777777" w:rsidTr="008612D8">
        <w:trPr>
          <w:trHeight w:val="324"/>
        </w:trPr>
        <w:tc>
          <w:tcPr>
            <w:tcW w:w="1483" w:type="dxa"/>
            <w:tcBorders>
              <w:top w:val="nil"/>
              <w:left w:val="single" w:sz="4" w:space="0" w:color="auto"/>
              <w:bottom w:val="single" w:sz="4" w:space="0" w:color="auto"/>
              <w:right w:val="single" w:sz="4" w:space="0" w:color="auto"/>
            </w:tcBorders>
            <w:shd w:val="clear" w:color="auto" w:fill="auto"/>
            <w:noWrap/>
            <w:hideMark/>
          </w:tcPr>
          <w:p w14:paraId="1DA2BB09" w14:textId="77777777" w:rsidR="00661255" w:rsidRPr="00163503" w:rsidRDefault="00661255" w:rsidP="00BE0F53">
            <w:pPr>
              <w:spacing w:after="0"/>
              <w:rPr>
                <w:rFonts w:ascii="Times New Roman" w:eastAsia="Times New Roman" w:hAnsi="Times New Roman" w:cs="Times New Roman"/>
                <w:color w:val="000000"/>
                <w:sz w:val="24"/>
                <w:szCs w:val="24"/>
              </w:rPr>
            </w:pPr>
            <w:r w:rsidRPr="00163503">
              <w:rPr>
                <w:rFonts w:ascii="Times New Roman" w:eastAsia="Times New Roman" w:hAnsi="Times New Roman" w:cs="Times New Roman"/>
                <w:color w:val="000000"/>
                <w:sz w:val="24"/>
                <w:szCs w:val="24"/>
              </w:rPr>
              <w:t>NDPA</w:t>
            </w:r>
          </w:p>
        </w:tc>
        <w:tc>
          <w:tcPr>
            <w:tcW w:w="1842" w:type="dxa"/>
            <w:tcBorders>
              <w:top w:val="nil"/>
              <w:left w:val="nil"/>
              <w:bottom w:val="single" w:sz="4" w:space="0" w:color="auto"/>
              <w:right w:val="single" w:sz="4" w:space="0" w:color="auto"/>
            </w:tcBorders>
            <w:shd w:val="clear" w:color="auto" w:fill="auto"/>
            <w:noWrap/>
            <w:vAlign w:val="center"/>
            <w:hideMark/>
          </w:tcPr>
          <w:p w14:paraId="06EE1467" w14:textId="77777777" w:rsidR="00661255" w:rsidRPr="003A4301" w:rsidRDefault="00661255" w:rsidP="00BE0F53">
            <w:pPr>
              <w:spacing w:after="0"/>
              <w:jc w:val="center"/>
              <w:rPr>
                <w:rFonts w:ascii="Times New Roman" w:eastAsia="Times New Roman" w:hAnsi="Times New Roman" w:cs="Times New Roman"/>
                <w:bCs/>
                <w:color w:val="000000"/>
                <w:sz w:val="24"/>
                <w:szCs w:val="24"/>
              </w:rPr>
            </w:pPr>
            <w:r w:rsidRPr="003A4301">
              <w:rPr>
                <w:rFonts w:ascii="Times New Roman" w:eastAsia="Times New Roman" w:hAnsi="Times New Roman" w:cs="Times New Roman"/>
                <w:bCs/>
                <w:color w:val="000000"/>
                <w:sz w:val="24"/>
                <w:szCs w:val="24"/>
              </w:rPr>
              <w:t>100</w:t>
            </w:r>
          </w:p>
        </w:tc>
      </w:tr>
      <w:tr w:rsidR="00661255" w:rsidRPr="00163503" w14:paraId="4D0336C6" w14:textId="77777777" w:rsidTr="008612D8">
        <w:trPr>
          <w:trHeight w:val="324"/>
        </w:trPr>
        <w:tc>
          <w:tcPr>
            <w:tcW w:w="1483" w:type="dxa"/>
            <w:tcBorders>
              <w:top w:val="nil"/>
              <w:left w:val="single" w:sz="4" w:space="0" w:color="auto"/>
              <w:bottom w:val="single" w:sz="4" w:space="0" w:color="auto"/>
              <w:right w:val="single" w:sz="4" w:space="0" w:color="auto"/>
            </w:tcBorders>
            <w:shd w:val="clear" w:color="auto" w:fill="auto"/>
            <w:noWrap/>
            <w:hideMark/>
          </w:tcPr>
          <w:p w14:paraId="408A4EDE" w14:textId="77777777" w:rsidR="00661255" w:rsidRPr="00163503" w:rsidRDefault="00661255" w:rsidP="00BE0F53">
            <w:pPr>
              <w:spacing w:after="0"/>
              <w:rPr>
                <w:rFonts w:ascii="Times New Roman" w:eastAsia="Times New Roman" w:hAnsi="Times New Roman" w:cs="Times New Roman"/>
                <w:color w:val="000000"/>
                <w:sz w:val="24"/>
                <w:szCs w:val="24"/>
              </w:rPr>
            </w:pPr>
            <w:r w:rsidRPr="00163503">
              <w:rPr>
                <w:rFonts w:ascii="Times New Roman" w:eastAsia="Times New Roman" w:hAnsi="Times New Roman" w:cs="Times New Roman"/>
                <w:color w:val="000000"/>
                <w:sz w:val="24"/>
                <w:szCs w:val="24"/>
              </w:rPr>
              <w:t>N</w:t>
            </w:r>
            <w:r>
              <w:rPr>
                <w:rFonts w:ascii="Times New Roman" w:eastAsia="Times New Roman" w:hAnsi="Times New Roman" w:cs="Times New Roman"/>
                <w:color w:val="000000"/>
                <w:sz w:val="24"/>
                <w:szCs w:val="24"/>
              </w:rPr>
              <w:t>M</w:t>
            </w:r>
            <w:r w:rsidRPr="00163503">
              <w:rPr>
                <w:rFonts w:ascii="Times New Roman" w:eastAsia="Times New Roman" w:hAnsi="Times New Roman" w:cs="Times New Roman"/>
                <w:color w:val="000000"/>
                <w:sz w:val="24"/>
                <w:szCs w:val="24"/>
              </w:rPr>
              <w:t>PA</w:t>
            </w:r>
          </w:p>
        </w:tc>
        <w:tc>
          <w:tcPr>
            <w:tcW w:w="1842" w:type="dxa"/>
            <w:tcBorders>
              <w:top w:val="nil"/>
              <w:left w:val="nil"/>
              <w:bottom w:val="single" w:sz="4" w:space="0" w:color="auto"/>
              <w:right w:val="single" w:sz="4" w:space="0" w:color="auto"/>
            </w:tcBorders>
            <w:shd w:val="clear" w:color="auto" w:fill="auto"/>
            <w:noWrap/>
            <w:vAlign w:val="center"/>
            <w:hideMark/>
          </w:tcPr>
          <w:p w14:paraId="15007132" w14:textId="77777777" w:rsidR="00661255" w:rsidRPr="003A4301" w:rsidRDefault="00661255" w:rsidP="00BE0F53">
            <w:pPr>
              <w:spacing w:after="0"/>
              <w:jc w:val="center"/>
              <w:rPr>
                <w:rFonts w:ascii="Times New Roman" w:eastAsia="Times New Roman" w:hAnsi="Times New Roman" w:cs="Times New Roman"/>
                <w:bCs/>
                <w:color w:val="000000"/>
                <w:sz w:val="24"/>
                <w:szCs w:val="24"/>
              </w:rPr>
            </w:pPr>
            <w:r w:rsidRPr="003A4301">
              <w:rPr>
                <w:rFonts w:ascii="Times New Roman" w:eastAsia="Times New Roman" w:hAnsi="Times New Roman" w:cs="Times New Roman"/>
                <w:bCs/>
                <w:color w:val="000000"/>
                <w:sz w:val="24"/>
                <w:szCs w:val="24"/>
              </w:rPr>
              <w:t>100</w:t>
            </w:r>
          </w:p>
        </w:tc>
      </w:tr>
      <w:tr w:rsidR="00661255" w:rsidRPr="00163503" w14:paraId="570CAF83" w14:textId="77777777" w:rsidTr="008612D8">
        <w:trPr>
          <w:trHeight w:val="324"/>
        </w:trPr>
        <w:tc>
          <w:tcPr>
            <w:tcW w:w="1483" w:type="dxa"/>
            <w:tcBorders>
              <w:top w:val="nil"/>
              <w:left w:val="single" w:sz="4" w:space="0" w:color="auto"/>
              <w:bottom w:val="single" w:sz="4" w:space="0" w:color="auto"/>
              <w:right w:val="single" w:sz="4" w:space="0" w:color="auto"/>
            </w:tcBorders>
            <w:shd w:val="clear" w:color="auto" w:fill="auto"/>
            <w:noWrap/>
            <w:hideMark/>
          </w:tcPr>
          <w:p w14:paraId="0F5918D5" w14:textId="77777777" w:rsidR="00661255" w:rsidRPr="00163503" w:rsidRDefault="00661255" w:rsidP="00BE0F53">
            <w:pPr>
              <w:spacing w:after="0"/>
              <w:rPr>
                <w:rFonts w:ascii="Times New Roman" w:eastAsia="Times New Roman" w:hAnsi="Times New Roman" w:cs="Times New Roman"/>
                <w:color w:val="000000"/>
                <w:sz w:val="24"/>
                <w:szCs w:val="24"/>
              </w:rPr>
            </w:pPr>
            <w:r w:rsidRPr="00163503">
              <w:rPr>
                <w:rFonts w:ascii="Times New Roman" w:eastAsia="Times New Roman" w:hAnsi="Times New Roman" w:cs="Times New Roman"/>
                <w:color w:val="000000"/>
                <w:sz w:val="24"/>
                <w:szCs w:val="24"/>
              </w:rPr>
              <w:t>NDBA</w:t>
            </w:r>
          </w:p>
        </w:tc>
        <w:tc>
          <w:tcPr>
            <w:tcW w:w="1842" w:type="dxa"/>
            <w:tcBorders>
              <w:top w:val="nil"/>
              <w:left w:val="nil"/>
              <w:bottom w:val="single" w:sz="4" w:space="0" w:color="auto"/>
              <w:right w:val="single" w:sz="4" w:space="0" w:color="auto"/>
            </w:tcBorders>
            <w:shd w:val="clear" w:color="auto" w:fill="auto"/>
            <w:noWrap/>
            <w:vAlign w:val="center"/>
            <w:hideMark/>
          </w:tcPr>
          <w:p w14:paraId="681A611E" w14:textId="77777777" w:rsidR="00661255" w:rsidRPr="003A4301" w:rsidRDefault="00661255" w:rsidP="00BE0F53">
            <w:pPr>
              <w:spacing w:after="0"/>
              <w:jc w:val="center"/>
              <w:rPr>
                <w:rFonts w:ascii="Times New Roman" w:eastAsia="Times New Roman" w:hAnsi="Times New Roman" w:cs="Times New Roman"/>
                <w:bCs/>
                <w:color w:val="000000"/>
                <w:sz w:val="24"/>
                <w:szCs w:val="24"/>
              </w:rPr>
            </w:pPr>
            <w:r w:rsidRPr="003A4301">
              <w:rPr>
                <w:rFonts w:ascii="Times New Roman" w:eastAsia="Times New Roman" w:hAnsi="Times New Roman" w:cs="Times New Roman"/>
                <w:bCs/>
                <w:color w:val="000000"/>
                <w:sz w:val="24"/>
                <w:szCs w:val="24"/>
              </w:rPr>
              <w:t>100</w:t>
            </w:r>
          </w:p>
        </w:tc>
      </w:tr>
      <w:tr w:rsidR="00661255" w:rsidRPr="00163503" w14:paraId="13BA960C" w14:textId="77777777" w:rsidTr="008612D8">
        <w:trPr>
          <w:trHeight w:val="324"/>
        </w:trPr>
        <w:tc>
          <w:tcPr>
            <w:tcW w:w="1483" w:type="dxa"/>
            <w:tcBorders>
              <w:top w:val="nil"/>
              <w:left w:val="single" w:sz="4" w:space="0" w:color="auto"/>
              <w:bottom w:val="single" w:sz="4" w:space="0" w:color="auto"/>
              <w:right w:val="single" w:sz="4" w:space="0" w:color="auto"/>
            </w:tcBorders>
            <w:shd w:val="clear" w:color="auto" w:fill="auto"/>
            <w:noWrap/>
            <w:hideMark/>
          </w:tcPr>
          <w:p w14:paraId="1CB618D9" w14:textId="77777777" w:rsidR="00661255" w:rsidRPr="00163503" w:rsidRDefault="00661255" w:rsidP="00BE0F53">
            <w:pPr>
              <w:spacing w:after="0"/>
              <w:rPr>
                <w:rFonts w:ascii="Times New Roman" w:eastAsia="Times New Roman" w:hAnsi="Times New Roman" w:cs="Times New Roman"/>
                <w:color w:val="000000"/>
                <w:sz w:val="24"/>
                <w:szCs w:val="24"/>
              </w:rPr>
            </w:pPr>
            <w:r w:rsidRPr="00163503">
              <w:rPr>
                <w:rFonts w:ascii="Times New Roman" w:eastAsia="Times New Roman" w:hAnsi="Times New Roman" w:cs="Times New Roman"/>
                <w:color w:val="000000"/>
                <w:sz w:val="24"/>
                <w:szCs w:val="24"/>
              </w:rPr>
              <w:t>NMBA</w:t>
            </w:r>
          </w:p>
        </w:tc>
        <w:tc>
          <w:tcPr>
            <w:tcW w:w="1842" w:type="dxa"/>
            <w:tcBorders>
              <w:top w:val="nil"/>
              <w:left w:val="nil"/>
              <w:bottom w:val="single" w:sz="4" w:space="0" w:color="auto"/>
              <w:right w:val="single" w:sz="4" w:space="0" w:color="auto"/>
            </w:tcBorders>
            <w:shd w:val="clear" w:color="auto" w:fill="auto"/>
            <w:noWrap/>
            <w:vAlign w:val="center"/>
            <w:hideMark/>
          </w:tcPr>
          <w:p w14:paraId="10E3F1A9" w14:textId="77777777" w:rsidR="00661255" w:rsidRPr="003A4301" w:rsidRDefault="00661255" w:rsidP="00BE0F53">
            <w:pPr>
              <w:spacing w:after="0"/>
              <w:jc w:val="center"/>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1</w:t>
            </w:r>
            <w:r w:rsidRPr="003A4301">
              <w:rPr>
                <w:rFonts w:ascii="Times New Roman" w:eastAsia="Times New Roman" w:hAnsi="Times New Roman" w:cs="Times New Roman"/>
                <w:bCs/>
                <w:color w:val="000000"/>
                <w:sz w:val="24"/>
                <w:szCs w:val="24"/>
              </w:rPr>
              <w:t>00</w:t>
            </w:r>
          </w:p>
        </w:tc>
      </w:tr>
    </w:tbl>
    <w:p w14:paraId="781AFFEE" w14:textId="77777777" w:rsidR="00661255" w:rsidRPr="00977C59" w:rsidRDefault="00661255" w:rsidP="00661255">
      <w:pPr>
        <w:tabs>
          <w:tab w:val="left" w:pos="4008"/>
        </w:tabs>
        <w:rPr>
          <w:rFonts w:ascii="Times New Roman" w:hAnsi="Times New Roman" w:cs="Times New Roman"/>
          <w:sz w:val="24"/>
          <w:szCs w:val="24"/>
        </w:rPr>
      </w:pPr>
    </w:p>
    <w:p w14:paraId="3ED948CB" w14:textId="77777777" w:rsidR="00661255" w:rsidRPr="003A4301" w:rsidRDefault="00661255" w:rsidP="00661255">
      <w:pPr>
        <w:tabs>
          <w:tab w:val="left" w:pos="4008"/>
        </w:tabs>
        <w:rPr>
          <w:rFonts w:ascii="Times New Roman" w:hAnsi="Times New Roman" w:cs="Times New Roman"/>
          <w:b/>
          <w:sz w:val="24"/>
          <w:szCs w:val="24"/>
        </w:rPr>
      </w:pPr>
      <w:r w:rsidRPr="003A4301">
        <w:rPr>
          <w:rFonts w:ascii="Times New Roman" w:hAnsi="Times New Roman" w:cs="Times New Roman"/>
          <w:b/>
          <w:sz w:val="24"/>
          <w:szCs w:val="24"/>
        </w:rPr>
        <w:t>Standard Preparation</w:t>
      </w:r>
      <w:r>
        <w:rPr>
          <w:rFonts w:ascii="Times New Roman" w:hAnsi="Times New Roman" w:cs="Times New Roman"/>
          <w:b/>
          <w:sz w:val="24"/>
          <w:szCs w:val="24"/>
        </w:rPr>
        <w:t xml:space="preserve"> (3.0 ng/mL)</w:t>
      </w:r>
    </w:p>
    <w:p w14:paraId="30CA6CFD" w14:textId="77777777" w:rsidR="00661255" w:rsidRDefault="00661255" w:rsidP="00661255">
      <w:pPr>
        <w:tabs>
          <w:tab w:val="left" w:pos="4008"/>
        </w:tabs>
        <w:rPr>
          <w:rFonts w:ascii="Times New Roman" w:hAnsi="Times New Roman" w:cs="Times New Roman"/>
          <w:sz w:val="24"/>
          <w:szCs w:val="24"/>
        </w:rPr>
      </w:pPr>
      <w:r>
        <w:rPr>
          <w:rFonts w:ascii="Times New Roman" w:hAnsi="Times New Roman" w:cs="Times New Roman"/>
          <w:sz w:val="24"/>
          <w:szCs w:val="24"/>
        </w:rPr>
        <w:t>Transfer a 0.75 mL aliquot volume of the mixed stock standard into a 25 mL volumetric flask and dilute to volume with methanol.  Prepare fresh daily.</w:t>
      </w:r>
    </w:p>
    <w:p w14:paraId="60C3E632" w14:textId="77777777" w:rsidR="00661255" w:rsidRDefault="00661255" w:rsidP="00661255">
      <w:pPr>
        <w:tabs>
          <w:tab w:val="left" w:pos="4008"/>
        </w:tabs>
        <w:rPr>
          <w:rFonts w:ascii="Times New Roman" w:hAnsi="Times New Roman" w:cs="Times New Roman"/>
          <w:b/>
          <w:sz w:val="24"/>
          <w:szCs w:val="24"/>
        </w:rPr>
      </w:pPr>
      <w:r w:rsidRPr="00977C59">
        <w:rPr>
          <w:rFonts w:ascii="Times New Roman" w:hAnsi="Times New Roman" w:cs="Times New Roman"/>
          <w:b/>
          <w:sz w:val="24"/>
          <w:szCs w:val="24"/>
        </w:rPr>
        <w:t>Drug substance sample preparation</w:t>
      </w:r>
    </w:p>
    <w:p w14:paraId="56630685" w14:textId="77777777" w:rsidR="00661255" w:rsidRDefault="00661255" w:rsidP="00661255">
      <w:pPr>
        <w:tabs>
          <w:tab w:val="left" w:pos="4008"/>
        </w:tabs>
        <w:rPr>
          <w:rFonts w:ascii="Times New Roman" w:hAnsi="Times New Roman" w:cs="Times New Roman"/>
          <w:sz w:val="24"/>
          <w:szCs w:val="24"/>
        </w:rPr>
      </w:pPr>
      <w:r>
        <w:rPr>
          <w:rFonts w:ascii="Times New Roman" w:hAnsi="Times New Roman" w:cs="Times New Roman"/>
          <w:sz w:val="24"/>
          <w:szCs w:val="24"/>
        </w:rPr>
        <w:t>Accurately weigh 400 mg of drug substance into a 15 mL glass centrifuge tube.  Add 4.0 mL of methanol and mix the solution using a vortex mixer.</w:t>
      </w:r>
      <w:r w:rsidRPr="00B24280">
        <w:rPr>
          <w:rFonts w:ascii="Times New Roman" w:hAnsi="Times New Roman" w:cs="Times New Roman"/>
          <w:sz w:val="24"/>
          <w:szCs w:val="24"/>
        </w:rPr>
        <w:t xml:space="preserve"> </w:t>
      </w:r>
      <w:r>
        <w:rPr>
          <w:rFonts w:ascii="Times New Roman" w:hAnsi="Times New Roman" w:cs="Times New Roman"/>
          <w:sz w:val="24"/>
          <w:szCs w:val="24"/>
        </w:rPr>
        <w:t xml:space="preserve"> Shake the sample for 40 minutes using a mechanical wrist action shaker.</w:t>
      </w:r>
    </w:p>
    <w:p w14:paraId="2FFE0DE9" w14:textId="77777777" w:rsidR="00661255" w:rsidRDefault="00661255" w:rsidP="00661255">
      <w:pPr>
        <w:tabs>
          <w:tab w:val="left" w:pos="4008"/>
        </w:tabs>
        <w:rPr>
          <w:rFonts w:ascii="Times New Roman" w:hAnsi="Times New Roman" w:cs="Times New Roman"/>
          <w:sz w:val="24"/>
          <w:szCs w:val="24"/>
        </w:rPr>
      </w:pPr>
      <w:r>
        <w:rPr>
          <w:rFonts w:ascii="Times New Roman" w:hAnsi="Times New Roman" w:cs="Times New Roman"/>
          <w:sz w:val="24"/>
          <w:szCs w:val="24"/>
        </w:rPr>
        <w:t xml:space="preserve">After extraction, centrifuge the sample for 15 minutes at 4500 rpm.  Filter the supernatant using a 0.22 µm PVDF syringe filter, discard the first 1 mL and transfer the filtered sample into an </w:t>
      </w:r>
      <w:proofErr w:type="spellStart"/>
      <w:r>
        <w:rPr>
          <w:rFonts w:ascii="Times New Roman" w:hAnsi="Times New Roman" w:cs="Times New Roman"/>
          <w:sz w:val="24"/>
          <w:szCs w:val="24"/>
        </w:rPr>
        <w:t>hplc</w:t>
      </w:r>
      <w:proofErr w:type="spellEnd"/>
      <w:r>
        <w:rPr>
          <w:rFonts w:ascii="Times New Roman" w:hAnsi="Times New Roman" w:cs="Times New Roman"/>
          <w:sz w:val="24"/>
          <w:szCs w:val="24"/>
        </w:rPr>
        <w:t xml:space="preserve"> vial for LC/MS analysis.</w:t>
      </w:r>
    </w:p>
    <w:p w14:paraId="40686535" w14:textId="77777777" w:rsidR="00661255" w:rsidRDefault="00661255" w:rsidP="00661255">
      <w:pPr>
        <w:tabs>
          <w:tab w:val="left" w:pos="4008"/>
        </w:tabs>
        <w:rPr>
          <w:rFonts w:ascii="Times New Roman" w:hAnsi="Times New Roman" w:cs="Times New Roman"/>
          <w:b/>
          <w:sz w:val="24"/>
          <w:szCs w:val="24"/>
        </w:rPr>
      </w:pPr>
      <w:r w:rsidRPr="00977C59">
        <w:rPr>
          <w:rFonts w:ascii="Times New Roman" w:hAnsi="Times New Roman" w:cs="Times New Roman"/>
          <w:b/>
          <w:sz w:val="24"/>
          <w:szCs w:val="24"/>
        </w:rPr>
        <w:t>Drug product sample preparation</w:t>
      </w:r>
    </w:p>
    <w:p w14:paraId="7FFF799E" w14:textId="77777777" w:rsidR="00661255" w:rsidRDefault="00661255" w:rsidP="00661255">
      <w:pPr>
        <w:tabs>
          <w:tab w:val="left" w:pos="4008"/>
        </w:tabs>
        <w:rPr>
          <w:rFonts w:ascii="Times New Roman" w:hAnsi="Times New Roman" w:cs="Times New Roman"/>
          <w:sz w:val="24"/>
          <w:szCs w:val="24"/>
        </w:rPr>
      </w:pPr>
      <w:r>
        <w:rPr>
          <w:rFonts w:ascii="Times New Roman" w:hAnsi="Times New Roman" w:cs="Times New Roman"/>
          <w:sz w:val="24"/>
          <w:szCs w:val="24"/>
        </w:rPr>
        <w:t xml:space="preserve">Crush the appropriate number of tablet(s) </w:t>
      </w:r>
      <w:r w:rsidRPr="00552EC7">
        <w:rPr>
          <w:rFonts w:ascii="Times New Roman" w:hAnsi="Times New Roman" w:cs="Times New Roman"/>
          <w:sz w:val="24"/>
          <w:szCs w:val="24"/>
        </w:rPr>
        <w:t xml:space="preserve">to obtain a target concentration of </w:t>
      </w:r>
      <w:r>
        <w:rPr>
          <w:rFonts w:ascii="Times New Roman" w:hAnsi="Times New Roman" w:cs="Times New Roman"/>
          <w:sz w:val="24"/>
          <w:szCs w:val="24"/>
        </w:rPr>
        <w:t>10</w:t>
      </w:r>
      <w:r w:rsidRPr="00552EC7">
        <w:rPr>
          <w:rFonts w:ascii="Times New Roman" w:hAnsi="Times New Roman" w:cs="Times New Roman"/>
          <w:sz w:val="24"/>
          <w:szCs w:val="24"/>
        </w:rPr>
        <w:t>0 mg/mL of API in methanol</w:t>
      </w:r>
      <w:r>
        <w:rPr>
          <w:rFonts w:ascii="Times New Roman" w:hAnsi="Times New Roman" w:cs="Times New Roman"/>
          <w:sz w:val="24"/>
          <w:szCs w:val="24"/>
        </w:rPr>
        <w:t>, and transfer into a 15 mL glass centrifuge tube.  Add the appropriate volume of methanol and mix for about a minute using a vortex mixer.  Shake the sample for 40 minutes using a mechanical wrist action shaker.</w:t>
      </w:r>
    </w:p>
    <w:p w14:paraId="06E99AAA" w14:textId="77777777" w:rsidR="00661255" w:rsidRDefault="00661255" w:rsidP="00661255">
      <w:pPr>
        <w:tabs>
          <w:tab w:val="left" w:pos="4008"/>
        </w:tabs>
        <w:rPr>
          <w:rFonts w:ascii="Times New Roman" w:hAnsi="Times New Roman" w:cs="Times New Roman"/>
          <w:sz w:val="24"/>
          <w:szCs w:val="24"/>
        </w:rPr>
      </w:pPr>
      <w:r>
        <w:rPr>
          <w:rFonts w:ascii="Times New Roman" w:hAnsi="Times New Roman" w:cs="Times New Roman"/>
          <w:sz w:val="24"/>
          <w:szCs w:val="24"/>
        </w:rPr>
        <w:t xml:space="preserve">After extraction, centrifuge the sample for 15 minutes at 4500 rpm.  Filter the </w:t>
      </w:r>
      <w:proofErr w:type="spellStart"/>
      <w:r>
        <w:rPr>
          <w:rFonts w:ascii="Times New Roman" w:hAnsi="Times New Roman" w:cs="Times New Roman"/>
          <w:sz w:val="24"/>
          <w:szCs w:val="24"/>
        </w:rPr>
        <w:t>supernate</w:t>
      </w:r>
      <w:proofErr w:type="spellEnd"/>
      <w:r>
        <w:rPr>
          <w:rFonts w:ascii="Times New Roman" w:hAnsi="Times New Roman" w:cs="Times New Roman"/>
          <w:sz w:val="24"/>
          <w:szCs w:val="24"/>
        </w:rPr>
        <w:t xml:space="preserve"> using a 0.22 µm PVDF syringe filter, discard the first 1 mL and transfer the filtered sample into an </w:t>
      </w:r>
      <w:proofErr w:type="spellStart"/>
      <w:r>
        <w:rPr>
          <w:rFonts w:ascii="Times New Roman" w:hAnsi="Times New Roman" w:cs="Times New Roman"/>
          <w:sz w:val="24"/>
          <w:szCs w:val="24"/>
        </w:rPr>
        <w:t>hplc</w:t>
      </w:r>
      <w:proofErr w:type="spellEnd"/>
      <w:r>
        <w:rPr>
          <w:rFonts w:ascii="Times New Roman" w:hAnsi="Times New Roman" w:cs="Times New Roman"/>
          <w:sz w:val="24"/>
          <w:szCs w:val="24"/>
        </w:rPr>
        <w:t xml:space="preserve"> vial for LC/MS analysis.</w:t>
      </w:r>
    </w:p>
    <w:p w14:paraId="4ADF0D66" w14:textId="77777777" w:rsidR="00661255" w:rsidRDefault="00661255" w:rsidP="00661255">
      <w:pPr>
        <w:tabs>
          <w:tab w:val="left" w:pos="4008"/>
        </w:tabs>
        <w:rPr>
          <w:rFonts w:ascii="Times New Roman" w:hAnsi="Times New Roman" w:cs="Times New Roman"/>
          <w:sz w:val="24"/>
          <w:szCs w:val="24"/>
        </w:rPr>
      </w:pPr>
    </w:p>
    <w:p w14:paraId="6A11F13F" w14:textId="77777777" w:rsidR="00661255" w:rsidRPr="000A7E67" w:rsidRDefault="00661255" w:rsidP="00661255">
      <w:pPr>
        <w:tabs>
          <w:tab w:val="left" w:pos="4008"/>
        </w:tabs>
        <w:rPr>
          <w:rFonts w:ascii="Times New Roman" w:hAnsi="Times New Roman" w:cs="Times New Roman"/>
          <w:b/>
          <w:sz w:val="24"/>
          <w:szCs w:val="24"/>
        </w:rPr>
      </w:pPr>
      <w:r w:rsidRPr="00977C59">
        <w:rPr>
          <w:rFonts w:ascii="Times New Roman" w:hAnsi="Times New Roman" w:cs="Times New Roman"/>
          <w:b/>
          <w:sz w:val="24"/>
          <w:szCs w:val="24"/>
        </w:rPr>
        <w:t xml:space="preserve">Chromatographic </w:t>
      </w:r>
      <w:r>
        <w:rPr>
          <w:rFonts w:ascii="Times New Roman" w:hAnsi="Times New Roman" w:cs="Times New Roman"/>
          <w:b/>
          <w:sz w:val="24"/>
          <w:szCs w:val="24"/>
        </w:rPr>
        <w:t>C</w:t>
      </w:r>
      <w:r w:rsidRPr="00977C59">
        <w:rPr>
          <w:rFonts w:ascii="Times New Roman" w:hAnsi="Times New Roman" w:cs="Times New Roman"/>
          <w:b/>
          <w:sz w:val="24"/>
          <w:szCs w:val="24"/>
        </w:rPr>
        <w:t>onditions</w:t>
      </w:r>
    </w:p>
    <w:tbl>
      <w:tblPr>
        <w:tblW w:w="8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90"/>
        <w:gridCol w:w="2070"/>
        <w:gridCol w:w="2105"/>
        <w:gridCol w:w="2070"/>
      </w:tblGrid>
      <w:tr w:rsidR="00661255" w:rsidRPr="00ED75DC" w14:paraId="0205B8DE" w14:textId="77777777" w:rsidTr="008612D8">
        <w:trPr>
          <w:trHeight w:val="600"/>
        </w:trPr>
        <w:tc>
          <w:tcPr>
            <w:tcW w:w="2390" w:type="dxa"/>
            <w:shd w:val="clear" w:color="auto" w:fill="auto"/>
            <w:noWrap/>
            <w:vAlign w:val="center"/>
            <w:hideMark/>
          </w:tcPr>
          <w:p w14:paraId="4D60ED01" w14:textId="77777777" w:rsidR="00661255" w:rsidRPr="00ED75DC" w:rsidRDefault="00661255" w:rsidP="00BE0F53">
            <w:pPr>
              <w:spacing w:after="0"/>
              <w:rPr>
                <w:rFonts w:ascii="Times New Roman" w:eastAsia="Times New Roman" w:hAnsi="Times New Roman" w:cs="Times New Roman"/>
                <w:b/>
                <w:color w:val="000000"/>
                <w:sz w:val="24"/>
                <w:szCs w:val="24"/>
              </w:rPr>
            </w:pPr>
            <w:r w:rsidRPr="00ED75DC">
              <w:rPr>
                <w:rFonts w:ascii="Times New Roman" w:eastAsia="Times New Roman" w:hAnsi="Times New Roman" w:cs="Times New Roman"/>
                <w:b/>
                <w:color w:val="000000"/>
                <w:sz w:val="24"/>
                <w:szCs w:val="24"/>
              </w:rPr>
              <w:t>HPLC Column</w:t>
            </w:r>
          </w:p>
        </w:tc>
        <w:tc>
          <w:tcPr>
            <w:tcW w:w="6245" w:type="dxa"/>
            <w:gridSpan w:val="3"/>
            <w:shd w:val="clear" w:color="auto" w:fill="auto"/>
            <w:vAlign w:val="center"/>
            <w:hideMark/>
          </w:tcPr>
          <w:p w14:paraId="1A712784" w14:textId="77777777" w:rsidR="00661255" w:rsidRPr="00ED75DC" w:rsidRDefault="00661255" w:rsidP="00BE0F53">
            <w:pPr>
              <w:spacing w:after="0"/>
              <w:rPr>
                <w:rFonts w:ascii="Times New Roman" w:eastAsia="Times New Roman" w:hAnsi="Times New Roman" w:cs="Times New Roman"/>
                <w:color w:val="000000"/>
                <w:sz w:val="24"/>
                <w:szCs w:val="24"/>
              </w:rPr>
            </w:pPr>
            <w:r w:rsidRPr="00ED75DC">
              <w:rPr>
                <w:rFonts w:ascii="Times New Roman" w:eastAsia="Times New Roman" w:hAnsi="Times New Roman" w:cs="Times New Roman"/>
                <w:color w:val="000000"/>
                <w:sz w:val="24"/>
                <w:szCs w:val="24"/>
              </w:rPr>
              <w:t xml:space="preserve">Phenomenex </w:t>
            </w:r>
            <w:proofErr w:type="spellStart"/>
            <w:r w:rsidRPr="00ED75DC">
              <w:rPr>
                <w:rFonts w:ascii="Times New Roman" w:eastAsia="Times New Roman" w:hAnsi="Times New Roman" w:cs="Times New Roman"/>
                <w:color w:val="000000"/>
                <w:sz w:val="24"/>
                <w:szCs w:val="24"/>
              </w:rPr>
              <w:t>Kinetex</w:t>
            </w:r>
            <w:proofErr w:type="spellEnd"/>
            <w:r w:rsidRPr="00ED75DC">
              <w:rPr>
                <w:rFonts w:ascii="Times New Roman" w:eastAsia="Times New Roman" w:hAnsi="Times New Roman" w:cs="Times New Roman"/>
                <w:color w:val="000000"/>
                <w:sz w:val="24"/>
                <w:szCs w:val="24"/>
                <w:vertAlign w:val="superscript"/>
              </w:rPr>
              <w:t>®</w:t>
            </w:r>
            <w:r w:rsidRPr="00ED75DC">
              <w:rPr>
                <w:rFonts w:ascii="Times New Roman" w:eastAsia="Times New Roman" w:hAnsi="Times New Roman" w:cs="Times New Roman"/>
                <w:color w:val="000000"/>
                <w:sz w:val="24"/>
                <w:szCs w:val="24"/>
              </w:rPr>
              <w:t xml:space="preserve"> 2.6 µm Biphenyl 100 Å, 1</w:t>
            </w:r>
            <w:r w:rsidR="00ED75DC" w:rsidRPr="00ED75DC">
              <w:rPr>
                <w:rFonts w:ascii="Times New Roman" w:eastAsia="Times New Roman" w:hAnsi="Times New Roman" w:cs="Times New Roman"/>
                <w:color w:val="000000"/>
                <w:sz w:val="24"/>
                <w:szCs w:val="24"/>
              </w:rPr>
              <w:t>5</w:t>
            </w:r>
            <w:r w:rsidRPr="00ED75DC">
              <w:rPr>
                <w:rFonts w:ascii="Times New Roman" w:eastAsia="Times New Roman" w:hAnsi="Times New Roman" w:cs="Times New Roman"/>
                <w:color w:val="000000"/>
                <w:sz w:val="24"/>
                <w:szCs w:val="24"/>
              </w:rPr>
              <w:t xml:space="preserve">0 x </w:t>
            </w:r>
            <w:r w:rsidR="00ED75DC" w:rsidRPr="00ED75DC">
              <w:rPr>
                <w:rFonts w:ascii="Times New Roman" w:eastAsia="Times New Roman" w:hAnsi="Times New Roman" w:cs="Times New Roman"/>
                <w:color w:val="000000"/>
                <w:sz w:val="24"/>
                <w:szCs w:val="24"/>
              </w:rPr>
              <w:t>3.0</w:t>
            </w:r>
            <w:r w:rsidRPr="00ED75DC">
              <w:rPr>
                <w:rFonts w:ascii="Times New Roman" w:eastAsia="Times New Roman" w:hAnsi="Times New Roman" w:cs="Times New Roman"/>
                <w:color w:val="000000"/>
                <w:sz w:val="24"/>
                <w:szCs w:val="24"/>
              </w:rPr>
              <w:t xml:space="preserve"> mm (Part No. </w:t>
            </w:r>
            <w:r w:rsidRPr="00ED75DC">
              <w:rPr>
                <w:rFonts w:ascii="Times New Roman" w:hAnsi="Times New Roman" w:cs="Times New Roman"/>
                <w:sz w:val="24"/>
                <w:szCs w:val="24"/>
              </w:rPr>
              <w:t>00F-4622-Y0</w:t>
            </w:r>
            <w:r w:rsidRPr="00ED75DC">
              <w:rPr>
                <w:rFonts w:ascii="Times New Roman" w:eastAsia="Times New Roman" w:hAnsi="Times New Roman" w:cs="Times New Roman"/>
                <w:color w:val="000000"/>
                <w:sz w:val="24"/>
                <w:szCs w:val="24"/>
              </w:rPr>
              <w:t>)</w:t>
            </w:r>
          </w:p>
        </w:tc>
      </w:tr>
      <w:tr w:rsidR="00661255" w:rsidRPr="00ED75DC" w14:paraId="4A4E94A2" w14:textId="77777777" w:rsidTr="008612D8">
        <w:trPr>
          <w:trHeight w:val="312"/>
        </w:trPr>
        <w:tc>
          <w:tcPr>
            <w:tcW w:w="2390" w:type="dxa"/>
            <w:shd w:val="clear" w:color="auto" w:fill="auto"/>
            <w:noWrap/>
            <w:vAlign w:val="center"/>
            <w:hideMark/>
          </w:tcPr>
          <w:p w14:paraId="3091BBD2" w14:textId="77777777" w:rsidR="00661255" w:rsidRPr="00ED75DC" w:rsidRDefault="00661255" w:rsidP="00BE0F53">
            <w:pPr>
              <w:spacing w:after="0"/>
              <w:rPr>
                <w:rFonts w:ascii="Times New Roman" w:eastAsia="Times New Roman" w:hAnsi="Times New Roman" w:cs="Times New Roman"/>
                <w:b/>
                <w:color w:val="000000"/>
                <w:sz w:val="24"/>
                <w:szCs w:val="24"/>
              </w:rPr>
            </w:pPr>
            <w:r w:rsidRPr="00ED75DC">
              <w:rPr>
                <w:rFonts w:ascii="Times New Roman" w:eastAsia="Times New Roman" w:hAnsi="Times New Roman" w:cs="Times New Roman"/>
                <w:b/>
                <w:color w:val="000000"/>
                <w:sz w:val="24"/>
                <w:szCs w:val="24"/>
              </w:rPr>
              <w:t>Column Temp.</w:t>
            </w:r>
          </w:p>
        </w:tc>
        <w:tc>
          <w:tcPr>
            <w:tcW w:w="6245" w:type="dxa"/>
            <w:gridSpan w:val="3"/>
            <w:shd w:val="clear" w:color="auto" w:fill="auto"/>
            <w:noWrap/>
            <w:vAlign w:val="center"/>
            <w:hideMark/>
          </w:tcPr>
          <w:p w14:paraId="61DF3058" w14:textId="77777777" w:rsidR="00661255" w:rsidRPr="00ED75DC" w:rsidRDefault="00661255" w:rsidP="00BE0F53">
            <w:pPr>
              <w:spacing w:after="0"/>
              <w:rPr>
                <w:rFonts w:ascii="Times New Roman" w:eastAsia="Times New Roman" w:hAnsi="Times New Roman" w:cs="Times New Roman"/>
                <w:color w:val="000000"/>
                <w:sz w:val="24"/>
                <w:szCs w:val="24"/>
              </w:rPr>
            </w:pPr>
            <w:r w:rsidRPr="00ED75DC">
              <w:rPr>
                <w:rFonts w:ascii="Times New Roman" w:eastAsia="Times New Roman" w:hAnsi="Times New Roman" w:cs="Times New Roman"/>
                <w:color w:val="000000"/>
                <w:sz w:val="24"/>
                <w:szCs w:val="24"/>
              </w:rPr>
              <w:t>40 °C</w:t>
            </w:r>
          </w:p>
        </w:tc>
      </w:tr>
      <w:tr w:rsidR="00661255" w:rsidRPr="00ED75DC" w14:paraId="4F347D3C" w14:textId="77777777" w:rsidTr="008612D8">
        <w:trPr>
          <w:trHeight w:val="312"/>
        </w:trPr>
        <w:tc>
          <w:tcPr>
            <w:tcW w:w="2390" w:type="dxa"/>
            <w:tcBorders>
              <w:bottom w:val="single" w:sz="4" w:space="0" w:color="auto"/>
            </w:tcBorders>
            <w:shd w:val="clear" w:color="auto" w:fill="auto"/>
            <w:noWrap/>
            <w:vAlign w:val="center"/>
            <w:hideMark/>
          </w:tcPr>
          <w:p w14:paraId="43A8DD93" w14:textId="77777777" w:rsidR="00661255" w:rsidRPr="00ED75DC" w:rsidRDefault="00661255" w:rsidP="00BE0F53">
            <w:pPr>
              <w:spacing w:after="0"/>
              <w:rPr>
                <w:rFonts w:ascii="Times New Roman" w:eastAsia="Times New Roman" w:hAnsi="Times New Roman" w:cs="Times New Roman"/>
                <w:b/>
                <w:color w:val="000000"/>
                <w:sz w:val="24"/>
                <w:szCs w:val="24"/>
              </w:rPr>
            </w:pPr>
            <w:r w:rsidRPr="00ED75DC">
              <w:rPr>
                <w:rFonts w:ascii="Times New Roman" w:eastAsia="Times New Roman" w:hAnsi="Times New Roman" w:cs="Times New Roman"/>
                <w:b/>
                <w:color w:val="000000"/>
                <w:sz w:val="24"/>
                <w:szCs w:val="24"/>
              </w:rPr>
              <w:t>Flow Rate</w:t>
            </w:r>
          </w:p>
        </w:tc>
        <w:tc>
          <w:tcPr>
            <w:tcW w:w="6245" w:type="dxa"/>
            <w:gridSpan w:val="3"/>
            <w:tcBorders>
              <w:bottom w:val="single" w:sz="4" w:space="0" w:color="auto"/>
            </w:tcBorders>
            <w:shd w:val="clear" w:color="auto" w:fill="auto"/>
            <w:noWrap/>
            <w:vAlign w:val="center"/>
            <w:hideMark/>
          </w:tcPr>
          <w:p w14:paraId="40491842" w14:textId="77777777" w:rsidR="00661255" w:rsidRPr="00ED75DC" w:rsidRDefault="00661255" w:rsidP="00BE0F53">
            <w:pPr>
              <w:spacing w:after="0"/>
              <w:rPr>
                <w:rFonts w:ascii="Times New Roman" w:eastAsia="Times New Roman" w:hAnsi="Times New Roman" w:cs="Times New Roman"/>
                <w:color w:val="000000"/>
                <w:sz w:val="24"/>
                <w:szCs w:val="24"/>
              </w:rPr>
            </w:pPr>
            <w:r w:rsidRPr="00ED75DC">
              <w:rPr>
                <w:rFonts w:ascii="Times New Roman" w:eastAsia="Times New Roman" w:hAnsi="Times New Roman" w:cs="Times New Roman"/>
                <w:color w:val="000000"/>
                <w:sz w:val="24"/>
                <w:szCs w:val="24"/>
              </w:rPr>
              <w:t>0.4 mL/min</w:t>
            </w:r>
          </w:p>
        </w:tc>
      </w:tr>
      <w:tr w:rsidR="00661255" w:rsidRPr="00ED75DC" w14:paraId="0C04D4C2" w14:textId="77777777" w:rsidTr="008612D8">
        <w:trPr>
          <w:trHeight w:val="312"/>
        </w:trPr>
        <w:tc>
          <w:tcPr>
            <w:tcW w:w="2390" w:type="dxa"/>
            <w:tcBorders>
              <w:bottom w:val="single" w:sz="4" w:space="0" w:color="auto"/>
            </w:tcBorders>
            <w:shd w:val="clear" w:color="auto" w:fill="auto"/>
            <w:noWrap/>
            <w:vAlign w:val="center"/>
          </w:tcPr>
          <w:p w14:paraId="2BB537CC" w14:textId="77777777" w:rsidR="00661255" w:rsidRPr="00ED75DC" w:rsidRDefault="00661255" w:rsidP="00BE0F53">
            <w:pPr>
              <w:spacing w:after="0"/>
              <w:rPr>
                <w:rFonts w:ascii="Times New Roman" w:eastAsia="Times New Roman" w:hAnsi="Times New Roman" w:cs="Times New Roman"/>
                <w:b/>
                <w:color w:val="000000"/>
                <w:sz w:val="24"/>
                <w:szCs w:val="24"/>
              </w:rPr>
            </w:pPr>
            <w:r w:rsidRPr="00ED75DC">
              <w:rPr>
                <w:rFonts w:ascii="Times New Roman" w:eastAsia="Times New Roman" w:hAnsi="Times New Roman" w:cs="Times New Roman"/>
                <w:b/>
                <w:color w:val="000000"/>
                <w:sz w:val="24"/>
                <w:szCs w:val="24"/>
              </w:rPr>
              <w:t>Mobile Phase A</w:t>
            </w:r>
          </w:p>
        </w:tc>
        <w:tc>
          <w:tcPr>
            <w:tcW w:w="6245" w:type="dxa"/>
            <w:gridSpan w:val="3"/>
            <w:tcBorders>
              <w:bottom w:val="single" w:sz="4" w:space="0" w:color="auto"/>
            </w:tcBorders>
            <w:shd w:val="clear" w:color="auto" w:fill="auto"/>
            <w:noWrap/>
            <w:vAlign w:val="center"/>
          </w:tcPr>
          <w:p w14:paraId="622A4E25" w14:textId="77777777" w:rsidR="00661255" w:rsidRPr="00ED75DC" w:rsidRDefault="00661255" w:rsidP="00BE0F53">
            <w:pPr>
              <w:spacing w:after="0"/>
              <w:rPr>
                <w:rFonts w:ascii="Times New Roman" w:eastAsia="Times New Roman" w:hAnsi="Times New Roman" w:cs="Times New Roman"/>
                <w:color w:val="000000"/>
                <w:sz w:val="24"/>
                <w:szCs w:val="24"/>
              </w:rPr>
            </w:pPr>
            <w:r w:rsidRPr="00ED75DC">
              <w:rPr>
                <w:rFonts w:ascii="Times New Roman" w:eastAsia="Times New Roman" w:hAnsi="Times New Roman" w:cs="Times New Roman"/>
                <w:color w:val="000000"/>
                <w:sz w:val="24"/>
                <w:szCs w:val="24"/>
              </w:rPr>
              <w:t>0.1% formic acid in water</w:t>
            </w:r>
          </w:p>
        </w:tc>
      </w:tr>
      <w:tr w:rsidR="00661255" w:rsidRPr="00ED75DC" w14:paraId="6247A8F2" w14:textId="77777777" w:rsidTr="008612D8">
        <w:trPr>
          <w:trHeight w:val="312"/>
        </w:trPr>
        <w:tc>
          <w:tcPr>
            <w:tcW w:w="2390" w:type="dxa"/>
            <w:tcBorders>
              <w:bottom w:val="single" w:sz="4" w:space="0" w:color="auto"/>
            </w:tcBorders>
            <w:shd w:val="clear" w:color="auto" w:fill="auto"/>
            <w:noWrap/>
            <w:vAlign w:val="center"/>
          </w:tcPr>
          <w:p w14:paraId="3062DEDC" w14:textId="77777777" w:rsidR="00661255" w:rsidRPr="00ED75DC" w:rsidRDefault="00661255" w:rsidP="00BE0F53">
            <w:pPr>
              <w:spacing w:after="0"/>
              <w:rPr>
                <w:rFonts w:ascii="Times New Roman" w:eastAsia="Times New Roman" w:hAnsi="Times New Roman" w:cs="Times New Roman"/>
                <w:b/>
                <w:color w:val="000000"/>
                <w:sz w:val="24"/>
                <w:szCs w:val="24"/>
              </w:rPr>
            </w:pPr>
            <w:r w:rsidRPr="00ED75DC">
              <w:rPr>
                <w:rFonts w:ascii="Times New Roman" w:eastAsia="Times New Roman" w:hAnsi="Times New Roman" w:cs="Times New Roman"/>
                <w:b/>
                <w:color w:val="000000"/>
                <w:sz w:val="24"/>
                <w:szCs w:val="24"/>
              </w:rPr>
              <w:t>Mobile Phase B</w:t>
            </w:r>
          </w:p>
        </w:tc>
        <w:tc>
          <w:tcPr>
            <w:tcW w:w="6245" w:type="dxa"/>
            <w:gridSpan w:val="3"/>
            <w:tcBorders>
              <w:bottom w:val="single" w:sz="4" w:space="0" w:color="auto"/>
            </w:tcBorders>
            <w:shd w:val="clear" w:color="auto" w:fill="auto"/>
            <w:noWrap/>
            <w:vAlign w:val="center"/>
          </w:tcPr>
          <w:p w14:paraId="5C0C633B" w14:textId="77777777" w:rsidR="00661255" w:rsidRPr="00ED75DC" w:rsidRDefault="00661255" w:rsidP="00BE0F53">
            <w:pPr>
              <w:spacing w:after="0"/>
              <w:rPr>
                <w:rFonts w:ascii="Times New Roman" w:eastAsia="Times New Roman" w:hAnsi="Times New Roman" w:cs="Times New Roman"/>
                <w:color w:val="000000"/>
                <w:sz w:val="24"/>
                <w:szCs w:val="24"/>
              </w:rPr>
            </w:pPr>
            <w:r w:rsidRPr="00ED75DC">
              <w:rPr>
                <w:rFonts w:ascii="Times New Roman" w:eastAsia="Times New Roman" w:hAnsi="Times New Roman" w:cs="Times New Roman"/>
                <w:color w:val="000000"/>
                <w:sz w:val="24"/>
                <w:szCs w:val="24"/>
              </w:rPr>
              <w:t>0.1% formic acid in methanol</w:t>
            </w:r>
          </w:p>
        </w:tc>
      </w:tr>
      <w:tr w:rsidR="00661255" w:rsidRPr="00ED75DC" w14:paraId="06FF53C1" w14:textId="77777777" w:rsidTr="008612D8">
        <w:trPr>
          <w:trHeight w:val="312"/>
        </w:trPr>
        <w:tc>
          <w:tcPr>
            <w:tcW w:w="2390" w:type="dxa"/>
            <w:vMerge w:val="restart"/>
            <w:tcBorders>
              <w:top w:val="nil"/>
              <w:left w:val="single" w:sz="4" w:space="0" w:color="auto"/>
              <w:right w:val="single" w:sz="4" w:space="0" w:color="auto"/>
            </w:tcBorders>
            <w:shd w:val="clear" w:color="auto" w:fill="auto"/>
            <w:noWrap/>
            <w:hideMark/>
          </w:tcPr>
          <w:p w14:paraId="722935EF" w14:textId="77777777" w:rsidR="00661255" w:rsidRPr="00ED75DC" w:rsidRDefault="00661255" w:rsidP="00BE0F53">
            <w:pPr>
              <w:spacing w:after="0"/>
              <w:rPr>
                <w:rFonts w:ascii="Times New Roman" w:eastAsia="Times New Roman" w:hAnsi="Times New Roman" w:cs="Times New Roman"/>
                <w:b/>
                <w:color w:val="000000"/>
                <w:sz w:val="24"/>
                <w:szCs w:val="24"/>
              </w:rPr>
            </w:pPr>
            <w:r w:rsidRPr="00ED75DC">
              <w:rPr>
                <w:rFonts w:ascii="Times New Roman" w:eastAsia="Times New Roman" w:hAnsi="Times New Roman" w:cs="Times New Roman"/>
                <w:b/>
                <w:color w:val="000000"/>
                <w:sz w:val="24"/>
                <w:szCs w:val="24"/>
              </w:rPr>
              <w:t>Gradient</w:t>
            </w:r>
          </w:p>
        </w:tc>
        <w:tc>
          <w:tcPr>
            <w:tcW w:w="20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0712DA" w14:textId="77777777" w:rsidR="00661255" w:rsidRPr="00ED75DC" w:rsidRDefault="00661255" w:rsidP="00BE0F53">
            <w:pPr>
              <w:spacing w:after="0"/>
              <w:ind w:firstLineChars="100" w:firstLine="240"/>
              <w:rPr>
                <w:rFonts w:ascii="Times New Roman" w:eastAsia="Times New Roman" w:hAnsi="Times New Roman" w:cs="Times New Roman"/>
                <w:color w:val="000000"/>
                <w:sz w:val="24"/>
                <w:szCs w:val="24"/>
              </w:rPr>
            </w:pPr>
            <w:r w:rsidRPr="00ED75DC">
              <w:rPr>
                <w:rFonts w:ascii="Times New Roman" w:eastAsia="Times New Roman" w:hAnsi="Times New Roman" w:cs="Times New Roman"/>
                <w:color w:val="000000"/>
                <w:sz w:val="24"/>
                <w:szCs w:val="24"/>
              </w:rPr>
              <w:t>Time (min)</w:t>
            </w:r>
          </w:p>
        </w:tc>
        <w:tc>
          <w:tcPr>
            <w:tcW w:w="210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46B06F1" w14:textId="77777777" w:rsidR="00661255" w:rsidRPr="00ED75DC" w:rsidRDefault="00661255" w:rsidP="00BE0F53">
            <w:pPr>
              <w:spacing w:after="0"/>
              <w:jc w:val="center"/>
              <w:rPr>
                <w:rFonts w:ascii="Times New Roman" w:eastAsia="Times New Roman" w:hAnsi="Times New Roman" w:cs="Times New Roman"/>
                <w:sz w:val="24"/>
                <w:szCs w:val="24"/>
              </w:rPr>
            </w:pPr>
            <w:r w:rsidRPr="00ED75DC">
              <w:rPr>
                <w:rFonts w:ascii="Times New Roman" w:eastAsia="Times New Roman" w:hAnsi="Times New Roman" w:cs="Times New Roman"/>
                <w:color w:val="000000"/>
                <w:sz w:val="24"/>
                <w:szCs w:val="24"/>
              </w:rPr>
              <w:t>A%</w:t>
            </w:r>
          </w:p>
        </w:tc>
        <w:tc>
          <w:tcPr>
            <w:tcW w:w="20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8F62BE9" w14:textId="77777777" w:rsidR="00661255" w:rsidRPr="00ED75DC" w:rsidRDefault="00661255" w:rsidP="00BE0F53">
            <w:pPr>
              <w:spacing w:after="0"/>
              <w:jc w:val="center"/>
              <w:rPr>
                <w:rFonts w:ascii="Times New Roman" w:eastAsia="Times New Roman" w:hAnsi="Times New Roman" w:cs="Times New Roman"/>
                <w:sz w:val="24"/>
                <w:szCs w:val="24"/>
              </w:rPr>
            </w:pPr>
            <w:r w:rsidRPr="00ED75DC">
              <w:rPr>
                <w:rFonts w:ascii="Times New Roman" w:eastAsia="Times New Roman" w:hAnsi="Times New Roman" w:cs="Times New Roman"/>
                <w:color w:val="000000"/>
                <w:sz w:val="24"/>
                <w:szCs w:val="24"/>
              </w:rPr>
              <w:t>B%</w:t>
            </w:r>
          </w:p>
        </w:tc>
      </w:tr>
      <w:tr w:rsidR="00661255" w:rsidRPr="00ED75DC" w14:paraId="1B3F3C74" w14:textId="77777777" w:rsidTr="008612D8">
        <w:trPr>
          <w:trHeight w:val="312"/>
        </w:trPr>
        <w:tc>
          <w:tcPr>
            <w:tcW w:w="2390" w:type="dxa"/>
            <w:vMerge/>
            <w:tcBorders>
              <w:left w:val="single" w:sz="4" w:space="0" w:color="auto"/>
              <w:right w:val="single" w:sz="4" w:space="0" w:color="auto"/>
            </w:tcBorders>
            <w:shd w:val="clear" w:color="auto" w:fill="auto"/>
            <w:noWrap/>
            <w:vAlign w:val="center"/>
            <w:hideMark/>
          </w:tcPr>
          <w:p w14:paraId="0C3CB8E1" w14:textId="77777777" w:rsidR="00661255" w:rsidRPr="00ED75DC" w:rsidRDefault="00661255" w:rsidP="00BE0F53">
            <w:pPr>
              <w:spacing w:after="0"/>
              <w:rPr>
                <w:rFonts w:ascii="Times New Roman" w:eastAsia="Times New Roman" w:hAnsi="Times New Roman" w:cs="Times New Roman"/>
                <w:b/>
                <w:color w:val="000000"/>
                <w:sz w:val="24"/>
                <w:szCs w:val="24"/>
              </w:rPr>
            </w:pPr>
          </w:p>
        </w:tc>
        <w:tc>
          <w:tcPr>
            <w:tcW w:w="20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08D5832" w14:textId="77777777" w:rsidR="00661255" w:rsidRPr="00ED75DC" w:rsidRDefault="00661255" w:rsidP="00BE0F53">
            <w:pPr>
              <w:spacing w:after="0"/>
              <w:jc w:val="center"/>
              <w:rPr>
                <w:rFonts w:ascii="Times New Roman" w:eastAsia="Times New Roman" w:hAnsi="Times New Roman" w:cs="Times New Roman"/>
                <w:color w:val="000000"/>
                <w:sz w:val="24"/>
                <w:szCs w:val="24"/>
              </w:rPr>
            </w:pPr>
            <w:r w:rsidRPr="00ED75DC">
              <w:rPr>
                <w:rFonts w:ascii="Times New Roman" w:eastAsia="Times New Roman" w:hAnsi="Times New Roman" w:cs="Times New Roman"/>
                <w:color w:val="000000"/>
                <w:sz w:val="24"/>
                <w:szCs w:val="24"/>
              </w:rPr>
              <w:t>0</w:t>
            </w:r>
          </w:p>
        </w:tc>
        <w:tc>
          <w:tcPr>
            <w:tcW w:w="210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97D4272" w14:textId="77777777" w:rsidR="00661255" w:rsidRPr="00ED75DC" w:rsidRDefault="00661255" w:rsidP="00BE0F53">
            <w:pPr>
              <w:spacing w:after="0"/>
              <w:jc w:val="center"/>
              <w:rPr>
                <w:rFonts w:ascii="Times New Roman" w:eastAsia="Times New Roman" w:hAnsi="Times New Roman" w:cs="Times New Roman"/>
                <w:color w:val="000000"/>
                <w:sz w:val="24"/>
                <w:szCs w:val="24"/>
              </w:rPr>
            </w:pPr>
            <w:r w:rsidRPr="00ED75DC">
              <w:rPr>
                <w:rFonts w:ascii="Times New Roman" w:eastAsia="Times New Roman" w:hAnsi="Times New Roman" w:cs="Times New Roman"/>
                <w:color w:val="000000"/>
                <w:sz w:val="24"/>
                <w:szCs w:val="24"/>
              </w:rPr>
              <w:t>95</w:t>
            </w:r>
          </w:p>
        </w:tc>
        <w:tc>
          <w:tcPr>
            <w:tcW w:w="20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56ABF71" w14:textId="77777777" w:rsidR="00661255" w:rsidRPr="00ED75DC" w:rsidRDefault="00661255" w:rsidP="00BE0F53">
            <w:pPr>
              <w:spacing w:after="0"/>
              <w:jc w:val="center"/>
              <w:rPr>
                <w:rFonts w:ascii="Times New Roman" w:eastAsia="Times New Roman" w:hAnsi="Times New Roman" w:cs="Times New Roman"/>
                <w:sz w:val="24"/>
                <w:szCs w:val="24"/>
              </w:rPr>
            </w:pPr>
            <w:r w:rsidRPr="00ED75DC">
              <w:rPr>
                <w:rFonts w:ascii="Times New Roman" w:eastAsia="Times New Roman" w:hAnsi="Times New Roman" w:cs="Times New Roman"/>
                <w:sz w:val="24"/>
                <w:szCs w:val="24"/>
              </w:rPr>
              <w:t>5</w:t>
            </w:r>
          </w:p>
        </w:tc>
      </w:tr>
      <w:tr w:rsidR="00661255" w:rsidRPr="00ED75DC" w14:paraId="3452C968" w14:textId="77777777" w:rsidTr="008612D8">
        <w:trPr>
          <w:trHeight w:val="312"/>
        </w:trPr>
        <w:tc>
          <w:tcPr>
            <w:tcW w:w="2390" w:type="dxa"/>
            <w:vMerge/>
            <w:tcBorders>
              <w:left w:val="single" w:sz="4" w:space="0" w:color="auto"/>
              <w:right w:val="single" w:sz="4" w:space="0" w:color="auto"/>
            </w:tcBorders>
            <w:shd w:val="clear" w:color="auto" w:fill="auto"/>
            <w:noWrap/>
            <w:vAlign w:val="center"/>
          </w:tcPr>
          <w:p w14:paraId="63FEDEEB" w14:textId="77777777" w:rsidR="00661255" w:rsidRPr="00ED75DC" w:rsidRDefault="00661255" w:rsidP="00BE0F53">
            <w:pPr>
              <w:spacing w:after="0"/>
              <w:rPr>
                <w:rFonts w:ascii="Times New Roman" w:eastAsia="Times New Roman" w:hAnsi="Times New Roman" w:cs="Times New Roman"/>
                <w:b/>
                <w:color w:val="000000"/>
                <w:sz w:val="24"/>
                <w:szCs w:val="24"/>
              </w:rPr>
            </w:pPr>
          </w:p>
        </w:tc>
        <w:tc>
          <w:tcPr>
            <w:tcW w:w="20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3BAC0BA" w14:textId="77777777" w:rsidR="00661255" w:rsidRPr="00ED75DC" w:rsidRDefault="00661255" w:rsidP="00BE0F53">
            <w:pPr>
              <w:spacing w:after="0"/>
              <w:jc w:val="center"/>
              <w:rPr>
                <w:rFonts w:ascii="Times New Roman" w:eastAsia="Times New Roman" w:hAnsi="Times New Roman" w:cs="Times New Roman"/>
                <w:color w:val="000000"/>
                <w:sz w:val="24"/>
                <w:szCs w:val="24"/>
              </w:rPr>
            </w:pPr>
            <w:r w:rsidRPr="00ED75DC">
              <w:rPr>
                <w:rFonts w:ascii="Times New Roman" w:eastAsia="Times New Roman" w:hAnsi="Times New Roman" w:cs="Times New Roman"/>
                <w:color w:val="000000"/>
                <w:sz w:val="24"/>
                <w:szCs w:val="24"/>
              </w:rPr>
              <w:t>3.0</w:t>
            </w:r>
          </w:p>
        </w:tc>
        <w:tc>
          <w:tcPr>
            <w:tcW w:w="210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E8073DD" w14:textId="77777777" w:rsidR="00661255" w:rsidRPr="00ED75DC" w:rsidRDefault="00661255" w:rsidP="00BE0F53">
            <w:pPr>
              <w:spacing w:after="0"/>
              <w:jc w:val="center"/>
              <w:rPr>
                <w:rFonts w:ascii="Times New Roman" w:eastAsia="Times New Roman" w:hAnsi="Times New Roman" w:cs="Times New Roman"/>
                <w:color w:val="000000"/>
                <w:sz w:val="24"/>
                <w:szCs w:val="24"/>
              </w:rPr>
            </w:pPr>
            <w:r w:rsidRPr="00ED75DC">
              <w:rPr>
                <w:rFonts w:ascii="Times New Roman" w:eastAsia="Times New Roman" w:hAnsi="Times New Roman" w:cs="Times New Roman"/>
                <w:color w:val="000000"/>
                <w:sz w:val="24"/>
                <w:szCs w:val="24"/>
              </w:rPr>
              <w:t>95</w:t>
            </w:r>
          </w:p>
        </w:tc>
        <w:tc>
          <w:tcPr>
            <w:tcW w:w="20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0E9CC63" w14:textId="77777777" w:rsidR="00661255" w:rsidRPr="00ED75DC" w:rsidRDefault="00661255" w:rsidP="00BE0F53">
            <w:pPr>
              <w:spacing w:after="0"/>
              <w:jc w:val="center"/>
              <w:rPr>
                <w:rFonts w:ascii="Times New Roman" w:eastAsia="Times New Roman" w:hAnsi="Times New Roman" w:cs="Times New Roman"/>
                <w:sz w:val="24"/>
                <w:szCs w:val="24"/>
              </w:rPr>
            </w:pPr>
            <w:r w:rsidRPr="00ED75DC">
              <w:rPr>
                <w:rFonts w:ascii="Times New Roman" w:eastAsia="Times New Roman" w:hAnsi="Times New Roman" w:cs="Times New Roman"/>
                <w:sz w:val="24"/>
                <w:szCs w:val="24"/>
              </w:rPr>
              <w:t>5</w:t>
            </w:r>
          </w:p>
        </w:tc>
      </w:tr>
      <w:tr w:rsidR="00661255" w:rsidRPr="00ED75DC" w14:paraId="62E98DB5" w14:textId="77777777" w:rsidTr="008612D8">
        <w:trPr>
          <w:trHeight w:val="312"/>
        </w:trPr>
        <w:tc>
          <w:tcPr>
            <w:tcW w:w="2390" w:type="dxa"/>
            <w:vMerge/>
            <w:tcBorders>
              <w:left w:val="single" w:sz="4" w:space="0" w:color="auto"/>
              <w:right w:val="single" w:sz="4" w:space="0" w:color="auto"/>
            </w:tcBorders>
            <w:shd w:val="clear" w:color="auto" w:fill="auto"/>
            <w:noWrap/>
            <w:vAlign w:val="center"/>
          </w:tcPr>
          <w:p w14:paraId="670573A5" w14:textId="77777777" w:rsidR="00661255" w:rsidRPr="00ED75DC" w:rsidRDefault="00661255" w:rsidP="00BE0F53">
            <w:pPr>
              <w:spacing w:after="0"/>
              <w:rPr>
                <w:rFonts w:ascii="Times New Roman" w:eastAsia="Times New Roman" w:hAnsi="Times New Roman" w:cs="Times New Roman"/>
                <w:b/>
                <w:color w:val="000000"/>
                <w:sz w:val="24"/>
                <w:szCs w:val="24"/>
              </w:rPr>
            </w:pPr>
          </w:p>
        </w:tc>
        <w:tc>
          <w:tcPr>
            <w:tcW w:w="20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7326B1D" w14:textId="77777777" w:rsidR="00661255" w:rsidRPr="00ED75DC" w:rsidRDefault="00661255" w:rsidP="00BE0F53">
            <w:pPr>
              <w:spacing w:after="0"/>
              <w:jc w:val="center"/>
              <w:rPr>
                <w:rFonts w:ascii="Times New Roman" w:eastAsia="Times New Roman" w:hAnsi="Times New Roman" w:cs="Times New Roman"/>
                <w:color w:val="000000"/>
                <w:sz w:val="24"/>
                <w:szCs w:val="24"/>
              </w:rPr>
            </w:pPr>
            <w:r w:rsidRPr="00ED75DC">
              <w:rPr>
                <w:rFonts w:ascii="Times New Roman" w:eastAsia="Times New Roman" w:hAnsi="Times New Roman" w:cs="Times New Roman"/>
                <w:color w:val="000000"/>
                <w:sz w:val="24"/>
                <w:szCs w:val="24"/>
              </w:rPr>
              <w:t>5.0</w:t>
            </w:r>
          </w:p>
        </w:tc>
        <w:tc>
          <w:tcPr>
            <w:tcW w:w="210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4442023" w14:textId="77777777" w:rsidR="00661255" w:rsidRPr="00ED75DC" w:rsidRDefault="00661255" w:rsidP="00BE0F53">
            <w:pPr>
              <w:spacing w:after="0"/>
              <w:jc w:val="center"/>
              <w:rPr>
                <w:rFonts w:ascii="Times New Roman" w:eastAsia="Times New Roman" w:hAnsi="Times New Roman" w:cs="Times New Roman"/>
                <w:color w:val="000000"/>
                <w:sz w:val="24"/>
                <w:szCs w:val="24"/>
              </w:rPr>
            </w:pPr>
            <w:r w:rsidRPr="00ED75DC">
              <w:rPr>
                <w:rFonts w:ascii="Times New Roman" w:eastAsia="Times New Roman" w:hAnsi="Times New Roman" w:cs="Times New Roman"/>
                <w:color w:val="000000"/>
                <w:sz w:val="24"/>
                <w:szCs w:val="24"/>
              </w:rPr>
              <w:t>90</w:t>
            </w:r>
          </w:p>
        </w:tc>
        <w:tc>
          <w:tcPr>
            <w:tcW w:w="20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491A813" w14:textId="77777777" w:rsidR="00661255" w:rsidRPr="00ED75DC" w:rsidRDefault="00661255" w:rsidP="00BE0F53">
            <w:pPr>
              <w:spacing w:after="0"/>
              <w:jc w:val="center"/>
              <w:rPr>
                <w:rFonts w:ascii="Times New Roman" w:eastAsia="Times New Roman" w:hAnsi="Times New Roman" w:cs="Times New Roman"/>
                <w:sz w:val="24"/>
                <w:szCs w:val="24"/>
              </w:rPr>
            </w:pPr>
            <w:r w:rsidRPr="00ED75DC">
              <w:rPr>
                <w:rFonts w:ascii="Times New Roman" w:eastAsia="Times New Roman" w:hAnsi="Times New Roman" w:cs="Times New Roman"/>
                <w:sz w:val="24"/>
                <w:szCs w:val="24"/>
              </w:rPr>
              <w:t>10</w:t>
            </w:r>
          </w:p>
        </w:tc>
      </w:tr>
      <w:tr w:rsidR="00661255" w:rsidRPr="00ED75DC" w14:paraId="47F24C48" w14:textId="77777777" w:rsidTr="008612D8">
        <w:trPr>
          <w:trHeight w:val="312"/>
        </w:trPr>
        <w:tc>
          <w:tcPr>
            <w:tcW w:w="2390" w:type="dxa"/>
            <w:vMerge/>
            <w:tcBorders>
              <w:left w:val="single" w:sz="4" w:space="0" w:color="auto"/>
              <w:right w:val="single" w:sz="4" w:space="0" w:color="auto"/>
            </w:tcBorders>
            <w:shd w:val="clear" w:color="auto" w:fill="auto"/>
            <w:noWrap/>
            <w:vAlign w:val="center"/>
          </w:tcPr>
          <w:p w14:paraId="34EE4A6C" w14:textId="77777777" w:rsidR="00661255" w:rsidRPr="00ED75DC" w:rsidRDefault="00661255" w:rsidP="00BE0F53">
            <w:pPr>
              <w:spacing w:after="0"/>
              <w:rPr>
                <w:rFonts w:ascii="Times New Roman" w:eastAsia="Times New Roman" w:hAnsi="Times New Roman" w:cs="Times New Roman"/>
                <w:b/>
                <w:color w:val="000000"/>
                <w:sz w:val="24"/>
                <w:szCs w:val="24"/>
              </w:rPr>
            </w:pPr>
          </w:p>
        </w:tc>
        <w:tc>
          <w:tcPr>
            <w:tcW w:w="20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4A9D9C4" w14:textId="77777777" w:rsidR="00661255" w:rsidRPr="00ED75DC" w:rsidRDefault="00661255" w:rsidP="00BE0F53">
            <w:pPr>
              <w:spacing w:after="0"/>
              <w:jc w:val="center"/>
              <w:rPr>
                <w:rFonts w:ascii="Times New Roman" w:eastAsia="Times New Roman" w:hAnsi="Times New Roman" w:cs="Times New Roman"/>
                <w:color w:val="000000"/>
                <w:sz w:val="24"/>
                <w:szCs w:val="24"/>
              </w:rPr>
            </w:pPr>
            <w:r w:rsidRPr="00ED75DC">
              <w:rPr>
                <w:rFonts w:ascii="Times New Roman" w:eastAsia="Times New Roman" w:hAnsi="Times New Roman" w:cs="Times New Roman"/>
                <w:color w:val="000000"/>
                <w:sz w:val="24"/>
                <w:szCs w:val="24"/>
              </w:rPr>
              <w:t>6.0</w:t>
            </w:r>
          </w:p>
        </w:tc>
        <w:tc>
          <w:tcPr>
            <w:tcW w:w="210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3140772" w14:textId="77777777" w:rsidR="00661255" w:rsidRPr="00ED75DC" w:rsidRDefault="00661255" w:rsidP="00BE0F53">
            <w:pPr>
              <w:spacing w:after="0"/>
              <w:jc w:val="center"/>
              <w:rPr>
                <w:rFonts w:ascii="Times New Roman" w:eastAsia="Times New Roman" w:hAnsi="Times New Roman" w:cs="Times New Roman"/>
                <w:color w:val="000000"/>
                <w:sz w:val="24"/>
                <w:szCs w:val="24"/>
              </w:rPr>
            </w:pPr>
            <w:r w:rsidRPr="00ED75DC">
              <w:rPr>
                <w:rFonts w:ascii="Times New Roman" w:eastAsia="Times New Roman" w:hAnsi="Times New Roman" w:cs="Times New Roman"/>
                <w:color w:val="000000"/>
                <w:sz w:val="24"/>
                <w:szCs w:val="24"/>
              </w:rPr>
              <w:t>40</w:t>
            </w:r>
          </w:p>
        </w:tc>
        <w:tc>
          <w:tcPr>
            <w:tcW w:w="20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26E990C" w14:textId="77777777" w:rsidR="00661255" w:rsidRPr="00ED75DC" w:rsidRDefault="00661255" w:rsidP="00BE0F53">
            <w:pPr>
              <w:spacing w:after="0"/>
              <w:jc w:val="center"/>
              <w:rPr>
                <w:rFonts w:ascii="Times New Roman" w:eastAsia="Times New Roman" w:hAnsi="Times New Roman" w:cs="Times New Roman"/>
                <w:sz w:val="24"/>
                <w:szCs w:val="24"/>
              </w:rPr>
            </w:pPr>
            <w:r w:rsidRPr="00ED75DC">
              <w:rPr>
                <w:rFonts w:ascii="Times New Roman" w:eastAsia="Times New Roman" w:hAnsi="Times New Roman" w:cs="Times New Roman"/>
                <w:sz w:val="24"/>
                <w:szCs w:val="24"/>
              </w:rPr>
              <w:t>60</w:t>
            </w:r>
          </w:p>
        </w:tc>
      </w:tr>
      <w:tr w:rsidR="00661255" w:rsidRPr="00ED75DC" w14:paraId="06D3CDE4" w14:textId="77777777" w:rsidTr="008612D8">
        <w:trPr>
          <w:trHeight w:val="312"/>
        </w:trPr>
        <w:tc>
          <w:tcPr>
            <w:tcW w:w="2390" w:type="dxa"/>
            <w:vMerge/>
            <w:tcBorders>
              <w:left w:val="single" w:sz="4" w:space="0" w:color="auto"/>
              <w:right w:val="single" w:sz="4" w:space="0" w:color="auto"/>
            </w:tcBorders>
            <w:shd w:val="clear" w:color="auto" w:fill="auto"/>
            <w:noWrap/>
            <w:vAlign w:val="center"/>
          </w:tcPr>
          <w:p w14:paraId="356547B7" w14:textId="77777777" w:rsidR="00661255" w:rsidRPr="00ED75DC" w:rsidRDefault="00661255" w:rsidP="00BE0F53">
            <w:pPr>
              <w:spacing w:after="0"/>
              <w:rPr>
                <w:rFonts w:ascii="Times New Roman" w:eastAsia="Times New Roman" w:hAnsi="Times New Roman" w:cs="Times New Roman"/>
                <w:b/>
                <w:color w:val="000000"/>
                <w:sz w:val="24"/>
                <w:szCs w:val="24"/>
              </w:rPr>
            </w:pPr>
          </w:p>
        </w:tc>
        <w:tc>
          <w:tcPr>
            <w:tcW w:w="20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97CFDFE" w14:textId="77777777" w:rsidR="00661255" w:rsidRPr="00ED75DC" w:rsidRDefault="00661255" w:rsidP="00BE0F53">
            <w:pPr>
              <w:spacing w:after="0"/>
              <w:jc w:val="center"/>
              <w:rPr>
                <w:rFonts w:ascii="Times New Roman" w:eastAsia="Times New Roman" w:hAnsi="Times New Roman" w:cs="Times New Roman"/>
                <w:color w:val="000000"/>
                <w:sz w:val="24"/>
                <w:szCs w:val="24"/>
              </w:rPr>
            </w:pPr>
            <w:r w:rsidRPr="00ED75DC">
              <w:rPr>
                <w:rFonts w:ascii="Times New Roman" w:eastAsia="Times New Roman" w:hAnsi="Times New Roman" w:cs="Times New Roman"/>
                <w:color w:val="000000"/>
                <w:sz w:val="24"/>
                <w:szCs w:val="24"/>
              </w:rPr>
              <w:t>10.0</w:t>
            </w:r>
          </w:p>
        </w:tc>
        <w:tc>
          <w:tcPr>
            <w:tcW w:w="210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B28A9D4" w14:textId="77777777" w:rsidR="00661255" w:rsidRPr="00ED75DC" w:rsidRDefault="00661255" w:rsidP="00BE0F53">
            <w:pPr>
              <w:spacing w:after="0"/>
              <w:jc w:val="center"/>
              <w:rPr>
                <w:rFonts w:ascii="Times New Roman" w:eastAsia="Times New Roman" w:hAnsi="Times New Roman" w:cs="Times New Roman"/>
                <w:color w:val="000000"/>
                <w:sz w:val="24"/>
                <w:szCs w:val="24"/>
              </w:rPr>
            </w:pPr>
            <w:r w:rsidRPr="00ED75DC">
              <w:rPr>
                <w:rFonts w:ascii="Times New Roman" w:eastAsia="Times New Roman" w:hAnsi="Times New Roman" w:cs="Times New Roman"/>
                <w:color w:val="000000"/>
                <w:sz w:val="24"/>
                <w:szCs w:val="24"/>
              </w:rPr>
              <w:t>40</w:t>
            </w:r>
          </w:p>
        </w:tc>
        <w:tc>
          <w:tcPr>
            <w:tcW w:w="20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207F878" w14:textId="77777777" w:rsidR="00661255" w:rsidRPr="00ED75DC" w:rsidRDefault="00661255" w:rsidP="00BE0F53">
            <w:pPr>
              <w:spacing w:after="0"/>
              <w:jc w:val="center"/>
              <w:rPr>
                <w:rFonts w:ascii="Times New Roman" w:eastAsia="Times New Roman" w:hAnsi="Times New Roman" w:cs="Times New Roman"/>
                <w:sz w:val="24"/>
                <w:szCs w:val="24"/>
              </w:rPr>
            </w:pPr>
            <w:r w:rsidRPr="00ED75DC">
              <w:rPr>
                <w:rFonts w:ascii="Times New Roman" w:eastAsia="Times New Roman" w:hAnsi="Times New Roman" w:cs="Times New Roman"/>
                <w:sz w:val="24"/>
                <w:szCs w:val="24"/>
              </w:rPr>
              <w:t>60</w:t>
            </w:r>
          </w:p>
        </w:tc>
      </w:tr>
      <w:tr w:rsidR="00661255" w:rsidRPr="00ED75DC" w14:paraId="764D415C" w14:textId="77777777" w:rsidTr="008612D8">
        <w:trPr>
          <w:trHeight w:val="312"/>
        </w:trPr>
        <w:tc>
          <w:tcPr>
            <w:tcW w:w="2390" w:type="dxa"/>
            <w:vMerge/>
            <w:tcBorders>
              <w:left w:val="single" w:sz="4" w:space="0" w:color="auto"/>
              <w:right w:val="single" w:sz="4" w:space="0" w:color="auto"/>
            </w:tcBorders>
            <w:shd w:val="clear" w:color="auto" w:fill="auto"/>
            <w:noWrap/>
            <w:vAlign w:val="center"/>
          </w:tcPr>
          <w:p w14:paraId="068E6373" w14:textId="77777777" w:rsidR="00661255" w:rsidRPr="00ED75DC" w:rsidRDefault="00661255" w:rsidP="00BE0F53">
            <w:pPr>
              <w:spacing w:after="0"/>
              <w:rPr>
                <w:rFonts w:ascii="Times New Roman" w:eastAsia="Times New Roman" w:hAnsi="Times New Roman" w:cs="Times New Roman"/>
                <w:b/>
                <w:color w:val="000000"/>
                <w:sz w:val="24"/>
                <w:szCs w:val="24"/>
              </w:rPr>
            </w:pPr>
          </w:p>
        </w:tc>
        <w:tc>
          <w:tcPr>
            <w:tcW w:w="20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F89DF0E" w14:textId="77777777" w:rsidR="00661255" w:rsidRPr="00ED75DC" w:rsidRDefault="00661255" w:rsidP="00BE0F53">
            <w:pPr>
              <w:spacing w:after="0"/>
              <w:jc w:val="center"/>
              <w:rPr>
                <w:rFonts w:ascii="Times New Roman" w:eastAsia="Times New Roman" w:hAnsi="Times New Roman" w:cs="Times New Roman"/>
                <w:color w:val="000000"/>
                <w:sz w:val="24"/>
                <w:szCs w:val="24"/>
              </w:rPr>
            </w:pPr>
            <w:r w:rsidRPr="00ED75DC">
              <w:rPr>
                <w:rFonts w:ascii="Times New Roman" w:eastAsia="Times New Roman" w:hAnsi="Times New Roman" w:cs="Times New Roman"/>
                <w:color w:val="000000"/>
                <w:sz w:val="24"/>
                <w:szCs w:val="24"/>
              </w:rPr>
              <w:t>13.0</w:t>
            </w:r>
          </w:p>
        </w:tc>
        <w:tc>
          <w:tcPr>
            <w:tcW w:w="210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73ECDB8" w14:textId="77777777" w:rsidR="00661255" w:rsidRPr="00ED75DC" w:rsidRDefault="00661255" w:rsidP="00BE0F53">
            <w:pPr>
              <w:spacing w:after="0"/>
              <w:jc w:val="center"/>
              <w:rPr>
                <w:rFonts w:ascii="Times New Roman" w:eastAsia="Times New Roman" w:hAnsi="Times New Roman" w:cs="Times New Roman"/>
                <w:color w:val="000000"/>
                <w:sz w:val="24"/>
                <w:szCs w:val="24"/>
              </w:rPr>
            </w:pPr>
            <w:r w:rsidRPr="00ED75DC">
              <w:rPr>
                <w:rFonts w:ascii="Times New Roman" w:eastAsia="Times New Roman" w:hAnsi="Times New Roman" w:cs="Times New Roman"/>
                <w:color w:val="000000"/>
                <w:sz w:val="24"/>
                <w:szCs w:val="24"/>
              </w:rPr>
              <w:t>20</w:t>
            </w:r>
          </w:p>
        </w:tc>
        <w:tc>
          <w:tcPr>
            <w:tcW w:w="20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F66D02F" w14:textId="77777777" w:rsidR="00661255" w:rsidRPr="00ED75DC" w:rsidRDefault="00661255" w:rsidP="00BE0F53">
            <w:pPr>
              <w:spacing w:after="0"/>
              <w:jc w:val="center"/>
              <w:rPr>
                <w:rFonts w:ascii="Times New Roman" w:eastAsia="Times New Roman" w:hAnsi="Times New Roman" w:cs="Times New Roman"/>
                <w:sz w:val="24"/>
                <w:szCs w:val="24"/>
              </w:rPr>
            </w:pPr>
            <w:r w:rsidRPr="00ED75DC">
              <w:rPr>
                <w:rFonts w:ascii="Times New Roman" w:eastAsia="Times New Roman" w:hAnsi="Times New Roman" w:cs="Times New Roman"/>
                <w:sz w:val="24"/>
                <w:szCs w:val="24"/>
              </w:rPr>
              <w:t>80</w:t>
            </w:r>
          </w:p>
        </w:tc>
      </w:tr>
      <w:tr w:rsidR="00661255" w:rsidRPr="00ED75DC" w14:paraId="19BDDA6A" w14:textId="77777777" w:rsidTr="008612D8">
        <w:trPr>
          <w:trHeight w:val="312"/>
        </w:trPr>
        <w:tc>
          <w:tcPr>
            <w:tcW w:w="2390" w:type="dxa"/>
            <w:vMerge/>
            <w:tcBorders>
              <w:left w:val="single" w:sz="4" w:space="0" w:color="auto"/>
              <w:right w:val="single" w:sz="4" w:space="0" w:color="auto"/>
            </w:tcBorders>
            <w:shd w:val="clear" w:color="auto" w:fill="auto"/>
            <w:noWrap/>
            <w:vAlign w:val="center"/>
          </w:tcPr>
          <w:p w14:paraId="0CD15FA9" w14:textId="77777777" w:rsidR="00661255" w:rsidRPr="00ED75DC" w:rsidRDefault="00661255" w:rsidP="00BE0F53">
            <w:pPr>
              <w:spacing w:after="0"/>
              <w:rPr>
                <w:rFonts w:ascii="Times New Roman" w:eastAsia="Times New Roman" w:hAnsi="Times New Roman" w:cs="Times New Roman"/>
                <w:b/>
                <w:color w:val="000000"/>
                <w:sz w:val="24"/>
                <w:szCs w:val="24"/>
              </w:rPr>
            </w:pPr>
          </w:p>
        </w:tc>
        <w:tc>
          <w:tcPr>
            <w:tcW w:w="207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74F85F9" w14:textId="77777777" w:rsidR="00661255" w:rsidRPr="00ED75DC" w:rsidRDefault="00661255" w:rsidP="00BE0F53">
            <w:pPr>
              <w:spacing w:after="0"/>
              <w:jc w:val="center"/>
              <w:rPr>
                <w:rFonts w:ascii="Times New Roman" w:eastAsia="Times New Roman" w:hAnsi="Times New Roman" w:cs="Times New Roman"/>
                <w:color w:val="000000"/>
                <w:sz w:val="24"/>
                <w:szCs w:val="24"/>
              </w:rPr>
            </w:pPr>
            <w:r w:rsidRPr="00ED75DC">
              <w:rPr>
                <w:rFonts w:ascii="Times New Roman" w:eastAsia="Times New Roman" w:hAnsi="Times New Roman" w:cs="Times New Roman"/>
                <w:color w:val="000000"/>
                <w:sz w:val="24"/>
                <w:szCs w:val="24"/>
              </w:rPr>
              <w:t>13.1</w:t>
            </w:r>
          </w:p>
        </w:tc>
        <w:tc>
          <w:tcPr>
            <w:tcW w:w="210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0D38869" w14:textId="77777777" w:rsidR="00661255" w:rsidRPr="00ED75DC" w:rsidRDefault="00661255" w:rsidP="00BE0F53">
            <w:pPr>
              <w:spacing w:after="0"/>
              <w:jc w:val="center"/>
              <w:rPr>
                <w:rFonts w:ascii="Times New Roman" w:eastAsia="Times New Roman" w:hAnsi="Times New Roman" w:cs="Times New Roman"/>
                <w:color w:val="000000"/>
                <w:sz w:val="24"/>
                <w:szCs w:val="24"/>
              </w:rPr>
            </w:pPr>
            <w:r w:rsidRPr="00ED75DC">
              <w:rPr>
                <w:rFonts w:ascii="Times New Roman" w:eastAsia="Times New Roman" w:hAnsi="Times New Roman" w:cs="Times New Roman"/>
                <w:color w:val="000000"/>
                <w:sz w:val="24"/>
                <w:szCs w:val="24"/>
              </w:rPr>
              <w:t>0</w:t>
            </w:r>
          </w:p>
        </w:tc>
        <w:tc>
          <w:tcPr>
            <w:tcW w:w="207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E24EDA6" w14:textId="77777777" w:rsidR="00661255" w:rsidRPr="00ED75DC" w:rsidRDefault="00661255" w:rsidP="00BE0F53">
            <w:pPr>
              <w:spacing w:after="0"/>
              <w:jc w:val="center"/>
              <w:rPr>
                <w:rFonts w:ascii="Times New Roman" w:eastAsia="Times New Roman" w:hAnsi="Times New Roman" w:cs="Times New Roman"/>
                <w:color w:val="000000"/>
                <w:sz w:val="24"/>
                <w:szCs w:val="24"/>
              </w:rPr>
            </w:pPr>
            <w:r w:rsidRPr="00ED75DC">
              <w:rPr>
                <w:rFonts w:ascii="Times New Roman" w:eastAsia="Times New Roman" w:hAnsi="Times New Roman" w:cs="Times New Roman"/>
                <w:color w:val="000000"/>
                <w:sz w:val="24"/>
                <w:szCs w:val="24"/>
              </w:rPr>
              <w:t>100</w:t>
            </w:r>
          </w:p>
        </w:tc>
      </w:tr>
      <w:tr w:rsidR="00661255" w:rsidRPr="00ED75DC" w14:paraId="700CF42E" w14:textId="77777777" w:rsidTr="008612D8">
        <w:trPr>
          <w:trHeight w:val="312"/>
        </w:trPr>
        <w:tc>
          <w:tcPr>
            <w:tcW w:w="2390" w:type="dxa"/>
            <w:vMerge/>
            <w:tcBorders>
              <w:left w:val="single" w:sz="4" w:space="0" w:color="auto"/>
              <w:right w:val="single" w:sz="4" w:space="0" w:color="auto"/>
            </w:tcBorders>
            <w:shd w:val="clear" w:color="auto" w:fill="auto"/>
            <w:noWrap/>
            <w:vAlign w:val="center"/>
          </w:tcPr>
          <w:p w14:paraId="2370D792" w14:textId="77777777" w:rsidR="00661255" w:rsidRPr="00ED75DC" w:rsidRDefault="00661255" w:rsidP="00BE0F53">
            <w:pPr>
              <w:spacing w:after="0"/>
              <w:rPr>
                <w:rFonts w:ascii="Times New Roman" w:eastAsia="Times New Roman" w:hAnsi="Times New Roman" w:cs="Times New Roman"/>
                <w:b/>
                <w:color w:val="000000"/>
                <w:sz w:val="24"/>
                <w:szCs w:val="24"/>
              </w:rPr>
            </w:pPr>
          </w:p>
        </w:tc>
        <w:tc>
          <w:tcPr>
            <w:tcW w:w="207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B0AC552" w14:textId="77777777" w:rsidR="00661255" w:rsidRPr="00ED75DC" w:rsidRDefault="00661255" w:rsidP="00BE0F53">
            <w:pPr>
              <w:spacing w:after="0"/>
              <w:jc w:val="center"/>
              <w:rPr>
                <w:rFonts w:ascii="Times New Roman" w:eastAsia="Times New Roman" w:hAnsi="Times New Roman" w:cs="Times New Roman"/>
                <w:color w:val="000000"/>
                <w:sz w:val="24"/>
                <w:szCs w:val="24"/>
              </w:rPr>
            </w:pPr>
            <w:r w:rsidRPr="00ED75DC">
              <w:rPr>
                <w:rFonts w:ascii="Times New Roman" w:eastAsia="Times New Roman" w:hAnsi="Times New Roman" w:cs="Times New Roman"/>
                <w:color w:val="000000"/>
                <w:sz w:val="24"/>
                <w:szCs w:val="24"/>
              </w:rPr>
              <w:t>15.0</w:t>
            </w:r>
          </w:p>
        </w:tc>
        <w:tc>
          <w:tcPr>
            <w:tcW w:w="210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740A6FE" w14:textId="77777777" w:rsidR="00661255" w:rsidRPr="00ED75DC" w:rsidRDefault="00661255" w:rsidP="00BE0F53">
            <w:pPr>
              <w:spacing w:after="0"/>
              <w:jc w:val="center"/>
              <w:rPr>
                <w:rFonts w:ascii="Times New Roman" w:eastAsia="Times New Roman" w:hAnsi="Times New Roman" w:cs="Times New Roman"/>
                <w:color w:val="000000"/>
                <w:sz w:val="24"/>
                <w:szCs w:val="24"/>
              </w:rPr>
            </w:pPr>
            <w:r w:rsidRPr="00ED75DC">
              <w:rPr>
                <w:rFonts w:ascii="Times New Roman" w:eastAsia="Times New Roman" w:hAnsi="Times New Roman" w:cs="Times New Roman"/>
                <w:color w:val="000000"/>
                <w:sz w:val="24"/>
                <w:szCs w:val="24"/>
              </w:rPr>
              <w:t>0</w:t>
            </w:r>
          </w:p>
        </w:tc>
        <w:tc>
          <w:tcPr>
            <w:tcW w:w="207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6532DB2" w14:textId="77777777" w:rsidR="00661255" w:rsidRPr="00ED75DC" w:rsidRDefault="00661255" w:rsidP="00BE0F53">
            <w:pPr>
              <w:spacing w:after="0"/>
              <w:jc w:val="center"/>
              <w:rPr>
                <w:rFonts w:ascii="Times New Roman" w:eastAsia="Times New Roman" w:hAnsi="Times New Roman" w:cs="Times New Roman"/>
                <w:color w:val="000000"/>
                <w:sz w:val="24"/>
                <w:szCs w:val="24"/>
              </w:rPr>
            </w:pPr>
            <w:r w:rsidRPr="00ED75DC">
              <w:rPr>
                <w:rFonts w:ascii="Times New Roman" w:eastAsia="Times New Roman" w:hAnsi="Times New Roman" w:cs="Times New Roman"/>
                <w:color w:val="000000"/>
                <w:sz w:val="24"/>
                <w:szCs w:val="24"/>
              </w:rPr>
              <w:t>100</w:t>
            </w:r>
          </w:p>
        </w:tc>
      </w:tr>
      <w:tr w:rsidR="00661255" w:rsidRPr="00ED75DC" w14:paraId="504AA4EC" w14:textId="77777777" w:rsidTr="008612D8">
        <w:trPr>
          <w:trHeight w:val="312"/>
        </w:trPr>
        <w:tc>
          <w:tcPr>
            <w:tcW w:w="2390" w:type="dxa"/>
            <w:vMerge/>
            <w:tcBorders>
              <w:left w:val="single" w:sz="4" w:space="0" w:color="auto"/>
              <w:right w:val="single" w:sz="4" w:space="0" w:color="auto"/>
            </w:tcBorders>
            <w:shd w:val="clear" w:color="auto" w:fill="auto"/>
            <w:noWrap/>
            <w:vAlign w:val="center"/>
          </w:tcPr>
          <w:p w14:paraId="3C0085EB" w14:textId="77777777" w:rsidR="00661255" w:rsidRPr="00ED75DC" w:rsidRDefault="00661255" w:rsidP="00BE0F53">
            <w:pPr>
              <w:spacing w:after="0"/>
              <w:rPr>
                <w:rFonts w:ascii="Times New Roman" w:eastAsia="Times New Roman" w:hAnsi="Times New Roman" w:cs="Times New Roman"/>
                <w:b/>
                <w:color w:val="000000"/>
                <w:sz w:val="24"/>
                <w:szCs w:val="24"/>
              </w:rPr>
            </w:pPr>
          </w:p>
        </w:tc>
        <w:tc>
          <w:tcPr>
            <w:tcW w:w="207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B1E4FED" w14:textId="77777777" w:rsidR="00661255" w:rsidRPr="00ED75DC" w:rsidRDefault="00661255" w:rsidP="00BE0F53">
            <w:pPr>
              <w:spacing w:after="0"/>
              <w:jc w:val="center"/>
              <w:rPr>
                <w:rFonts w:ascii="Times New Roman" w:eastAsia="Times New Roman" w:hAnsi="Times New Roman" w:cs="Times New Roman"/>
                <w:color w:val="000000"/>
                <w:sz w:val="24"/>
                <w:szCs w:val="24"/>
              </w:rPr>
            </w:pPr>
            <w:r w:rsidRPr="00ED75DC">
              <w:rPr>
                <w:rFonts w:ascii="Times New Roman" w:eastAsia="Times New Roman" w:hAnsi="Times New Roman" w:cs="Times New Roman"/>
                <w:color w:val="000000"/>
                <w:sz w:val="24"/>
                <w:szCs w:val="24"/>
              </w:rPr>
              <w:t>15.1</w:t>
            </w:r>
          </w:p>
        </w:tc>
        <w:tc>
          <w:tcPr>
            <w:tcW w:w="210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4ED22D8" w14:textId="77777777" w:rsidR="00661255" w:rsidRPr="00ED75DC" w:rsidRDefault="00661255" w:rsidP="00BE0F53">
            <w:pPr>
              <w:spacing w:after="0"/>
              <w:jc w:val="center"/>
              <w:rPr>
                <w:rFonts w:ascii="Times New Roman" w:eastAsia="Times New Roman" w:hAnsi="Times New Roman" w:cs="Times New Roman"/>
                <w:color w:val="000000"/>
                <w:sz w:val="24"/>
                <w:szCs w:val="24"/>
              </w:rPr>
            </w:pPr>
            <w:r w:rsidRPr="00ED75DC">
              <w:rPr>
                <w:rFonts w:ascii="Times New Roman" w:eastAsia="Times New Roman" w:hAnsi="Times New Roman" w:cs="Times New Roman"/>
                <w:color w:val="000000"/>
                <w:sz w:val="24"/>
                <w:szCs w:val="24"/>
              </w:rPr>
              <w:t>95</w:t>
            </w:r>
          </w:p>
        </w:tc>
        <w:tc>
          <w:tcPr>
            <w:tcW w:w="207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85E9A1A" w14:textId="77777777" w:rsidR="00661255" w:rsidRPr="00ED75DC" w:rsidRDefault="00661255" w:rsidP="00BE0F53">
            <w:pPr>
              <w:spacing w:after="0"/>
              <w:jc w:val="center"/>
              <w:rPr>
                <w:rFonts w:ascii="Times New Roman" w:eastAsia="Times New Roman" w:hAnsi="Times New Roman" w:cs="Times New Roman"/>
                <w:color w:val="000000"/>
                <w:sz w:val="24"/>
                <w:szCs w:val="24"/>
              </w:rPr>
            </w:pPr>
            <w:r w:rsidRPr="00ED75DC">
              <w:rPr>
                <w:rFonts w:ascii="Times New Roman" w:eastAsia="Times New Roman" w:hAnsi="Times New Roman" w:cs="Times New Roman"/>
                <w:color w:val="000000"/>
                <w:sz w:val="24"/>
                <w:szCs w:val="24"/>
              </w:rPr>
              <w:t>5</w:t>
            </w:r>
          </w:p>
        </w:tc>
      </w:tr>
      <w:tr w:rsidR="00661255" w:rsidRPr="00ED75DC" w14:paraId="6B689206" w14:textId="77777777" w:rsidTr="008612D8">
        <w:trPr>
          <w:trHeight w:val="312"/>
        </w:trPr>
        <w:tc>
          <w:tcPr>
            <w:tcW w:w="2390" w:type="dxa"/>
            <w:vMerge/>
            <w:tcBorders>
              <w:left w:val="single" w:sz="4" w:space="0" w:color="auto"/>
              <w:bottom w:val="single" w:sz="4" w:space="0" w:color="auto"/>
              <w:right w:val="single" w:sz="4" w:space="0" w:color="auto"/>
            </w:tcBorders>
            <w:shd w:val="clear" w:color="auto" w:fill="auto"/>
            <w:noWrap/>
            <w:vAlign w:val="center"/>
          </w:tcPr>
          <w:p w14:paraId="5AA5C487" w14:textId="77777777" w:rsidR="00661255" w:rsidRPr="00ED75DC" w:rsidRDefault="00661255" w:rsidP="00BE0F53">
            <w:pPr>
              <w:spacing w:after="0"/>
              <w:rPr>
                <w:rFonts w:ascii="Times New Roman" w:eastAsia="Times New Roman" w:hAnsi="Times New Roman" w:cs="Times New Roman"/>
                <w:b/>
                <w:color w:val="000000"/>
                <w:sz w:val="24"/>
                <w:szCs w:val="24"/>
              </w:rPr>
            </w:pPr>
          </w:p>
        </w:tc>
        <w:tc>
          <w:tcPr>
            <w:tcW w:w="207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471643C" w14:textId="77777777" w:rsidR="00661255" w:rsidRPr="00ED75DC" w:rsidRDefault="00661255" w:rsidP="00BE0F53">
            <w:pPr>
              <w:spacing w:after="0"/>
              <w:jc w:val="center"/>
              <w:rPr>
                <w:rFonts w:ascii="Times New Roman" w:eastAsia="Times New Roman" w:hAnsi="Times New Roman" w:cs="Times New Roman"/>
                <w:color w:val="000000"/>
                <w:sz w:val="24"/>
                <w:szCs w:val="24"/>
              </w:rPr>
            </w:pPr>
            <w:r w:rsidRPr="00ED75DC">
              <w:rPr>
                <w:rFonts w:ascii="Times New Roman" w:eastAsia="Times New Roman" w:hAnsi="Times New Roman" w:cs="Times New Roman"/>
                <w:color w:val="000000"/>
                <w:sz w:val="24"/>
                <w:szCs w:val="24"/>
              </w:rPr>
              <w:t>18.0</w:t>
            </w:r>
          </w:p>
        </w:tc>
        <w:tc>
          <w:tcPr>
            <w:tcW w:w="210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D1F0892" w14:textId="77777777" w:rsidR="00661255" w:rsidRPr="00ED75DC" w:rsidRDefault="00661255" w:rsidP="00BE0F53">
            <w:pPr>
              <w:spacing w:after="0"/>
              <w:jc w:val="center"/>
              <w:rPr>
                <w:rFonts w:ascii="Times New Roman" w:eastAsia="Times New Roman" w:hAnsi="Times New Roman" w:cs="Times New Roman"/>
                <w:color w:val="000000"/>
                <w:sz w:val="24"/>
                <w:szCs w:val="24"/>
              </w:rPr>
            </w:pPr>
            <w:r w:rsidRPr="00ED75DC">
              <w:rPr>
                <w:rFonts w:ascii="Times New Roman" w:eastAsia="Times New Roman" w:hAnsi="Times New Roman" w:cs="Times New Roman"/>
                <w:color w:val="000000"/>
                <w:sz w:val="24"/>
                <w:szCs w:val="24"/>
              </w:rPr>
              <w:t>95</w:t>
            </w:r>
          </w:p>
        </w:tc>
        <w:tc>
          <w:tcPr>
            <w:tcW w:w="207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A989A6A" w14:textId="77777777" w:rsidR="00661255" w:rsidRPr="00ED75DC" w:rsidRDefault="00661255" w:rsidP="00BE0F53">
            <w:pPr>
              <w:spacing w:after="0"/>
              <w:jc w:val="center"/>
              <w:rPr>
                <w:rFonts w:ascii="Times New Roman" w:eastAsia="Times New Roman" w:hAnsi="Times New Roman" w:cs="Times New Roman"/>
                <w:color w:val="000000"/>
                <w:sz w:val="24"/>
                <w:szCs w:val="24"/>
              </w:rPr>
            </w:pPr>
            <w:r w:rsidRPr="00ED75DC">
              <w:rPr>
                <w:rFonts w:ascii="Times New Roman" w:eastAsia="Times New Roman" w:hAnsi="Times New Roman" w:cs="Times New Roman"/>
                <w:color w:val="000000"/>
                <w:sz w:val="24"/>
                <w:szCs w:val="24"/>
              </w:rPr>
              <w:t>5</w:t>
            </w:r>
          </w:p>
        </w:tc>
      </w:tr>
      <w:tr w:rsidR="00661255" w:rsidRPr="00ED75DC" w14:paraId="381ABEB2" w14:textId="77777777" w:rsidTr="008612D8">
        <w:trPr>
          <w:trHeight w:val="312"/>
        </w:trPr>
        <w:tc>
          <w:tcPr>
            <w:tcW w:w="2390" w:type="dxa"/>
            <w:tcBorders>
              <w:top w:val="single" w:sz="4" w:space="0" w:color="auto"/>
            </w:tcBorders>
            <w:shd w:val="clear" w:color="auto" w:fill="auto"/>
            <w:noWrap/>
            <w:vAlign w:val="center"/>
          </w:tcPr>
          <w:p w14:paraId="25B6CEE4" w14:textId="77777777" w:rsidR="00661255" w:rsidRPr="00ED75DC" w:rsidRDefault="00661255" w:rsidP="00BE0F53">
            <w:pPr>
              <w:spacing w:after="0"/>
              <w:rPr>
                <w:rFonts w:ascii="Times New Roman" w:eastAsia="Times New Roman" w:hAnsi="Times New Roman" w:cs="Times New Roman"/>
                <w:b/>
                <w:color w:val="000000"/>
                <w:sz w:val="24"/>
                <w:szCs w:val="24"/>
              </w:rPr>
            </w:pPr>
            <w:r w:rsidRPr="00ED75DC">
              <w:rPr>
                <w:rFonts w:ascii="Times New Roman" w:eastAsia="Times New Roman" w:hAnsi="Times New Roman" w:cs="Times New Roman"/>
                <w:b/>
                <w:color w:val="000000"/>
                <w:sz w:val="24"/>
                <w:szCs w:val="24"/>
              </w:rPr>
              <w:t>Injection Volume</w:t>
            </w:r>
          </w:p>
        </w:tc>
        <w:tc>
          <w:tcPr>
            <w:tcW w:w="6245" w:type="dxa"/>
            <w:gridSpan w:val="3"/>
            <w:tcBorders>
              <w:top w:val="single" w:sz="4" w:space="0" w:color="auto"/>
              <w:right w:val="single" w:sz="4" w:space="0" w:color="auto"/>
            </w:tcBorders>
            <w:shd w:val="clear" w:color="auto" w:fill="auto"/>
            <w:noWrap/>
            <w:vAlign w:val="center"/>
            <w:hideMark/>
          </w:tcPr>
          <w:p w14:paraId="712BCB14" w14:textId="77777777" w:rsidR="00661255" w:rsidRPr="00ED75DC" w:rsidRDefault="00661255" w:rsidP="00BE0F53">
            <w:pPr>
              <w:spacing w:after="0"/>
              <w:rPr>
                <w:rFonts w:ascii="Times New Roman" w:eastAsia="Times New Roman" w:hAnsi="Times New Roman" w:cs="Times New Roman"/>
                <w:sz w:val="24"/>
                <w:szCs w:val="24"/>
              </w:rPr>
            </w:pPr>
            <w:r w:rsidRPr="00ED75DC">
              <w:rPr>
                <w:rFonts w:ascii="Times New Roman" w:eastAsia="Times New Roman" w:hAnsi="Times New Roman" w:cs="Times New Roman"/>
                <w:color w:val="000000"/>
                <w:sz w:val="24"/>
                <w:szCs w:val="24"/>
              </w:rPr>
              <w:t>3 µL</w:t>
            </w:r>
          </w:p>
        </w:tc>
      </w:tr>
      <w:tr w:rsidR="00661255" w:rsidRPr="00ED75DC" w14:paraId="56DA787B" w14:textId="77777777" w:rsidTr="008612D8">
        <w:trPr>
          <w:trHeight w:val="312"/>
        </w:trPr>
        <w:tc>
          <w:tcPr>
            <w:tcW w:w="2390" w:type="dxa"/>
            <w:shd w:val="clear" w:color="auto" w:fill="auto"/>
            <w:noWrap/>
            <w:vAlign w:val="center"/>
            <w:hideMark/>
          </w:tcPr>
          <w:p w14:paraId="75127306" w14:textId="77777777" w:rsidR="00661255" w:rsidRPr="00ED75DC" w:rsidRDefault="00661255" w:rsidP="00BE0F53">
            <w:pPr>
              <w:spacing w:after="0"/>
              <w:rPr>
                <w:rFonts w:ascii="Times New Roman" w:eastAsia="Times New Roman" w:hAnsi="Times New Roman" w:cs="Times New Roman"/>
                <w:b/>
                <w:color w:val="000000"/>
                <w:sz w:val="24"/>
                <w:szCs w:val="24"/>
              </w:rPr>
            </w:pPr>
            <w:r w:rsidRPr="00ED75DC">
              <w:rPr>
                <w:rFonts w:ascii="Times New Roman" w:eastAsia="Times New Roman" w:hAnsi="Times New Roman" w:cs="Times New Roman"/>
                <w:b/>
                <w:color w:val="000000"/>
                <w:sz w:val="24"/>
                <w:szCs w:val="24"/>
              </w:rPr>
              <w:t>Autosampler Temp.</w:t>
            </w:r>
          </w:p>
        </w:tc>
        <w:tc>
          <w:tcPr>
            <w:tcW w:w="6245" w:type="dxa"/>
            <w:gridSpan w:val="3"/>
            <w:shd w:val="clear" w:color="auto" w:fill="auto"/>
            <w:noWrap/>
            <w:vAlign w:val="center"/>
            <w:hideMark/>
          </w:tcPr>
          <w:p w14:paraId="5FD3AE81" w14:textId="77777777" w:rsidR="00661255" w:rsidRPr="00ED75DC" w:rsidRDefault="00661255" w:rsidP="00BE0F53">
            <w:pPr>
              <w:spacing w:after="0"/>
              <w:rPr>
                <w:rFonts w:ascii="Times New Roman" w:eastAsia="Times New Roman" w:hAnsi="Times New Roman" w:cs="Times New Roman"/>
                <w:color w:val="000000"/>
                <w:sz w:val="24"/>
                <w:szCs w:val="24"/>
              </w:rPr>
            </w:pPr>
            <w:r w:rsidRPr="00ED75DC">
              <w:rPr>
                <w:rFonts w:ascii="Times New Roman" w:eastAsia="Times New Roman" w:hAnsi="Times New Roman" w:cs="Times New Roman"/>
                <w:sz w:val="24"/>
                <w:szCs w:val="24"/>
              </w:rPr>
              <w:t>21 °C (Room Temperature)</w:t>
            </w:r>
          </w:p>
        </w:tc>
      </w:tr>
      <w:tr w:rsidR="00661255" w:rsidRPr="00ED75DC" w14:paraId="7E2C88A5" w14:textId="77777777" w:rsidTr="008612D8">
        <w:trPr>
          <w:trHeight w:val="324"/>
        </w:trPr>
        <w:tc>
          <w:tcPr>
            <w:tcW w:w="2390" w:type="dxa"/>
            <w:shd w:val="clear" w:color="auto" w:fill="auto"/>
            <w:noWrap/>
            <w:vAlign w:val="center"/>
            <w:hideMark/>
          </w:tcPr>
          <w:p w14:paraId="164CFCEC" w14:textId="77777777" w:rsidR="00661255" w:rsidRPr="00ED75DC" w:rsidRDefault="00661255" w:rsidP="00BE0F53">
            <w:pPr>
              <w:spacing w:after="0"/>
              <w:rPr>
                <w:rFonts w:ascii="Times New Roman" w:eastAsia="Times New Roman" w:hAnsi="Times New Roman" w:cs="Times New Roman"/>
                <w:b/>
                <w:color w:val="000000"/>
                <w:sz w:val="24"/>
                <w:szCs w:val="24"/>
              </w:rPr>
            </w:pPr>
            <w:r w:rsidRPr="00ED75DC">
              <w:rPr>
                <w:rFonts w:ascii="Times New Roman" w:eastAsia="Times New Roman" w:hAnsi="Times New Roman" w:cs="Times New Roman"/>
                <w:b/>
                <w:color w:val="000000"/>
                <w:sz w:val="24"/>
                <w:szCs w:val="24"/>
              </w:rPr>
              <w:t>Needle Wash</w:t>
            </w:r>
          </w:p>
        </w:tc>
        <w:tc>
          <w:tcPr>
            <w:tcW w:w="6245" w:type="dxa"/>
            <w:gridSpan w:val="3"/>
            <w:shd w:val="clear" w:color="auto" w:fill="auto"/>
            <w:noWrap/>
            <w:vAlign w:val="center"/>
            <w:hideMark/>
          </w:tcPr>
          <w:p w14:paraId="228FB557" w14:textId="77777777" w:rsidR="00661255" w:rsidRPr="00ED75DC" w:rsidRDefault="00661255" w:rsidP="00BE0F53">
            <w:pPr>
              <w:spacing w:after="0"/>
              <w:rPr>
                <w:rFonts w:ascii="Times New Roman" w:eastAsia="Times New Roman" w:hAnsi="Times New Roman" w:cs="Times New Roman"/>
                <w:color w:val="0000FF"/>
                <w:sz w:val="24"/>
                <w:szCs w:val="24"/>
              </w:rPr>
            </w:pPr>
            <w:r w:rsidRPr="00ED75DC">
              <w:rPr>
                <w:rFonts w:ascii="Times New Roman" w:eastAsia="Times New Roman" w:hAnsi="Times New Roman" w:cs="Times New Roman"/>
                <w:sz w:val="24"/>
                <w:szCs w:val="24"/>
              </w:rPr>
              <w:t xml:space="preserve">80:20, </w:t>
            </w:r>
            <w:proofErr w:type="spellStart"/>
            <w:r w:rsidRPr="00ED75DC">
              <w:rPr>
                <w:rFonts w:ascii="Times New Roman" w:eastAsia="Times New Roman" w:hAnsi="Times New Roman" w:cs="Times New Roman"/>
                <w:sz w:val="24"/>
                <w:szCs w:val="24"/>
              </w:rPr>
              <w:t>Methanol:Water</w:t>
            </w:r>
            <w:proofErr w:type="spellEnd"/>
            <w:r w:rsidRPr="00ED75DC">
              <w:rPr>
                <w:rFonts w:ascii="Times New Roman" w:eastAsia="Times New Roman" w:hAnsi="Times New Roman" w:cs="Times New Roman"/>
                <w:sz w:val="24"/>
                <w:szCs w:val="24"/>
              </w:rPr>
              <w:t xml:space="preserve"> with 0.1% Formic Acid</w:t>
            </w:r>
          </w:p>
        </w:tc>
      </w:tr>
    </w:tbl>
    <w:p w14:paraId="0D830B12" w14:textId="77777777" w:rsidR="00661255" w:rsidRDefault="00661255" w:rsidP="00661255">
      <w:pPr>
        <w:tabs>
          <w:tab w:val="left" w:pos="4008"/>
        </w:tabs>
        <w:rPr>
          <w:rFonts w:ascii="Times New Roman" w:hAnsi="Times New Roman" w:cs="Times New Roman"/>
          <w:sz w:val="24"/>
          <w:szCs w:val="24"/>
        </w:rPr>
      </w:pPr>
    </w:p>
    <w:p w14:paraId="2635C805" w14:textId="77777777" w:rsidR="00661255" w:rsidRDefault="00661255" w:rsidP="00661255">
      <w:pPr>
        <w:tabs>
          <w:tab w:val="left" w:pos="4008"/>
        </w:tabs>
        <w:rPr>
          <w:rFonts w:ascii="Times New Roman" w:hAnsi="Times New Roman" w:cs="Times New Roman"/>
          <w:b/>
          <w:sz w:val="24"/>
          <w:szCs w:val="24"/>
        </w:rPr>
      </w:pPr>
      <w:r w:rsidRPr="00977C59">
        <w:rPr>
          <w:rFonts w:ascii="Times New Roman" w:hAnsi="Times New Roman" w:cs="Times New Roman"/>
          <w:b/>
          <w:sz w:val="24"/>
          <w:szCs w:val="24"/>
        </w:rPr>
        <w:t>Mass spectrometer conditions</w:t>
      </w:r>
    </w:p>
    <w:p w14:paraId="78472EC5" w14:textId="77777777" w:rsidR="00661255" w:rsidRPr="0066340E" w:rsidRDefault="00661255" w:rsidP="00661255">
      <w:pPr>
        <w:pStyle w:val="ListParagraph"/>
        <w:numPr>
          <w:ilvl w:val="0"/>
          <w:numId w:val="4"/>
        </w:numPr>
        <w:tabs>
          <w:tab w:val="left" w:pos="4008"/>
        </w:tabs>
        <w:rPr>
          <w:rFonts w:ascii="Times New Roman" w:hAnsi="Times New Roman" w:cs="Times New Roman"/>
          <w:sz w:val="24"/>
          <w:szCs w:val="24"/>
        </w:rPr>
      </w:pPr>
      <w:r w:rsidRPr="0066340E">
        <w:rPr>
          <w:rFonts w:ascii="Times New Roman" w:hAnsi="Times New Roman" w:cs="Times New Roman"/>
          <w:sz w:val="24"/>
          <w:szCs w:val="24"/>
        </w:rPr>
        <w:t>Instrument</w:t>
      </w:r>
    </w:p>
    <w:p w14:paraId="1847E57C" w14:textId="4B5B3675" w:rsidR="00661255" w:rsidRPr="009F3C5E" w:rsidRDefault="00661255" w:rsidP="009F3C5E">
      <w:pPr>
        <w:ind w:left="720"/>
        <w:rPr>
          <w:rFonts w:ascii="Times New Roman" w:eastAsia="Times New Roman" w:hAnsi="Times New Roman" w:cs="Times New Roman"/>
          <w:color w:val="000000"/>
          <w:sz w:val="24"/>
          <w:szCs w:val="24"/>
        </w:rPr>
      </w:pPr>
      <w:r w:rsidRPr="00803BC3">
        <w:rPr>
          <w:rFonts w:ascii="Times New Roman" w:eastAsia="Times New Roman" w:hAnsi="Times New Roman" w:cs="Times New Roman"/>
          <w:color w:val="000000"/>
          <w:sz w:val="24"/>
          <w:szCs w:val="24"/>
        </w:rPr>
        <w:t xml:space="preserve">Q </w:t>
      </w:r>
      <w:proofErr w:type="spellStart"/>
      <w:r w:rsidRPr="00803BC3">
        <w:rPr>
          <w:rFonts w:ascii="Times New Roman" w:eastAsia="Times New Roman" w:hAnsi="Times New Roman" w:cs="Times New Roman"/>
          <w:color w:val="000000"/>
          <w:sz w:val="24"/>
          <w:szCs w:val="24"/>
        </w:rPr>
        <w:t>Exactive</w:t>
      </w:r>
      <w:r w:rsidRPr="00803BC3">
        <w:rPr>
          <w:rFonts w:ascii="Times New Roman" w:eastAsia="Times New Roman" w:hAnsi="Times New Roman" w:cs="Times New Roman"/>
          <w:color w:val="000000"/>
          <w:sz w:val="24"/>
          <w:szCs w:val="24"/>
          <w:vertAlign w:val="superscript"/>
        </w:rPr>
        <w:t>TM</w:t>
      </w:r>
      <w:proofErr w:type="spellEnd"/>
      <w:r w:rsidRPr="00803BC3">
        <w:rPr>
          <w:rFonts w:ascii="Times New Roman" w:eastAsia="Times New Roman" w:hAnsi="Times New Roman" w:cs="Times New Roman"/>
          <w:color w:val="000000"/>
          <w:sz w:val="24"/>
          <w:szCs w:val="24"/>
        </w:rPr>
        <w:t xml:space="preserve"> mass spectrometer (</w:t>
      </w:r>
      <w:proofErr w:type="spellStart"/>
      <w:r w:rsidRPr="00803BC3">
        <w:rPr>
          <w:rFonts w:ascii="Times New Roman" w:eastAsia="Times New Roman" w:hAnsi="Times New Roman" w:cs="Times New Roman"/>
          <w:color w:val="000000"/>
          <w:sz w:val="24"/>
          <w:szCs w:val="24"/>
        </w:rPr>
        <w:t>ThermoFisher</w:t>
      </w:r>
      <w:proofErr w:type="spellEnd"/>
      <w:r w:rsidRPr="00803BC3">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or </w:t>
      </w:r>
      <w:r w:rsidRPr="00803BC3">
        <w:rPr>
          <w:rFonts w:ascii="Times New Roman" w:eastAsia="Times New Roman" w:hAnsi="Times New Roman" w:cs="Times New Roman"/>
          <w:color w:val="000000"/>
          <w:sz w:val="24"/>
          <w:szCs w:val="24"/>
        </w:rPr>
        <w:t xml:space="preserve">Q </w:t>
      </w:r>
      <w:proofErr w:type="spellStart"/>
      <w:r w:rsidRPr="00803BC3">
        <w:rPr>
          <w:rFonts w:ascii="Times New Roman" w:eastAsia="Times New Roman" w:hAnsi="Times New Roman" w:cs="Times New Roman"/>
          <w:color w:val="000000"/>
          <w:sz w:val="24"/>
          <w:szCs w:val="24"/>
        </w:rPr>
        <w:t>Exactive</w:t>
      </w:r>
      <w:r w:rsidRPr="00803BC3">
        <w:rPr>
          <w:rFonts w:ascii="Times New Roman" w:eastAsia="Times New Roman" w:hAnsi="Times New Roman" w:cs="Times New Roman"/>
          <w:color w:val="000000"/>
          <w:sz w:val="24"/>
          <w:szCs w:val="24"/>
          <w:vertAlign w:val="superscript"/>
        </w:rPr>
        <w:t>TM</w:t>
      </w:r>
      <w:proofErr w:type="spellEnd"/>
      <w:r w:rsidRPr="00803BC3">
        <w:rPr>
          <w:rFonts w:ascii="Times New Roman" w:eastAsia="Times New Roman" w:hAnsi="Times New Roman" w:cs="Times New Roman"/>
          <w:color w:val="000000"/>
          <w:sz w:val="24"/>
          <w:szCs w:val="24"/>
        </w:rPr>
        <w:t xml:space="preserve"> HF-X mass spectrometer (</w:t>
      </w:r>
      <w:proofErr w:type="spellStart"/>
      <w:r w:rsidRPr="00803BC3">
        <w:rPr>
          <w:rFonts w:ascii="Times New Roman" w:eastAsia="Times New Roman" w:hAnsi="Times New Roman" w:cs="Times New Roman"/>
          <w:color w:val="000000"/>
          <w:sz w:val="24"/>
          <w:szCs w:val="24"/>
        </w:rPr>
        <w:t>ThermoFisher</w:t>
      </w:r>
      <w:proofErr w:type="spellEnd"/>
      <w:r w:rsidRPr="00803BC3">
        <w:rPr>
          <w:rFonts w:ascii="Times New Roman" w:eastAsia="Times New Roman" w:hAnsi="Times New Roman" w:cs="Times New Roman"/>
          <w:color w:val="000000"/>
          <w:sz w:val="24"/>
          <w:szCs w:val="24"/>
        </w:rPr>
        <w:t>)</w:t>
      </w:r>
    </w:p>
    <w:p w14:paraId="1D2453A7" w14:textId="40FA0F49" w:rsidR="00661255" w:rsidRDefault="00661255" w:rsidP="009F3C5E">
      <w:pPr>
        <w:pStyle w:val="ListParagraph"/>
        <w:numPr>
          <w:ilvl w:val="0"/>
          <w:numId w:val="3"/>
        </w:numPr>
        <w:tabs>
          <w:tab w:val="left" w:pos="4008"/>
        </w:tabs>
        <w:rPr>
          <w:rFonts w:ascii="Times New Roman" w:hAnsi="Times New Roman" w:cs="Times New Roman"/>
          <w:sz w:val="24"/>
          <w:szCs w:val="24"/>
        </w:rPr>
      </w:pPr>
      <w:r>
        <w:rPr>
          <w:rFonts w:ascii="Times New Roman" w:hAnsi="Times New Roman" w:cs="Times New Roman"/>
          <w:sz w:val="24"/>
          <w:szCs w:val="24"/>
        </w:rPr>
        <w:t>ESI</w:t>
      </w:r>
      <w:r w:rsidRPr="0066340E">
        <w:rPr>
          <w:rFonts w:ascii="Times New Roman" w:hAnsi="Times New Roman" w:cs="Times New Roman"/>
          <w:sz w:val="24"/>
          <w:szCs w:val="24"/>
        </w:rPr>
        <w:t xml:space="preserve"> Source Settings (apply to both negative and positive modes)</w:t>
      </w:r>
    </w:p>
    <w:p w14:paraId="542939B0" w14:textId="31E938CB" w:rsidR="009F3C5E" w:rsidRDefault="009F3C5E" w:rsidP="009F3C5E">
      <w:pPr>
        <w:pStyle w:val="ListParagraph"/>
        <w:tabs>
          <w:tab w:val="left" w:pos="4008"/>
        </w:tabs>
        <w:ind w:left="720"/>
        <w:rPr>
          <w:rFonts w:ascii="Times New Roman" w:hAnsi="Times New Roman" w:cs="Times New Roman"/>
          <w:sz w:val="24"/>
          <w:szCs w:val="24"/>
        </w:rPr>
      </w:pPr>
    </w:p>
    <w:p w14:paraId="5B348190" w14:textId="085B4589" w:rsidR="009F3C5E" w:rsidRDefault="009F3C5E" w:rsidP="009F3C5E">
      <w:pPr>
        <w:pStyle w:val="ListParagraph"/>
        <w:tabs>
          <w:tab w:val="left" w:pos="4008"/>
        </w:tabs>
        <w:ind w:left="720"/>
        <w:rPr>
          <w:rFonts w:ascii="Times New Roman" w:hAnsi="Times New Roman" w:cs="Times New Roman"/>
          <w:sz w:val="24"/>
          <w:szCs w:val="24"/>
        </w:rPr>
      </w:pPr>
    </w:p>
    <w:p w14:paraId="3087528A" w14:textId="77777777" w:rsidR="009F3C5E" w:rsidRPr="009F3C5E" w:rsidRDefault="009F3C5E" w:rsidP="009F3C5E">
      <w:pPr>
        <w:pStyle w:val="ListParagraph"/>
        <w:tabs>
          <w:tab w:val="left" w:pos="4008"/>
        </w:tabs>
        <w:ind w:left="720"/>
        <w:rPr>
          <w:rFonts w:ascii="Times New Roman" w:hAnsi="Times New Roman" w:cs="Times New Roman"/>
          <w:sz w:val="24"/>
          <w:szCs w:val="24"/>
        </w:rPr>
      </w:pPr>
    </w:p>
    <w:tbl>
      <w:tblPr>
        <w:tblW w:w="7402"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50"/>
        <w:gridCol w:w="4252"/>
      </w:tblGrid>
      <w:tr w:rsidR="00661255" w:rsidRPr="00803BC3" w14:paraId="1E69B561" w14:textId="77777777" w:rsidTr="008612D8">
        <w:trPr>
          <w:trHeight w:val="312"/>
        </w:trPr>
        <w:tc>
          <w:tcPr>
            <w:tcW w:w="3150" w:type="dxa"/>
            <w:tcBorders>
              <w:top w:val="nil"/>
              <w:left w:val="nil"/>
              <w:bottom w:val="single" w:sz="4" w:space="0" w:color="auto"/>
              <w:right w:val="nil"/>
            </w:tcBorders>
            <w:shd w:val="clear" w:color="auto" w:fill="auto"/>
            <w:noWrap/>
            <w:vAlign w:val="center"/>
          </w:tcPr>
          <w:p w14:paraId="15A9E185" w14:textId="77777777" w:rsidR="00661255" w:rsidRPr="007B0D8C" w:rsidRDefault="00661255" w:rsidP="008612D8">
            <w:pPr>
              <w:rPr>
                <w:rFonts w:ascii="Times New Roman" w:eastAsia="Times New Roman" w:hAnsi="Times New Roman" w:cs="Times New Roman"/>
                <w:b/>
                <w:color w:val="000000"/>
                <w:sz w:val="24"/>
                <w:szCs w:val="24"/>
              </w:rPr>
            </w:pPr>
            <w:r w:rsidRPr="00054972">
              <w:rPr>
                <w:rFonts w:ascii="Times New Roman" w:hAnsi="Times New Roman" w:cs="Times New Roman"/>
                <w:b/>
                <w:sz w:val="24"/>
                <w:szCs w:val="24"/>
              </w:rPr>
              <w:t>ESI Source</w:t>
            </w:r>
          </w:p>
        </w:tc>
        <w:tc>
          <w:tcPr>
            <w:tcW w:w="4252" w:type="dxa"/>
            <w:tcBorders>
              <w:top w:val="nil"/>
              <w:left w:val="nil"/>
              <w:bottom w:val="single" w:sz="4" w:space="0" w:color="auto"/>
              <w:right w:val="nil"/>
            </w:tcBorders>
            <w:shd w:val="clear" w:color="auto" w:fill="auto"/>
            <w:noWrap/>
            <w:vAlign w:val="center"/>
            <w:hideMark/>
          </w:tcPr>
          <w:p w14:paraId="313D7978" w14:textId="77777777" w:rsidR="00661255" w:rsidRPr="00803BC3" w:rsidRDefault="00661255" w:rsidP="008612D8">
            <w:pPr>
              <w:rPr>
                <w:rFonts w:ascii="Times New Roman" w:eastAsia="Times New Roman" w:hAnsi="Times New Roman" w:cs="Times New Roman"/>
                <w:color w:val="000000"/>
                <w:sz w:val="24"/>
                <w:szCs w:val="24"/>
              </w:rPr>
            </w:pPr>
          </w:p>
        </w:tc>
      </w:tr>
      <w:tr w:rsidR="00661255" w:rsidRPr="00803BC3" w14:paraId="031DDECB" w14:textId="77777777" w:rsidTr="008612D8">
        <w:trPr>
          <w:trHeight w:val="312"/>
        </w:trPr>
        <w:tc>
          <w:tcPr>
            <w:tcW w:w="3150" w:type="dxa"/>
            <w:tcBorders>
              <w:top w:val="single" w:sz="4" w:space="0" w:color="auto"/>
            </w:tcBorders>
            <w:shd w:val="clear" w:color="auto" w:fill="auto"/>
            <w:noWrap/>
            <w:vAlign w:val="center"/>
          </w:tcPr>
          <w:p w14:paraId="58601A56" w14:textId="77777777" w:rsidR="00661255" w:rsidRPr="007B0D8C" w:rsidRDefault="00661255" w:rsidP="00BE0F53">
            <w:pPr>
              <w:spacing w:after="0"/>
              <w:rPr>
                <w:rFonts w:ascii="Times New Roman" w:eastAsia="Times New Roman" w:hAnsi="Times New Roman" w:cs="Times New Roman"/>
                <w:b/>
                <w:color w:val="000000"/>
                <w:sz w:val="24"/>
                <w:szCs w:val="24"/>
              </w:rPr>
            </w:pPr>
            <w:r w:rsidRPr="007B0D8C">
              <w:rPr>
                <w:rFonts w:ascii="Times New Roman" w:eastAsia="Times New Roman" w:hAnsi="Times New Roman" w:cs="Times New Roman"/>
                <w:b/>
                <w:color w:val="000000"/>
                <w:sz w:val="24"/>
                <w:szCs w:val="24"/>
              </w:rPr>
              <w:t>Sheath Gas Flow Rate</w:t>
            </w:r>
          </w:p>
        </w:tc>
        <w:tc>
          <w:tcPr>
            <w:tcW w:w="4252" w:type="dxa"/>
            <w:tcBorders>
              <w:top w:val="single" w:sz="4" w:space="0" w:color="auto"/>
            </w:tcBorders>
            <w:shd w:val="clear" w:color="auto" w:fill="auto"/>
            <w:noWrap/>
            <w:vAlign w:val="center"/>
          </w:tcPr>
          <w:p w14:paraId="79DF35BF" w14:textId="77777777" w:rsidR="00661255" w:rsidRPr="00803BC3" w:rsidRDefault="00661255" w:rsidP="00BE0F53">
            <w:pPr>
              <w:spacing w:after="0"/>
              <w:rPr>
                <w:rFonts w:ascii="Times New Roman" w:eastAsia="Times New Roman" w:hAnsi="Times New Roman" w:cs="Times New Roman"/>
                <w:color w:val="000000"/>
                <w:sz w:val="24"/>
                <w:szCs w:val="24"/>
              </w:rPr>
            </w:pPr>
            <w:r w:rsidRPr="00803BC3">
              <w:rPr>
                <w:rFonts w:ascii="Times New Roman" w:eastAsia="Times New Roman" w:hAnsi="Times New Roman" w:cs="Times New Roman"/>
                <w:color w:val="000000"/>
                <w:sz w:val="24"/>
                <w:szCs w:val="24"/>
              </w:rPr>
              <w:t xml:space="preserve">55 </w:t>
            </w:r>
            <w:r>
              <w:rPr>
                <w:rFonts w:ascii="Times New Roman" w:eastAsia="Times New Roman" w:hAnsi="Times New Roman" w:cs="Times New Roman"/>
                <w:color w:val="000000"/>
                <w:sz w:val="24"/>
                <w:szCs w:val="24"/>
              </w:rPr>
              <w:t xml:space="preserve">arbitrary </w:t>
            </w:r>
            <w:r w:rsidRPr="00803BC3">
              <w:rPr>
                <w:rFonts w:ascii="Times New Roman" w:eastAsia="Times New Roman" w:hAnsi="Times New Roman" w:cs="Times New Roman"/>
                <w:color w:val="000000"/>
                <w:sz w:val="24"/>
                <w:szCs w:val="24"/>
              </w:rPr>
              <w:t>units</w:t>
            </w:r>
          </w:p>
        </w:tc>
      </w:tr>
      <w:tr w:rsidR="00661255" w:rsidRPr="00803BC3" w14:paraId="0CCC9294" w14:textId="77777777" w:rsidTr="008612D8">
        <w:trPr>
          <w:trHeight w:val="312"/>
        </w:trPr>
        <w:tc>
          <w:tcPr>
            <w:tcW w:w="3150" w:type="dxa"/>
            <w:shd w:val="clear" w:color="auto" w:fill="auto"/>
            <w:noWrap/>
            <w:vAlign w:val="center"/>
            <w:hideMark/>
          </w:tcPr>
          <w:p w14:paraId="2BF8D5B5" w14:textId="77777777" w:rsidR="00661255" w:rsidRPr="007B0D8C" w:rsidRDefault="00661255" w:rsidP="00BE0F53">
            <w:pPr>
              <w:spacing w:after="0"/>
              <w:rPr>
                <w:rFonts w:ascii="Times New Roman" w:eastAsia="Times New Roman" w:hAnsi="Times New Roman" w:cs="Times New Roman"/>
                <w:b/>
                <w:color w:val="000000"/>
                <w:sz w:val="24"/>
                <w:szCs w:val="24"/>
              </w:rPr>
            </w:pPr>
            <w:r w:rsidRPr="007B0D8C">
              <w:rPr>
                <w:rFonts w:ascii="Times New Roman" w:eastAsia="Times New Roman" w:hAnsi="Times New Roman" w:cs="Times New Roman"/>
                <w:b/>
                <w:color w:val="000000"/>
                <w:sz w:val="24"/>
                <w:szCs w:val="24"/>
              </w:rPr>
              <w:t>Aux Gas Flow Rate</w:t>
            </w:r>
          </w:p>
        </w:tc>
        <w:tc>
          <w:tcPr>
            <w:tcW w:w="4252" w:type="dxa"/>
            <w:shd w:val="clear" w:color="auto" w:fill="auto"/>
            <w:noWrap/>
            <w:vAlign w:val="center"/>
            <w:hideMark/>
          </w:tcPr>
          <w:p w14:paraId="042B50EF" w14:textId="77777777" w:rsidR="00661255" w:rsidRPr="00803BC3" w:rsidRDefault="00661255" w:rsidP="00BE0F53">
            <w:pPr>
              <w:spacing w:after="0"/>
              <w:rPr>
                <w:rFonts w:ascii="Times New Roman" w:eastAsia="Times New Roman" w:hAnsi="Times New Roman" w:cs="Times New Roman"/>
                <w:color w:val="000000"/>
                <w:sz w:val="24"/>
                <w:szCs w:val="24"/>
              </w:rPr>
            </w:pPr>
            <w:r w:rsidRPr="00803BC3">
              <w:rPr>
                <w:rFonts w:ascii="Times New Roman" w:eastAsia="Times New Roman" w:hAnsi="Times New Roman" w:cs="Times New Roman"/>
                <w:color w:val="000000"/>
                <w:sz w:val="24"/>
                <w:szCs w:val="24"/>
              </w:rPr>
              <w:t xml:space="preserve">15 </w:t>
            </w:r>
            <w:r>
              <w:rPr>
                <w:rFonts w:ascii="Times New Roman" w:eastAsia="Times New Roman" w:hAnsi="Times New Roman" w:cs="Times New Roman"/>
                <w:color w:val="000000"/>
                <w:sz w:val="24"/>
                <w:szCs w:val="24"/>
              </w:rPr>
              <w:t xml:space="preserve">arbitrary </w:t>
            </w:r>
            <w:r w:rsidRPr="00803BC3">
              <w:rPr>
                <w:rFonts w:ascii="Times New Roman" w:eastAsia="Times New Roman" w:hAnsi="Times New Roman" w:cs="Times New Roman"/>
                <w:color w:val="000000"/>
                <w:sz w:val="24"/>
                <w:szCs w:val="24"/>
              </w:rPr>
              <w:t>units</w:t>
            </w:r>
          </w:p>
        </w:tc>
      </w:tr>
      <w:tr w:rsidR="00661255" w:rsidRPr="00803BC3" w14:paraId="75A41470" w14:textId="77777777" w:rsidTr="008612D8">
        <w:trPr>
          <w:trHeight w:val="312"/>
        </w:trPr>
        <w:tc>
          <w:tcPr>
            <w:tcW w:w="3150" w:type="dxa"/>
            <w:shd w:val="clear" w:color="auto" w:fill="auto"/>
            <w:noWrap/>
            <w:vAlign w:val="center"/>
            <w:hideMark/>
          </w:tcPr>
          <w:p w14:paraId="1F20029F" w14:textId="77777777" w:rsidR="00661255" w:rsidRPr="007B0D8C" w:rsidRDefault="00661255" w:rsidP="00BE0F53">
            <w:pPr>
              <w:spacing w:after="0"/>
              <w:rPr>
                <w:rFonts w:ascii="Times New Roman" w:eastAsia="Times New Roman" w:hAnsi="Times New Roman" w:cs="Times New Roman"/>
                <w:b/>
                <w:color w:val="000000"/>
                <w:sz w:val="24"/>
                <w:szCs w:val="24"/>
              </w:rPr>
            </w:pPr>
            <w:r w:rsidRPr="007B0D8C">
              <w:rPr>
                <w:rFonts w:ascii="Times New Roman" w:eastAsia="Times New Roman" w:hAnsi="Times New Roman" w:cs="Times New Roman"/>
                <w:b/>
                <w:color w:val="000000"/>
                <w:sz w:val="24"/>
                <w:szCs w:val="24"/>
              </w:rPr>
              <w:t>Sweep Gas Flow Rate</w:t>
            </w:r>
          </w:p>
        </w:tc>
        <w:tc>
          <w:tcPr>
            <w:tcW w:w="4252" w:type="dxa"/>
            <w:shd w:val="clear" w:color="auto" w:fill="auto"/>
            <w:noWrap/>
            <w:vAlign w:val="center"/>
            <w:hideMark/>
          </w:tcPr>
          <w:p w14:paraId="2A1152D9" w14:textId="77777777" w:rsidR="00661255" w:rsidRPr="00803BC3" w:rsidRDefault="00661255" w:rsidP="00BE0F53">
            <w:pPr>
              <w:spacing w:after="0"/>
              <w:rPr>
                <w:rFonts w:ascii="Times New Roman" w:eastAsia="Times New Roman" w:hAnsi="Times New Roman" w:cs="Times New Roman"/>
                <w:color w:val="000000"/>
                <w:sz w:val="24"/>
                <w:szCs w:val="24"/>
              </w:rPr>
            </w:pPr>
            <w:r w:rsidRPr="00803BC3">
              <w:rPr>
                <w:rFonts w:ascii="Times New Roman" w:eastAsia="Times New Roman" w:hAnsi="Times New Roman" w:cs="Times New Roman"/>
                <w:color w:val="000000"/>
                <w:sz w:val="24"/>
                <w:szCs w:val="24"/>
              </w:rPr>
              <w:t>0 units</w:t>
            </w:r>
          </w:p>
        </w:tc>
      </w:tr>
      <w:tr w:rsidR="00661255" w:rsidRPr="00803BC3" w14:paraId="7D6FD036" w14:textId="77777777" w:rsidTr="008612D8">
        <w:trPr>
          <w:trHeight w:val="312"/>
        </w:trPr>
        <w:tc>
          <w:tcPr>
            <w:tcW w:w="3150" w:type="dxa"/>
            <w:shd w:val="clear" w:color="auto" w:fill="auto"/>
            <w:noWrap/>
            <w:vAlign w:val="center"/>
            <w:hideMark/>
          </w:tcPr>
          <w:p w14:paraId="32B10313" w14:textId="77777777" w:rsidR="00661255" w:rsidRPr="007B0D8C" w:rsidRDefault="00661255" w:rsidP="00BE0F53">
            <w:pPr>
              <w:spacing w:after="0"/>
              <w:rPr>
                <w:rFonts w:ascii="Times New Roman" w:eastAsia="Times New Roman" w:hAnsi="Times New Roman" w:cs="Times New Roman"/>
                <w:b/>
                <w:color w:val="000000"/>
                <w:sz w:val="24"/>
                <w:szCs w:val="24"/>
              </w:rPr>
            </w:pPr>
            <w:r w:rsidRPr="007B0D8C">
              <w:rPr>
                <w:rFonts w:ascii="Times New Roman" w:eastAsia="Times New Roman" w:hAnsi="Times New Roman" w:cs="Times New Roman"/>
                <w:b/>
                <w:color w:val="000000"/>
                <w:sz w:val="24"/>
                <w:szCs w:val="24"/>
              </w:rPr>
              <w:t>Spray Voltage</w:t>
            </w:r>
          </w:p>
        </w:tc>
        <w:tc>
          <w:tcPr>
            <w:tcW w:w="4252" w:type="dxa"/>
            <w:shd w:val="clear" w:color="auto" w:fill="auto"/>
            <w:noWrap/>
            <w:vAlign w:val="center"/>
            <w:hideMark/>
          </w:tcPr>
          <w:p w14:paraId="4BCFC971" w14:textId="77777777" w:rsidR="00661255" w:rsidRPr="00803BC3" w:rsidRDefault="00661255" w:rsidP="00BE0F53">
            <w:pPr>
              <w:spacing w:after="0"/>
              <w:rPr>
                <w:rFonts w:ascii="Times New Roman" w:eastAsia="Times New Roman" w:hAnsi="Times New Roman" w:cs="Times New Roman"/>
                <w:color w:val="000000"/>
                <w:sz w:val="24"/>
                <w:szCs w:val="24"/>
              </w:rPr>
            </w:pPr>
            <w:r w:rsidRPr="00803BC3">
              <w:rPr>
                <w:rFonts w:ascii="Times New Roman" w:eastAsia="Times New Roman" w:hAnsi="Times New Roman" w:cs="Times New Roman"/>
                <w:color w:val="000000"/>
                <w:sz w:val="24"/>
                <w:szCs w:val="24"/>
              </w:rPr>
              <w:t xml:space="preserve">3.5 kV </w:t>
            </w:r>
          </w:p>
        </w:tc>
      </w:tr>
      <w:tr w:rsidR="00661255" w:rsidRPr="00803BC3" w14:paraId="6B62F735" w14:textId="77777777" w:rsidTr="008612D8">
        <w:trPr>
          <w:trHeight w:val="312"/>
        </w:trPr>
        <w:tc>
          <w:tcPr>
            <w:tcW w:w="3150" w:type="dxa"/>
            <w:shd w:val="clear" w:color="auto" w:fill="auto"/>
            <w:noWrap/>
            <w:vAlign w:val="center"/>
            <w:hideMark/>
          </w:tcPr>
          <w:p w14:paraId="4593917E" w14:textId="77777777" w:rsidR="00661255" w:rsidRPr="007B0D8C" w:rsidRDefault="00661255" w:rsidP="00BE0F53">
            <w:pPr>
              <w:spacing w:after="0"/>
              <w:rPr>
                <w:rFonts w:ascii="Times New Roman" w:eastAsia="Times New Roman" w:hAnsi="Times New Roman" w:cs="Times New Roman"/>
                <w:b/>
                <w:color w:val="000000"/>
                <w:sz w:val="24"/>
                <w:szCs w:val="24"/>
              </w:rPr>
            </w:pPr>
            <w:r w:rsidRPr="007B0D8C">
              <w:rPr>
                <w:rFonts w:ascii="Times New Roman" w:eastAsia="Times New Roman" w:hAnsi="Times New Roman" w:cs="Times New Roman"/>
                <w:b/>
                <w:color w:val="000000"/>
                <w:sz w:val="24"/>
                <w:szCs w:val="24"/>
              </w:rPr>
              <w:t>Capillary Temp.</w:t>
            </w:r>
          </w:p>
        </w:tc>
        <w:tc>
          <w:tcPr>
            <w:tcW w:w="4252" w:type="dxa"/>
            <w:shd w:val="clear" w:color="auto" w:fill="auto"/>
            <w:noWrap/>
            <w:vAlign w:val="center"/>
            <w:hideMark/>
          </w:tcPr>
          <w:p w14:paraId="49415B93" w14:textId="77777777" w:rsidR="00661255" w:rsidRPr="00803BC3" w:rsidRDefault="00661255" w:rsidP="00BE0F53">
            <w:pPr>
              <w:spacing w:after="0"/>
              <w:rPr>
                <w:rFonts w:ascii="Times New Roman" w:eastAsia="Times New Roman" w:hAnsi="Times New Roman" w:cs="Times New Roman"/>
                <w:color w:val="000000"/>
                <w:sz w:val="24"/>
                <w:szCs w:val="24"/>
              </w:rPr>
            </w:pPr>
            <w:r w:rsidRPr="00803BC3">
              <w:rPr>
                <w:rFonts w:ascii="Times New Roman" w:eastAsia="Times New Roman" w:hAnsi="Times New Roman" w:cs="Times New Roman"/>
                <w:color w:val="000000"/>
                <w:sz w:val="24"/>
                <w:szCs w:val="24"/>
              </w:rPr>
              <w:t>400 °C</w:t>
            </w:r>
          </w:p>
        </w:tc>
      </w:tr>
      <w:tr w:rsidR="00661255" w:rsidRPr="00803BC3" w14:paraId="58A25F8A" w14:textId="77777777" w:rsidTr="008612D8">
        <w:trPr>
          <w:trHeight w:val="372"/>
        </w:trPr>
        <w:tc>
          <w:tcPr>
            <w:tcW w:w="3150" w:type="dxa"/>
            <w:shd w:val="clear" w:color="auto" w:fill="auto"/>
            <w:noWrap/>
            <w:vAlign w:val="center"/>
            <w:hideMark/>
          </w:tcPr>
          <w:p w14:paraId="4EB2A02B" w14:textId="77777777" w:rsidR="00661255" w:rsidRPr="007B0D8C" w:rsidRDefault="00661255" w:rsidP="00BE0F53">
            <w:pPr>
              <w:spacing w:after="0"/>
              <w:rPr>
                <w:rFonts w:ascii="Times New Roman" w:eastAsia="Times New Roman" w:hAnsi="Times New Roman" w:cs="Times New Roman"/>
                <w:b/>
                <w:color w:val="000000"/>
                <w:sz w:val="24"/>
                <w:szCs w:val="24"/>
              </w:rPr>
            </w:pPr>
            <w:r w:rsidRPr="007B0D8C">
              <w:rPr>
                <w:rFonts w:ascii="Times New Roman" w:eastAsia="Times New Roman" w:hAnsi="Times New Roman" w:cs="Times New Roman"/>
                <w:b/>
                <w:color w:val="000000"/>
                <w:sz w:val="24"/>
                <w:szCs w:val="24"/>
              </w:rPr>
              <w:t xml:space="preserve">S-Lens </w:t>
            </w:r>
          </w:p>
        </w:tc>
        <w:tc>
          <w:tcPr>
            <w:tcW w:w="4252" w:type="dxa"/>
            <w:shd w:val="clear" w:color="auto" w:fill="auto"/>
            <w:noWrap/>
            <w:vAlign w:val="center"/>
            <w:hideMark/>
          </w:tcPr>
          <w:p w14:paraId="35B76B76" w14:textId="77777777" w:rsidR="00661255" w:rsidRPr="00803BC3" w:rsidRDefault="00661255" w:rsidP="00BE0F53">
            <w:pPr>
              <w:spacing w:after="0"/>
              <w:rPr>
                <w:rFonts w:ascii="Times New Roman" w:eastAsia="Times New Roman" w:hAnsi="Times New Roman" w:cs="Times New Roman"/>
                <w:color w:val="000000"/>
                <w:sz w:val="24"/>
                <w:szCs w:val="24"/>
              </w:rPr>
            </w:pPr>
            <w:r w:rsidRPr="00803BC3">
              <w:rPr>
                <w:rFonts w:ascii="Times New Roman" w:eastAsia="Times New Roman" w:hAnsi="Times New Roman" w:cs="Times New Roman"/>
                <w:color w:val="000000"/>
                <w:sz w:val="24"/>
                <w:szCs w:val="24"/>
              </w:rPr>
              <w:t xml:space="preserve">55 (applied to Q </w:t>
            </w:r>
            <w:proofErr w:type="spellStart"/>
            <w:r w:rsidRPr="00803BC3">
              <w:rPr>
                <w:rFonts w:ascii="Times New Roman" w:eastAsia="Times New Roman" w:hAnsi="Times New Roman" w:cs="Times New Roman"/>
                <w:color w:val="000000"/>
                <w:sz w:val="24"/>
                <w:szCs w:val="24"/>
              </w:rPr>
              <w:t>Exactive</w:t>
            </w:r>
            <w:r w:rsidRPr="00803BC3">
              <w:rPr>
                <w:rFonts w:ascii="Times New Roman" w:eastAsia="Times New Roman" w:hAnsi="Times New Roman" w:cs="Times New Roman"/>
                <w:color w:val="000000"/>
                <w:sz w:val="24"/>
                <w:szCs w:val="24"/>
                <w:vertAlign w:val="superscript"/>
              </w:rPr>
              <w:t>TM</w:t>
            </w:r>
            <w:proofErr w:type="spellEnd"/>
            <w:r w:rsidRPr="00803BC3">
              <w:rPr>
                <w:rFonts w:ascii="Times New Roman" w:eastAsia="Times New Roman" w:hAnsi="Times New Roman" w:cs="Times New Roman"/>
                <w:color w:val="000000"/>
                <w:sz w:val="24"/>
                <w:szCs w:val="24"/>
              </w:rPr>
              <w:t>)</w:t>
            </w:r>
          </w:p>
        </w:tc>
      </w:tr>
      <w:tr w:rsidR="00661255" w:rsidRPr="00803BC3" w14:paraId="010F840A" w14:textId="77777777" w:rsidTr="008612D8">
        <w:trPr>
          <w:trHeight w:val="312"/>
        </w:trPr>
        <w:tc>
          <w:tcPr>
            <w:tcW w:w="3150" w:type="dxa"/>
            <w:shd w:val="clear" w:color="auto" w:fill="auto"/>
            <w:noWrap/>
            <w:vAlign w:val="center"/>
            <w:hideMark/>
          </w:tcPr>
          <w:p w14:paraId="68380A85" w14:textId="77777777" w:rsidR="00661255" w:rsidRPr="007B0D8C" w:rsidRDefault="00661255" w:rsidP="00BE0F53">
            <w:pPr>
              <w:spacing w:after="0"/>
              <w:rPr>
                <w:rFonts w:ascii="Times New Roman" w:eastAsia="Times New Roman" w:hAnsi="Times New Roman" w:cs="Times New Roman"/>
                <w:b/>
                <w:color w:val="000000"/>
                <w:sz w:val="24"/>
                <w:szCs w:val="24"/>
              </w:rPr>
            </w:pPr>
            <w:r w:rsidRPr="007B0D8C">
              <w:rPr>
                <w:rFonts w:ascii="Times New Roman" w:eastAsia="Times New Roman" w:hAnsi="Times New Roman" w:cs="Times New Roman"/>
                <w:b/>
                <w:color w:val="000000"/>
                <w:sz w:val="24"/>
                <w:szCs w:val="24"/>
              </w:rPr>
              <w:t>Aux Gas Heater Temp.</w:t>
            </w:r>
          </w:p>
        </w:tc>
        <w:tc>
          <w:tcPr>
            <w:tcW w:w="4252" w:type="dxa"/>
            <w:shd w:val="clear" w:color="auto" w:fill="auto"/>
            <w:noWrap/>
            <w:vAlign w:val="center"/>
            <w:hideMark/>
          </w:tcPr>
          <w:p w14:paraId="48F884E8" w14:textId="77777777" w:rsidR="00661255" w:rsidRPr="00803BC3" w:rsidRDefault="00661255" w:rsidP="00BE0F53">
            <w:pPr>
              <w:spacing w:after="0"/>
              <w:rPr>
                <w:rFonts w:ascii="Times New Roman" w:eastAsia="Times New Roman" w:hAnsi="Times New Roman" w:cs="Times New Roman"/>
                <w:color w:val="000000"/>
                <w:sz w:val="24"/>
                <w:szCs w:val="24"/>
              </w:rPr>
            </w:pPr>
            <w:r w:rsidRPr="00803BC3">
              <w:rPr>
                <w:rFonts w:ascii="Times New Roman" w:eastAsia="Times New Roman" w:hAnsi="Times New Roman" w:cs="Times New Roman"/>
                <w:color w:val="000000"/>
                <w:sz w:val="24"/>
                <w:szCs w:val="24"/>
              </w:rPr>
              <w:t>350 °C</w:t>
            </w:r>
          </w:p>
        </w:tc>
      </w:tr>
    </w:tbl>
    <w:p w14:paraId="709638C6" w14:textId="77777777" w:rsidR="00661255" w:rsidRDefault="00661255" w:rsidP="00661255">
      <w:pPr>
        <w:tabs>
          <w:tab w:val="left" w:pos="4008"/>
        </w:tabs>
        <w:rPr>
          <w:rFonts w:ascii="Times New Roman" w:hAnsi="Times New Roman" w:cs="Times New Roman"/>
          <w:sz w:val="24"/>
          <w:szCs w:val="24"/>
        </w:rPr>
      </w:pPr>
    </w:p>
    <w:p w14:paraId="4E0D07CE" w14:textId="77777777" w:rsidR="00661255" w:rsidRPr="00EA4C05" w:rsidRDefault="00661255" w:rsidP="00661255">
      <w:pPr>
        <w:pStyle w:val="ListParagraph"/>
        <w:numPr>
          <w:ilvl w:val="0"/>
          <w:numId w:val="3"/>
        </w:numPr>
        <w:tabs>
          <w:tab w:val="left" w:pos="4008"/>
        </w:tabs>
        <w:rPr>
          <w:rFonts w:ascii="Times New Roman" w:hAnsi="Times New Roman" w:cs="Times New Roman"/>
          <w:sz w:val="24"/>
          <w:szCs w:val="24"/>
        </w:rPr>
      </w:pPr>
      <w:r>
        <w:rPr>
          <w:rFonts w:ascii="Times New Roman" w:hAnsi="Times New Roman" w:cs="Times New Roman"/>
          <w:sz w:val="24"/>
          <w:szCs w:val="24"/>
        </w:rPr>
        <w:t>Scan Settings</w:t>
      </w:r>
    </w:p>
    <w:p w14:paraId="64F137AF" w14:textId="77777777" w:rsidR="00661255" w:rsidRDefault="00661255" w:rsidP="00661255">
      <w:pPr>
        <w:ind w:left="720"/>
        <w:rPr>
          <w:rFonts w:ascii="Times New Roman" w:hAnsi="Times New Roman" w:cs="Times New Roman"/>
          <w:sz w:val="24"/>
          <w:szCs w:val="24"/>
        </w:rPr>
      </w:pPr>
      <w:r w:rsidRPr="0066340E">
        <w:rPr>
          <w:rFonts w:ascii="Times New Roman" w:hAnsi="Times New Roman" w:cs="Times New Roman"/>
          <w:sz w:val="24"/>
          <w:szCs w:val="24"/>
        </w:rPr>
        <w:t xml:space="preserve">Note: </w:t>
      </w:r>
    </w:p>
    <w:p w14:paraId="14F22A37" w14:textId="77777777" w:rsidR="00661255" w:rsidRDefault="00661255" w:rsidP="00661255">
      <w:pPr>
        <w:ind w:left="720"/>
        <w:rPr>
          <w:rFonts w:ascii="Times New Roman" w:hAnsi="Times New Roman" w:cs="Times New Roman"/>
          <w:sz w:val="24"/>
          <w:szCs w:val="24"/>
        </w:rPr>
      </w:pPr>
      <w:r w:rsidRPr="0066340E">
        <w:rPr>
          <w:rFonts w:ascii="Times New Roman" w:hAnsi="Times New Roman" w:cs="Times New Roman"/>
          <w:sz w:val="24"/>
          <w:szCs w:val="24"/>
        </w:rPr>
        <w:t xml:space="preserve">1) </w:t>
      </w:r>
      <w:r>
        <w:rPr>
          <w:rFonts w:ascii="Times New Roman" w:hAnsi="Times New Roman" w:cs="Times New Roman"/>
          <w:sz w:val="24"/>
          <w:szCs w:val="24"/>
        </w:rPr>
        <w:t>The scan start–end time should be adjusted for the user’s HPLC system since the retention times</w:t>
      </w:r>
      <w:r w:rsidRPr="0066340E">
        <w:rPr>
          <w:rFonts w:ascii="Times New Roman" w:hAnsi="Times New Roman" w:cs="Times New Roman"/>
          <w:sz w:val="24"/>
          <w:szCs w:val="24"/>
        </w:rPr>
        <w:t xml:space="preserve"> </w:t>
      </w:r>
      <w:r>
        <w:rPr>
          <w:rFonts w:ascii="Times New Roman" w:hAnsi="Times New Roman" w:cs="Times New Roman"/>
          <w:sz w:val="24"/>
          <w:szCs w:val="24"/>
        </w:rPr>
        <w:t>of</w:t>
      </w:r>
      <w:r w:rsidRPr="0066340E">
        <w:rPr>
          <w:rFonts w:ascii="Times New Roman" w:hAnsi="Times New Roman" w:cs="Times New Roman"/>
          <w:sz w:val="24"/>
          <w:szCs w:val="24"/>
        </w:rPr>
        <w:t xml:space="preserve"> </w:t>
      </w:r>
      <w:r>
        <w:rPr>
          <w:rFonts w:ascii="Times New Roman" w:hAnsi="Times New Roman" w:cs="Times New Roman"/>
          <w:sz w:val="24"/>
          <w:szCs w:val="24"/>
        </w:rPr>
        <w:t>the impurities</w:t>
      </w:r>
      <w:r w:rsidRPr="0066340E">
        <w:rPr>
          <w:rFonts w:ascii="Times New Roman" w:hAnsi="Times New Roman" w:cs="Times New Roman"/>
          <w:sz w:val="24"/>
          <w:szCs w:val="24"/>
        </w:rPr>
        <w:t xml:space="preserve"> may vary </w:t>
      </w:r>
      <w:r>
        <w:rPr>
          <w:rFonts w:ascii="Times New Roman" w:hAnsi="Times New Roman" w:cs="Times New Roman"/>
          <w:sz w:val="24"/>
          <w:szCs w:val="24"/>
        </w:rPr>
        <w:t>between</w:t>
      </w:r>
      <w:r w:rsidRPr="0066340E">
        <w:rPr>
          <w:rFonts w:ascii="Times New Roman" w:hAnsi="Times New Roman" w:cs="Times New Roman"/>
          <w:sz w:val="24"/>
          <w:szCs w:val="24"/>
        </w:rPr>
        <w:t xml:space="preserve"> different HPLC systems</w:t>
      </w:r>
    </w:p>
    <w:p w14:paraId="1FA7958A" w14:textId="1F4C08DC" w:rsidR="00661255" w:rsidRDefault="00661255" w:rsidP="009F3C5E">
      <w:pPr>
        <w:ind w:left="720"/>
        <w:rPr>
          <w:rFonts w:ascii="Times New Roman" w:hAnsi="Times New Roman" w:cs="Times New Roman"/>
          <w:sz w:val="24"/>
          <w:szCs w:val="24"/>
        </w:rPr>
      </w:pPr>
      <w:r w:rsidRPr="0066340E">
        <w:rPr>
          <w:rFonts w:ascii="Times New Roman" w:hAnsi="Times New Roman" w:cs="Times New Roman"/>
          <w:sz w:val="24"/>
          <w:szCs w:val="24"/>
        </w:rPr>
        <w:t xml:space="preserve">2) </w:t>
      </w:r>
      <w:r>
        <w:rPr>
          <w:rFonts w:ascii="Times New Roman" w:hAnsi="Times New Roman" w:cs="Times New Roman"/>
          <w:sz w:val="24"/>
          <w:szCs w:val="24"/>
        </w:rPr>
        <w:t>The d</w:t>
      </w:r>
      <w:r w:rsidRPr="0066340E">
        <w:rPr>
          <w:rFonts w:ascii="Times New Roman" w:hAnsi="Times New Roman" w:cs="Times New Roman"/>
          <w:sz w:val="24"/>
          <w:szCs w:val="24"/>
        </w:rPr>
        <w:t xml:space="preserve">ivert valve can be used to divert the eluent to waste when </w:t>
      </w:r>
      <w:r>
        <w:rPr>
          <w:rFonts w:ascii="Times New Roman" w:hAnsi="Times New Roman" w:cs="Times New Roman"/>
          <w:sz w:val="24"/>
          <w:szCs w:val="24"/>
        </w:rPr>
        <w:t xml:space="preserve">a </w:t>
      </w:r>
      <w:r w:rsidRPr="0066340E">
        <w:rPr>
          <w:rFonts w:ascii="Times New Roman" w:hAnsi="Times New Roman" w:cs="Times New Roman"/>
          <w:sz w:val="24"/>
          <w:szCs w:val="24"/>
        </w:rPr>
        <w:t>scan is not performed.</w:t>
      </w:r>
    </w:p>
    <w:tbl>
      <w:tblPr>
        <w:tblW w:w="537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83"/>
        <w:gridCol w:w="916"/>
        <w:gridCol w:w="1124"/>
        <w:gridCol w:w="1151"/>
        <w:gridCol w:w="1016"/>
        <w:gridCol w:w="1120"/>
        <w:gridCol w:w="1215"/>
        <w:gridCol w:w="1116"/>
        <w:gridCol w:w="1116"/>
      </w:tblGrid>
      <w:tr w:rsidR="00661255" w:rsidRPr="00580CC5" w14:paraId="772D12BC" w14:textId="77777777" w:rsidTr="008612D8">
        <w:trPr>
          <w:trHeight w:val="312"/>
        </w:trPr>
        <w:tc>
          <w:tcPr>
            <w:tcW w:w="638" w:type="pct"/>
            <w:shd w:val="clear" w:color="auto" w:fill="auto"/>
            <w:noWrap/>
            <w:vAlign w:val="center"/>
            <w:hideMark/>
          </w:tcPr>
          <w:p w14:paraId="7B208EE5" w14:textId="77777777" w:rsidR="00661255" w:rsidRPr="00580CC5" w:rsidRDefault="00661255" w:rsidP="00BE0F53">
            <w:pPr>
              <w:spacing w:after="0"/>
              <w:rPr>
                <w:rFonts w:ascii="Times New Roman" w:eastAsia="Times New Roman" w:hAnsi="Times New Roman" w:cs="Times New Roman"/>
                <w:b/>
                <w:color w:val="000000"/>
              </w:rPr>
            </w:pPr>
            <w:r w:rsidRPr="00580CC5">
              <w:rPr>
                <w:rFonts w:ascii="Times New Roman" w:eastAsia="Times New Roman" w:hAnsi="Times New Roman" w:cs="Times New Roman"/>
                <w:b/>
                <w:color w:val="000000"/>
              </w:rPr>
              <w:t>Impurity</w:t>
            </w:r>
          </w:p>
        </w:tc>
        <w:tc>
          <w:tcPr>
            <w:tcW w:w="455" w:type="pct"/>
            <w:shd w:val="clear" w:color="auto" w:fill="auto"/>
            <w:noWrap/>
            <w:vAlign w:val="center"/>
            <w:hideMark/>
          </w:tcPr>
          <w:p w14:paraId="2B16D723" w14:textId="77777777" w:rsidR="00661255" w:rsidRPr="00580CC5" w:rsidRDefault="00661255" w:rsidP="00BE0F53">
            <w:pPr>
              <w:spacing w:after="0"/>
              <w:jc w:val="center"/>
              <w:rPr>
                <w:rFonts w:ascii="Times New Roman" w:eastAsia="Times New Roman" w:hAnsi="Times New Roman" w:cs="Times New Roman"/>
                <w:b/>
                <w:color w:val="000000"/>
              </w:rPr>
            </w:pPr>
            <w:r w:rsidRPr="00580CC5">
              <w:rPr>
                <w:rFonts w:ascii="Times New Roman" w:eastAsia="Times New Roman" w:hAnsi="Times New Roman" w:cs="Times New Roman"/>
                <w:b/>
                <w:color w:val="000000"/>
              </w:rPr>
              <w:t>NDMA</w:t>
            </w:r>
          </w:p>
        </w:tc>
        <w:tc>
          <w:tcPr>
            <w:tcW w:w="559" w:type="pct"/>
            <w:vAlign w:val="center"/>
          </w:tcPr>
          <w:p w14:paraId="26481B94" w14:textId="77777777" w:rsidR="00661255" w:rsidRPr="00580CC5" w:rsidRDefault="00661255" w:rsidP="00BE0F53">
            <w:pPr>
              <w:spacing w:after="0"/>
              <w:jc w:val="center"/>
              <w:rPr>
                <w:rFonts w:ascii="Times New Roman" w:eastAsia="Times New Roman" w:hAnsi="Times New Roman" w:cs="Times New Roman"/>
                <w:b/>
                <w:color w:val="000000"/>
              </w:rPr>
            </w:pPr>
            <w:r w:rsidRPr="00580CC5">
              <w:rPr>
                <w:rFonts w:ascii="Times New Roman" w:eastAsia="Times New Roman" w:hAnsi="Times New Roman" w:cs="Times New Roman"/>
                <w:b/>
                <w:color w:val="000000"/>
              </w:rPr>
              <w:t>NMBA</w:t>
            </w:r>
          </w:p>
        </w:tc>
        <w:tc>
          <w:tcPr>
            <w:tcW w:w="572" w:type="pct"/>
            <w:shd w:val="clear" w:color="auto" w:fill="auto"/>
            <w:noWrap/>
            <w:vAlign w:val="center"/>
            <w:hideMark/>
          </w:tcPr>
          <w:p w14:paraId="3756C9A5" w14:textId="77777777" w:rsidR="00661255" w:rsidRPr="00580CC5" w:rsidRDefault="00661255" w:rsidP="00BE0F53">
            <w:pPr>
              <w:spacing w:after="0"/>
              <w:jc w:val="center"/>
              <w:rPr>
                <w:rFonts w:ascii="Times New Roman" w:eastAsia="Times New Roman" w:hAnsi="Times New Roman" w:cs="Times New Roman"/>
                <w:b/>
                <w:color w:val="000000"/>
              </w:rPr>
            </w:pPr>
            <w:r w:rsidRPr="00580CC5">
              <w:rPr>
                <w:rFonts w:ascii="Times New Roman" w:eastAsia="Times New Roman" w:hAnsi="Times New Roman" w:cs="Times New Roman"/>
                <w:b/>
                <w:color w:val="000000"/>
              </w:rPr>
              <w:t>N</w:t>
            </w:r>
            <w:r w:rsidR="00ED75DC">
              <w:rPr>
                <w:rFonts w:ascii="Times New Roman" w:eastAsia="Times New Roman" w:hAnsi="Times New Roman" w:cs="Times New Roman"/>
                <w:b/>
                <w:color w:val="000000"/>
              </w:rPr>
              <w:t>DE</w:t>
            </w:r>
            <w:r w:rsidRPr="00580CC5">
              <w:rPr>
                <w:rFonts w:ascii="Times New Roman" w:eastAsia="Times New Roman" w:hAnsi="Times New Roman" w:cs="Times New Roman"/>
                <w:b/>
                <w:color w:val="000000"/>
              </w:rPr>
              <w:t>A</w:t>
            </w:r>
          </w:p>
        </w:tc>
        <w:tc>
          <w:tcPr>
            <w:tcW w:w="505" w:type="pct"/>
            <w:shd w:val="clear" w:color="auto" w:fill="auto"/>
            <w:noWrap/>
            <w:vAlign w:val="center"/>
            <w:hideMark/>
          </w:tcPr>
          <w:p w14:paraId="1782805B" w14:textId="77777777" w:rsidR="00661255" w:rsidRPr="00580CC5" w:rsidRDefault="00661255" w:rsidP="00BE0F53">
            <w:pPr>
              <w:spacing w:after="0"/>
              <w:jc w:val="center"/>
              <w:rPr>
                <w:rFonts w:ascii="Times New Roman" w:eastAsia="Times New Roman" w:hAnsi="Times New Roman" w:cs="Times New Roman"/>
                <w:b/>
                <w:color w:val="000000"/>
              </w:rPr>
            </w:pPr>
            <w:r w:rsidRPr="00580CC5">
              <w:rPr>
                <w:rFonts w:ascii="Times New Roman" w:eastAsia="Times New Roman" w:hAnsi="Times New Roman" w:cs="Times New Roman"/>
                <w:b/>
                <w:color w:val="000000"/>
              </w:rPr>
              <w:t>NEIPA</w:t>
            </w:r>
          </w:p>
        </w:tc>
        <w:tc>
          <w:tcPr>
            <w:tcW w:w="557" w:type="pct"/>
            <w:vAlign w:val="center"/>
          </w:tcPr>
          <w:p w14:paraId="0482EC7E" w14:textId="77777777" w:rsidR="00661255" w:rsidRPr="00580CC5" w:rsidRDefault="00661255" w:rsidP="00BE0F53">
            <w:pPr>
              <w:spacing w:after="0"/>
              <w:jc w:val="center"/>
              <w:rPr>
                <w:rFonts w:ascii="Times New Roman" w:eastAsia="Times New Roman" w:hAnsi="Times New Roman" w:cs="Times New Roman"/>
                <w:b/>
                <w:color w:val="000000"/>
              </w:rPr>
            </w:pPr>
            <w:r w:rsidRPr="00580CC5">
              <w:rPr>
                <w:rFonts w:ascii="Times New Roman" w:eastAsia="Times New Roman" w:hAnsi="Times New Roman" w:cs="Times New Roman"/>
                <w:b/>
                <w:color w:val="000000"/>
              </w:rPr>
              <w:t>NDIPA</w:t>
            </w:r>
          </w:p>
        </w:tc>
        <w:tc>
          <w:tcPr>
            <w:tcW w:w="604" w:type="pct"/>
            <w:vAlign w:val="center"/>
          </w:tcPr>
          <w:p w14:paraId="2DB7518D" w14:textId="77777777" w:rsidR="00661255" w:rsidRPr="00580CC5" w:rsidRDefault="00661255" w:rsidP="00BE0F53">
            <w:pPr>
              <w:spacing w:after="0"/>
              <w:jc w:val="center"/>
              <w:rPr>
                <w:rFonts w:ascii="Times New Roman" w:eastAsia="Times New Roman" w:hAnsi="Times New Roman" w:cs="Times New Roman"/>
                <w:b/>
                <w:color w:val="000000"/>
              </w:rPr>
            </w:pPr>
            <w:r w:rsidRPr="00580CC5">
              <w:rPr>
                <w:rFonts w:ascii="Times New Roman" w:eastAsia="Times New Roman" w:hAnsi="Times New Roman" w:cs="Times New Roman"/>
                <w:b/>
                <w:color w:val="000000"/>
              </w:rPr>
              <w:t>NDPA</w:t>
            </w:r>
          </w:p>
        </w:tc>
        <w:tc>
          <w:tcPr>
            <w:tcW w:w="555" w:type="pct"/>
            <w:shd w:val="clear" w:color="auto" w:fill="auto"/>
            <w:noWrap/>
            <w:vAlign w:val="center"/>
            <w:hideMark/>
          </w:tcPr>
          <w:p w14:paraId="6CC05567" w14:textId="77777777" w:rsidR="00661255" w:rsidRPr="00580CC5" w:rsidRDefault="00661255" w:rsidP="00BE0F53">
            <w:pPr>
              <w:spacing w:after="0"/>
              <w:jc w:val="center"/>
              <w:rPr>
                <w:rFonts w:ascii="Times New Roman" w:eastAsia="Times New Roman" w:hAnsi="Times New Roman" w:cs="Times New Roman"/>
                <w:b/>
                <w:color w:val="000000"/>
              </w:rPr>
            </w:pPr>
            <w:r w:rsidRPr="00580CC5">
              <w:rPr>
                <w:rFonts w:ascii="Times New Roman" w:eastAsia="Times New Roman" w:hAnsi="Times New Roman" w:cs="Times New Roman"/>
                <w:b/>
                <w:color w:val="000000"/>
              </w:rPr>
              <w:t>NMPA</w:t>
            </w:r>
          </w:p>
        </w:tc>
        <w:tc>
          <w:tcPr>
            <w:tcW w:w="555" w:type="pct"/>
            <w:shd w:val="clear" w:color="auto" w:fill="auto"/>
            <w:noWrap/>
            <w:vAlign w:val="center"/>
            <w:hideMark/>
          </w:tcPr>
          <w:p w14:paraId="29993FB0" w14:textId="77777777" w:rsidR="00661255" w:rsidRPr="00580CC5" w:rsidRDefault="00661255" w:rsidP="00BE0F53">
            <w:pPr>
              <w:spacing w:after="0"/>
              <w:jc w:val="center"/>
              <w:rPr>
                <w:rFonts w:ascii="Times New Roman" w:eastAsia="Times New Roman" w:hAnsi="Times New Roman" w:cs="Times New Roman"/>
                <w:b/>
                <w:color w:val="000000"/>
              </w:rPr>
            </w:pPr>
            <w:r w:rsidRPr="00580CC5">
              <w:rPr>
                <w:rFonts w:ascii="Times New Roman" w:eastAsia="Times New Roman" w:hAnsi="Times New Roman" w:cs="Times New Roman"/>
                <w:b/>
                <w:color w:val="000000"/>
              </w:rPr>
              <w:t>NDBA</w:t>
            </w:r>
          </w:p>
        </w:tc>
      </w:tr>
      <w:tr w:rsidR="00661255" w:rsidRPr="00813C01" w14:paraId="62BC66A2" w14:textId="77777777" w:rsidTr="008612D8">
        <w:trPr>
          <w:trHeight w:val="312"/>
        </w:trPr>
        <w:tc>
          <w:tcPr>
            <w:tcW w:w="638" w:type="pct"/>
            <w:shd w:val="clear" w:color="auto" w:fill="auto"/>
            <w:noWrap/>
            <w:vAlign w:val="center"/>
            <w:hideMark/>
          </w:tcPr>
          <w:p w14:paraId="1734A14C" w14:textId="77777777" w:rsidR="00661255" w:rsidRPr="00813C01" w:rsidRDefault="00661255" w:rsidP="00BE0F53">
            <w:pPr>
              <w:spacing w:after="0"/>
              <w:rPr>
                <w:rFonts w:ascii="Times New Roman" w:eastAsia="Times New Roman" w:hAnsi="Times New Roman" w:cs="Times New Roman"/>
                <w:b/>
                <w:color w:val="000000"/>
                <w:sz w:val="20"/>
                <w:szCs w:val="20"/>
              </w:rPr>
            </w:pPr>
            <w:r w:rsidRPr="00813C01">
              <w:rPr>
                <w:rFonts w:ascii="Times New Roman" w:eastAsia="Times New Roman" w:hAnsi="Times New Roman" w:cs="Times New Roman"/>
                <w:b/>
                <w:color w:val="000000"/>
                <w:sz w:val="20"/>
                <w:szCs w:val="20"/>
              </w:rPr>
              <w:t>Scan Type</w:t>
            </w:r>
          </w:p>
        </w:tc>
        <w:tc>
          <w:tcPr>
            <w:tcW w:w="455" w:type="pct"/>
            <w:shd w:val="clear" w:color="auto" w:fill="auto"/>
            <w:noWrap/>
            <w:vAlign w:val="center"/>
            <w:hideMark/>
          </w:tcPr>
          <w:p w14:paraId="591CA2C5" w14:textId="77777777" w:rsidR="00661255" w:rsidRPr="00813C01" w:rsidRDefault="00661255" w:rsidP="00BE0F53">
            <w:pPr>
              <w:spacing w:after="0"/>
              <w:jc w:val="center"/>
              <w:rPr>
                <w:rFonts w:ascii="Times New Roman" w:eastAsia="Times New Roman" w:hAnsi="Times New Roman" w:cs="Times New Roman"/>
                <w:color w:val="000000"/>
                <w:sz w:val="20"/>
                <w:szCs w:val="20"/>
              </w:rPr>
            </w:pPr>
            <w:r w:rsidRPr="00813C01">
              <w:rPr>
                <w:rFonts w:ascii="Times New Roman" w:eastAsia="Times New Roman" w:hAnsi="Times New Roman" w:cs="Times New Roman"/>
                <w:color w:val="000000"/>
                <w:sz w:val="20"/>
                <w:szCs w:val="20"/>
              </w:rPr>
              <w:t>PRM</w:t>
            </w:r>
          </w:p>
        </w:tc>
        <w:tc>
          <w:tcPr>
            <w:tcW w:w="559" w:type="pct"/>
            <w:vAlign w:val="center"/>
          </w:tcPr>
          <w:p w14:paraId="3A9D4851" w14:textId="77777777" w:rsidR="00661255" w:rsidRPr="00813C01" w:rsidRDefault="00661255" w:rsidP="00BE0F53">
            <w:pPr>
              <w:spacing w:after="0"/>
              <w:jc w:val="center"/>
              <w:rPr>
                <w:rFonts w:ascii="Times New Roman" w:eastAsia="Times New Roman" w:hAnsi="Times New Roman" w:cs="Times New Roman"/>
                <w:color w:val="000000"/>
                <w:sz w:val="20"/>
                <w:szCs w:val="20"/>
              </w:rPr>
            </w:pPr>
            <w:r w:rsidRPr="00813C01">
              <w:rPr>
                <w:rFonts w:ascii="Times New Roman" w:eastAsia="Times New Roman" w:hAnsi="Times New Roman" w:cs="Times New Roman"/>
                <w:color w:val="000000"/>
                <w:sz w:val="20"/>
                <w:szCs w:val="20"/>
              </w:rPr>
              <w:t>SIM</w:t>
            </w:r>
          </w:p>
        </w:tc>
        <w:tc>
          <w:tcPr>
            <w:tcW w:w="572" w:type="pct"/>
            <w:shd w:val="clear" w:color="auto" w:fill="auto"/>
            <w:noWrap/>
            <w:vAlign w:val="center"/>
            <w:hideMark/>
          </w:tcPr>
          <w:p w14:paraId="3EEC22B8" w14:textId="77777777" w:rsidR="00661255" w:rsidRPr="00813C01" w:rsidRDefault="00661255" w:rsidP="00BE0F53">
            <w:pPr>
              <w:spacing w:after="0"/>
              <w:jc w:val="center"/>
              <w:rPr>
                <w:rFonts w:ascii="Times New Roman" w:eastAsia="Times New Roman" w:hAnsi="Times New Roman" w:cs="Times New Roman"/>
                <w:color w:val="000000"/>
                <w:sz w:val="20"/>
                <w:szCs w:val="20"/>
              </w:rPr>
            </w:pPr>
            <w:r w:rsidRPr="00813C01">
              <w:rPr>
                <w:rFonts w:ascii="Times New Roman" w:eastAsia="Times New Roman" w:hAnsi="Times New Roman" w:cs="Times New Roman"/>
                <w:color w:val="000000"/>
                <w:sz w:val="20"/>
                <w:szCs w:val="20"/>
              </w:rPr>
              <w:t>SIM</w:t>
            </w:r>
          </w:p>
        </w:tc>
        <w:tc>
          <w:tcPr>
            <w:tcW w:w="505" w:type="pct"/>
            <w:shd w:val="clear" w:color="auto" w:fill="auto"/>
            <w:noWrap/>
            <w:vAlign w:val="center"/>
            <w:hideMark/>
          </w:tcPr>
          <w:p w14:paraId="03FCB7C7" w14:textId="77777777" w:rsidR="00661255" w:rsidRPr="00813C01" w:rsidRDefault="00661255" w:rsidP="00BE0F53">
            <w:pPr>
              <w:spacing w:after="0"/>
              <w:jc w:val="center"/>
              <w:rPr>
                <w:rFonts w:ascii="Times New Roman" w:eastAsia="Times New Roman" w:hAnsi="Times New Roman" w:cs="Times New Roman"/>
                <w:color w:val="000000"/>
                <w:sz w:val="20"/>
                <w:szCs w:val="20"/>
              </w:rPr>
            </w:pPr>
            <w:r w:rsidRPr="00813C01">
              <w:rPr>
                <w:rFonts w:ascii="Times New Roman" w:eastAsia="Times New Roman" w:hAnsi="Times New Roman" w:cs="Times New Roman"/>
                <w:color w:val="000000"/>
                <w:sz w:val="20"/>
                <w:szCs w:val="20"/>
              </w:rPr>
              <w:t>PRM</w:t>
            </w:r>
          </w:p>
        </w:tc>
        <w:tc>
          <w:tcPr>
            <w:tcW w:w="557" w:type="pct"/>
            <w:vAlign w:val="center"/>
          </w:tcPr>
          <w:p w14:paraId="1122F2FC" w14:textId="77777777" w:rsidR="00661255" w:rsidRPr="00813C01" w:rsidRDefault="00661255" w:rsidP="00BE0F53">
            <w:pPr>
              <w:spacing w:after="0"/>
              <w:jc w:val="center"/>
              <w:rPr>
                <w:rFonts w:ascii="Times New Roman" w:eastAsia="Times New Roman" w:hAnsi="Times New Roman" w:cs="Times New Roman"/>
                <w:color w:val="000000"/>
                <w:sz w:val="20"/>
                <w:szCs w:val="20"/>
              </w:rPr>
            </w:pPr>
            <w:r w:rsidRPr="00813C01">
              <w:rPr>
                <w:rFonts w:ascii="Times New Roman" w:eastAsia="Times New Roman" w:hAnsi="Times New Roman" w:cs="Times New Roman"/>
                <w:color w:val="000000"/>
                <w:sz w:val="20"/>
                <w:szCs w:val="20"/>
              </w:rPr>
              <w:t>SIM</w:t>
            </w:r>
          </w:p>
        </w:tc>
        <w:tc>
          <w:tcPr>
            <w:tcW w:w="604" w:type="pct"/>
            <w:vAlign w:val="center"/>
          </w:tcPr>
          <w:p w14:paraId="04D06F0A" w14:textId="77777777" w:rsidR="00661255" w:rsidRPr="00813C01" w:rsidRDefault="00661255" w:rsidP="00BE0F53">
            <w:pPr>
              <w:spacing w:after="0"/>
              <w:jc w:val="center"/>
              <w:rPr>
                <w:rFonts w:ascii="Times New Roman" w:eastAsia="Times New Roman" w:hAnsi="Times New Roman" w:cs="Times New Roman"/>
                <w:color w:val="000000"/>
                <w:sz w:val="20"/>
                <w:szCs w:val="20"/>
              </w:rPr>
            </w:pPr>
            <w:r w:rsidRPr="00813C01">
              <w:rPr>
                <w:rFonts w:ascii="Times New Roman" w:eastAsia="Times New Roman" w:hAnsi="Times New Roman" w:cs="Times New Roman"/>
                <w:color w:val="000000"/>
                <w:sz w:val="20"/>
                <w:szCs w:val="20"/>
              </w:rPr>
              <w:t>SIM</w:t>
            </w:r>
          </w:p>
        </w:tc>
        <w:tc>
          <w:tcPr>
            <w:tcW w:w="555" w:type="pct"/>
            <w:shd w:val="clear" w:color="auto" w:fill="auto"/>
            <w:noWrap/>
            <w:vAlign w:val="center"/>
            <w:hideMark/>
          </w:tcPr>
          <w:p w14:paraId="4B407CAB" w14:textId="77777777" w:rsidR="00661255" w:rsidRPr="00813C01" w:rsidRDefault="00661255" w:rsidP="00BE0F53">
            <w:pPr>
              <w:spacing w:after="0"/>
              <w:jc w:val="center"/>
              <w:rPr>
                <w:rFonts w:ascii="Times New Roman" w:eastAsia="Times New Roman" w:hAnsi="Times New Roman" w:cs="Times New Roman"/>
                <w:color w:val="000000"/>
                <w:sz w:val="20"/>
                <w:szCs w:val="20"/>
              </w:rPr>
            </w:pPr>
            <w:r w:rsidRPr="00813C01">
              <w:rPr>
                <w:rFonts w:ascii="Times New Roman" w:eastAsia="Times New Roman" w:hAnsi="Times New Roman" w:cs="Times New Roman"/>
                <w:color w:val="000000"/>
                <w:sz w:val="20"/>
                <w:szCs w:val="20"/>
              </w:rPr>
              <w:t>SIM</w:t>
            </w:r>
          </w:p>
        </w:tc>
        <w:tc>
          <w:tcPr>
            <w:tcW w:w="555" w:type="pct"/>
            <w:shd w:val="clear" w:color="auto" w:fill="auto"/>
            <w:noWrap/>
            <w:vAlign w:val="center"/>
            <w:hideMark/>
          </w:tcPr>
          <w:p w14:paraId="03FB8225" w14:textId="77777777" w:rsidR="00661255" w:rsidRPr="00813C01" w:rsidRDefault="00661255" w:rsidP="00BE0F53">
            <w:pPr>
              <w:spacing w:after="0"/>
              <w:jc w:val="center"/>
              <w:rPr>
                <w:rFonts w:ascii="Times New Roman" w:eastAsia="Times New Roman" w:hAnsi="Times New Roman" w:cs="Times New Roman"/>
                <w:color w:val="000000"/>
                <w:sz w:val="20"/>
                <w:szCs w:val="20"/>
              </w:rPr>
            </w:pPr>
            <w:r w:rsidRPr="00813C01">
              <w:rPr>
                <w:rFonts w:ascii="Times New Roman" w:eastAsia="Times New Roman" w:hAnsi="Times New Roman" w:cs="Times New Roman"/>
                <w:color w:val="000000"/>
                <w:sz w:val="20"/>
                <w:szCs w:val="20"/>
              </w:rPr>
              <w:t>PRM</w:t>
            </w:r>
          </w:p>
        </w:tc>
      </w:tr>
      <w:tr w:rsidR="00661255" w:rsidRPr="00813C01" w14:paraId="7FF76C0D" w14:textId="77777777" w:rsidTr="008612D8">
        <w:trPr>
          <w:trHeight w:val="312"/>
        </w:trPr>
        <w:tc>
          <w:tcPr>
            <w:tcW w:w="638" w:type="pct"/>
            <w:shd w:val="clear" w:color="auto" w:fill="auto"/>
            <w:noWrap/>
            <w:vAlign w:val="center"/>
            <w:hideMark/>
          </w:tcPr>
          <w:p w14:paraId="70BA4099" w14:textId="77777777" w:rsidR="00661255" w:rsidRPr="00813C01" w:rsidRDefault="00661255" w:rsidP="00BE0F53">
            <w:pPr>
              <w:spacing w:after="0"/>
              <w:rPr>
                <w:rFonts w:ascii="Times New Roman" w:eastAsia="Times New Roman" w:hAnsi="Times New Roman" w:cs="Times New Roman"/>
                <w:b/>
                <w:color w:val="000000"/>
                <w:sz w:val="20"/>
                <w:szCs w:val="20"/>
              </w:rPr>
            </w:pPr>
            <w:r w:rsidRPr="00813C01">
              <w:rPr>
                <w:rFonts w:ascii="Times New Roman" w:eastAsia="Times New Roman" w:hAnsi="Times New Roman" w:cs="Times New Roman"/>
                <w:b/>
                <w:color w:val="000000"/>
                <w:sz w:val="20"/>
                <w:szCs w:val="20"/>
              </w:rPr>
              <w:t>Polarity</w:t>
            </w:r>
          </w:p>
        </w:tc>
        <w:tc>
          <w:tcPr>
            <w:tcW w:w="455" w:type="pct"/>
            <w:shd w:val="clear" w:color="auto" w:fill="auto"/>
            <w:noWrap/>
            <w:vAlign w:val="center"/>
            <w:hideMark/>
          </w:tcPr>
          <w:p w14:paraId="344D0F11" w14:textId="77777777" w:rsidR="00661255" w:rsidRPr="00813C01" w:rsidRDefault="00661255" w:rsidP="00BE0F53">
            <w:pPr>
              <w:spacing w:after="0"/>
              <w:jc w:val="center"/>
              <w:rPr>
                <w:rFonts w:ascii="Times New Roman" w:eastAsia="Times New Roman" w:hAnsi="Times New Roman" w:cs="Times New Roman"/>
                <w:color w:val="000000"/>
                <w:sz w:val="20"/>
                <w:szCs w:val="20"/>
              </w:rPr>
            </w:pPr>
            <w:r w:rsidRPr="00813C01">
              <w:rPr>
                <w:rFonts w:ascii="Times New Roman" w:eastAsia="Times New Roman" w:hAnsi="Times New Roman" w:cs="Times New Roman"/>
                <w:color w:val="000000"/>
                <w:sz w:val="20"/>
                <w:szCs w:val="20"/>
              </w:rPr>
              <w:t>Positive</w:t>
            </w:r>
          </w:p>
        </w:tc>
        <w:tc>
          <w:tcPr>
            <w:tcW w:w="559" w:type="pct"/>
            <w:vAlign w:val="center"/>
          </w:tcPr>
          <w:p w14:paraId="0B47BECB" w14:textId="77777777" w:rsidR="00661255" w:rsidRPr="00813C01" w:rsidRDefault="00661255" w:rsidP="00BE0F53">
            <w:pPr>
              <w:spacing w:after="0"/>
              <w:jc w:val="center"/>
              <w:rPr>
                <w:rFonts w:ascii="Times New Roman" w:eastAsia="Times New Roman" w:hAnsi="Times New Roman" w:cs="Times New Roman"/>
                <w:color w:val="000000"/>
                <w:sz w:val="20"/>
                <w:szCs w:val="20"/>
              </w:rPr>
            </w:pPr>
            <w:r w:rsidRPr="00813C01">
              <w:rPr>
                <w:rFonts w:ascii="Times New Roman" w:eastAsia="Times New Roman" w:hAnsi="Times New Roman" w:cs="Times New Roman"/>
                <w:color w:val="000000"/>
                <w:sz w:val="20"/>
                <w:szCs w:val="20"/>
              </w:rPr>
              <w:t>Negative</w:t>
            </w:r>
          </w:p>
        </w:tc>
        <w:tc>
          <w:tcPr>
            <w:tcW w:w="572" w:type="pct"/>
            <w:shd w:val="clear" w:color="auto" w:fill="auto"/>
            <w:noWrap/>
            <w:vAlign w:val="center"/>
            <w:hideMark/>
          </w:tcPr>
          <w:p w14:paraId="5A6F2D63" w14:textId="77777777" w:rsidR="00661255" w:rsidRPr="00813C01" w:rsidRDefault="00661255" w:rsidP="00BE0F53">
            <w:pPr>
              <w:spacing w:after="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Positive</w:t>
            </w:r>
          </w:p>
        </w:tc>
        <w:tc>
          <w:tcPr>
            <w:tcW w:w="505" w:type="pct"/>
            <w:shd w:val="clear" w:color="auto" w:fill="auto"/>
            <w:noWrap/>
            <w:vAlign w:val="center"/>
            <w:hideMark/>
          </w:tcPr>
          <w:p w14:paraId="762D1F48" w14:textId="77777777" w:rsidR="00661255" w:rsidRPr="00813C01" w:rsidRDefault="00661255" w:rsidP="00BE0F53">
            <w:pPr>
              <w:spacing w:after="0"/>
              <w:jc w:val="center"/>
              <w:rPr>
                <w:rFonts w:ascii="Times New Roman" w:eastAsia="Times New Roman" w:hAnsi="Times New Roman" w:cs="Times New Roman"/>
                <w:color w:val="000000"/>
                <w:sz w:val="20"/>
                <w:szCs w:val="20"/>
              </w:rPr>
            </w:pPr>
            <w:r w:rsidRPr="00813C01">
              <w:rPr>
                <w:rFonts w:ascii="Times New Roman" w:eastAsia="Times New Roman" w:hAnsi="Times New Roman" w:cs="Times New Roman"/>
                <w:color w:val="000000"/>
                <w:sz w:val="20"/>
                <w:szCs w:val="20"/>
              </w:rPr>
              <w:t>Positive</w:t>
            </w:r>
          </w:p>
        </w:tc>
        <w:tc>
          <w:tcPr>
            <w:tcW w:w="557" w:type="pct"/>
            <w:vAlign w:val="center"/>
          </w:tcPr>
          <w:p w14:paraId="3C15F1B6" w14:textId="77777777" w:rsidR="00661255" w:rsidRPr="00813C01" w:rsidRDefault="00661255" w:rsidP="00BE0F53">
            <w:pPr>
              <w:spacing w:after="0"/>
              <w:jc w:val="center"/>
              <w:rPr>
                <w:rFonts w:ascii="Times New Roman" w:eastAsia="Times New Roman" w:hAnsi="Times New Roman" w:cs="Times New Roman"/>
                <w:color w:val="000000"/>
                <w:sz w:val="20"/>
                <w:szCs w:val="20"/>
              </w:rPr>
            </w:pPr>
            <w:r w:rsidRPr="00813C01">
              <w:rPr>
                <w:rFonts w:ascii="Times New Roman" w:eastAsia="Times New Roman" w:hAnsi="Times New Roman" w:cs="Times New Roman"/>
                <w:color w:val="000000"/>
                <w:sz w:val="20"/>
                <w:szCs w:val="20"/>
              </w:rPr>
              <w:t>Positive</w:t>
            </w:r>
          </w:p>
        </w:tc>
        <w:tc>
          <w:tcPr>
            <w:tcW w:w="604" w:type="pct"/>
            <w:vAlign w:val="center"/>
          </w:tcPr>
          <w:p w14:paraId="30E6A3F7" w14:textId="77777777" w:rsidR="00661255" w:rsidRPr="00813C01" w:rsidRDefault="00661255" w:rsidP="00BE0F53">
            <w:pPr>
              <w:spacing w:after="0"/>
              <w:jc w:val="center"/>
              <w:rPr>
                <w:rFonts w:ascii="Times New Roman" w:eastAsia="Times New Roman" w:hAnsi="Times New Roman" w:cs="Times New Roman"/>
                <w:color w:val="000000"/>
                <w:sz w:val="20"/>
                <w:szCs w:val="20"/>
              </w:rPr>
            </w:pPr>
            <w:r w:rsidRPr="00813C01">
              <w:rPr>
                <w:rFonts w:ascii="Times New Roman" w:eastAsia="Times New Roman" w:hAnsi="Times New Roman" w:cs="Times New Roman"/>
                <w:color w:val="000000"/>
                <w:sz w:val="20"/>
                <w:szCs w:val="20"/>
              </w:rPr>
              <w:t>Positive</w:t>
            </w:r>
          </w:p>
        </w:tc>
        <w:tc>
          <w:tcPr>
            <w:tcW w:w="555" w:type="pct"/>
            <w:shd w:val="clear" w:color="auto" w:fill="auto"/>
            <w:noWrap/>
            <w:vAlign w:val="center"/>
            <w:hideMark/>
          </w:tcPr>
          <w:p w14:paraId="1B2D1433" w14:textId="77777777" w:rsidR="00661255" w:rsidRPr="00813C01" w:rsidRDefault="00661255" w:rsidP="00BE0F53">
            <w:pPr>
              <w:spacing w:after="0"/>
              <w:jc w:val="center"/>
              <w:rPr>
                <w:rFonts w:ascii="Times New Roman" w:eastAsia="Times New Roman" w:hAnsi="Times New Roman" w:cs="Times New Roman"/>
                <w:color w:val="000000"/>
                <w:sz w:val="20"/>
                <w:szCs w:val="20"/>
              </w:rPr>
            </w:pPr>
            <w:r w:rsidRPr="00813C01">
              <w:rPr>
                <w:rFonts w:ascii="Times New Roman" w:eastAsia="Times New Roman" w:hAnsi="Times New Roman" w:cs="Times New Roman"/>
                <w:color w:val="000000"/>
                <w:sz w:val="20"/>
                <w:szCs w:val="20"/>
              </w:rPr>
              <w:t>Positive</w:t>
            </w:r>
          </w:p>
        </w:tc>
        <w:tc>
          <w:tcPr>
            <w:tcW w:w="555" w:type="pct"/>
            <w:shd w:val="clear" w:color="auto" w:fill="auto"/>
            <w:noWrap/>
            <w:vAlign w:val="center"/>
            <w:hideMark/>
          </w:tcPr>
          <w:p w14:paraId="2B6C975C" w14:textId="77777777" w:rsidR="00661255" w:rsidRPr="00813C01" w:rsidRDefault="00661255" w:rsidP="00BE0F53">
            <w:pPr>
              <w:spacing w:after="0"/>
              <w:jc w:val="center"/>
              <w:rPr>
                <w:rFonts w:ascii="Times New Roman" w:eastAsia="Times New Roman" w:hAnsi="Times New Roman" w:cs="Times New Roman"/>
                <w:color w:val="000000"/>
                <w:sz w:val="20"/>
                <w:szCs w:val="20"/>
              </w:rPr>
            </w:pPr>
            <w:r w:rsidRPr="00813C01">
              <w:rPr>
                <w:rFonts w:ascii="Times New Roman" w:eastAsia="Times New Roman" w:hAnsi="Times New Roman" w:cs="Times New Roman"/>
                <w:color w:val="000000"/>
                <w:sz w:val="20"/>
                <w:szCs w:val="20"/>
              </w:rPr>
              <w:t>Positive</w:t>
            </w:r>
          </w:p>
        </w:tc>
      </w:tr>
      <w:tr w:rsidR="00661255" w:rsidRPr="00813C01" w14:paraId="6831AEC3" w14:textId="77777777" w:rsidTr="008612D8">
        <w:trPr>
          <w:trHeight w:val="540"/>
        </w:trPr>
        <w:tc>
          <w:tcPr>
            <w:tcW w:w="638" w:type="pct"/>
            <w:shd w:val="clear" w:color="auto" w:fill="auto"/>
            <w:vAlign w:val="center"/>
            <w:hideMark/>
          </w:tcPr>
          <w:p w14:paraId="51F92170" w14:textId="77777777" w:rsidR="00661255" w:rsidRPr="00813C01" w:rsidRDefault="00661255" w:rsidP="00BE0F53">
            <w:pPr>
              <w:spacing w:after="0"/>
              <w:rPr>
                <w:rFonts w:ascii="Times New Roman" w:eastAsia="Times New Roman" w:hAnsi="Times New Roman" w:cs="Times New Roman"/>
                <w:b/>
                <w:color w:val="000000"/>
                <w:sz w:val="20"/>
                <w:szCs w:val="20"/>
              </w:rPr>
            </w:pPr>
            <w:r w:rsidRPr="00813C01">
              <w:rPr>
                <w:rFonts w:ascii="Times New Roman" w:eastAsia="Times New Roman" w:hAnsi="Times New Roman" w:cs="Times New Roman"/>
                <w:b/>
                <w:color w:val="000000"/>
                <w:sz w:val="20"/>
                <w:szCs w:val="20"/>
              </w:rPr>
              <w:t>Scan Start -End (min)</w:t>
            </w:r>
          </w:p>
        </w:tc>
        <w:tc>
          <w:tcPr>
            <w:tcW w:w="455" w:type="pct"/>
            <w:shd w:val="clear" w:color="auto" w:fill="auto"/>
            <w:noWrap/>
            <w:vAlign w:val="center"/>
            <w:hideMark/>
          </w:tcPr>
          <w:p w14:paraId="5D84A31F" w14:textId="77777777" w:rsidR="00661255" w:rsidRPr="00813C01" w:rsidRDefault="00661255" w:rsidP="00BE0F53">
            <w:pPr>
              <w:spacing w:after="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3.0 – 6.0 </w:t>
            </w:r>
          </w:p>
        </w:tc>
        <w:tc>
          <w:tcPr>
            <w:tcW w:w="559" w:type="pct"/>
            <w:vAlign w:val="center"/>
          </w:tcPr>
          <w:p w14:paraId="4472C982" w14:textId="77777777" w:rsidR="00661255" w:rsidRDefault="00661255" w:rsidP="00BE0F53">
            <w:pPr>
              <w:spacing w:after="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7.5 – 8.5</w:t>
            </w:r>
          </w:p>
        </w:tc>
        <w:tc>
          <w:tcPr>
            <w:tcW w:w="572" w:type="pct"/>
            <w:shd w:val="clear" w:color="auto" w:fill="auto"/>
            <w:noWrap/>
            <w:vAlign w:val="center"/>
          </w:tcPr>
          <w:p w14:paraId="02A953A0" w14:textId="77777777" w:rsidR="00661255" w:rsidRPr="00813C01" w:rsidRDefault="00661255" w:rsidP="00BE0F53">
            <w:pPr>
              <w:spacing w:after="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8.5 – 9.3</w:t>
            </w:r>
          </w:p>
        </w:tc>
        <w:tc>
          <w:tcPr>
            <w:tcW w:w="505" w:type="pct"/>
            <w:shd w:val="clear" w:color="auto" w:fill="auto"/>
            <w:noWrap/>
            <w:vAlign w:val="center"/>
          </w:tcPr>
          <w:p w14:paraId="34F9DAF8" w14:textId="77777777" w:rsidR="00661255" w:rsidRPr="00813C01" w:rsidRDefault="00661255" w:rsidP="00BE0F53">
            <w:pPr>
              <w:spacing w:after="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9.0 – 10.0</w:t>
            </w:r>
          </w:p>
        </w:tc>
        <w:tc>
          <w:tcPr>
            <w:tcW w:w="557" w:type="pct"/>
            <w:vAlign w:val="center"/>
          </w:tcPr>
          <w:p w14:paraId="70523EA0" w14:textId="77777777" w:rsidR="00661255" w:rsidRPr="00813C01" w:rsidRDefault="00661255" w:rsidP="00BE0F53">
            <w:pPr>
              <w:spacing w:after="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 – 11.2</w:t>
            </w:r>
          </w:p>
        </w:tc>
        <w:tc>
          <w:tcPr>
            <w:tcW w:w="604" w:type="pct"/>
            <w:vAlign w:val="center"/>
          </w:tcPr>
          <w:p w14:paraId="1E396B80" w14:textId="77777777" w:rsidR="00661255" w:rsidRPr="00813C01" w:rsidRDefault="00661255" w:rsidP="00BE0F53">
            <w:pPr>
              <w:spacing w:after="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 – 11.2</w:t>
            </w:r>
          </w:p>
        </w:tc>
        <w:tc>
          <w:tcPr>
            <w:tcW w:w="555" w:type="pct"/>
            <w:shd w:val="clear" w:color="auto" w:fill="auto"/>
            <w:noWrap/>
            <w:vAlign w:val="center"/>
          </w:tcPr>
          <w:p w14:paraId="1BDDCC38" w14:textId="77777777" w:rsidR="00661255" w:rsidRPr="00813C01" w:rsidRDefault="00661255" w:rsidP="00BE0F53">
            <w:pPr>
              <w:spacing w:after="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11.0 – 12.0</w:t>
            </w:r>
          </w:p>
        </w:tc>
        <w:tc>
          <w:tcPr>
            <w:tcW w:w="555" w:type="pct"/>
            <w:shd w:val="clear" w:color="auto" w:fill="auto"/>
            <w:noWrap/>
            <w:vAlign w:val="center"/>
          </w:tcPr>
          <w:p w14:paraId="26F03518" w14:textId="77777777" w:rsidR="00661255" w:rsidRPr="00813C01" w:rsidRDefault="00661255" w:rsidP="00BE0F53">
            <w:pPr>
              <w:spacing w:after="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13.5 – 14.5</w:t>
            </w:r>
          </w:p>
        </w:tc>
      </w:tr>
      <w:tr w:rsidR="00661255" w:rsidRPr="00813C01" w14:paraId="4F886D18" w14:textId="77777777" w:rsidTr="008612D8">
        <w:trPr>
          <w:trHeight w:val="359"/>
        </w:trPr>
        <w:tc>
          <w:tcPr>
            <w:tcW w:w="638" w:type="pct"/>
            <w:shd w:val="clear" w:color="auto" w:fill="auto"/>
            <w:vAlign w:val="center"/>
          </w:tcPr>
          <w:p w14:paraId="550A4EE6" w14:textId="77777777" w:rsidR="00661255" w:rsidRPr="00813C01" w:rsidRDefault="00661255" w:rsidP="00BE0F53">
            <w:pPr>
              <w:spacing w:after="0"/>
              <w:rPr>
                <w:rFonts w:ascii="Times New Roman" w:eastAsia="Times New Roman" w:hAnsi="Times New Roman" w:cs="Times New Roman"/>
                <w:b/>
                <w:color w:val="000000"/>
                <w:sz w:val="20"/>
                <w:szCs w:val="20"/>
              </w:rPr>
            </w:pPr>
            <w:r w:rsidRPr="00813C01">
              <w:rPr>
                <w:rFonts w:ascii="Times New Roman" w:eastAsia="Times New Roman" w:hAnsi="Times New Roman" w:cs="Times New Roman"/>
                <w:b/>
                <w:color w:val="000000"/>
                <w:sz w:val="20"/>
                <w:szCs w:val="20"/>
              </w:rPr>
              <w:t xml:space="preserve">m/z Isolated for PRM </w:t>
            </w:r>
          </w:p>
        </w:tc>
        <w:tc>
          <w:tcPr>
            <w:tcW w:w="455" w:type="pct"/>
            <w:shd w:val="clear" w:color="auto" w:fill="auto"/>
            <w:noWrap/>
            <w:vAlign w:val="center"/>
          </w:tcPr>
          <w:p w14:paraId="0781A227" w14:textId="77777777" w:rsidR="00661255" w:rsidRPr="00813C01" w:rsidRDefault="00661255" w:rsidP="00BE0F53">
            <w:pPr>
              <w:spacing w:after="0"/>
              <w:jc w:val="center"/>
              <w:rPr>
                <w:rFonts w:ascii="Times New Roman" w:eastAsia="Times New Roman" w:hAnsi="Times New Roman" w:cs="Times New Roman"/>
                <w:color w:val="000000"/>
                <w:sz w:val="20"/>
                <w:szCs w:val="20"/>
              </w:rPr>
            </w:pPr>
            <w:r w:rsidRPr="00813C01">
              <w:rPr>
                <w:rFonts w:ascii="Times New Roman" w:eastAsia="Times New Roman" w:hAnsi="Times New Roman" w:cs="Times New Roman"/>
                <w:color w:val="000000"/>
                <w:sz w:val="20"/>
                <w:szCs w:val="20"/>
              </w:rPr>
              <w:t>75.0553</w:t>
            </w:r>
          </w:p>
        </w:tc>
        <w:tc>
          <w:tcPr>
            <w:tcW w:w="559" w:type="pct"/>
            <w:vAlign w:val="center"/>
          </w:tcPr>
          <w:p w14:paraId="1336686B" w14:textId="77777777" w:rsidR="00661255" w:rsidRPr="00813C01" w:rsidRDefault="00661255" w:rsidP="00BE0F53">
            <w:pPr>
              <w:spacing w:after="0"/>
              <w:jc w:val="center"/>
              <w:rPr>
                <w:rFonts w:ascii="Times New Roman" w:eastAsia="Times New Roman" w:hAnsi="Times New Roman" w:cs="Times New Roman"/>
                <w:color w:val="000000"/>
                <w:sz w:val="20"/>
                <w:szCs w:val="20"/>
              </w:rPr>
            </w:pPr>
            <w:r w:rsidRPr="00813C01">
              <w:rPr>
                <w:rFonts w:ascii="Times New Roman" w:eastAsia="Times New Roman" w:hAnsi="Times New Roman" w:cs="Times New Roman"/>
                <w:color w:val="000000"/>
                <w:sz w:val="20"/>
                <w:szCs w:val="20"/>
              </w:rPr>
              <w:t>N/A</w:t>
            </w:r>
          </w:p>
        </w:tc>
        <w:tc>
          <w:tcPr>
            <w:tcW w:w="572" w:type="pct"/>
            <w:shd w:val="clear" w:color="auto" w:fill="auto"/>
            <w:noWrap/>
            <w:vAlign w:val="center"/>
          </w:tcPr>
          <w:p w14:paraId="295097D4" w14:textId="77777777" w:rsidR="00661255" w:rsidRPr="00813C01" w:rsidRDefault="00661255" w:rsidP="00BE0F53">
            <w:pPr>
              <w:spacing w:after="0"/>
              <w:jc w:val="center"/>
              <w:rPr>
                <w:rFonts w:ascii="Times New Roman" w:eastAsia="Times New Roman" w:hAnsi="Times New Roman" w:cs="Times New Roman"/>
                <w:color w:val="000000"/>
                <w:sz w:val="20"/>
                <w:szCs w:val="20"/>
              </w:rPr>
            </w:pPr>
            <w:r w:rsidRPr="00813C01">
              <w:rPr>
                <w:rFonts w:ascii="Times New Roman" w:eastAsia="Times New Roman" w:hAnsi="Times New Roman" w:cs="Times New Roman"/>
                <w:color w:val="000000"/>
                <w:sz w:val="20"/>
                <w:szCs w:val="20"/>
              </w:rPr>
              <w:t>N/A</w:t>
            </w:r>
          </w:p>
        </w:tc>
        <w:tc>
          <w:tcPr>
            <w:tcW w:w="505" w:type="pct"/>
            <w:shd w:val="clear" w:color="auto" w:fill="auto"/>
            <w:noWrap/>
            <w:vAlign w:val="center"/>
          </w:tcPr>
          <w:p w14:paraId="13DD7A62" w14:textId="77777777" w:rsidR="00661255" w:rsidRPr="00813C01" w:rsidRDefault="00661255" w:rsidP="00BE0F53">
            <w:pPr>
              <w:spacing w:after="0"/>
              <w:jc w:val="center"/>
              <w:rPr>
                <w:rFonts w:ascii="Times New Roman" w:eastAsia="Times New Roman" w:hAnsi="Times New Roman" w:cs="Times New Roman"/>
                <w:color w:val="000000"/>
                <w:sz w:val="20"/>
                <w:szCs w:val="20"/>
              </w:rPr>
            </w:pPr>
            <w:r w:rsidRPr="00813C01">
              <w:rPr>
                <w:rFonts w:ascii="Times New Roman" w:eastAsia="Times New Roman" w:hAnsi="Times New Roman" w:cs="Times New Roman"/>
                <w:color w:val="000000"/>
                <w:sz w:val="20"/>
                <w:szCs w:val="20"/>
              </w:rPr>
              <w:t>117.1022</w:t>
            </w:r>
          </w:p>
        </w:tc>
        <w:tc>
          <w:tcPr>
            <w:tcW w:w="557" w:type="pct"/>
            <w:vAlign w:val="center"/>
          </w:tcPr>
          <w:p w14:paraId="32ACB754" w14:textId="77777777" w:rsidR="00661255" w:rsidRPr="00813C01" w:rsidRDefault="00661255" w:rsidP="00BE0F53">
            <w:pPr>
              <w:spacing w:after="0"/>
              <w:jc w:val="center"/>
              <w:rPr>
                <w:rFonts w:ascii="Times New Roman" w:eastAsia="Times New Roman" w:hAnsi="Times New Roman" w:cs="Times New Roman"/>
                <w:color w:val="000000"/>
                <w:sz w:val="20"/>
                <w:szCs w:val="20"/>
              </w:rPr>
            </w:pPr>
            <w:r w:rsidRPr="00813C01">
              <w:rPr>
                <w:rFonts w:ascii="Times New Roman" w:eastAsia="Times New Roman" w:hAnsi="Times New Roman" w:cs="Times New Roman"/>
                <w:color w:val="000000"/>
                <w:sz w:val="20"/>
                <w:szCs w:val="20"/>
              </w:rPr>
              <w:t>N/A</w:t>
            </w:r>
          </w:p>
        </w:tc>
        <w:tc>
          <w:tcPr>
            <w:tcW w:w="604" w:type="pct"/>
            <w:vAlign w:val="center"/>
          </w:tcPr>
          <w:p w14:paraId="2701CE0F" w14:textId="77777777" w:rsidR="00661255" w:rsidRPr="00813C01" w:rsidRDefault="00661255" w:rsidP="00BE0F53">
            <w:pPr>
              <w:spacing w:after="0"/>
              <w:jc w:val="center"/>
              <w:rPr>
                <w:rFonts w:ascii="Times New Roman" w:eastAsia="Times New Roman" w:hAnsi="Times New Roman" w:cs="Times New Roman"/>
                <w:color w:val="000000"/>
                <w:sz w:val="20"/>
                <w:szCs w:val="20"/>
              </w:rPr>
            </w:pPr>
            <w:r w:rsidRPr="00813C01">
              <w:rPr>
                <w:rFonts w:ascii="Times New Roman" w:eastAsia="Times New Roman" w:hAnsi="Times New Roman" w:cs="Times New Roman"/>
                <w:color w:val="000000"/>
                <w:sz w:val="20"/>
                <w:szCs w:val="20"/>
              </w:rPr>
              <w:t>N/A</w:t>
            </w:r>
          </w:p>
        </w:tc>
        <w:tc>
          <w:tcPr>
            <w:tcW w:w="555" w:type="pct"/>
            <w:shd w:val="clear" w:color="auto" w:fill="auto"/>
            <w:noWrap/>
            <w:vAlign w:val="center"/>
          </w:tcPr>
          <w:p w14:paraId="0B4AE64D" w14:textId="77777777" w:rsidR="00661255" w:rsidRPr="00813C01" w:rsidRDefault="00661255" w:rsidP="00BE0F53">
            <w:pPr>
              <w:spacing w:after="0"/>
              <w:jc w:val="center"/>
              <w:rPr>
                <w:rFonts w:ascii="Times New Roman" w:eastAsia="Times New Roman" w:hAnsi="Times New Roman" w:cs="Times New Roman"/>
                <w:color w:val="000000"/>
                <w:sz w:val="20"/>
                <w:szCs w:val="20"/>
              </w:rPr>
            </w:pPr>
            <w:r w:rsidRPr="00813C01">
              <w:rPr>
                <w:rFonts w:ascii="Times New Roman" w:eastAsia="Times New Roman" w:hAnsi="Times New Roman" w:cs="Times New Roman"/>
                <w:color w:val="000000"/>
                <w:sz w:val="20"/>
                <w:szCs w:val="20"/>
              </w:rPr>
              <w:t>N/A</w:t>
            </w:r>
          </w:p>
        </w:tc>
        <w:tc>
          <w:tcPr>
            <w:tcW w:w="555" w:type="pct"/>
            <w:shd w:val="clear" w:color="auto" w:fill="auto"/>
            <w:noWrap/>
            <w:vAlign w:val="center"/>
          </w:tcPr>
          <w:p w14:paraId="5371CB13" w14:textId="77777777" w:rsidR="00661255" w:rsidRPr="00813C01" w:rsidRDefault="00661255" w:rsidP="00BE0F53">
            <w:pPr>
              <w:spacing w:after="0"/>
              <w:jc w:val="center"/>
              <w:rPr>
                <w:rFonts w:ascii="Times New Roman" w:eastAsia="Times New Roman" w:hAnsi="Times New Roman" w:cs="Times New Roman"/>
                <w:color w:val="000000"/>
                <w:sz w:val="20"/>
                <w:szCs w:val="20"/>
              </w:rPr>
            </w:pPr>
            <w:r w:rsidRPr="00813C01">
              <w:rPr>
                <w:rFonts w:ascii="Times New Roman" w:eastAsia="Times New Roman" w:hAnsi="Times New Roman" w:cs="Times New Roman"/>
                <w:color w:val="000000"/>
                <w:sz w:val="20"/>
                <w:szCs w:val="20"/>
              </w:rPr>
              <w:t>159.1492</w:t>
            </w:r>
          </w:p>
        </w:tc>
      </w:tr>
      <w:tr w:rsidR="00661255" w:rsidRPr="00813C01" w14:paraId="387E912B" w14:textId="77777777" w:rsidTr="008612D8">
        <w:trPr>
          <w:trHeight w:val="312"/>
        </w:trPr>
        <w:tc>
          <w:tcPr>
            <w:tcW w:w="638" w:type="pct"/>
            <w:shd w:val="clear" w:color="auto" w:fill="auto"/>
            <w:noWrap/>
            <w:vAlign w:val="center"/>
            <w:hideMark/>
          </w:tcPr>
          <w:p w14:paraId="3FCE1FB7" w14:textId="77777777" w:rsidR="00661255" w:rsidRPr="00813C01" w:rsidRDefault="00661255" w:rsidP="00BE0F53">
            <w:pPr>
              <w:spacing w:after="0"/>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w:t>
            </w:r>
            <w:r w:rsidRPr="00813C01">
              <w:rPr>
                <w:rFonts w:ascii="Times New Roman" w:eastAsia="Times New Roman" w:hAnsi="Times New Roman" w:cs="Times New Roman"/>
                <w:b/>
                <w:color w:val="000000"/>
                <w:sz w:val="20"/>
                <w:szCs w:val="20"/>
              </w:rPr>
              <w:t>N</w:t>
            </w:r>
            <w:r>
              <w:rPr>
                <w:rFonts w:ascii="Times New Roman" w:eastAsia="Times New Roman" w:hAnsi="Times New Roman" w:cs="Times New Roman"/>
                <w:b/>
                <w:color w:val="000000"/>
                <w:sz w:val="20"/>
                <w:szCs w:val="20"/>
              </w:rPr>
              <w:t xml:space="preserve">) </w:t>
            </w:r>
            <w:r w:rsidRPr="00813C01">
              <w:rPr>
                <w:rFonts w:ascii="Times New Roman" w:eastAsia="Times New Roman" w:hAnsi="Times New Roman" w:cs="Times New Roman"/>
                <w:b/>
                <w:color w:val="000000"/>
                <w:sz w:val="20"/>
                <w:szCs w:val="20"/>
              </w:rPr>
              <w:t>CE</w:t>
            </w:r>
          </w:p>
        </w:tc>
        <w:tc>
          <w:tcPr>
            <w:tcW w:w="455" w:type="pct"/>
            <w:shd w:val="clear" w:color="auto" w:fill="auto"/>
            <w:noWrap/>
            <w:vAlign w:val="center"/>
            <w:hideMark/>
          </w:tcPr>
          <w:p w14:paraId="61A37BD5" w14:textId="77777777" w:rsidR="00661255" w:rsidRPr="00813C01" w:rsidRDefault="00661255" w:rsidP="00BE0F53">
            <w:pPr>
              <w:spacing w:after="0"/>
              <w:jc w:val="center"/>
              <w:rPr>
                <w:rFonts w:ascii="Times New Roman" w:eastAsia="Times New Roman" w:hAnsi="Times New Roman" w:cs="Times New Roman"/>
                <w:color w:val="000000"/>
                <w:sz w:val="20"/>
                <w:szCs w:val="20"/>
              </w:rPr>
            </w:pPr>
            <w:r w:rsidRPr="00813C01">
              <w:rPr>
                <w:rFonts w:ascii="Times New Roman" w:eastAsia="Times New Roman" w:hAnsi="Times New Roman" w:cs="Times New Roman"/>
                <w:color w:val="000000"/>
                <w:sz w:val="20"/>
                <w:szCs w:val="20"/>
              </w:rPr>
              <w:t>80</w:t>
            </w:r>
          </w:p>
        </w:tc>
        <w:tc>
          <w:tcPr>
            <w:tcW w:w="559" w:type="pct"/>
            <w:vAlign w:val="center"/>
          </w:tcPr>
          <w:p w14:paraId="57D277BD" w14:textId="77777777" w:rsidR="00661255" w:rsidRPr="00813C01" w:rsidRDefault="00661255" w:rsidP="00BE0F53">
            <w:pPr>
              <w:spacing w:after="0"/>
              <w:jc w:val="center"/>
              <w:rPr>
                <w:rFonts w:ascii="Times New Roman" w:eastAsia="Times New Roman" w:hAnsi="Times New Roman" w:cs="Times New Roman"/>
                <w:color w:val="000000"/>
                <w:sz w:val="20"/>
                <w:szCs w:val="20"/>
              </w:rPr>
            </w:pPr>
            <w:r w:rsidRPr="00813C01">
              <w:rPr>
                <w:rFonts w:ascii="Times New Roman" w:eastAsia="Times New Roman" w:hAnsi="Times New Roman" w:cs="Times New Roman"/>
                <w:color w:val="000000"/>
                <w:sz w:val="20"/>
                <w:szCs w:val="20"/>
              </w:rPr>
              <w:t>N/A</w:t>
            </w:r>
          </w:p>
        </w:tc>
        <w:tc>
          <w:tcPr>
            <w:tcW w:w="572" w:type="pct"/>
            <w:shd w:val="clear" w:color="auto" w:fill="auto"/>
            <w:noWrap/>
            <w:vAlign w:val="center"/>
            <w:hideMark/>
          </w:tcPr>
          <w:p w14:paraId="404873F0" w14:textId="77777777" w:rsidR="00661255" w:rsidRPr="00813C01" w:rsidRDefault="00661255" w:rsidP="00BE0F53">
            <w:pPr>
              <w:spacing w:after="0"/>
              <w:jc w:val="center"/>
              <w:rPr>
                <w:rFonts w:ascii="Times New Roman" w:eastAsia="Times New Roman" w:hAnsi="Times New Roman" w:cs="Times New Roman"/>
                <w:color w:val="000000"/>
                <w:sz w:val="20"/>
                <w:szCs w:val="20"/>
              </w:rPr>
            </w:pPr>
            <w:r w:rsidRPr="00813C01">
              <w:rPr>
                <w:rFonts w:ascii="Times New Roman" w:eastAsia="Times New Roman" w:hAnsi="Times New Roman" w:cs="Times New Roman"/>
                <w:color w:val="000000"/>
                <w:sz w:val="20"/>
                <w:szCs w:val="20"/>
              </w:rPr>
              <w:t>N/A</w:t>
            </w:r>
          </w:p>
        </w:tc>
        <w:tc>
          <w:tcPr>
            <w:tcW w:w="505" w:type="pct"/>
            <w:shd w:val="clear" w:color="auto" w:fill="auto"/>
            <w:noWrap/>
            <w:vAlign w:val="center"/>
            <w:hideMark/>
          </w:tcPr>
          <w:p w14:paraId="369495B4" w14:textId="77777777" w:rsidR="00661255" w:rsidRPr="00813C01" w:rsidRDefault="00661255" w:rsidP="00BE0F53">
            <w:pPr>
              <w:spacing w:after="0"/>
              <w:jc w:val="center"/>
              <w:rPr>
                <w:rFonts w:ascii="Times New Roman" w:eastAsia="Times New Roman" w:hAnsi="Times New Roman" w:cs="Times New Roman"/>
                <w:color w:val="000000"/>
                <w:sz w:val="20"/>
                <w:szCs w:val="20"/>
              </w:rPr>
            </w:pPr>
            <w:r w:rsidRPr="00813C01">
              <w:rPr>
                <w:rFonts w:ascii="Times New Roman" w:eastAsia="Times New Roman" w:hAnsi="Times New Roman" w:cs="Times New Roman"/>
                <w:color w:val="000000"/>
                <w:sz w:val="20"/>
                <w:szCs w:val="20"/>
              </w:rPr>
              <w:t>10</w:t>
            </w:r>
          </w:p>
        </w:tc>
        <w:tc>
          <w:tcPr>
            <w:tcW w:w="557" w:type="pct"/>
            <w:vAlign w:val="center"/>
          </w:tcPr>
          <w:p w14:paraId="7D3FFA38" w14:textId="77777777" w:rsidR="00661255" w:rsidRPr="00813C01" w:rsidRDefault="00661255" w:rsidP="00BE0F53">
            <w:pPr>
              <w:spacing w:after="0"/>
              <w:jc w:val="center"/>
              <w:rPr>
                <w:rFonts w:ascii="Times New Roman" w:eastAsia="Times New Roman" w:hAnsi="Times New Roman" w:cs="Times New Roman"/>
                <w:color w:val="000000"/>
                <w:sz w:val="20"/>
                <w:szCs w:val="20"/>
              </w:rPr>
            </w:pPr>
            <w:r w:rsidRPr="00813C01">
              <w:rPr>
                <w:rFonts w:ascii="Times New Roman" w:eastAsia="Times New Roman" w:hAnsi="Times New Roman" w:cs="Times New Roman"/>
                <w:color w:val="000000"/>
                <w:sz w:val="20"/>
                <w:szCs w:val="20"/>
              </w:rPr>
              <w:t>N/A</w:t>
            </w:r>
          </w:p>
        </w:tc>
        <w:tc>
          <w:tcPr>
            <w:tcW w:w="604" w:type="pct"/>
            <w:vAlign w:val="center"/>
          </w:tcPr>
          <w:p w14:paraId="1A6F42C3" w14:textId="77777777" w:rsidR="00661255" w:rsidRPr="00813C01" w:rsidRDefault="00661255" w:rsidP="00BE0F53">
            <w:pPr>
              <w:spacing w:after="0"/>
              <w:jc w:val="center"/>
              <w:rPr>
                <w:rFonts w:ascii="Times New Roman" w:eastAsia="Times New Roman" w:hAnsi="Times New Roman" w:cs="Times New Roman"/>
                <w:color w:val="000000"/>
                <w:sz w:val="20"/>
                <w:szCs w:val="20"/>
              </w:rPr>
            </w:pPr>
            <w:r w:rsidRPr="00813C01">
              <w:rPr>
                <w:rFonts w:ascii="Times New Roman" w:eastAsia="Times New Roman" w:hAnsi="Times New Roman" w:cs="Times New Roman"/>
                <w:color w:val="000000"/>
                <w:sz w:val="20"/>
                <w:szCs w:val="20"/>
              </w:rPr>
              <w:t>N/A</w:t>
            </w:r>
          </w:p>
        </w:tc>
        <w:tc>
          <w:tcPr>
            <w:tcW w:w="555" w:type="pct"/>
            <w:shd w:val="clear" w:color="auto" w:fill="auto"/>
            <w:noWrap/>
            <w:vAlign w:val="center"/>
            <w:hideMark/>
          </w:tcPr>
          <w:p w14:paraId="3960F59A" w14:textId="77777777" w:rsidR="00661255" w:rsidRPr="00813C01" w:rsidRDefault="00661255" w:rsidP="00BE0F53">
            <w:pPr>
              <w:spacing w:after="0"/>
              <w:jc w:val="center"/>
              <w:rPr>
                <w:rFonts w:ascii="Times New Roman" w:eastAsia="Times New Roman" w:hAnsi="Times New Roman" w:cs="Times New Roman"/>
                <w:color w:val="000000"/>
                <w:sz w:val="20"/>
                <w:szCs w:val="20"/>
              </w:rPr>
            </w:pPr>
            <w:r w:rsidRPr="00813C01">
              <w:rPr>
                <w:rFonts w:ascii="Times New Roman" w:eastAsia="Times New Roman" w:hAnsi="Times New Roman" w:cs="Times New Roman"/>
                <w:color w:val="000000"/>
                <w:sz w:val="20"/>
                <w:szCs w:val="20"/>
              </w:rPr>
              <w:t>N/A</w:t>
            </w:r>
          </w:p>
        </w:tc>
        <w:tc>
          <w:tcPr>
            <w:tcW w:w="555" w:type="pct"/>
            <w:shd w:val="clear" w:color="auto" w:fill="auto"/>
            <w:noWrap/>
            <w:vAlign w:val="center"/>
            <w:hideMark/>
          </w:tcPr>
          <w:p w14:paraId="57BAE8B7" w14:textId="77777777" w:rsidR="00661255" w:rsidRPr="00813C01" w:rsidRDefault="00661255" w:rsidP="00BE0F53">
            <w:pPr>
              <w:spacing w:after="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r w:rsidRPr="00813C01">
              <w:rPr>
                <w:rFonts w:ascii="Times New Roman" w:eastAsia="Times New Roman" w:hAnsi="Times New Roman" w:cs="Times New Roman"/>
                <w:color w:val="000000"/>
                <w:sz w:val="20"/>
                <w:szCs w:val="20"/>
              </w:rPr>
              <w:t>0</w:t>
            </w:r>
          </w:p>
        </w:tc>
      </w:tr>
      <w:tr w:rsidR="00661255" w:rsidRPr="00813C01" w14:paraId="6258F99B" w14:textId="77777777" w:rsidTr="008612D8">
        <w:trPr>
          <w:trHeight w:val="386"/>
        </w:trPr>
        <w:tc>
          <w:tcPr>
            <w:tcW w:w="638" w:type="pct"/>
            <w:shd w:val="clear" w:color="auto" w:fill="auto"/>
            <w:vAlign w:val="center"/>
            <w:hideMark/>
          </w:tcPr>
          <w:p w14:paraId="6A93EC8B" w14:textId="77777777" w:rsidR="00661255" w:rsidRPr="00813C01" w:rsidRDefault="00661255" w:rsidP="00BE0F53">
            <w:pPr>
              <w:spacing w:after="0"/>
              <w:rPr>
                <w:rFonts w:ascii="Times New Roman" w:eastAsia="Times New Roman" w:hAnsi="Times New Roman" w:cs="Times New Roman"/>
                <w:b/>
                <w:color w:val="000000"/>
                <w:sz w:val="20"/>
                <w:szCs w:val="20"/>
              </w:rPr>
            </w:pPr>
            <w:r w:rsidRPr="00813C01">
              <w:rPr>
                <w:rFonts w:ascii="Times New Roman" w:eastAsia="Times New Roman" w:hAnsi="Times New Roman" w:cs="Times New Roman"/>
                <w:b/>
                <w:color w:val="000000"/>
                <w:sz w:val="20"/>
                <w:szCs w:val="20"/>
              </w:rPr>
              <w:lastRenderedPageBreak/>
              <w:t>Isolation Window</w:t>
            </w:r>
          </w:p>
        </w:tc>
        <w:tc>
          <w:tcPr>
            <w:tcW w:w="455" w:type="pct"/>
            <w:shd w:val="clear" w:color="auto" w:fill="auto"/>
            <w:noWrap/>
            <w:vAlign w:val="center"/>
            <w:hideMark/>
          </w:tcPr>
          <w:p w14:paraId="47E68D1A" w14:textId="77777777" w:rsidR="00661255" w:rsidRPr="00813C01" w:rsidRDefault="00661255" w:rsidP="00BE0F53">
            <w:pPr>
              <w:spacing w:after="0"/>
              <w:jc w:val="center"/>
              <w:rPr>
                <w:rFonts w:ascii="Times New Roman" w:eastAsia="Times New Roman" w:hAnsi="Times New Roman" w:cs="Times New Roman"/>
                <w:color w:val="000000"/>
                <w:sz w:val="20"/>
                <w:szCs w:val="20"/>
              </w:rPr>
            </w:pPr>
            <w:r w:rsidRPr="00813C01">
              <w:rPr>
                <w:rFonts w:ascii="Times New Roman" w:eastAsia="Times New Roman" w:hAnsi="Times New Roman" w:cs="Times New Roman"/>
                <w:color w:val="000000"/>
                <w:sz w:val="20"/>
                <w:szCs w:val="20"/>
              </w:rPr>
              <w:t>1.5 m/z</w:t>
            </w:r>
          </w:p>
        </w:tc>
        <w:tc>
          <w:tcPr>
            <w:tcW w:w="559" w:type="pct"/>
            <w:vAlign w:val="center"/>
          </w:tcPr>
          <w:p w14:paraId="72BFFAE7" w14:textId="77777777" w:rsidR="00661255" w:rsidRPr="00813C01" w:rsidRDefault="00661255" w:rsidP="00BE0F53">
            <w:pPr>
              <w:spacing w:after="0"/>
              <w:jc w:val="center"/>
              <w:rPr>
                <w:rFonts w:ascii="Times New Roman" w:eastAsia="Times New Roman" w:hAnsi="Times New Roman" w:cs="Times New Roman"/>
                <w:color w:val="000000"/>
                <w:sz w:val="20"/>
                <w:szCs w:val="20"/>
              </w:rPr>
            </w:pPr>
            <w:r w:rsidRPr="00813C01">
              <w:rPr>
                <w:rFonts w:ascii="Times New Roman" w:eastAsia="Times New Roman" w:hAnsi="Times New Roman" w:cs="Times New Roman"/>
                <w:color w:val="000000"/>
                <w:sz w:val="20"/>
                <w:szCs w:val="20"/>
              </w:rPr>
              <w:t>1.5 m/z</w:t>
            </w:r>
          </w:p>
        </w:tc>
        <w:tc>
          <w:tcPr>
            <w:tcW w:w="572" w:type="pct"/>
            <w:shd w:val="clear" w:color="auto" w:fill="auto"/>
            <w:noWrap/>
            <w:vAlign w:val="center"/>
            <w:hideMark/>
          </w:tcPr>
          <w:p w14:paraId="4A0975AA" w14:textId="77777777" w:rsidR="00661255" w:rsidRPr="00813C01" w:rsidRDefault="00661255" w:rsidP="00BE0F53">
            <w:pPr>
              <w:spacing w:after="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1.5 m/z</w:t>
            </w:r>
          </w:p>
        </w:tc>
        <w:tc>
          <w:tcPr>
            <w:tcW w:w="505" w:type="pct"/>
            <w:shd w:val="clear" w:color="auto" w:fill="auto"/>
            <w:noWrap/>
            <w:vAlign w:val="center"/>
            <w:hideMark/>
          </w:tcPr>
          <w:p w14:paraId="67F3DD70" w14:textId="77777777" w:rsidR="00661255" w:rsidRPr="00813C01" w:rsidRDefault="00661255" w:rsidP="00BE0F53">
            <w:pPr>
              <w:spacing w:after="0"/>
              <w:jc w:val="center"/>
              <w:rPr>
                <w:rFonts w:ascii="Times New Roman" w:eastAsia="Times New Roman" w:hAnsi="Times New Roman" w:cs="Times New Roman"/>
                <w:color w:val="000000"/>
                <w:sz w:val="20"/>
                <w:szCs w:val="20"/>
              </w:rPr>
            </w:pPr>
            <w:r w:rsidRPr="00813C01">
              <w:rPr>
                <w:rFonts w:ascii="Times New Roman" w:eastAsia="Times New Roman" w:hAnsi="Times New Roman" w:cs="Times New Roman"/>
                <w:color w:val="000000"/>
                <w:sz w:val="20"/>
                <w:szCs w:val="20"/>
              </w:rPr>
              <w:t>1.5 m/z</w:t>
            </w:r>
          </w:p>
        </w:tc>
        <w:tc>
          <w:tcPr>
            <w:tcW w:w="557" w:type="pct"/>
            <w:vAlign w:val="center"/>
          </w:tcPr>
          <w:p w14:paraId="1182F3FF" w14:textId="77777777" w:rsidR="00661255" w:rsidRPr="00813C01" w:rsidRDefault="00661255" w:rsidP="00BE0F53">
            <w:pPr>
              <w:spacing w:after="0"/>
              <w:jc w:val="center"/>
              <w:rPr>
                <w:rFonts w:ascii="Times New Roman" w:eastAsia="Times New Roman" w:hAnsi="Times New Roman" w:cs="Times New Roman"/>
                <w:color w:val="000000"/>
                <w:sz w:val="20"/>
                <w:szCs w:val="20"/>
              </w:rPr>
            </w:pPr>
            <w:r w:rsidRPr="00813C01">
              <w:rPr>
                <w:rFonts w:ascii="Times New Roman" w:eastAsia="Times New Roman" w:hAnsi="Times New Roman" w:cs="Times New Roman"/>
                <w:color w:val="000000"/>
                <w:sz w:val="20"/>
                <w:szCs w:val="20"/>
              </w:rPr>
              <w:t>1.5 m/z</w:t>
            </w:r>
          </w:p>
        </w:tc>
        <w:tc>
          <w:tcPr>
            <w:tcW w:w="604" w:type="pct"/>
            <w:vAlign w:val="center"/>
          </w:tcPr>
          <w:p w14:paraId="67D73D19" w14:textId="77777777" w:rsidR="00661255" w:rsidRPr="00813C01" w:rsidRDefault="00661255" w:rsidP="00BE0F53">
            <w:pPr>
              <w:spacing w:after="0"/>
              <w:jc w:val="center"/>
              <w:rPr>
                <w:rFonts w:ascii="Times New Roman" w:eastAsia="Times New Roman" w:hAnsi="Times New Roman" w:cs="Times New Roman"/>
                <w:color w:val="000000"/>
                <w:sz w:val="20"/>
                <w:szCs w:val="20"/>
              </w:rPr>
            </w:pPr>
            <w:r w:rsidRPr="00813C01">
              <w:rPr>
                <w:rFonts w:ascii="Times New Roman" w:eastAsia="Times New Roman" w:hAnsi="Times New Roman" w:cs="Times New Roman"/>
                <w:color w:val="000000"/>
                <w:sz w:val="20"/>
                <w:szCs w:val="20"/>
              </w:rPr>
              <w:t>1.5 m/z</w:t>
            </w:r>
          </w:p>
        </w:tc>
        <w:tc>
          <w:tcPr>
            <w:tcW w:w="555" w:type="pct"/>
            <w:shd w:val="clear" w:color="auto" w:fill="auto"/>
            <w:noWrap/>
            <w:vAlign w:val="center"/>
            <w:hideMark/>
          </w:tcPr>
          <w:p w14:paraId="474FE284" w14:textId="77777777" w:rsidR="00661255" w:rsidRPr="00813C01" w:rsidRDefault="00661255" w:rsidP="00BE0F53">
            <w:pPr>
              <w:spacing w:after="0"/>
              <w:jc w:val="center"/>
              <w:rPr>
                <w:rFonts w:ascii="Times New Roman" w:eastAsia="Times New Roman" w:hAnsi="Times New Roman" w:cs="Times New Roman"/>
                <w:color w:val="000000"/>
                <w:sz w:val="20"/>
                <w:szCs w:val="20"/>
              </w:rPr>
            </w:pPr>
            <w:r w:rsidRPr="00813C01">
              <w:rPr>
                <w:rFonts w:ascii="Times New Roman" w:eastAsia="Times New Roman" w:hAnsi="Times New Roman" w:cs="Times New Roman"/>
                <w:color w:val="000000"/>
                <w:sz w:val="20"/>
                <w:szCs w:val="20"/>
              </w:rPr>
              <w:t>1.5 m/z</w:t>
            </w:r>
          </w:p>
        </w:tc>
        <w:tc>
          <w:tcPr>
            <w:tcW w:w="555" w:type="pct"/>
            <w:shd w:val="clear" w:color="auto" w:fill="auto"/>
            <w:noWrap/>
            <w:vAlign w:val="center"/>
            <w:hideMark/>
          </w:tcPr>
          <w:p w14:paraId="5EB1B426" w14:textId="77777777" w:rsidR="00661255" w:rsidRPr="00813C01" w:rsidRDefault="00661255" w:rsidP="00BE0F53">
            <w:pPr>
              <w:spacing w:after="0"/>
              <w:jc w:val="center"/>
              <w:rPr>
                <w:rFonts w:ascii="Times New Roman" w:eastAsia="Times New Roman" w:hAnsi="Times New Roman" w:cs="Times New Roman"/>
                <w:color w:val="000000"/>
                <w:sz w:val="20"/>
                <w:szCs w:val="20"/>
              </w:rPr>
            </w:pPr>
            <w:r w:rsidRPr="00813C01">
              <w:rPr>
                <w:rFonts w:ascii="Times New Roman" w:eastAsia="Times New Roman" w:hAnsi="Times New Roman" w:cs="Times New Roman"/>
                <w:color w:val="000000"/>
                <w:sz w:val="20"/>
                <w:szCs w:val="20"/>
              </w:rPr>
              <w:t>1.5 m/z</w:t>
            </w:r>
          </w:p>
        </w:tc>
      </w:tr>
      <w:tr w:rsidR="00661255" w:rsidRPr="00813C01" w14:paraId="2782DC39" w14:textId="77777777" w:rsidTr="008612D8">
        <w:trPr>
          <w:trHeight w:val="312"/>
        </w:trPr>
        <w:tc>
          <w:tcPr>
            <w:tcW w:w="638" w:type="pct"/>
            <w:shd w:val="clear" w:color="auto" w:fill="auto"/>
            <w:noWrap/>
            <w:vAlign w:val="center"/>
            <w:hideMark/>
          </w:tcPr>
          <w:p w14:paraId="0A6CAD6B" w14:textId="77777777" w:rsidR="00661255" w:rsidRPr="00813C01" w:rsidRDefault="00661255" w:rsidP="00BE0F53">
            <w:pPr>
              <w:spacing w:after="0"/>
              <w:rPr>
                <w:rFonts w:ascii="Times New Roman" w:eastAsia="Times New Roman" w:hAnsi="Times New Roman" w:cs="Times New Roman"/>
                <w:b/>
                <w:color w:val="000000"/>
                <w:sz w:val="20"/>
                <w:szCs w:val="20"/>
              </w:rPr>
            </w:pPr>
            <w:proofErr w:type="spellStart"/>
            <w:r w:rsidRPr="00813C01">
              <w:rPr>
                <w:rFonts w:ascii="Times New Roman" w:eastAsia="Times New Roman" w:hAnsi="Times New Roman" w:cs="Times New Roman"/>
                <w:b/>
                <w:color w:val="000000"/>
                <w:sz w:val="20"/>
                <w:szCs w:val="20"/>
              </w:rPr>
              <w:t>Microscans</w:t>
            </w:r>
            <w:proofErr w:type="spellEnd"/>
          </w:p>
        </w:tc>
        <w:tc>
          <w:tcPr>
            <w:tcW w:w="455" w:type="pct"/>
            <w:shd w:val="clear" w:color="auto" w:fill="auto"/>
            <w:noWrap/>
            <w:vAlign w:val="center"/>
            <w:hideMark/>
          </w:tcPr>
          <w:p w14:paraId="064589E3" w14:textId="77777777" w:rsidR="00661255" w:rsidRPr="00813C01" w:rsidRDefault="00661255" w:rsidP="00BE0F53">
            <w:pPr>
              <w:spacing w:after="0"/>
              <w:jc w:val="center"/>
              <w:rPr>
                <w:rFonts w:ascii="Times New Roman" w:eastAsia="Times New Roman" w:hAnsi="Times New Roman" w:cs="Times New Roman"/>
                <w:color w:val="000000"/>
                <w:sz w:val="20"/>
                <w:szCs w:val="20"/>
              </w:rPr>
            </w:pPr>
            <w:r w:rsidRPr="00813C01">
              <w:rPr>
                <w:rFonts w:ascii="Times New Roman" w:eastAsia="Times New Roman" w:hAnsi="Times New Roman" w:cs="Times New Roman"/>
                <w:color w:val="000000"/>
                <w:sz w:val="20"/>
                <w:szCs w:val="20"/>
              </w:rPr>
              <w:t>3</w:t>
            </w:r>
          </w:p>
        </w:tc>
        <w:tc>
          <w:tcPr>
            <w:tcW w:w="559" w:type="pct"/>
            <w:vAlign w:val="center"/>
          </w:tcPr>
          <w:p w14:paraId="34C77CCB" w14:textId="77777777" w:rsidR="00661255" w:rsidRPr="00813C01" w:rsidRDefault="00661255" w:rsidP="00BE0F53">
            <w:pPr>
              <w:spacing w:after="0"/>
              <w:jc w:val="center"/>
              <w:rPr>
                <w:rFonts w:ascii="Times New Roman" w:eastAsia="Times New Roman" w:hAnsi="Times New Roman" w:cs="Times New Roman"/>
                <w:color w:val="000000"/>
                <w:sz w:val="20"/>
                <w:szCs w:val="20"/>
              </w:rPr>
            </w:pPr>
            <w:r w:rsidRPr="00813C01">
              <w:rPr>
                <w:rFonts w:ascii="Times New Roman" w:eastAsia="Times New Roman" w:hAnsi="Times New Roman" w:cs="Times New Roman"/>
                <w:color w:val="000000"/>
                <w:sz w:val="20"/>
                <w:szCs w:val="20"/>
              </w:rPr>
              <w:t>3</w:t>
            </w:r>
          </w:p>
        </w:tc>
        <w:tc>
          <w:tcPr>
            <w:tcW w:w="572" w:type="pct"/>
            <w:shd w:val="clear" w:color="auto" w:fill="auto"/>
            <w:noWrap/>
            <w:vAlign w:val="center"/>
            <w:hideMark/>
          </w:tcPr>
          <w:p w14:paraId="640B3B7B" w14:textId="77777777" w:rsidR="00661255" w:rsidRPr="00813C01" w:rsidRDefault="00661255" w:rsidP="00BE0F53">
            <w:pPr>
              <w:spacing w:after="0"/>
              <w:jc w:val="center"/>
              <w:rPr>
                <w:rFonts w:ascii="Times New Roman" w:eastAsia="Times New Roman" w:hAnsi="Times New Roman" w:cs="Times New Roman"/>
                <w:color w:val="000000"/>
                <w:sz w:val="20"/>
                <w:szCs w:val="20"/>
              </w:rPr>
            </w:pPr>
            <w:r w:rsidRPr="00813C01">
              <w:rPr>
                <w:rFonts w:ascii="Times New Roman" w:eastAsia="Times New Roman" w:hAnsi="Times New Roman" w:cs="Times New Roman"/>
                <w:color w:val="000000"/>
                <w:sz w:val="20"/>
                <w:szCs w:val="20"/>
              </w:rPr>
              <w:t>3</w:t>
            </w:r>
          </w:p>
        </w:tc>
        <w:tc>
          <w:tcPr>
            <w:tcW w:w="505" w:type="pct"/>
            <w:shd w:val="clear" w:color="auto" w:fill="auto"/>
            <w:noWrap/>
            <w:vAlign w:val="center"/>
            <w:hideMark/>
          </w:tcPr>
          <w:p w14:paraId="1DF5BF51" w14:textId="77777777" w:rsidR="00661255" w:rsidRPr="00813C01" w:rsidRDefault="00661255" w:rsidP="00BE0F53">
            <w:pPr>
              <w:spacing w:after="0"/>
              <w:jc w:val="center"/>
              <w:rPr>
                <w:rFonts w:ascii="Times New Roman" w:eastAsia="Times New Roman" w:hAnsi="Times New Roman" w:cs="Times New Roman"/>
                <w:color w:val="000000"/>
                <w:sz w:val="20"/>
                <w:szCs w:val="20"/>
              </w:rPr>
            </w:pPr>
            <w:r w:rsidRPr="00813C01">
              <w:rPr>
                <w:rFonts w:ascii="Times New Roman" w:eastAsia="Times New Roman" w:hAnsi="Times New Roman" w:cs="Times New Roman"/>
                <w:color w:val="000000"/>
                <w:sz w:val="20"/>
                <w:szCs w:val="20"/>
              </w:rPr>
              <w:t>3</w:t>
            </w:r>
          </w:p>
        </w:tc>
        <w:tc>
          <w:tcPr>
            <w:tcW w:w="557" w:type="pct"/>
            <w:vAlign w:val="center"/>
          </w:tcPr>
          <w:p w14:paraId="77B953E6" w14:textId="77777777" w:rsidR="00661255" w:rsidRPr="00813C01" w:rsidRDefault="00661255" w:rsidP="00BE0F53">
            <w:pPr>
              <w:spacing w:after="0"/>
              <w:jc w:val="center"/>
              <w:rPr>
                <w:rFonts w:ascii="Times New Roman" w:eastAsia="Times New Roman" w:hAnsi="Times New Roman" w:cs="Times New Roman"/>
                <w:color w:val="000000"/>
                <w:sz w:val="20"/>
                <w:szCs w:val="20"/>
              </w:rPr>
            </w:pPr>
            <w:r w:rsidRPr="00813C01">
              <w:rPr>
                <w:rFonts w:ascii="Times New Roman" w:eastAsia="Times New Roman" w:hAnsi="Times New Roman" w:cs="Times New Roman"/>
                <w:color w:val="000000"/>
                <w:sz w:val="20"/>
                <w:szCs w:val="20"/>
              </w:rPr>
              <w:t>3</w:t>
            </w:r>
          </w:p>
        </w:tc>
        <w:tc>
          <w:tcPr>
            <w:tcW w:w="604" w:type="pct"/>
            <w:vAlign w:val="center"/>
          </w:tcPr>
          <w:p w14:paraId="1BD497B7" w14:textId="77777777" w:rsidR="00661255" w:rsidRPr="00813C01" w:rsidRDefault="00661255" w:rsidP="00BE0F53">
            <w:pPr>
              <w:spacing w:after="0"/>
              <w:jc w:val="center"/>
              <w:rPr>
                <w:rFonts w:ascii="Times New Roman" w:eastAsia="Times New Roman" w:hAnsi="Times New Roman" w:cs="Times New Roman"/>
                <w:color w:val="000000"/>
                <w:sz w:val="20"/>
                <w:szCs w:val="20"/>
              </w:rPr>
            </w:pPr>
            <w:r w:rsidRPr="00813C01">
              <w:rPr>
                <w:rFonts w:ascii="Times New Roman" w:eastAsia="Times New Roman" w:hAnsi="Times New Roman" w:cs="Times New Roman"/>
                <w:color w:val="000000"/>
                <w:sz w:val="20"/>
                <w:szCs w:val="20"/>
              </w:rPr>
              <w:t>3</w:t>
            </w:r>
          </w:p>
        </w:tc>
        <w:tc>
          <w:tcPr>
            <w:tcW w:w="555" w:type="pct"/>
            <w:shd w:val="clear" w:color="auto" w:fill="auto"/>
            <w:noWrap/>
            <w:vAlign w:val="center"/>
            <w:hideMark/>
          </w:tcPr>
          <w:p w14:paraId="45CD1661" w14:textId="77777777" w:rsidR="00661255" w:rsidRPr="00813C01" w:rsidRDefault="00661255" w:rsidP="00BE0F53">
            <w:pPr>
              <w:spacing w:after="0"/>
              <w:jc w:val="center"/>
              <w:rPr>
                <w:rFonts w:ascii="Times New Roman" w:eastAsia="Times New Roman" w:hAnsi="Times New Roman" w:cs="Times New Roman"/>
                <w:color w:val="000000"/>
                <w:sz w:val="20"/>
                <w:szCs w:val="20"/>
              </w:rPr>
            </w:pPr>
            <w:r w:rsidRPr="00813C01">
              <w:rPr>
                <w:rFonts w:ascii="Times New Roman" w:eastAsia="Times New Roman" w:hAnsi="Times New Roman" w:cs="Times New Roman"/>
                <w:color w:val="000000"/>
                <w:sz w:val="20"/>
                <w:szCs w:val="20"/>
              </w:rPr>
              <w:t>3</w:t>
            </w:r>
          </w:p>
        </w:tc>
        <w:tc>
          <w:tcPr>
            <w:tcW w:w="555" w:type="pct"/>
            <w:shd w:val="clear" w:color="auto" w:fill="auto"/>
            <w:noWrap/>
            <w:vAlign w:val="center"/>
            <w:hideMark/>
          </w:tcPr>
          <w:p w14:paraId="67E06B57" w14:textId="77777777" w:rsidR="00661255" w:rsidRPr="00813C01" w:rsidRDefault="00661255" w:rsidP="00BE0F53">
            <w:pPr>
              <w:spacing w:after="0"/>
              <w:jc w:val="center"/>
              <w:rPr>
                <w:rFonts w:ascii="Times New Roman" w:eastAsia="Times New Roman" w:hAnsi="Times New Roman" w:cs="Times New Roman"/>
                <w:color w:val="000000"/>
                <w:sz w:val="20"/>
                <w:szCs w:val="20"/>
              </w:rPr>
            </w:pPr>
            <w:r w:rsidRPr="00813C01">
              <w:rPr>
                <w:rFonts w:ascii="Times New Roman" w:eastAsia="Times New Roman" w:hAnsi="Times New Roman" w:cs="Times New Roman"/>
                <w:color w:val="000000"/>
                <w:sz w:val="20"/>
                <w:szCs w:val="20"/>
              </w:rPr>
              <w:t>3</w:t>
            </w:r>
          </w:p>
        </w:tc>
      </w:tr>
      <w:tr w:rsidR="00661255" w:rsidRPr="00813C01" w14:paraId="4E86DBB5" w14:textId="77777777" w:rsidTr="008612D8">
        <w:trPr>
          <w:trHeight w:val="312"/>
        </w:trPr>
        <w:tc>
          <w:tcPr>
            <w:tcW w:w="638" w:type="pct"/>
            <w:shd w:val="clear" w:color="auto" w:fill="auto"/>
            <w:noWrap/>
            <w:vAlign w:val="center"/>
          </w:tcPr>
          <w:p w14:paraId="62473499" w14:textId="77777777" w:rsidR="00661255" w:rsidRPr="00813C01" w:rsidRDefault="00661255" w:rsidP="00BE0F53">
            <w:pPr>
              <w:spacing w:after="0"/>
              <w:rPr>
                <w:rFonts w:ascii="Times New Roman" w:eastAsia="Times New Roman" w:hAnsi="Times New Roman" w:cs="Times New Roman"/>
                <w:b/>
                <w:color w:val="000000"/>
                <w:sz w:val="20"/>
                <w:szCs w:val="20"/>
              </w:rPr>
            </w:pPr>
            <w:r w:rsidRPr="00813C01">
              <w:rPr>
                <w:rFonts w:ascii="Times New Roman" w:eastAsia="Times New Roman" w:hAnsi="Times New Roman" w:cs="Times New Roman"/>
                <w:b/>
                <w:color w:val="000000"/>
                <w:sz w:val="20"/>
                <w:szCs w:val="20"/>
              </w:rPr>
              <w:t>Resolution</w:t>
            </w:r>
          </w:p>
        </w:tc>
        <w:tc>
          <w:tcPr>
            <w:tcW w:w="455" w:type="pct"/>
            <w:shd w:val="clear" w:color="auto" w:fill="auto"/>
            <w:noWrap/>
            <w:vAlign w:val="center"/>
          </w:tcPr>
          <w:p w14:paraId="60B9ACC5" w14:textId="77777777" w:rsidR="00661255" w:rsidRPr="00813C01" w:rsidRDefault="00661255" w:rsidP="00BE0F53">
            <w:pPr>
              <w:spacing w:after="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35,000</w:t>
            </w:r>
          </w:p>
        </w:tc>
        <w:tc>
          <w:tcPr>
            <w:tcW w:w="559" w:type="pct"/>
            <w:vAlign w:val="center"/>
          </w:tcPr>
          <w:p w14:paraId="4E25DD94" w14:textId="77777777" w:rsidR="00661255" w:rsidRPr="00813C01" w:rsidRDefault="00661255" w:rsidP="00BE0F53">
            <w:pPr>
              <w:spacing w:after="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70,000</w:t>
            </w:r>
          </w:p>
        </w:tc>
        <w:tc>
          <w:tcPr>
            <w:tcW w:w="572" w:type="pct"/>
            <w:shd w:val="clear" w:color="auto" w:fill="auto"/>
            <w:noWrap/>
            <w:vAlign w:val="center"/>
          </w:tcPr>
          <w:p w14:paraId="1DB252B4" w14:textId="77777777" w:rsidR="00661255" w:rsidRPr="00813C01" w:rsidRDefault="00661255" w:rsidP="00BE0F53">
            <w:pPr>
              <w:spacing w:after="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70,000</w:t>
            </w:r>
          </w:p>
        </w:tc>
        <w:tc>
          <w:tcPr>
            <w:tcW w:w="505" w:type="pct"/>
            <w:shd w:val="clear" w:color="auto" w:fill="auto"/>
            <w:noWrap/>
            <w:vAlign w:val="center"/>
          </w:tcPr>
          <w:p w14:paraId="5D1B985C" w14:textId="77777777" w:rsidR="00661255" w:rsidRPr="00813C01" w:rsidRDefault="00661255" w:rsidP="00BE0F53">
            <w:pPr>
              <w:spacing w:after="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35,000</w:t>
            </w:r>
          </w:p>
        </w:tc>
        <w:tc>
          <w:tcPr>
            <w:tcW w:w="557" w:type="pct"/>
            <w:vAlign w:val="center"/>
          </w:tcPr>
          <w:p w14:paraId="06B0DA84" w14:textId="77777777" w:rsidR="00661255" w:rsidRPr="00813C01" w:rsidRDefault="00661255" w:rsidP="00BE0F53">
            <w:pPr>
              <w:spacing w:after="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70,000</w:t>
            </w:r>
          </w:p>
        </w:tc>
        <w:tc>
          <w:tcPr>
            <w:tcW w:w="604" w:type="pct"/>
            <w:vAlign w:val="center"/>
          </w:tcPr>
          <w:p w14:paraId="49BBAC4E" w14:textId="77777777" w:rsidR="00661255" w:rsidRPr="00813C01" w:rsidRDefault="00661255" w:rsidP="00BE0F53">
            <w:pPr>
              <w:spacing w:after="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70,000</w:t>
            </w:r>
          </w:p>
        </w:tc>
        <w:tc>
          <w:tcPr>
            <w:tcW w:w="555" w:type="pct"/>
            <w:shd w:val="clear" w:color="auto" w:fill="auto"/>
            <w:noWrap/>
            <w:vAlign w:val="center"/>
          </w:tcPr>
          <w:p w14:paraId="3FCE0893" w14:textId="77777777" w:rsidR="00661255" w:rsidRPr="00813C01" w:rsidRDefault="00661255" w:rsidP="00BE0F53">
            <w:pPr>
              <w:spacing w:after="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70,000</w:t>
            </w:r>
          </w:p>
        </w:tc>
        <w:tc>
          <w:tcPr>
            <w:tcW w:w="555" w:type="pct"/>
            <w:shd w:val="clear" w:color="auto" w:fill="auto"/>
            <w:noWrap/>
            <w:vAlign w:val="center"/>
          </w:tcPr>
          <w:p w14:paraId="5E2BB9E1" w14:textId="77777777" w:rsidR="00661255" w:rsidRPr="00813C01" w:rsidRDefault="00661255" w:rsidP="00BE0F53">
            <w:pPr>
              <w:spacing w:after="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35,000</w:t>
            </w:r>
          </w:p>
        </w:tc>
      </w:tr>
      <w:tr w:rsidR="00661255" w:rsidRPr="00813C01" w14:paraId="62D94545" w14:textId="77777777" w:rsidTr="008612D8">
        <w:trPr>
          <w:trHeight w:val="296"/>
        </w:trPr>
        <w:tc>
          <w:tcPr>
            <w:tcW w:w="638" w:type="pct"/>
            <w:shd w:val="clear" w:color="auto" w:fill="auto"/>
            <w:vAlign w:val="center"/>
            <w:hideMark/>
          </w:tcPr>
          <w:p w14:paraId="26A788F8" w14:textId="77777777" w:rsidR="00661255" w:rsidRPr="00813C01" w:rsidRDefault="00661255" w:rsidP="00BE0F53">
            <w:pPr>
              <w:spacing w:after="0"/>
              <w:rPr>
                <w:rFonts w:ascii="Times New Roman" w:eastAsia="Times New Roman" w:hAnsi="Times New Roman" w:cs="Times New Roman"/>
                <w:b/>
                <w:color w:val="000000"/>
                <w:sz w:val="20"/>
                <w:szCs w:val="20"/>
              </w:rPr>
            </w:pPr>
            <w:r w:rsidRPr="00813C01">
              <w:rPr>
                <w:rFonts w:ascii="Times New Roman" w:eastAsia="Times New Roman" w:hAnsi="Times New Roman" w:cs="Times New Roman"/>
                <w:b/>
                <w:color w:val="000000"/>
                <w:sz w:val="20"/>
                <w:szCs w:val="20"/>
              </w:rPr>
              <w:t>AGC target</w:t>
            </w:r>
          </w:p>
        </w:tc>
        <w:tc>
          <w:tcPr>
            <w:tcW w:w="455" w:type="pct"/>
            <w:shd w:val="clear" w:color="auto" w:fill="auto"/>
            <w:noWrap/>
            <w:vAlign w:val="center"/>
            <w:hideMark/>
          </w:tcPr>
          <w:p w14:paraId="043E603F" w14:textId="77777777" w:rsidR="00661255" w:rsidRPr="00813C01" w:rsidRDefault="00661255" w:rsidP="00BE0F53">
            <w:pPr>
              <w:spacing w:after="0"/>
              <w:jc w:val="center"/>
              <w:rPr>
                <w:rFonts w:ascii="Times New Roman" w:eastAsia="Times New Roman" w:hAnsi="Times New Roman" w:cs="Times New Roman"/>
                <w:color w:val="000000"/>
                <w:sz w:val="20"/>
                <w:szCs w:val="20"/>
              </w:rPr>
            </w:pPr>
            <w:r w:rsidRPr="00813C01">
              <w:rPr>
                <w:rFonts w:ascii="Times New Roman" w:eastAsia="Times New Roman" w:hAnsi="Times New Roman" w:cs="Times New Roman"/>
                <w:color w:val="000000"/>
                <w:sz w:val="20"/>
                <w:szCs w:val="20"/>
              </w:rPr>
              <w:t>2e5</w:t>
            </w:r>
          </w:p>
        </w:tc>
        <w:tc>
          <w:tcPr>
            <w:tcW w:w="559" w:type="pct"/>
            <w:vAlign w:val="center"/>
          </w:tcPr>
          <w:p w14:paraId="67FF15AB" w14:textId="77777777" w:rsidR="00661255" w:rsidRPr="00813C01" w:rsidRDefault="00661255" w:rsidP="00BE0F53">
            <w:pPr>
              <w:spacing w:after="0"/>
              <w:jc w:val="center"/>
              <w:rPr>
                <w:rFonts w:ascii="Times New Roman" w:eastAsia="Times New Roman" w:hAnsi="Times New Roman" w:cs="Times New Roman"/>
                <w:color w:val="000000"/>
                <w:sz w:val="20"/>
                <w:szCs w:val="20"/>
              </w:rPr>
            </w:pPr>
            <w:r w:rsidRPr="00813C01">
              <w:rPr>
                <w:rFonts w:ascii="Times New Roman" w:eastAsia="Times New Roman" w:hAnsi="Times New Roman" w:cs="Times New Roman"/>
                <w:color w:val="000000"/>
                <w:sz w:val="20"/>
                <w:szCs w:val="20"/>
              </w:rPr>
              <w:t>1e6</w:t>
            </w:r>
          </w:p>
        </w:tc>
        <w:tc>
          <w:tcPr>
            <w:tcW w:w="572" w:type="pct"/>
            <w:shd w:val="clear" w:color="auto" w:fill="auto"/>
            <w:noWrap/>
            <w:vAlign w:val="center"/>
            <w:hideMark/>
          </w:tcPr>
          <w:p w14:paraId="3FEF3795" w14:textId="77777777" w:rsidR="00661255" w:rsidRPr="00813C01" w:rsidRDefault="00661255" w:rsidP="00BE0F53">
            <w:pPr>
              <w:spacing w:after="0"/>
              <w:jc w:val="center"/>
              <w:rPr>
                <w:rFonts w:ascii="Times New Roman" w:eastAsia="Times New Roman" w:hAnsi="Times New Roman" w:cs="Times New Roman"/>
                <w:color w:val="000000"/>
                <w:sz w:val="20"/>
                <w:szCs w:val="20"/>
              </w:rPr>
            </w:pPr>
            <w:r w:rsidRPr="00813C01">
              <w:rPr>
                <w:rFonts w:ascii="Times New Roman" w:eastAsia="Times New Roman" w:hAnsi="Times New Roman" w:cs="Times New Roman"/>
                <w:color w:val="000000"/>
                <w:sz w:val="20"/>
                <w:szCs w:val="20"/>
              </w:rPr>
              <w:t>1e6</w:t>
            </w:r>
          </w:p>
        </w:tc>
        <w:tc>
          <w:tcPr>
            <w:tcW w:w="505" w:type="pct"/>
            <w:shd w:val="clear" w:color="auto" w:fill="auto"/>
            <w:noWrap/>
            <w:vAlign w:val="center"/>
            <w:hideMark/>
          </w:tcPr>
          <w:p w14:paraId="57342FA3" w14:textId="77777777" w:rsidR="00661255" w:rsidRPr="00813C01" w:rsidRDefault="00661255" w:rsidP="00BE0F53">
            <w:pPr>
              <w:spacing w:after="0"/>
              <w:jc w:val="center"/>
              <w:rPr>
                <w:rFonts w:ascii="Times New Roman" w:eastAsia="Times New Roman" w:hAnsi="Times New Roman" w:cs="Times New Roman"/>
                <w:color w:val="000000"/>
                <w:sz w:val="20"/>
                <w:szCs w:val="20"/>
              </w:rPr>
            </w:pPr>
            <w:r w:rsidRPr="00813C01">
              <w:rPr>
                <w:rFonts w:ascii="Times New Roman" w:eastAsia="Times New Roman" w:hAnsi="Times New Roman" w:cs="Times New Roman"/>
                <w:color w:val="000000"/>
                <w:sz w:val="20"/>
                <w:szCs w:val="20"/>
              </w:rPr>
              <w:t>2e5</w:t>
            </w:r>
          </w:p>
        </w:tc>
        <w:tc>
          <w:tcPr>
            <w:tcW w:w="557" w:type="pct"/>
            <w:vAlign w:val="center"/>
          </w:tcPr>
          <w:p w14:paraId="08145842" w14:textId="77777777" w:rsidR="00661255" w:rsidRPr="00813C01" w:rsidRDefault="00661255" w:rsidP="00BE0F53">
            <w:pPr>
              <w:spacing w:after="0"/>
              <w:jc w:val="center"/>
              <w:rPr>
                <w:rFonts w:ascii="Times New Roman" w:eastAsia="Times New Roman" w:hAnsi="Times New Roman" w:cs="Times New Roman"/>
                <w:color w:val="000000"/>
                <w:sz w:val="20"/>
                <w:szCs w:val="20"/>
              </w:rPr>
            </w:pPr>
            <w:r w:rsidRPr="00813C01">
              <w:rPr>
                <w:rFonts w:ascii="Times New Roman" w:eastAsia="Times New Roman" w:hAnsi="Times New Roman" w:cs="Times New Roman"/>
                <w:color w:val="000000"/>
                <w:sz w:val="20"/>
                <w:szCs w:val="20"/>
              </w:rPr>
              <w:t>1e6</w:t>
            </w:r>
          </w:p>
        </w:tc>
        <w:tc>
          <w:tcPr>
            <w:tcW w:w="604" w:type="pct"/>
            <w:vAlign w:val="center"/>
          </w:tcPr>
          <w:p w14:paraId="0F8A9FDD" w14:textId="77777777" w:rsidR="00661255" w:rsidRPr="00813C01" w:rsidRDefault="00661255" w:rsidP="00BE0F53">
            <w:pPr>
              <w:spacing w:after="0"/>
              <w:jc w:val="center"/>
              <w:rPr>
                <w:rFonts w:ascii="Times New Roman" w:eastAsia="Times New Roman" w:hAnsi="Times New Roman" w:cs="Times New Roman"/>
                <w:color w:val="000000"/>
                <w:sz w:val="20"/>
                <w:szCs w:val="20"/>
              </w:rPr>
            </w:pPr>
            <w:r w:rsidRPr="00813C01">
              <w:rPr>
                <w:rFonts w:ascii="Times New Roman" w:eastAsia="Times New Roman" w:hAnsi="Times New Roman" w:cs="Times New Roman"/>
                <w:color w:val="000000"/>
                <w:sz w:val="20"/>
                <w:szCs w:val="20"/>
              </w:rPr>
              <w:t>1e6</w:t>
            </w:r>
          </w:p>
        </w:tc>
        <w:tc>
          <w:tcPr>
            <w:tcW w:w="555" w:type="pct"/>
            <w:shd w:val="clear" w:color="auto" w:fill="auto"/>
            <w:noWrap/>
            <w:vAlign w:val="center"/>
            <w:hideMark/>
          </w:tcPr>
          <w:p w14:paraId="5423AA7D" w14:textId="77777777" w:rsidR="00661255" w:rsidRPr="00813C01" w:rsidRDefault="00661255" w:rsidP="00BE0F53">
            <w:pPr>
              <w:spacing w:after="0"/>
              <w:jc w:val="center"/>
              <w:rPr>
                <w:rFonts w:ascii="Times New Roman" w:eastAsia="Times New Roman" w:hAnsi="Times New Roman" w:cs="Times New Roman"/>
                <w:color w:val="000000"/>
                <w:sz w:val="20"/>
                <w:szCs w:val="20"/>
              </w:rPr>
            </w:pPr>
            <w:r w:rsidRPr="00813C01">
              <w:rPr>
                <w:rFonts w:ascii="Times New Roman" w:eastAsia="Times New Roman" w:hAnsi="Times New Roman" w:cs="Times New Roman"/>
                <w:color w:val="000000"/>
                <w:sz w:val="20"/>
                <w:szCs w:val="20"/>
              </w:rPr>
              <w:t>1e6</w:t>
            </w:r>
          </w:p>
        </w:tc>
        <w:tc>
          <w:tcPr>
            <w:tcW w:w="555" w:type="pct"/>
            <w:shd w:val="clear" w:color="auto" w:fill="auto"/>
            <w:noWrap/>
            <w:vAlign w:val="center"/>
            <w:hideMark/>
          </w:tcPr>
          <w:p w14:paraId="77506901" w14:textId="77777777" w:rsidR="00661255" w:rsidRPr="00813C01" w:rsidRDefault="00661255" w:rsidP="00BE0F53">
            <w:pPr>
              <w:spacing w:after="0"/>
              <w:jc w:val="center"/>
              <w:rPr>
                <w:rFonts w:ascii="Times New Roman" w:eastAsia="Times New Roman" w:hAnsi="Times New Roman" w:cs="Times New Roman"/>
                <w:color w:val="000000"/>
                <w:sz w:val="20"/>
                <w:szCs w:val="20"/>
              </w:rPr>
            </w:pPr>
            <w:r w:rsidRPr="00813C01">
              <w:rPr>
                <w:rFonts w:ascii="Times New Roman" w:eastAsia="Times New Roman" w:hAnsi="Times New Roman" w:cs="Times New Roman"/>
                <w:color w:val="000000"/>
                <w:sz w:val="20"/>
                <w:szCs w:val="20"/>
              </w:rPr>
              <w:t>2e5</w:t>
            </w:r>
          </w:p>
        </w:tc>
      </w:tr>
      <w:tr w:rsidR="00661255" w:rsidRPr="00813C01" w14:paraId="76988444" w14:textId="77777777" w:rsidTr="008612D8">
        <w:trPr>
          <w:trHeight w:val="312"/>
        </w:trPr>
        <w:tc>
          <w:tcPr>
            <w:tcW w:w="638" w:type="pct"/>
            <w:shd w:val="clear" w:color="auto" w:fill="auto"/>
            <w:vAlign w:val="center"/>
            <w:hideMark/>
          </w:tcPr>
          <w:p w14:paraId="44435649" w14:textId="77777777" w:rsidR="00661255" w:rsidRPr="00813C01" w:rsidRDefault="00661255" w:rsidP="00BE0F53">
            <w:pPr>
              <w:spacing w:after="0"/>
              <w:rPr>
                <w:rFonts w:ascii="Times New Roman" w:eastAsia="Times New Roman" w:hAnsi="Times New Roman" w:cs="Times New Roman"/>
                <w:b/>
                <w:color w:val="000000"/>
                <w:sz w:val="20"/>
                <w:szCs w:val="20"/>
              </w:rPr>
            </w:pPr>
            <w:r w:rsidRPr="00813C01">
              <w:rPr>
                <w:rFonts w:ascii="Times New Roman" w:eastAsia="Times New Roman" w:hAnsi="Times New Roman" w:cs="Times New Roman"/>
                <w:b/>
                <w:color w:val="000000"/>
                <w:sz w:val="20"/>
                <w:szCs w:val="20"/>
              </w:rPr>
              <w:t>Max</w:t>
            </w:r>
            <w:r>
              <w:rPr>
                <w:rFonts w:ascii="Times New Roman" w:eastAsia="Times New Roman" w:hAnsi="Times New Roman" w:cs="Times New Roman"/>
                <w:b/>
                <w:color w:val="000000"/>
                <w:sz w:val="20"/>
                <w:szCs w:val="20"/>
              </w:rPr>
              <w:t>.</w:t>
            </w:r>
            <w:r w:rsidRPr="00813C01">
              <w:rPr>
                <w:rFonts w:ascii="Times New Roman" w:eastAsia="Times New Roman" w:hAnsi="Times New Roman" w:cs="Times New Roman"/>
                <w:b/>
                <w:color w:val="000000"/>
                <w:sz w:val="20"/>
                <w:szCs w:val="20"/>
              </w:rPr>
              <w:t xml:space="preserve"> IT</w:t>
            </w:r>
          </w:p>
        </w:tc>
        <w:tc>
          <w:tcPr>
            <w:tcW w:w="455" w:type="pct"/>
            <w:shd w:val="clear" w:color="auto" w:fill="auto"/>
            <w:noWrap/>
            <w:vAlign w:val="center"/>
            <w:hideMark/>
          </w:tcPr>
          <w:p w14:paraId="66520FC6" w14:textId="77777777" w:rsidR="00661255" w:rsidRPr="00813C01" w:rsidRDefault="00661255" w:rsidP="00BE0F53">
            <w:pPr>
              <w:spacing w:after="0"/>
              <w:jc w:val="center"/>
              <w:rPr>
                <w:rFonts w:ascii="Times New Roman" w:eastAsia="Times New Roman" w:hAnsi="Times New Roman" w:cs="Times New Roman"/>
                <w:color w:val="000000"/>
                <w:sz w:val="20"/>
                <w:szCs w:val="20"/>
              </w:rPr>
            </w:pPr>
            <w:r w:rsidRPr="00813C01">
              <w:rPr>
                <w:rFonts w:ascii="Times New Roman" w:eastAsia="Times New Roman" w:hAnsi="Times New Roman" w:cs="Times New Roman"/>
                <w:color w:val="000000"/>
                <w:sz w:val="20"/>
                <w:szCs w:val="20"/>
              </w:rPr>
              <w:t xml:space="preserve">100 </w:t>
            </w:r>
            <w:proofErr w:type="spellStart"/>
            <w:r w:rsidRPr="00813C01">
              <w:rPr>
                <w:rFonts w:ascii="Times New Roman" w:eastAsia="Times New Roman" w:hAnsi="Times New Roman" w:cs="Times New Roman"/>
                <w:color w:val="000000"/>
                <w:sz w:val="20"/>
                <w:szCs w:val="20"/>
              </w:rPr>
              <w:t>ms</w:t>
            </w:r>
            <w:proofErr w:type="spellEnd"/>
          </w:p>
        </w:tc>
        <w:tc>
          <w:tcPr>
            <w:tcW w:w="559" w:type="pct"/>
            <w:vAlign w:val="center"/>
          </w:tcPr>
          <w:p w14:paraId="7534164A" w14:textId="77777777" w:rsidR="00661255" w:rsidRPr="00813C01" w:rsidRDefault="00661255" w:rsidP="00BE0F53">
            <w:pPr>
              <w:spacing w:after="0"/>
              <w:jc w:val="center"/>
              <w:rPr>
                <w:rFonts w:ascii="Times New Roman" w:eastAsia="Times New Roman" w:hAnsi="Times New Roman" w:cs="Times New Roman"/>
                <w:color w:val="000000"/>
                <w:sz w:val="20"/>
                <w:szCs w:val="20"/>
              </w:rPr>
            </w:pPr>
            <w:r w:rsidRPr="00813C01">
              <w:rPr>
                <w:rFonts w:ascii="Times New Roman" w:eastAsia="Times New Roman" w:hAnsi="Times New Roman" w:cs="Times New Roman"/>
                <w:color w:val="000000"/>
                <w:sz w:val="20"/>
                <w:szCs w:val="20"/>
              </w:rPr>
              <w:t xml:space="preserve">100 </w:t>
            </w:r>
            <w:proofErr w:type="spellStart"/>
            <w:r w:rsidRPr="00813C01">
              <w:rPr>
                <w:rFonts w:ascii="Times New Roman" w:eastAsia="Times New Roman" w:hAnsi="Times New Roman" w:cs="Times New Roman"/>
                <w:color w:val="000000"/>
                <w:sz w:val="20"/>
                <w:szCs w:val="20"/>
              </w:rPr>
              <w:t>ms</w:t>
            </w:r>
            <w:proofErr w:type="spellEnd"/>
          </w:p>
        </w:tc>
        <w:tc>
          <w:tcPr>
            <w:tcW w:w="572" w:type="pct"/>
            <w:shd w:val="clear" w:color="auto" w:fill="auto"/>
            <w:noWrap/>
            <w:vAlign w:val="center"/>
            <w:hideMark/>
          </w:tcPr>
          <w:p w14:paraId="6A47FC48" w14:textId="77777777" w:rsidR="00661255" w:rsidRPr="00813C01" w:rsidRDefault="00661255" w:rsidP="00BE0F53">
            <w:pPr>
              <w:spacing w:after="0"/>
              <w:jc w:val="center"/>
              <w:rPr>
                <w:rFonts w:ascii="Times New Roman" w:eastAsia="Times New Roman" w:hAnsi="Times New Roman" w:cs="Times New Roman"/>
                <w:color w:val="000000"/>
                <w:sz w:val="20"/>
                <w:szCs w:val="20"/>
              </w:rPr>
            </w:pPr>
            <w:r w:rsidRPr="00813C01">
              <w:rPr>
                <w:rFonts w:ascii="Times New Roman" w:eastAsia="Times New Roman" w:hAnsi="Times New Roman" w:cs="Times New Roman"/>
                <w:color w:val="000000"/>
                <w:sz w:val="20"/>
                <w:szCs w:val="20"/>
              </w:rPr>
              <w:t xml:space="preserve">100 </w:t>
            </w:r>
            <w:proofErr w:type="spellStart"/>
            <w:r w:rsidRPr="00813C01">
              <w:rPr>
                <w:rFonts w:ascii="Times New Roman" w:eastAsia="Times New Roman" w:hAnsi="Times New Roman" w:cs="Times New Roman"/>
                <w:color w:val="000000"/>
                <w:sz w:val="20"/>
                <w:szCs w:val="20"/>
              </w:rPr>
              <w:t>ms</w:t>
            </w:r>
            <w:proofErr w:type="spellEnd"/>
          </w:p>
        </w:tc>
        <w:tc>
          <w:tcPr>
            <w:tcW w:w="505" w:type="pct"/>
            <w:shd w:val="clear" w:color="auto" w:fill="auto"/>
            <w:noWrap/>
            <w:vAlign w:val="center"/>
            <w:hideMark/>
          </w:tcPr>
          <w:p w14:paraId="66A64978" w14:textId="77777777" w:rsidR="00661255" w:rsidRPr="00813C01" w:rsidRDefault="00661255" w:rsidP="00BE0F53">
            <w:pPr>
              <w:spacing w:after="0"/>
              <w:jc w:val="center"/>
              <w:rPr>
                <w:rFonts w:ascii="Times New Roman" w:eastAsia="Times New Roman" w:hAnsi="Times New Roman" w:cs="Times New Roman"/>
                <w:color w:val="000000"/>
                <w:sz w:val="20"/>
                <w:szCs w:val="20"/>
              </w:rPr>
            </w:pPr>
            <w:r w:rsidRPr="00813C01">
              <w:rPr>
                <w:rFonts w:ascii="Times New Roman" w:eastAsia="Times New Roman" w:hAnsi="Times New Roman" w:cs="Times New Roman"/>
                <w:color w:val="000000"/>
                <w:sz w:val="20"/>
                <w:szCs w:val="20"/>
              </w:rPr>
              <w:t xml:space="preserve">100 </w:t>
            </w:r>
            <w:proofErr w:type="spellStart"/>
            <w:r w:rsidRPr="00813C01">
              <w:rPr>
                <w:rFonts w:ascii="Times New Roman" w:eastAsia="Times New Roman" w:hAnsi="Times New Roman" w:cs="Times New Roman"/>
                <w:color w:val="000000"/>
                <w:sz w:val="20"/>
                <w:szCs w:val="20"/>
              </w:rPr>
              <w:t>ms</w:t>
            </w:r>
            <w:proofErr w:type="spellEnd"/>
          </w:p>
        </w:tc>
        <w:tc>
          <w:tcPr>
            <w:tcW w:w="557" w:type="pct"/>
            <w:vAlign w:val="center"/>
          </w:tcPr>
          <w:p w14:paraId="145D6F57" w14:textId="77777777" w:rsidR="00661255" w:rsidRPr="00813C01" w:rsidRDefault="00661255" w:rsidP="00BE0F53">
            <w:pPr>
              <w:spacing w:after="0"/>
              <w:jc w:val="center"/>
              <w:rPr>
                <w:rFonts w:ascii="Times New Roman" w:eastAsia="Times New Roman" w:hAnsi="Times New Roman" w:cs="Times New Roman"/>
                <w:color w:val="000000"/>
                <w:sz w:val="20"/>
                <w:szCs w:val="20"/>
              </w:rPr>
            </w:pPr>
            <w:r w:rsidRPr="00813C01">
              <w:rPr>
                <w:rFonts w:ascii="Times New Roman" w:eastAsia="Times New Roman" w:hAnsi="Times New Roman" w:cs="Times New Roman"/>
                <w:color w:val="000000"/>
                <w:sz w:val="20"/>
                <w:szCs w:val="20"/>
              </w:rPr>
              <w:t xml:space="preserve">100 </w:t>
            </w:r>
            <w:proofErr w:type="spellStart"/>
            <w:r w:rsidRPr="00813C01">
              <w:rPr>
                <w:rFonts w:ascii="Times New Roman" w:eastAsia="Times New Roman" w:hAnsi="Times New Roman" w:cs="Times New Roman"/>
                <w:color w:val="000000"/>
                <w:sz w:val="20"/>
                <w:szCs w:val="20"/>
              </w:rPr>
              <w:t>ms</w:t>
            </w:r>
            <w:proofErr w:type="spellEnd"/>
          </w:p>
        </w:tc>
        <w:tc>
          <w:tcPr>
            <w:tcW w:w="604" w:type="pct"/>
            <w:vAlign w:val="center"/>
          </w:tcPr>
          <w:p w14:paraId="5F8521EA" w14:textId="77777777" w:rsidR="00661255" w:rsidRPr="00813C01" w:rsidRDefault="00661255" w:rsidP="00BE0F53">
            <w:pPr>
              <w:spacing w:after="0"/>
              <w:jc w:val="center"/>
              <w:rPr>
                <w:rFonts w:ascii="Times New Roman" w:eastAsia="Times New Roman" w:hAnsi="Times New Roman" w:cs="Times New Roman"/>
                <w:color w:val="000000"/>
                <w:sz w:val="20"/>
                <w:szCs w:val="20"/>
              </w:rPr>
            </w:pPr>
            <w:r w:rsidRPr="00813C01">
              <w:rPr>
                <w:rFonts w:ascii="Times New Roman" w:eastAsia="Times New Roman" w:hAnsi="Times New Roman" w:cs="Times New Roman"/>
                <w:color w:val="000000"/>
                <w:sz w:val="20"/>
                <w:szCs w:val="20"/>
              </w:rPr>
              <w:t xml:space="preserve">100 </w:t>
            </w:r>
            <w:proofErr w:type="spellStart"/>
            <w:r w:rsidRPr="00813C01">
              <w:rPr>
                <w:rFonts w:ascii="Times New Roman" w:eastAsia="Times New Roman" w:hAnsi="Times New Roman" w:cs="Times New Roman"/>
                <w:color w:val="000000"/>
                <w:sz w:val="20"/>
                <w:szCs w:val="20"/>
              </w:rPr>
              <w:t>ms</w:t>
            </w:r>
            <w:proofErr w:type="spellEnd"/>
          </w:p>
        </w:tc>
        <w:tc>
          <w:tcPr>
            <w:tcW w:w="555" w:type="pct"/>
            <w:shd w:val="clear" w:color="auto" w:fill="auto"/>
            <w:noWrap/>
            <w:vAlign w:val="center"/>
            <w:hideMark/>
          </w:tcPr>
          <w:p w14:paraId="1172E886" w14:textId="77777777" w:rsidR="00661255" w:rsidRPr="00813C01" w:rsidRDefault="00661255" w:rsidP="00BE0F53">
            <w:pPr>
              <w:spacing w:after="0"/>
              <w:jc w:val="center"/>
              <w:rPr>
                <w:rFonts w:ascii="Times New Roman" w:eastAsia="Times New Roman" w:hAnsi="Times New Roman" w:cs="Times New Roman"/>
                <w:color w:val="000000"/>
                <w:sz w:val="20"/>
                <w:szCs w:val="20"/>
              </w:rPr>
            </w:pPr>
            <w:r w:rsidRPr="00813C01">
              <w:rPr>
                <w:rFonts w:ascii="Times New Roman" w:eastAsia="Times New Roman" w:hAnsi="Times New Roman" w:cs="Times New Roman"/>
                <w:color w:val="000000"/>
                <w:sz w:val="20"/>
                <w:szCs w:val="20"/>
              </w:rPr>
              <w:t xml:space="preserve">100 </w:t>
            </w:r>
            <w:proofErr w:type="spellStart"/>
            <w:r w:rsidRPr="00813C01">
              <w:rPr>
                <w:rFonts w:ascii="Times New Roman" w:eastAsia="Times New Roman" w:hAnsi="Times New Roman" w:cs="Times New Roman"/>
                <w:color w:val="000000"/>
                <w:sz w:val="20"/>
                <w:szCs w:val="20"/>
              </w:rPr>
              <w:t>ms</w:t>
            </w:r>
            <w:proofErr w:type="spellEnd"/>
          </w:p>
        </w:tc>
        <w:tc>
          <w:tcPr>
            <w:tcW w:w="555" w:type="pct"/>
            <w:shd w:val="clear" w:color="auto" w:fill="auto"/>
            <w:noWrap/>
            <w:vAlign w:val="center"/>
            <w:hideMark/>
          </w:tcPr>
          <w:p w14:paraId="004F2058" w14:textId="77777777" w:rsidR="00661255" w:rsidRPr="00813C01" w:rsidRDefault="00661255" w:rsidP="00BE0F53">
            <w:pPr>
              <w:spacing w:after="0"/>
              <w:jc w:val="center"/>
              <w:rPr>
                <w:rFonts w:ascii="Times New Roman" w:eastAsia="Times New Roman" w:hAnsi="Times New Roman" w:cs="Times New Roman"/>
                <w:color w:val="000000"/>
                <w:sz w:val="20"/>
                <w:szCs w:val="20"/>
              </w:rPr>
            </w:pPr>
            <w:r w:rsidRPr="00813C01">
              <w:rPr>
                <w:rFonts w:ascii="Times New Roman" w:eastAsia="Times New Roman" w:hAnsi="Times New Roman" w:cs="Times New Roman"/>
                <w:color w:val="000000"/>
                <w:sz w:val="20"/>
                <w:szCs w:val="20"/>
              </w:rPr>
              <w:t xml:space="preserve">100 </w:t>
            </w:r>
            <w:proofErr w:type="spellStart"/>
            <w:r w:rsidRPr="00813C01">
              <w:rPr>
                <w:rFonts w:ascii="Times New Roman" w:eastAsia="Times New Roman" w:hAnsi="Times New Roman" w:cs="Times New Roman"/>
                <w:color w:val="000000"/>
                <w:sz w:val="20"/>
                <w:szCs w:val="20"/>
              </w:rPr>
              <w:t>ms</w:t>
            </w:r>
            <w:proofErr w:type="spellEnd"/>
          </w:p>
        </w:tc>
      </w:tr>
    </w:tbl>
    <w:p w14:paraId="2075AC28" w14:textId="77777777" w:rsidR="009F3C5E" w:rsidRDefault="009F3C5E" w:rsidP="00661255">
      <w:pPr>
        <w:tabs>
          <w:tab w:val="left" w:pos="4008"/>
        </w:tabs>
        <w:rPr>
          <w:rFonts w:ascii="Times New Roman" w:hAnsi="Times New Roman" w:cs="Times New Roman"/>
          <w:b/>
          <w:sz w:val="24"/>
          <w:szCs w:val="24"/>
        </w:rPr>
      </w:pPr>
    </w:p>
    <w:p w14:paraId="2F5FDA5F" w14:textId="527653B2" w:rsidR="00661255" w:rsidRPr="0066340E" w:rsidRDefault="00661255" w:rsidP="00661255">
      <w:pPr>
        <w:tabs>
          <w:tab w:val="left" w:pos="4008"/>
        </w:tabs>
        <w:rPr>
          <w:rFonts w:ascii="Times New Roman" w:hAnsi="Times New Roman" w:cs="Times New Roman"/>
          <w:b/>
          <w:sz w:val="24"/>
          <w:szCs w:val="24"/>
        </w:rPr>
      </w:pPr>
      <w:r>
        <w:rPr>
          <w:rFonts w:ascii="Times New Roman" w:hAnsi="Times New Roman" w:cs="Times New Roman"/>
          <w:b/>
          <w:sz w:val="24"/>
          <w:szCs w:val="24"/>
        </w:rPr>
        <w:t>Injection Order</w:t>
      </w:r>
    </w:p>
    <w:p w14:paraId="0B4942A9" w14:textId="77777777" w:rsidR="00661255" w:rsidRPr="0066340E" w:rsidRDefault="00661255" w:rsidP="00661255">
      <w:pPr>
        <w:pStyle w:val="ListParagraph"/>
        <w:numPr>
          <w:ilvl w:val="0"/>
          <w:numId w:val="3"/>
        </w:numPr>
        <w:tabs>
          <w:tab w:val="left" w:pos="4008"/>
        </w:tabs>
        <w:rPr>
          <w:rFonts w:ascii="Times New Roman" w:hAnsi="Times New Roman" w:cs="Times New Roman"/>
          <w:sz w:val="24"/>
          <w:szCs w:val="24"/>
        </w:rPr>
      </w:pPr>
      <w:r w:rsidRPr="0066340E">
        <w:rPr>
          <w:rFonts w:ascii="Times New Roman" w:hAnsi="Times New Roman" w:cs="Times New Roman"/>
          <w:sz w:val="24"/>
          <w:szCs w:val="24"/>
        </w:rPr>
        <w:t xml:space="preserve">Inject </w:t>
      </w:r>
      <w:r>
        <w:rPr>
          <w:rFonts w:ascii="Times New Roman" w:hAnsi="Times New Roman" w:cs="Times New Roman"/>
          <w:sz w:val="24"/>
          <w:szCs w:val="24"/>
        </w:rPr>
        <w:t>B</w:t>
      </w:r>
      <w:r w:rsidRPr="0066340E">
        <w:rPr>
          <w:rFonts w:ascii="Times New Roman" w:hAnsi="Times New Roman" w:cs="Times New Roman"/>
          <w:sz w:val="24"/>
          <w:szCs w:val="24"/>
        </w:rPr>
        <w:t>lank (use diluent) at least once at the beginning of a sequence</w:t>
      </w:r>
    </w:p>
    <w:p w14:paraId="148F0033" w14:textId="77777777" w:rsidR="00661255" w:rsidRPr="0066340E" w:rsidRDefault="00661255" w:rsidP="00661255">
      <w:pPr>
        <w:pStyle w:val="ListParagraph"/>
        <w:numPr>
          <w:ilvl w:val="0"/>
          <w:numId w:val="3"/>
        </w:numPr>
        <w:tabs>
          <w:tab w:val="left" w:pos="4008"/>
        </w:tabs>
        <w:rPr>
          <w:rFonts w:ascii="Times New Roman" w:hAnsi="Times New Roman" w:cs="Times New Roman"/>
          <w:sz w:val="24"/>
          <w:szCs w:val="24"/>
        </w:rPr>
      </w:pPr>
      <w:r w:rsidRPr="0066340E">
        <w:rPr>
          <w:rFonts w:ascii="Times New Roman" w:hAnsi="Times New Roman" w:cs="Times New Roman"/>
          <w:sz w:val="24"/>
          <w:szCs w:val="24"/>
        </w:rPr>
        <w:t xml:space="preserve">Inject </w:t>
      </w:r>
      <w:r>
        <w:rPr>
          <w:rFonts w:ascii="Times New Roman" w:hAnsi="Times New Roman" w:cs="Times New Roman"/>
          <w:sz w:val="24"/>
          <w:szCs w:val="24"/>
        </w:rPr>
        <w:t>S</w:t>
      </w:r>
      <w:r w:rsidRPr="0066340E">
        <w:rPr>
          <w:rFonts w:ascii="Times New Roman" w:hAnsi="Times New Roman" w:cs="Times New Roman"/>
          <w:sz w:val="24"/>
          <w:szCs w:val="24"/>
        </w:rPr>
        <w:t xml:space="preserve">tandard solution for six consecutive times before the injection of </w:t>
      </w:r>
      <w:r>
        <w:rPr>
          <w:rFonts w:ascii="Times New Roman" w:hAnsi="Times New Roman" w:cs="Times New Roman"/>
          <w:sz w:val="24"/>
          <w:szCs w:val="24"/>
        </w:rPr>
        <w:t xml:space="preserve">the first </w:t>
      </w:r>
      <w:r w:rsidRPr="0066340E">
        <w:rPr>
          <w:rFonts w:ascii="Times New Roman" w:hAnsi="Times New Roman" w:cs="Times New Roman"/>
          <w:sz w:val="24"/>
          <w:szCs w:val="24"/>
        </w:rPr>
        <w:t>sample</w:t>
      </w:r>
    </w:p>
    <w:p w14:paraId="4D075DD9" w14:textId="77777777" w:rsidR="00661255" w:rsidRPr="00F80D05" w:rsidRDefault="00661255" w:rsidP="00661255">
      <w:pPr>
        <w:pStyle w:val="ListParagraph"/>
        <w:numPr>
          <w:ilvl w:val="0"/>
          <w:numId w:val="3"/>
        </w:numPr>
        <w:tabs>
          <w:tab w:val="left" w:pos="4008"/>
        </w:tabs>
        <w:rPr>
          <w:rFonts w:ascii="Times New Roman" w:hAnsi="Times New Roman" w:cs="Times New Roman"/>
          <w:sz w:val="24"/>
          <w:szCs w:val="24"/>
        </w:rPr>
      </w:pPr>
      <w:r w:rsidRPr="0066340E">
        <w:rPr>
          <w:rFonts w:ascii="Times New Roman" w:hAnsi="Times New Roman" w:cs="Times New Roman"/>
          <w:sz w:val="24"/>
          <w:szCs w:val="24"/>
        </w:rPr>
        <w:t xml:space="preserve">Inject </w:t>
      </w:r>
      <w:r>
        <w:rPr>
          <w:rFonts w:ascii="Times New Roman" w:hAnsi="Times New Roman" w:cs="Times New Roman"/>
          <w:sz w:val="24"/>
          <w:szCs w:val="24"/>
        </w:rPr>
        <w:t>S</w:t>
      </w:r>
      <w:r w:rsidRPr="0066340E">
        <w:rPr>
          <w:rFonts w:ascii="Times New Roman" w:hAnsi="Times New Roman" w:cs="Times New Roman"/>
          <w:sz w:val="24"/>
          <w:szCs w:val="24"/>
        </w:rPr>
        <w:t>tandard solution once every six injections of samples and at the end of a</w:t>
      </w:r>
      <w:r>
        <w:rPr>
          <w:rFonts w:ascii="Times New Roman" w:hAnsi="Times New Roman" w:cs="Times New Roman"/>
          <w:sz w:val="24"/>
          <w:szCs w:val="24"/>
        </w:rPr>
        <w:t xml:space="preserve"> </w:t>
      </w:r>
      <w:r w:rsidRPr="0066340E">
        <w:rPr>
          <w:rFonts w:ascii="Times New Roman" w:hAnsi="Times New Roman" w:cs="Times New Roman"/>
          <w:sz w:val="24"/>
          <w:szCs w:val="24"/>
        </w:rPr>
        <w:t>sequence.</w:t>
      </w:r>
    </w:p>
    <w:p w14:paraId="2EA825F3" w14:textId="77777777" w:rsidR="00661255" w:rsidRPr="00A9412B" w:rsidRDefault="00661255" w:rsidP="00661255">
      <w:pPr>
        <w:pStyle w:val="ListParagraph"/>
        <w:numPr>
          <w:ilvl w:val="0"/>
          <w:numId w:val="3"/>
        </w:numPr>
        <w:tabs>
          <w:tab w:val="left" w:pos="4008"/>
        </w:tabs>
        <w:rPr>
          <w:rFonts w:ascii="Times New Roman" w:hAnsi="Times New Roman" w:cs="Times New Roman"/>
          <w:sz w:val="24"/>
          <w:szCs w:val="24"/>
        </w:rPr>
      </w:pPr>
      <w:r>
        <w:rPr>
          <w:rFonts w:ascii="Times New Roman" w:hAnsi="Times New Roman" w:cs="Times New Roman"/>
          <w:sz w:val="24"/>
          <w:szCs w:val="24"/>
        </w:rPr>
        <w:t>Example:</w:t>
      </w: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45"/>
        <w:gridCol w:w="1620"/>
        <w:gridCol w:w="1980"/>
      </w:tblGrid>
      <w:tr w:rsidR="00661255" w14:paraId="329F8CA2" w14:textId="77777777" w:rsidTr="00ED75DC">
        <w:tc>
          <w:tcPr>
            <w:tcW w:w="1345" w:type="dxa"/>
            <w:vAlign w:val="center"/>
          </w:tcPr>
          <w:p w14:paraId="03C4A622" w14:textId="77777777" w:rsidR="00661255" w:rsidRPr="007B0D8C" w:rsidRDefault="00661255" w:rsidP="008612D8">
            <w:pPr>
              <w:pStyle w:val="ListParagraph"/>
              <w:tabs>
                <w:tab w:val="left" w:pos="4008"/>
              </w:tabs>
              <w:jc w:val="center"/>
              <w:rPr>
                <w:rFonts w:ascii="Times New Roman" w:hAnsi="Times New Roman" w:cs="Times New Roman"/>
                <w:b/>
                <w:sz w:val="24"/>
                <w:szCs w:val="24"/>
              </w:rPr>
            </w:pPr>
            <w:r w:rsidRPr="007B0D8C">
              <w:rPr>
                <w:rFonts w:ascii="Times New Roman" w:hAnsi="Times New Roman" w:cs="Times New Roman"/>
                <w:b/>
                <w:sz w:val="24"/>
                <w:szCs w:val="24"/>
              </w:rPr>
              <w:t>Order</w:t>
            </w:r>
          </w:p>
        </w:tc>
        <w:tc>
          <w:tcPr>
            <w:tcW w:w="1620" w:type="dxa"/>
            <w:vAlign w:val="center"/>
          </w:tcPr>
          <w:p w14:paraId="2A262B70" w14:textId="77777777" w:rsidR="00661255" w:rsidRPr="007B0D8C" w:rsidRDefault="00661255" w:rsidP="008612D8">
            <w:pPr>
              <w:pStyle w:val="ListParagraph"/>
              <w:tabs>
                <w:tab w:val="left" w:pos="4008"/>
              </w:tabs>
              <w:jc w:val="center"/>
              <w:rPr>
                <w:rFonts w:ascii="Times New Roman" w:hAnsi="Times New Roman" w:cs="Times New Roman"/>
                <w:b/>
                <w:sz w:val="24"/>
                <w:szCs w:val="24"/>
              </w:rPr>
            </w:pPr>
            <w:r w:rsidRPr="007B0D8C">
              <w:rPr>
                <w:rFonts w:ascii="Times New Roman" w:hAnsi="Times New Roman" w:cs="Times New Roman"/>
                <w:b/>
                <w:sz w:val="24"/>
                <w:szCs w:val="24"/>
              </w:rPr>
              <w:t>Solution</w:t>
            </w:r>
          </w:p>
        </w:tc>
        <w:tc>
          <w:tcPr>
            <w:tcW w:w="1980" w:type="dxa"/>
            <w:vAlign w:val="center"/>
          </w:tcPr>
          <w:p w14:paraId="155D2D4C" w14:textId="77777777" w:rsidR="00661255" w:rsidRPr="007B0D8C" w:rsidRDefault="00661255" w:rsidP="008612D8">
            <w:pPr>
              <w:pStyle w:val="ListParagraph"/>
              <w:tabs>
                <w:tab w:val="left" w:pos="4008"/>
              </w:tabs>
              <w:jc w:val="center"/>
              <w:rPr>
                <w:rFonts w:ascii="Times New Roman" w:hAnsi="Times New Roman" w:cs="Times New Roman"/>
                <w:b/>
                <w:sz w:val="24"/>
                <w:szCs w:val="24"/>
              </w:rPr>
            </w:pPr>
            <w:r w:rsidRPr="007B0D8C">
              <w:rPr>
                <w:rFonts w:ascii="Times New Roman" w:hAnsi="Times New Roman" w:cs="Times New Roman"/>
                <w:b/>
                <w:sz w:val="24"/>
                <w:szCs w:val="24"/>
              </w:rPr>
              <w:t>No. of Injections</w:t>
            </w:r>
          </w:p>
        </w:tc>
      </w:tr>
      <w:tr w:rsidR="00661255" w14:paraId="15B83253" w14:textId="77777777" w:rsidTr="00ED75DC">
        <w:tc>
          <w:tcPr>
            <w:tcW w:w="1345" w:type="dxa"/>
            <w:vAlign w:val="center"/>
          </w:tcPr>
          <w:p w14:paraId="2DE2FC64" w14:textId="77777777" w:rsidR="00661255" w:rsidRDefault="00661255" w:rsidP="008612D8">
            <w:pPr>
              <w:pStyle w:val="ListParagraph"/>
              <w:tabs>
                <w:tab w:val="left" w:pos="4008"/>
              </w:tabs>
              <w:jc w:val="center"/>
              <w:rPr>
                <w:rFonts w:ascii="Times New Roman" w:hAnsi="Times New Roman" w:cs="Times New Roman"/>
                <w:sz w:val="24"/>
                <w:szCs w:val="24"/>
              </w:rPr>
            </w:pPr>
            <w:r>
              <w:rPr>
                <w:rFonts w:ascii="Times New Roman" w:hAnsi="Times New Roman" w:cs="Times New Roman"/>
                <w:sz w:val="24"/>
                <w:szCs w:val="24"/>
              </w:rPr>
              <w:t>1</w:t>
            </w:r>
          </w:p>
        </w:tc>
        <w:tc>
          <w:tcPr>
            <w:tcW w:w="1620" w:type="dxa"/>
            <w:vAlign w:val="center"/>
          </w:tcPr>
          <w:p w14:paraId="77F9647D" w14:textId="77777777" w:rsidR="00661255" w:rsidRDefault="00661255" w:rsidP="008612D8">
            <w:pPr>
              <w:pStyle w:val="ListParagraph"/>
              <w:tabs>
                <w:tab w:val="left" w:pos="4008"/>
              </w:tabs>
              <w:rPr>
                <w:rFonts w:ascii="Times New Roman" w:hAnsi="Times New Roman" w:cs="Times New Roman"/>
                <w:sz w:val="24"/>
                <w:szCs w:val="24"/>
              </w:rPr>
            </w:pPr>
            <w:r>
              <w:rPr>
                <w:rFonts w:ascii="Times New Roman" w:hAnsi="Times New Roman" w:cs="Times New Roman"/>
                <w:sz w:val="24"/>
                <w:szCs w:val="24"/>
              </w:rPr>
              <w:t>Blank</w:t>
            </w:r>
          </w:p>
        </w:tc>
        <w:tc>
          <w:tcPr>
            <w:tcW w:w="1980" w:type="dxa"/>
            <w:vAlign w:val="center"/>
          </w:tcPr>
          <w:p w14:paraId="3590F949" w14:textId="77777777" w:rsidR="00661255" w:rsidRDefault="00661255" w:rsidP="008612D8">
            <w:pPr>
              <w:pStyle w:val="ListParagraph"/>
              <w:tabs>
                <w:tab w:val="left" w:pos="4008"/>
              </w:tabs>
              <w:jc w:val="center"/>
              <w:rPr>
                <w:rFonts w:ascii="Times New Roman" w:hAnsi="Times New Roman" w:cs="Times New Roman"/>
                <w:sz w:val="24"/>
                <w:szCs w:val="24"/>
              </w:rPr>
            </w:pPr>
            <w:r>
              <w:rPr>
                <w:rFonts w:ascii="Times New Roman" w:hAnsi="Times New Roman" w:cs="Times New Roman"/>
                <w:sz w:val="24"/>
                <w:szCs w:val="24"/>
              </w:rPr>
              <w:t>2</w:t>
            </w:r>
          </w:p>
        </w:tc>
      </w:tr>
      <w:tr w:rsidR="00661255" w14:paraId="356BAA9A" w14:textId="77777777" w:rsidTr="00ED75DC">
        <w:tc>
          <w:tcPr>
            <w:tcW w:w="1345" w:type="dxa"/>
            <w:vAlign w:val="center"/>
          </w:tcPr>
          <w:p w14:paraId="566F5498" w14:textId="77777777" w:rsidR="00661255" w:rsidRDefault="00661255" w:rsidP="008612D8">
            <w:pPr>
              <w:pStyle w:val="ListParagraph"/>
              <w:tabs>
                <w:tab w:val="left" w:pos="4008"/>
              </w:tabs>
              <w:jc w:val="center"/>
              <w:rPr>
                <w:rFonts w:ascii="Times New Roman" w:hAnsi="Times New Roman" w:cs="Times New Roman"/>
                <w:sz w:val="24"/>
                <w:szCs w:val="24"/>
              </w:rPr>
            </w:pPr>
            <w:r>
              <w:rPr>
                <w:rFonts w:ascii="Times New Roman" w:hAnsi="Times New Roman" w:cs="Times New Roman"/>
                <w:sz w:val="24"/>
                <w:szCs w:val="24"/>
              </w:rPr>
              <w:t>2</w:t>
            </w:r>
          </w:p>
        </w:tc>
        <w:tc>
          <w:tcPr>
            <w:tcW w:w="1620" w:type="dxa"/>
            <w:vAlign w:val="center"/>
          </w:tcPr>
          <w:p w14:paraId="080D3F23" w14:textId="77777777" w:rsidR="00661255" w:rsidRDefault="00661255" w:rsidP="008612D8">
            <w:pPr>
              <w:pStyle w:val="ListParagraph"/>
              <w:tabs>
                <w:tab w:val="left" w:pos="4008"/>
              </w:tabs>
              <w:rPr>
                <w:rFonts w:ascii="Times New Roman" w:hAnsi="Times New Roman" w:cs="Times New Roman"/>
                <w:sz w:val="24"/>
                <w:szCs w:val="24"/>
              </w:rPr>
            </w:pPr>
            <w:r>
              <w:rPr>
                <w:rFonts w:ascii="Times New Roman" w:hAnsi="Times New Roman" w:cs="Times New Roman"/>
                <w:sz w:val="24"/>
                <w:szCs w:val="24"/>
              </w:rPr>
              <w:t>Standard</w:t>
            </w:r>
          </w:p>
        </w:tc>
        <w:tc>
          <w:tcPr>
            <w:tcW w:w="1980" w:type="dxa"/>
            <w:vAlign w:val="center"/>
          </w:tcPr>
          <w:p w14:paraId="7F3BD51D" w14:textId="77777777" w:rsidR="00661255" w:rsidRDefault="00661255" w:rsidP="008612D8">
            <w:pPr>
              <w:pStyle w:val="ListParagraph"/>
              <w:tabs>
                <w:tab w:val="left" w:pos="4008"/>
              </w:tabs>
              <w:jc w:val="center"/>
              <w:rPr>
                <w:rFonts w:ascii="Times New Roman" w:hAnsi="Times New Roman" w:cs="Times New Roman"/>
                <w:sz w:val="24"/>
                <w:szCs w:val="24"/>
              </w:rPr>
            </w:pPr>
            <w:r>
              <w:rPr>
                <w:rFonts w:ascii="Times New Roman" w:hAnsi="Times New Roman" w:cs="Times New Roman"/>
                <w:sz w:val="24"/>
                <w:szCs w:val="24"/>
              </w:rPr>
              <w:t>6</w:t>
            </w:r>
          </w:p>
        </w:tc>
      </w:tr>
      <w:tr w:rsidR="00661255" w14:paraId="2B845CAA" w14:textId="77777777" w:rsidTr="00ED75DC">
        <w:tc>
          <w:tcPr>
            <w:tcW w:w="1345" w:type="dxa"/>
            <w:vAlign w:val="center"/>
          </w:tcPr>
          <w:p w14:paraId="7E7CB387" w14:textId="77777777" w:rsidR="00661255" w:rsidRDefault="00661255" w:rsidP="008612D8">
            <w:pPr>
              <w:pStyle w:val="ListParagraph"/>
              <w:tabs>
                <w:tab w:val="left" w:pos="4008"/>
              </w:tabs>
              <w:jc w:val="center"/>
              <w:rPr>
                <w:rFonts w:ascii="Times New Roman" w:hAnsi="Times New Roman" w:cs="Times New Roman"/>
                <w:sz w:val="24"/>
                <w:szCs w:val="24"/>
              </w:rPr>
            </w:pPr>
            <w:r>
              <w:rPr>
                <w:rFonts w:ascii="Times New Roman" w:hAnsi="Times New Roman" w:cs="Times New Roman"/>
                <w:sz w:val="24"/>
                <w:szCs w:val="24"/>
              </w:rPr>
              <w:t>3</w:t>
            </w:r>
          </w:p>
        </w:tc>
        <w:tc>
          <w:tcPr>
            <w:tcW w:w="1620" w:type="dxa"/>
            <w:vAlign w:val="center"/>
          </w:tcPr>
          <w:p w14:paraId="11003D3A" w14:textId="77777777" w:rsidR="00661255" w:rsidRDefault="00661255" w:rsidP="008612D8">
            <w:pPr>
              <w:pStyle w:val="ListParagraph"/>
              <w:tabs>
                <w:tab w:val="left" w:pos="4008"/>
              </w:tabs>
              <w:rPr>
                <w:rFonts w:ascii="Times New Roman" w:hAnsi="Times New Roman" w:cs="Times New Roman"/>
                <w:sz w:val="24"/>
                <w:szCs w:val="24"/>
              </w:rPr>
            </w:pPr>
            <w:r>
              <w:rPr>
                <w:rFonts w:ascii="Times New Roman" w:hAnsi="Times New Roman" w:cs="Times New Roman"/>
                <w:sz w:val="24"/>
                <w:szCs w:val="24"/>
              </w:rPr>
              <w:t>Blank</w:t>
            </w:r>
          </w:p>
        </w:tc>
        <w:tc>
          <w:tcPr>
            <w:tcW w:w="1980" w:type="dxa"/>
            <w:vAlign w:val="center"/>
          </w:tcPr>
          <w:p w14:paraId="5139A539" w14:textId="77777777" w:rsidR="00661255" w:rsidRDefault="00661255" w:rsidP="008612D8">
            <w:pPr>
              <w:pStyle w:val="ListParagraph"/>
              <w:tabs>
                <w:tab w:val="left" w:pos="4008"/>
              </w:tabs>
              <w:jc w:val="center"/>
              <w:rPr>
                <w:rFonts w:ascii="Times New Roman" w:hAnsi="Times New Roman" w:cs="Times New Roman"/>
                <w:sz w:val="24"/>
                <w:szCs w:val="24"/>
              </w:rPr>
            </w:pPr>
            <w:r>
              <w:rPr>
                <w:rFonts w:ascii="Times New Roman" w:hAnsi="Times New Roman" w:cs="Times New Roman"/>
                <w:sz w:val="24"/>
                <w:szCs w:val="24"/>
              </w:rPr>
              <w:t>1</w:t>
            </w:r>
          </w:p>
        </w:tc>
      </w:tr>
      <w:tr w:rsidR="00661255" w14:paraId="72F9660C" w14:textId="77777777" w:rsidTr="00ED75DC">
        <w:tc>
          <w:tcPr>
            <w:tcW w:w="1345" w:type="dxa"/>
            <w:vAlign w:val="center"/>
          </w:tcPr>
          <w:p w14:paraId="0FE3C140" w14:textId="77777777" w:rsidR="00661255" w:rsidRDefault="00661255" w:rsidP="008612D8">
            <w:pPr>
              <w:pStyle w:val="ListParagraph"/>
              <w:tabs>
                <w:tab w:val="left" w:pos="4008"/>
              </w:tabs>
              <w:jc w:val="center"/>
              <w:rPr>
                <w:rFonts w:ascii="Times New Roman" w:hAnsi="Times New Roman" w:cs="Times New Roman"/>
                <w:sz w:val="24"/>
                <w:szCs w:val="24"/>
              </w:rPr>
            </w:pPr>
            <w:r>
              <w:rPr>
                <w:rFonts w:ascii="Times New Roman" w:hAnsi="Times New Roman" w:cs="Times New Roman"/>
                <w:sz w:val="24"/>
                <w:szCs w:val="24"/>
              </w:rPr>
              <w:t>4</w:t>
            </w:r>
          </w:p>
        </w:tc>
        <w:tc>
          <w:tcPr>
            <w:tcW w:w="1620" w:type="dxa"/>
            <w:vAlign w:val="center"/>
          </w:tcPr>
          <w:p w14:paraId="2F795F69" w14:textId="77777777" w:rsidR="00661255" w:rsidRDefault="00661255" w:rsidP="008612D8">
            <w:pPr>
              <w:pStyle w:val="ListParagraph"/>
              <w:tabs>
                <w:tab w:val="left" w:pos="4008"/>
              </w:tabs>
              <w:rPr>
                <w:rFonts w:ascii="Times New Roman" w:hAnsi="Times New Roman" w:cs="Times New Roman"/>
                <w:sz w:val="24"/>
                <w:szCs w:val="24"/>
              </w:rPr>
            </w:pPr>
            <w:r>
              <w:rPr>
                <w:rFonts w:ascii="Times New Roman" w:hAnsi="Times New Roman" w:cs="Times New Roman"/>
                <w:sz w:val="24"/>
                <w:szCs w:val="24"/>
              </w:rPr>
              <w:t>Sample 1</w:t>
            </w:r>
          </w:p>
        </w:tc>
        <w:tc>
          <w:tcPr>
            <w:tcW w:w="1980" w:type="dxa"/>
            <w:vAlign w:val="center"/>
          </w:tcPr>
          <w:p w14:paraId="5E4E0A99" w14:textId="77777777" w:rsidR="00661255" w:rsidRDefault="00661255" w:rsidP="008612D8">
            <w:pPr>
              <w:pStyle w:val="ListParagraph"/>
              <w:tabs>
                <w:tab w:val="left" w:pos="4008"/>
              </w:tabs>
              <w:jc w:val="center"/>
              <w:rPr>
                <w:rFonts w:ascii="Times New Roman" w:hAnsi="Times New Roman" w:cs="Times New Roman"/>
                <w:sz w:val="24"/>
                <w:szCs w:val="24"/>
              </w:rPr>
            </w:pPr>
            <w:r>
              <w:rPr>
                <w:rFonts w:ascii="Times New Roman" w:hAnsi="Times New Roman" w:cs="Times New Roman"/>
                <w:sz w:val="24"/>
                <w:szCs w:val="24"/>
              </w:rPr>
              <w:t>1</w:t>
            </w:r>
          </w:p>
        </w:tc>
      </w:tr>
      <w:tr w:rsidR="00661255" w14:paraId="1EDE6228" w14:textId="77777777" w:rsidTr="00ED75DC">
        <w:tc>
          <w:tcPr>
            <w:tcW w:w="1345" w:type="dxa"/>
            <w:vAlign w:val="center"/>
          </w:tcPr>
          <w:p w14:paraId="64CCCBB9" w14:textId="77777777" w:rsidR="00661255" w:rsidRDefault="00661255" w:rsidP="008612D8">
            <w:pPr>
              <w:pStyle w:val="ListParagraph"/>
              <w:tabs>
                <w:tab w:val="left" w:pos="4008"/>
              </w:tabs>
              <w:jc w:val="center"/>
              <w:rPr>
                <w:rFonts w:ascii="Times New Roman" w:hAnsi="Times New Roman" w:cs="Times New Roman"/>
                <w:sz w:val="24"/>
                <w:szCs w:val="24"/>
              </w:rPr>
            </w:pPr>
            <w:r>
              <w:rPr>
                <w:rFonts w:ascii="Times New Roman" w:hAnsi="Times New Roman" w:cs="Times New Roman"/>
                <w:sz w:val="24"/>
                <w:szCs w:val="24"/>
              </w:rPr>
              <w:t>5</w:t>
            </w:r>
          </w:p>
        </w:tc>
        <w:tc>
          <w:tcPr>
            <w:tcW w:w="1620" w:type="dxa"/>
            <w:vAlign w:val="center"/>
          </w:tcPr>
          <w:p w14:paraId="1FB071AB" w14:textId="77777777" w:rsidR="00661255" w:rsidRDefault="00661255" w:rsidP="008612D8">
            <w:pPr>
              <w:pStyle w:val="ListParagraph"/>
              <w:tabs>
                <w:tab w:val="left" w:pos="4008"/>
              </w:tabs>
              <w:rPr>
                <w:rFonts w:ascii="Times New Roman" w:hAnsi="Times New Roman" w:cs="Times New Roman"/>
                <w:sz w:val="24"/>
                <w:szCs w:val="24"/>
              </w:rPr>
            </w:pPr>
            <w:r>
              <w:rPr>
                <w:rFonts w:ascii="Times New Roman" w:hAnsi="Times New Roman" w:cs="Times New Roman"/>
                <w:sz w:val="24"/>
                <w:szCs w:val="24"/>
              </w:rPr>
              <w:t>Sample 2</w:t>
            </w:r>
          </w:p>
        </w:tc>
        <w:tc>
          <w:tcPr>
            <w:tcW w:w="1980" w:type="dxa"/>
            <w:vAlign w:val="center"/>
          </w:tcPr>
          <w:p w14:paraId="4F057175" w14:textId="77777777" w:rsidR="00661255" w:rsidRDefault="00661255" w:rsidP="008612D8">
            <w:pPr>
              <w:pStyle w:val="ListParagraph"/>
              <w:tabs>
                <w:tab w:val="left" w:pos="4008"/>
              </w:tabs>
              <w:jc w:val="center"/>
              <w:rPr>
                <w:rFonts w:ascii="Times New Roman" w:hAnsi="Times New Roman" w:cs="Times New Roman"/>
                <w:sz w:val="24"/>
                <w:szCs w:val="24"/>
              </w:rPr>
            </w:pPr>
            <w:r>
              <w:rPr>
                <w:rFonts w:ascii="Times New Roman" w:hAnsi="Times New Roman" w:cs="Times New Roman"/>
                <w:sz w:val="24"/>
                <w:szCs w:val="24"/>
              </w:rPr>
              <w:t>1</w:t>
            </w:r>
          </w:p>
        </w:tc>
      </w:tr>
      <w:tr w:rsidR="00661255" w14:paraId="1B258C9A" w14:textId="77777777" w:rsidTr="00ED75DC">
        <w:tc>
          <w:tcPr>
            <w:tcW w:w="1345" w:type="dxa"/>
            <w:vAlign w:val="center"/>
          </w:tcPr>
          <w:p w14:paraId="54686B67" w14:textId="77777777" w:rsidR="00661255" w:rsidRDefault="00661255" w:rsidP="008612D8">
            <w:pPr>
              <w:pStyle w:val="ListParagraph"/>
              <w:tabs>
                <w:tab w:val="left" w:pos="4008"/>
              </w:tabs>
              <w:jc w:val="center"/>
              <w:rPr>
                <w:rFonts w:ascii="Times New Roman" w:hAnsi="Times New Roman" w:cs="Times New Roman"/>
                <w:sz w:val="24"/>
                <w:szCs w:val="24"/>
              </w:rPr>
            </w:pPr>
            <w:r>
              <w:rPr>
                <w:rFonts w:ascii="Times New Roman" w:hAnsi="Times New Roman" w:cs="Times New Roman"/>
                <w:sz w:val="24"/>
                <w:szCs w:val="24"/>
              </w:rPr>
              <w:t>6</w:t>
            </w:r>
          </w:p>
        </w:tc>
        <w:tc>
          <w:tcPr>
            <w:tcW w:w="1620" w:type="dxa"/>
            <w:vAlign w:val="center"/>
          </w:tcPr>
          <w:p w14:paraId="44ED2436" w14:textId="77777777" w:rsidR="00661255" w:rsidRDefault="00661255" w:rsidP="008612D8">
            <w:pPr>
              <w:pStyle w:val="ListParagraph"/>
              <w:tabs>
                <w:tab w:val="left" w:pos="4008"/>
              </w:tabs>
              <w:rPr>
                <w:rFonts w:ascii="Times New Roman" w:hAnsi="Times New Roman" w:cs="Times New Roman"/>
                <w:sz w:val="24"/>
                <w:szCs w:val="24"/>
              </w:rPr>
            </w:pPr>
            <w:r>
              <w:rPr>
                <w:rFonts w:ascii="Times New Roman" w:hAnsi="Times New Roman" w:cs="Times New Roman"/>
                <w:sz w:val="24"/>
                <w:szCs w:val="24"/>
              </w:rPr>
              <w:t>Sample 3</w:t>
            </w:r>
          </w:p>
        </w:tc>
        <w:tc>
          <w:tcPr>
            <w:tcW w:w="1980" w:type="dxa"/>
            <w:vAlign w:val="center"/>
          </w:tcPr>
          <w:p w14:paraId="589304A1" w14:textId="77777777" w:rsidR="00661255" w:rsidRDefault="00661255" w:rsidP="008612D8">
            <w:pPr>
              <w:pStyle w:val="ListParagraph"/>
              <w:tabs>
                <w:tab w:val="left" w:pos="4008"/>
              </w:tabs>
              <w:jc w:val="center"/>
              <w:rPr>
                <w:rFonts w:ascii="Times New Roman" w:hAnsi="Times New Roman" w:cs="Times New Roman"/>
                <w:sz w:val="24"/>
                <w:szCs w:val="24"/>
              </w:rPr>
            </w:pPr>
            <w:r>
              <w:rPr>
                <w:rFonts w:ascii="Times New Roman" w:hAnsi="Times New Roman" w:cs="Times New Roman"/>
                <w:sz w:val="24"/>
                <w:szCs w:val="24"/>
              </w:rPr>
              <w:t>1</w:t>
            </w:r>
          </w:p>
        </w:tc>
      </w:tr>
      <w:tr w:rsidR="00661255" w14:paraId="239B0E5A" w14:textId="77777777" w:rsidTr="00ED75DC">
        <w:tc>
          <w:tcPr>
            <w:tcW w:w="1345" w:type="dxa"/>
            <w:vAlign w:val="center"/>
          </w:tcPr>
          <w:p w14:paraId="0A8FA9F2" w14:textId="77777777" w:rsidR="00661255" w:rsidRDefault="00661255" w:rsidP="008612D8">
            <w:pPr>
              <w:pStyle w:val="ListParagraph"/>
              <w:tabs>
                <w:tab w:val="left" w:pos="4008"/>
              </w:tabs>
              <w:jc w:val="center"/>
              <w:rPr>
                <w:rFonts w:ascii="Times New Roman" w:hAnsi="Times New Roman" w:cs="Times New Roman"/>
                <w:sz w:val="24"/>
                <w:szCs w:val="24"/>
              </w:rPr>
            </w:pPr>
            <w:r>
              <w:rPr>
                <w:rFonts w:ascii="Times New Roman" w:hAnsi="Times New Roman" w:cs="Times New Roman"/>
                <w:sz w:val="24"/>
                <w:szCs w:val="24"/>
              </w:rPr>
              <w:t>7</w:t>
            </w:r>
          </w:p>
        </w:tc>
        <w:tc>
          <w:tcPr>
            <w:tcW w:w="1620" w:type="dxa"/>
            <w:vAlign w:val="center"/>
          </w:tcPr>
          <w:p w14:paraId="44774CA8" w14:textId="77777777" w:rsidR="00661255" w:rsidRDefault="00661255" w:rsidP="008612D8">
            <w:pPr>
              <w:pStyle w:val="ListParagraph"/>
              <w:tabs>
                <w:tab w:val="left" w:pos="4008"/>
              </w:tabs>
              <w:rPr>
                <w:rFonts w:ascii="Times New Roman" w:hAnsi="Times New Roman" w:cs="Times New Roman"/>
                <w:sz w:val="24"/>
                <w:szCs w:val="24"/>
              </w:rPr>
            </w:pPr>
            <w:r>
              <w:rPr>
                <w:rFonts w:ascii="Times New Roman" w:hAnsi="Times New Roman" w:cs="Times New Roman"/>
                <w:sz w:val="24"/>
                <w:szCs w:val="24"/>
              </w:rPr>
              <w:t>Sample 4</w:t>
            </w:r>
          </w:p>
        </w:tc>
        <w:tc>
          <w:tcPr>
            <w:tcW w:w="1980" w:type="dxa"/>
            <w:vAlign w:val="center"/>
          </w:tcPr>
          <w:p w14:paraId="2FC49529" w14:textId="77777777" w:rsidR="00661255" w:rsidRDefault="00661255" w:rsidP="008612D8">
            <w:pPr>
              <w:pStyle w:val="ListParagraph"/>
              <w:tabs>
                <w:tab w:val="left" w:pos="4008"/>
              </w:tabs>
              <w:jc w:val="center"/>
              <w:rPr>
                <w:rFonts w:ascii="Times New Roman" w:hAnsi="Times New Roman" w:cs="Times New Roman"/>
                <w:sz w:val="24"/>
                <w:szCs w:val="24"/>
              </w:rPr>
            </w:pPr>
            <w:r>
              <w:rPr>
                <w:rFonts w:ascii="Times New Roman" w:hAnsi="Times New Roman" w:cs="Times New Roman"/>
                <w:sz w:val="24"/>
                <w:szCs w:val="24"/>
              </w:rPr>
              <w:t>1</w:t>
            </w:r>
          </w:p>
        </w:tc>
      </w:tr>
      <w:tr w:rsidR="00661255" w14:paraId="0F7AAD94" w14:textId="77777777" w:rsidTr="00ED75DC">
        <w:tc>
          <w:tcPr>
            <w:tcW w:w="1345" w:type="dxa"/>
            <w:vAlign w:val="center"/>
          </w:tcPr>
          <w:p w14:paraId="0E825EFA" w14:textId="77777777" w:rsidR="00661255" w:rsidRDefault="00661255" w:rsidP="008612D8">
            <w:pPr>
              <w:pStyle w:val="ListParagraph"/>
              <w:tabs>
                <w:tab w:val="left" w:pos="4008"/>
              </w:tabs>
              <w:jc w:val="center"/>
              <w:rPr>
                <w:rFonts w:ascii="Times New Roman" w:hAnsi="Times New Roman" w:cs="Times New Roman"/>
                <w:sz w:val="24"/>
                <w:szCs w:val="24"/>
              </w:rPr>
            </w:pPr>
            <w:r>
              <w:rPr>
                <w:rFonts w:ascii="Times New Roman" w:hAnsi="Times New Roman" w:cs="Times New Roman"/>
                <w:sz w:val="24"/>
                <w:szCs w:val="24"/>
              </w:rPr>
              <w:t>8</w:t>
            </w:r>
          </w:p>
        </w:tc>
        <w:tc>
          <w:tcPr>
            <w:tcW w:w="1620" w:type="dxa"/>
            <w:vAlign w:val="center"/>
          </w:tcPr>
          <w:p w14:paraId="3A824CDA" w14:textId="77777777" w:rsidR="00661255" w:rsidRDefault="00661255" w:rsidP="008612D8">
            <w:pPr>
              <w:pStyle w:val="ListParagraph"/>
              <w:tabs>
                <w:tab w:val="left" w:pos="4008"/>
              </w:tabs>
              <w:rPr>
                <w:rFonts w:ascii="Times New Roman" w:hAnsi="Times New Roman" w:cs="Times New Roman"/>
                <w:sz w:val="24"/>
                <w:szCs w:val="24"/>
              </w:rPr>
            </w:pPr>
            <w:r>
              <w:rPr>
                <w:rFonts w:ascii="Times New Roman" w:hAnsi="Times New Roman" w:cs="Times New Roman"/>
                <w:sz w:val="24"/>
                <w:szCs w:val="24"/>
              </w:rPr>
              <w:t>Sample 5</w:t>
            </w:r>
          </w:p>
        </w:tc>
        <w:tc>
          <w:tcPr>
            <w:tcW w:w="1980" w:type="dxa"/>
            <w:vAlign w:val="center"/>
          </w:tcPr>
          <w:p w14:paraId="33CB0B3B" w14:textId="77777777" w:rsidR="00661255" w:rsidRDefault="00661255" w:rsidP="008612D8">
            <w:pPr>
              <w:pStyle w:val="ListParagraph"/>
              <w:tabs>
                <w:tab w:val="left" w:pos="4008"/>
              </w:tabs>
              <w:jc w:val="center"/>
              <w:rPr>
                <w:rFonts w:ascii="Times New Roman" w:hAnsi="Times New Roman" w:cs="Times New Roman"/>
                <w:sz w:val="24"/>
                <w:szCs w:val="24"/>
              </w:rPr>
            </w:pPr>
            <w:r>
              <w:rPr>
                <w:rFonts w:ascii="Times New Roman" w:hAnsi="Times New Roman" w:cs="Times New Roman"/>
                <w:sz w:val="24"/>
                <w:szCs w:val="24"/>
              </w:rPr>
              <w:t>1</w:t>
            </w:r>
          </w:p>
        </w:tc>
      </w:tr>
      <w:tr w:rsidR="00661255" w14:paraId="6D8EF881" w14:textId="77777777" w:rsidTr="00ED75DC">
        <w:tc>
          <w:tcPr>
            <w:tcW w:w="1345" w:type="dxa"/>
            <w:vAlign w:val="center"/>
          </w:tcPr>
          <w:p w14:paraId="7061C3C1" w14:textId="77777777" w:rsidR="00661255" w:rsidRDefault="00661255" w:rsidP="008612D8">
            <w:pPr>
              <w:pStyle w:val="ListParagraph"/>
              <w:tabs>
                <w:tab w:val="left" w:pos="4008"/>
              </w:tabs>
              <w:jc w:val="center"/>
              <w:rPr>
                <w:rFonts w:ascii="Times New Roman" w:hAnsi="Times New Roman" w:cs="Times New Roman"/>
                <w:sz w:val="24"/>
                <w:szCs w:val="24"/>
              </w:rPr>
            </w:pPr>
            <w:r>
              <w:rPr>
                <w:rFonts w:ascii="Times New Roman" w:hAnsi="Times New Roman" w:cs="Times New Roman"/>
                <w:sz w:val="24"/>
                <w:szCs w:val="24"/>
              </w:rPr>
              <w:t>9</w:t>
            </w:r>
          </w:p>
        </w:tc>
        <w:tc>
          <w:tcPr>
            <w:tcW w:w="1620" w:type="dxa"/>
            <w:vAlign w:val="center"/>
          </w:tcPr>
          <w:p w14:paraId="719FBDC5" w14:textId="77777777" w:rsidR="00661255" w:rsidRDefault="00661255" w:rsidP="008612D8">
            <w:pPr>
              <w:pStyle w:val="ListParagraph"/>
              <w:tabs>
                <w:tab w:val="left" w:pos="4008"/>
              </w:tabs>
              <w:rPr>
                <w:rFonts w:ascii="Times New Roman" w:hAnsi="Times New Roman" w:cs="Times New Roman"/>
                <w:sz w:val="24"/>
                <w:szCs w:val="24"/>
              </w:rPr>
            </w:pPr>
            <w:r>
              <w:rPr>
                <w:rFonts w:ascii="Times New Roman" w:hAnsi="Times New Roman" w:cs="Times New Roman"/>
                <w:sz w:val="24"/>
                <w:szCs w:val="24"/>
              </w:rPr>
              <w:t>Sample 6</w:t>
            </w:r>
          </w:p>
        </w:tc>
        <w:tc>
          <w:tcPr>
            <w:tcW w:w="1980" w:type="dxa"/>
            <w:vAlign w:val="center"/>
          </w:tcPr>
          <w:p w14:paraId="184015BF" w14:textId="77777777" w:rsidR="00661255" w:rsidRDefault="00661255" w:rsidP="008612D8">
            <w:pPr>
              <w:pStyle w:val="ListParagraph"/>
              <w:tabs>
                <w:tab w:val="left" w:pos="4008"/>
              </w:tabs>
              <w:jc w:val="center"/>
              <w:rPr>
                <w:rFonts w:ascii="Times New Roman" w:hAnsi="Times New Roman" w:cs="Times New Roman"/>
                <w:sz w:val="24"/>
                <w:szCs w:val="24"/>
              </w:rPr>
            </w:pPr>
            <w:r>
              <w:rPr>
                <w:rFonts w:ascii="Times New Roman" w:hAnsi="Times New Roman" w:cs="Times New Roman"/>
                <w:sz w:val="24"/>
                <w:szCs w:val="24"/>
              </w:rPr>
              <w:t>1</w:t>
            </w:r>
          </w:p>
        </w:tc>
      </w:tr>
      <w:tr w:rsidR="00661255" w14:paraId="533B7A00" w14:textId="77777777" w:rsidTr="00ED75DC">
        <w:tc>
          <w:tcPr>
            <w:tcW w:w="1345" w:type="dxa"/>
            <w:vAlign w:val="center"/>
          </w:tcPr>
          <w:p w14:paraId="20E06EF1" w14:textId="77777777" w:rsidR="00661255" w:rsidRDefault="00661255" w:rsidP="008612D8">
            <w:pPr>
              <w:pStyle w:val="ListParagraph"/>
              <w:tabs>
                <w:tab w:val="left" w:pos="4008"/>
              </w:tabs>
              <w:jc w:val="center"/>
              <w:rPr>
                <w:rFonts w:ascii="Times New Roman" w:hAnsi="Times New Roman" w:cs="Times New Roman"/>
                <w:sz w:val="24"/>
                <w:szCs w:val="24"/>
              </w:rPr>
            </w:pPr>
            <w:r>
              <w:rPr>
                <w:rFonts w:ascii="Times New Roman" w:hAnsi="Times New Roman" w:cs="Times New Roman"/>
                <w:sz w:val="24"/>
                <w:szCs w:val="24"/>
              </w:rPr>
              <w:t>10</w:t>
            </w:r>
          </w:p>
        </w:tc>
        <w:tc>
          <w:tcPr>
            <w:tcW w:w="1620" w:type="dxa"/>
            <w:vAlign w:val="center"/>
          </w:tcPr>
          <w:p w14:paraId="5D0CD39D" w14:textId="77777777" w:rsidR="00661255" w:rsidRDefault="00661255" w:rsidP="008612D8">
            <w:pPr>
              <w:pStyle w:val="ListParagraph"/>
              <w:tabs>
                <w:tab w:val="left" w:pos="4008"/>
              </w:tabs>
              <w:rPr>
                <w:rFonts w:ascii="Times New Roman" w:hAnsi="Times New Roman" w:cs="Times New Roman"/>
                <w:sz w:val="24"/>
                <w:szCs w:val="24"/>
              </w:rPr>
            </w:pPr>
            <w:r>
              <w:rPr>
                <w:rFonts w:ascii="Times New Roman" w:hAnsi="Times New Roman" w:cs="Times New Roman"/>
                <w:sz w:val="24"/>
                <w:szCs w:val="24"/>
              </w:rPr>
              <w:t>Standard</w:t>
            </w:r>
          </w:p>
        </w:tc>
        <w:tc>
          <w:tcPr>
            <w:tcW w:w="1980" w:type="dxa"/>
            <w:vAlign w:val="center"/>
          </w:tcPr>
          <w:p w14:paraId="501F137D" w14:textId="77777777" w:rsidR="00661255" w:rsidRDefault="00661255" w:rsidP="008612D8">
            <w:pPr>
              <w:pStyle w:val="ListParagraph"/>
              <w:tabs>
                <w:tab w:val="left" w:pos="4008"/>
              </w:tabs>
              <w:jc w:val="center"/>
              <w:rPr>
                <w:rFonts w:ascii="Times New Roman" w:hAnsi="Times New Roman" w:cs="Times New Roman"/>
                <w:sz w:val="24"/>
                <w:szCs w:val="24"/>
              </w:rPr>
            </w:pPr>
            <w:r>
              <w:rPr>
                <w:rFonts w:ascii="Times New Roman" w:hAnsi="Times New Roman" w:cs="Times New Roman"/>
                <w:sz w:val="24"/>
                <w:szCs w:val="24"/>
              </w:rPr>
              <w:t>1</w:t>
            </w:r>
          </w:p>
        </w:tc>
      </w:tr>
      <w:tr w:rsidR="00661255" w14:paraId="640941E0" w14:textId="77777777" w:rsidTr="00ED75DC">
        <w:tc>
          <w:tcPr>
            <w:tcW w:w="1345" w:type="dxa"/>
            <w:vAlign w:val="center"/>
          </w:tcPr>
          <w:p w14:paraId="2BC438CE" w14:textId="77777777" w:rsidR="00661255" w:rsidRDefault="00661255" w:rsidP="008612D8">
            <w:pPr>
              <w:pStyle w:val="ListParagraph"/>
              <w:tabs>
                <w:tab w:val="left" w:pos="4008"/>
              </w:tabs>
              <w:jc w:val="center"/>
              <w:rPr>
                <w:rFonts w:ascii="Times New Roman" w:hAnsi="Times New Roman" w:cs="Times New Roman"/>
                <w:sz w:val="24"/>
                <w:szCs w:val="24"/>
              </w:rPr>
            </w:pPr>
            <w:r>
              <w:rPr>
                <w:rFonts w:ascii="Times New Roman" w:hAnsi="Times New Roman" w:cs="Times New Roman"/>
                <w:sz w:val="24"/>
                <w:szCs w:val="24"/>
              </w:rPr>
              <w:t>…</w:t>
            </w:r>
          </w:p>
        </w:tc>
        <w:tc>
          <w:tcPr>
            <w:tcW w:w="1620" w:type="dxa"/>
            <w:vAlign w:val="center"/>
          </w:tcPr>
          <w:p w14:paraId="21C3F268" w14:textId="77777777" w:rsidR="00661255" w:rsidRDefault="00661255" w:rsidP="008612D8">
            <w:pPr>
              <w:pStyle w:val="ListParagraph"/>
              <w:tabs>
                <w:tab w:val="left" w:pos="4008"/>
              </w:tabs>
              <w:jc w:val="center"/>
              <w:rPr>
                <w:rFonts w:ascii="Times New Roman" w:hAnsi="Times New Roman" w:cs="Times New Roman"/>
                <w:sz w:val="24"/>
                <w:szCs w:val="24"/>
              </w:rPr>
            </w:pPr>
            <w:r>
              <w:rPr>
                <w:rFonts w:ascii="Times New Roman" w:hAnsi="Times New Roman" w:cs="Times New Roman"/>
                <w:sz w:val="24"/>
                <w:szCs w:val="24"/>
              </w:rPr>
              <w:t>…</w:t>
            </w:r>
          </w:p>
        </w:tc>
        <w:tc>
          <w:tcPr>
            <w:tcW w:w="1980" w:type="dxa"/>
            <w:vAlign w:val="center"/>
          </w:tcPr>
          <w:p w14:paraId="753742C4" w14:textId="77777777" w:rsidR="00661255" w:rsidRDefault="00661255" w:rsidP="008612D8">
            <w:pPr>
              <w:pStyle w:val="ListParagraph"/>
              <w:tabs>
                <w:tab w:val="left" w:pos="4008"/>
              </w:tabs>
              <w:jc w:val="center"/>
              <w:rPr>
                <w:rFonts w:ascii="Times New Roman" w:hAnsi="Times New Roman" w:cs="Times New Roman"/>
                <w:sz w:val="24"/>
                <w:szCs w:val="24"/>
              </w:rPr>
            </w:pPr>
            <w:r>
              <w:rPr>
                <w:rFonts w:ascii="Times New Roman" w:hAnsi="Times New Roman" w:cs="Times New Roman"/>
                <w:sz w:val="24"/>
                <w:szCs w:val="24"/>
              </w:rPr>
              <w:t>…</w:t>
            </w:r>
          </w:p>
        </w:tc>
      </w:tr>
    </w:tbl>
    <w:p w14:paraId="426A85BC" w14:textId="77777777" w:rsidR="00661255" w:rsidRDefault="00661255" w:rsidP="00661255">
      <w:pPr>
        <w:tabs>
          <w:tab w:val="left" w:pos="4008"/>
        </w:tabs>
        <w:rPr>
          <w:rFonts w:ascii="Times New Roman" w:hAnsi="Times New Roman" w:cs="Times New Roman"/>
          <w:sz w:val="24"/>
          <w:szCs w:val="24"/>
        </w:rPr>
      </w:pPr>
    </w:p>
    <w:p w14:paraId="0B9944DB" w14:textId="77777777" w:rsidR="00661255" w:rsidRPr="00EA4C05" w:rsidRDefault="00661255" w:rsidP="00661255">
      <w:pPr>
        <w:tabs>
          <w:tab w:val="left" w:pos="4008"/>
        </w:tabs>
        <w:rPr>
          <w:rFonts w:ascii="Times New Roman" w:hAnsi="Times New Roman" w:cs="Times New Roman"/>
          <w:b/>
          <w:sz w:val="24"/>
          <w:szCs w:val="24"/>
        </w:rPr>
      </w:pPr>
      <w:r w:rsidRPr="0066340E">
        <w:rPr>
          <w:rFonts w:ascii="Times New Roman" w:hAnsi="Times New Roman" w:cs="Times New Roman"/>
          <w:b/>
          <w:sz w:val="24"/>
          <w:szCs w:val="24"/>
        </w:rPr>
        <w:t>System Suitability</w:t>
      </w:r>
    </w:p>
    <w:p w14:paraId="11F34AF2" w14:textId="77777777" w:rsidR="00661255" w:rsidRPr="00EA4C05" w:rsidRDefault="00661255" w:rsidP="00661255">
      <w:pPr>
        <w:pStyle w:val="ListParagraph"/>
        <w:numPr>
          <w:ilvl w:val="0"/>
          <w:numId w:val="5"/>
        </w:numPr>
        <w:tabs>
          <w:tab w:val="left" w:pos="4008"/>
        </w:tabs>
        <w:rPr>
          <w:rFonts w:ascii="Times New Roman" w:hAnsi="Times New Roman" w:cs="Times New Roman"/>
          <w:sz w:val="24"/>
          <w:szCs w:val="24"/>
        </w:rPr>
      </w:pPr>
      <w:r w:rsidRPr="00EA4C05">
        <w:rPr>
          <w:rFonts w:ascii="Times New Roman" w:hAnsi="Times New Roman" w:cs="Times New Roman"/>
          <w:sz w:val="24"/>
          <w:szCs w:val="24"/>
        </w:rPr>
        <w:t xml:space="preserve">The </w:t>
      </w:r>
      <w:r>
        <w:rPr>
          <w:rFonts w:ascii="Times New Roman" w:hAnsi="Times New Roman" w:cs="Times New Roman"/>
          <w:sz w:val="24"/>
          <w:szCs w:val="24"/>
        </w:rPr>
        <w:t xml:space="preserve">% </w:t>
      </w:r>
      <w:r w:rsidRPr="00EA4C05">
        <w:rPr>
          <w:rFonts w:ascii="Times New Roman" w:hAnsi="Times New Roman" w:cs="Times New Roman"/>
          <w:sz w:val="24"/>
          <w:szCs w:val="24"/>
        </w:rPr>
        <w:t xml:space="preserve">RSD of </w:t>
      </w:r>
      <w:r>
        <w:rPr>
          <w:rFonts w:ascii="Times New Roman" w:hAnsi="Times New Roman" w:cs="Times New Roman"/>
          <w:sz w:val="24"/>
          <w:szCs w:val="24"/>
        </w:rPr>
        <w:t xml:space="preserve">the </w:t>
      </w:r>
      <w:r w:rsidRPr="00EA4C05">
        <w:rPr>
          <w:rFonts w:ascii="Times New Roman" w:hAnsi="Times New Roman" w:cs="Times New Roman"/>
          <w:sz w:val="24"/>
          <w:szCs w:val="24"/>
        </w:rPr>
        <w:t xml:space="preserve">peak area for each nitrosamine impurity for the first six injections of standard solution should </w:t>
      </w:r>
      <w:r>
        <w:rPr>
          <w:rFonts w:ascii="Times New Roman" w:hAnsi="Times New Roman" w:cs="Times New Roman"/>
          <w:sz w:val="24"/>
          <w:szCs w:val="24"/>
        </w:rPr>
        <w:t>be no</w:t>
      </w:r>
      <w:r w:rsidRPr="00EA4C05">
        <w:rPr>
          <w:rFonts w:ascii="Times New Roman" w:hAnsi="Times New Roman" w:cs="Times New Roman"/>
          <w:sz w:val="24"/>
          <w:szCs w:val="24"/>
        </w:rPr>
        <w:t xml:space="preserve"> more than </w:t>
      </w:r>
      <w:r w:rsidRPr="007B0D8C">
        <w:rPr>
          <w:rFonts w:ascii="Times New Roman" w:hAnsi="Times New Roman" w:cs="Times New Roman"/>
          <w:sz w:val="24"/>
          <w:szCs w:val="24"/>
        </w:rPr>
        <w:t>10</w:t>
      </w:r>
      <w:r>
        <w:rPr>
          <w:rFonts w:ascii="Times New Roman" w:hAnsi="Times New Roman" w:cs="Times New Roman"/>
          <w:sz w:val="24"/>
          <w:szCs w:val="24"/>
        </w:rPr>
        <w:t>%</w:t>
      </w:r>
      <w:r w:rsidRPr="007B0D8C">
        <w:rPr>
          <w:rFonts w:ascii="Times New Roman" w:hAnsi="Times New Roman" w:cs="Times New Roman"/>
          <w:sz w:val="24"/>
          <w:szCs w:val="24"/>
        </w:rPr>
        <w:t>.</w:t>
      </w:r>
    </w:p>
    <w:p w14:paraId="6269D77A" w14:textId="395A9E12" w:rsidR="00661255" w:rsidRDefault="00661255" w:rsidP="00661255">
      <w:pPr>
        <w:pStyle w:val="ListParagraph"/>
        <w:numPr>
          <w:ilvl w:val="0"/>
          <w:numId w:val="5"/>
        </w:numPr>
        <w:tabs>
          <w:tab w:val="left" w:pos="4008"/>
        </w:tabs>
        <w:rPr>
          <w:rFonts w:ascii="Times New Roman" w:hAnsi="Times New Roman" w:cs="Times New Roman"/>
          <w:sz w:val="24"/>
          <w:szCs w:val="24"/>
        </w:rPr>
      </w:pPr>
      <w:r w:rsidRPr="00EA4C05">
        <w:rPr>
          <w:rFonts w:ascii="Times New Roman" w:hAnsi="Times New Roman" w:cs="Times New Roman"/>
          <w:sz w:val="24"/>
          <w:szCs w:val="24"/>
        </w:rPr>
        <w:t xml:space="preserve">The cumulative </w:t>
      </w:r>
      <w:r>
        <w:rPr>
          <w:rFonts w:ascii="Times New Roman" w:hAnsi="Times New Roman" w:cs="Times New Roman"/>
          <w:sz w:val="24"/>
          <w:szCs w:val="24"/>
        </w:rPr>
        <w:t xml:space="preserve">% </w:t>
      </w:r>
      <w:r w:rsidRPr="00EA4C05">
        <w:rPr>
          <w:rFonts w:ascii="Times New Roman" w:hAnsi="Times New Roman" w:cs="Times New Roman"/>
          <w:sz w:val="24"/>
          <w:szCs w:val="24"/>
        </w:rPr>
        <w:t xml:space="preserve">RSD of </w:t>
      </w:r>
      <w:r>
        <w:rPr>
          <w:rFonts w:ascii="Times New Roman" w:hAnsi="Times New Roman" w:cs="Times New Roman"/>
          <w:sz w:val="24"/>
          <w:szCs w:val="24"/>
        </w:rPr>
        <w:t xml:space="preserve">the </w:t>
      </w:r>
      <w:r w:rsidRPr="00EA4C05">
        <w:rPr>
          <w:rFonts w:ascii="Times New Roman" w:hAnsi="Times New Roman" w:cs="Times New Roman"/>
          <w:sz w:val="24"/>
          <w:szCs w:val="24"/>
        </w:rPr>
        <w:t xml:space="preserve">peak area for each nitrosamine impurity should </w:t>
      </w:r>
      <w:r>
        <w:rPr>
          <w:rFonts w:ascii="Times New Roman" w:hAnsi="Times New Roman" w:cs="Times New Roman"/>
          <w:sz w:val="24"/>
          <w:szCs w:val="24"/>
        </w:rPr>
        <w:t>be no</w:t>
      </w:r>
      <w:r w:rsidRPr="00EA4C05">
        <w:rPr>
          <w:rFonts w:ascii="Times New Roman" w:hAnsi="Times New Roman" w:cs="Times New Roman"/>
          <w:sz w:val="24"/>
          <w:szCs w:val="24"/>
        </w:rPr>
        <w:t xml:space="preserve"> more than </w:t>
      </w:r>
      <w:r w:rsidRPr="007B0D8C">
        <w:rPr>
          <w:rFonts w:ascii="Times New Roman" w:hAnsi="Times New Roman" w:cs="Times New Roman"/>
          <w:sz w:val="24"/>
          <w:szCs w:val="24"/>
        </w:rPr>
        <w:t>15</w:t>
      </w:r>
      <w:r>
        <w:rPr>
          <w:rFonts w:ascii="Times New Roman" w:hAnsi="Times New Roman" w:cs="Times New Roman"/>
          <w:sz w:val="24"/>
          <w:szCs w:val="24"/>
        </w:rPr>
        <w:t>%</w:t>
      </w:r>
      <w:r w:rsidRPr="00EA4C05">
        <w:rPr>
          <w:rFonts w:ascii="Times New Roman" w:hAnsi="Times New Roman" w:cs="Times New Roman"/>
          <w:sz w:val="24"/>
          <w:szCs w:val="24"/>
        </w:rPr>
        <w:t>. (cumulative % RSD of</w:t>
      </w:r>
      <w:r>
        <w:rPr>
          <w:rFonts w:ascii="Times New Roman" w:hAnsi="Times New Roman" w:cs="Times New Roman"/>
          <w:sz w:val="24"/>
          <w:szCs w:val="24"/>
        </w:rPr>
        <w:t xml:space="preserve"> the</w:t>
      </w:r>
      <w:r w:rsidRPr="00EA4C05">
        <w:rPr>
          <w:rFonts w:ascii="Times New Roman" w:hAnsi="Times New Roman" w:cs="Times New Roman"/>
          <w:sz w:val="24"/>
          <w:szCs w:val="24"/>
        </w:rPr>
        <w:t xml:space="preserve"> peak area </w:t>
      </w:r>
      <w:r>
        <w:rPr>
          <w:rFonts w:ascii="Times New Roman" w:hAnsi="Times New Roman" w:cs="Times New Roman"/>
          <w:sz w:val="24"/>
          <w:szCs w:val="24"/>
        </w:rPr>
        <w:t xml:space="preserve">is calculated </w:t>
      </w:r>
      <w:r w:rsidRPr="00EA4C05">
        <w:rPr>
          <w:rFonts w:ascii="Times New Roman" w:hAnsi="Times New Roman" w:cs="Times New Roman"/>
          <w:sz w:val="24"/>
          <w:szCs w:val="24"/>
        </w:rPr>
        <w:t xml:space="preserve">by combining </w:t>
      </w:r>
      <w:r>
        <w:rPr>
          <w:rFonts w:ascii="Times New Roman" w:hAnsi="Times New Roman" w:cs="Times New Roman"/>
          <w:sz w:val="24"/>
          <w:szCs w:val="24"/>
        </w:rPr>
        <w:t xml:space="preserve">the </w:t>
      </w:r>
      <w:r w:rsidRPr="00EA4C05">
        <w:rPr>
          <w:rFonts w:ascii="Times New Roman" w:hAnsi="Times New Roman" w:cs="Times New Roman"/>
          <w:sz w:val="24"/>
          <w:szCs w:val="24"/>
        </w:rPr>
        <w:t xml:space="preserve">initial six replicate injections of </w:t>
      </w:r>
      <w:r>
        <w:rPr>
          <w:rFonts w:ascii="Times New Roman" w:hAnsi="Times New Roman" w:cs="Times New Roman"/>
          <w:sz w:val="24"/>
          <w:szCs w:val="24"/>
        </w:rPr>
        <w:t xml:space="preserve">the </w:t>
      </w:r>
      <w:r w:rsidRPr="00EA4C05">
        <w:rPr>
          <w:rFonts w:ascii="Times New Roman" w:hAnsi="Times New Roman" w:cs="Times New Roman"/>
          <w:sz w:val="24"/>
          <w:szCs w:val="24"/>
        </w:rPr>
        <w:t xml:space="preserve">standard solution and each </w:t>
      </w:r>
      <w:r>
        <w:rPr>
          <w:rFonts w:ascii="Times New Roman" w:hAnsi="Times New Roman" w:cs="Times New Roman"/>
          <w:sz w:val="24"/>
          <w:szCs w:val="24"/>
        </w:rPr>
        <w:t xml:space="preserve">subsequent </w:t>
      </w:r>
      <w:r w:rsidRPr="00EA4C05">
        <w:rPr>
          <w:rFonts w:ascii="Times New Roman" w:hAnsi="Times New Roman" w:cs="Times New Roman"/>
          <w:sz w:val="24"/>
          <w:szCs w:val="24"/>
        </w:rPr>
        <w:t>bracketing standard)</w:t>
      </w:r>
    </w:p>
    <w:p w14:paraId="7C8759B3" w14:textId="77777777" w:rsidR="009F3C5E" w:rsidRDefault="009F3C5E" w:rsidP="00661255">
      <w:pPr>
        <w:tabs>
          <w:tab w:val="left" w:pos="4008"/>
        </w:tabs>
        <w:rPr>
          <w:rFonts w:ascii="Times New Roman" w:hAnsi="Times New Roman" w:cs="Times New Roman"/>
          <w:b/>
          <w:sz w:val="24"/>
          <w:szCs w:val="24"/>
        </w:rPr>
      </w:pPr>
    </w:p>
    <w:p w14:paraId="117C513E" w14:textId="727E90D6" w:rsidR="00661255" w:rsidRPr="00EA4C05" w:rsidRDefault="00661255" w:rsidP="00661255">
      <w:pPr>
        <w:tabs>
          <w:tab w:val="left" w:pos="4008"/>
        </w:tabs>
        <w:rPr>
          <w:rFonts w:ascii="Times New Roman" w:hAnsi="Times New Roman" w:cs="Times New Roman"/>
          <w:b/>
          <w:sz w:val="24"/>
          <w:szCs w:val="24"/>
        </w:rPr>
      </w:pPr>
      <w:r w:rsidRPr="00EA4C05">
        <w:rPr>
          <w:rFonts w:ascii="Times New Roman" w:hAnsi="Times New Roman" w:cs="Times New Roman"/>
          <w:b/>
          <w:sz w:val="24"/>
          <w:szCs w:val="24"/>
        </w:rPr>
        <w:t>Data Processing</w:t>
      </w:r>
    </w:p>
    <w:p w14:paraId="69457CE8" w14:textId="77777777" w:rsidR="00661255" w:rsidRPr="00EA4C05" w:rsidRDefault="00661255" w:rsidP="00661255">
      <w:pPr>
        <w:pStyle w:val="ListParagraph"/>
        <w:numPr>
          <w:ilvl w:val="0"/>
          <w:numId w:val="6"/>
        </w:numPr>
        <w:tabs>
          <w:tab w:val="left" w:pos="4008"/>
        </w:tabs>
        <w:rPr>
          <w:rFonts w:ascii="Times New Roman" w:hAnsi="Times New Roman" w:cs="Times New Roman"/>
          <w:sz w:val="24"/>
          <w:szCs w:val="24"/>
        </w:rPr>
      </w:pPr>
      <w:r>
        <w:rPr>
          <w:rFonts w:ascii="Times New Roman" w:hAnsi="Times New Roman" w:cs="Times New Roman"/>
          <w:sz w:val="24"/>
          <w:szCs w:val="24"/>
        </w:rPr>
        <w:t>Peak areas in the e</w:t>
      </w:r>
      <w:r w:rsidRPr="00EA4C05">
        <w:rPr>
          <w:rFonts w:ascii="Times New Roman" w:hAnsi="Times New Roman" w:cs="Times New Roman"/>
          <w:sz w:val="24"/>
          <w:szCs w:val="24"/>
        </w:rPr>
        <w:t xml:space="preserve">xtracted ion chromatograms (EIC) with a </w:t>
      </w:r>
      <w:r w:rsidRPr="001E5476">
        <w:rPr>
          <w:rFonts w:ascii="Times New Roman" w:hAnsi="Times New Roman" w:cs="Times New Roman"/>
          <w:i/>
          <w:sz w:val="24"/>
          <w:szCs w:val="24"/>
        </w:rPr>
        <w:t>m/z</w:t>
      </w:r>
      <w:r w:rsidRPr="00EA4C05">
        <w:rPr>
          <w:rFonts w:ascii="Times New Roman" w:hAnsi="Times New Roman" w:cs="Times New Roman"/>
          <w:sz w:val="24"/>
          <w:szCs w:val="24"/>
        </w:rPr>
        <w:t xml:space="preserve"> tolerance of 15 ppm are used for quantitation. The </w:t>
      </w:r>
      <w:r w:rsidRPr="001E5476">
        <w:rPr>
          <w:rFonts w:ascii="Times New Roman" w:hAnsi="Times New Roman" w:cs="Times New Roman"/>
          <w:i/>
          <w:sz w:val="24"/>
          <w:szCs w:val="24"/>
        </w:rPr>
        <w:t>m/z</w:t>
      </w:r>
      <w:r w:rsidRPr="00EA4C05">
        <w:rPr>
          <w:rFonts w:ascii="Times New Roman" w:hAnsi="Times New Roman" w:cs="Times New Roman"/>
          <w:sz w:val="24"/>
          <w:szCs w:val="24"/>
        </w:rPr>
        <w:t xml:space="preserve"> values to be extracted are listed below:</w:t>
      </w:r>
    </w:p>
    <w:p w14:paraId="29D5B1C4" w14:textId="77777777" w:rsidR="00661255" w:rsidRDefault="00661255" w:rsidP="00661255">
      <w:pPr>
        <w:tabs>
          <w:tab w:val="left" w:pos="4008"/>
        </w:tabs>
        <w:rPr>
          <w:rFonts w:ascii="Times New Roman" w:hAnsi="Times New Roman" w:cs="Times New Roman"/>
          <w:sz w:val="24"/>
          <w:szCs w:val="24"/>
        </w:rPr>
      </w:pPr>
    </w:p>
    <w:tbl>
      <w:tblPr>
        <w:tblW w:w="5291" w:type="pct"/>
        <w:tblLayout w:type="fixed"/>
        <w:tblLook w:val="04A0" w:firstRow="1" w:lastRow="0" w:firstColumn="1" w:lastColumn="0" w:noHBand="0" w:noVBand="1"/>
      </w:tblPr>
      <w:tblGrid>
        <w:gridCol w:w="1354"/>
        <w:gridCol w:w="994"/>
        <w:gridCol w:w="1079"/>
        <w:gridCol w:w="1081"/>
        <w:gridCol w:w="987"/>
        <w:gridCol w:w="1076"/>
        <w:gridCol w:w="1078"/>
        <w:gridCol w:w="1078"/>
        <w:gridCol w:w="1167"/>
      </w:tblGrid>
      <w:tr w:rsidR="00661255" w:rsidRPr="00E01C94" w14:paraId="7C2BC8F5" w14:textId="77777777" w:rsidTr="008612D8">
        <w:trPr>
          <w:trHeight w:val="312"/>
        </w:trPr>
        <w:tc>
          <w:tcPr>
            <w:tcW w:w="68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6116BBF" w14:textId="77777777" w:rsidR="00661255" w:rsidRPr="00E01C94" w:rsidRDefault="00661255" w:rsidP="00BE0F53">
            <w:pPr>
              <w:spacing w:after="0"/>
              <w:jc w:val="center"/>
              <w:rPr>
                <w:rFonts w:ascii="Times New Roman" w:eastAsia="Times New Roman" w:hAnsi="Times New Roman" w:cs="Times New Roman"/>
                <w:color w:val="000000"/>
              </w:rPr>
            </w:pPr>
            <w:r w:rsidRPr="00E01C94">
              <w:rPr>
                <w:rFonts w:ascii="Times New Roman" w:eastAsia="Times New Roman" w:hAnsi="Times New Roman" w:cs="Times New Roman"/>
                <w:color w:val="000000"/>
              </w:rPr>
              <w:t>Impurity</w:t>
            </w:r>
          </w:p>
        </w:tc>
        <w:tc>
          <w:tcPr>
            <w:tcW w:w="502" w:type="pct"/>
            <w:tcBorders>
              <w:top w:val="single" w:sz="4" w:space="0" w:color="auto"/>
              <w:left w:val="nil"/>
              <w:bottom w:val="single" w:sz="4" w:space="0" w:color="auto"/>
              <w:right w:val="single" w:sz="4" w:space="0" w:color="auto"/>
            </w:tcBorders>
            <w:shd w:val="clear" w:color="auto" w:fill="auto"/>
            <w:noWrap/>
            <w:vAlign w:val="center"/>
            <w:hideMark/>
          </w:tcPr>
          <w:p w14:paraId="655F330F" w14:textId="77777777" w:rsidR="00661255" w:rsidRPr="00E01C94" w:rsidRDefault="00661255" w:rsidP="00BE0F53">
            <w:pPr>
              <w:spacing w:after="0"/>
              <w:jc w:val="center"/>
              <w:rPr>
                <w:rFonts w:ascii="Times New Roman" w:eastAsia="Times New Roman" w:hAnsi="Times New Roman" w:cs="Times New Roman"/>
                <w:b/>
                <w:color w:val="000000"/>
              </w:rPr>
            </w:pPr>
            <w:r w:rsidRPr="00E01C94">
              <w:rPr>
                <w:rFonts w:ascii="Times New Roman" w:eastAsia="Times New Roman" w:hAnsi="Times New Roman" w:cs="Times New Roman"/>
                <w:b/>
                <w:color w:val="000000"/>
              </w:rPr>
              <w:t>NDMA</w:t>
            </w:r>
          </w:p>
        </w:tc>
        <w:tc>
          <w:tcPr>
            <w:tcW w:w="545" w:type="pct"/>
            <w:tcBorders>
              <w:top w:val="single" w:sz="4" w:space="0" w:color="auto"/>
              <w:left w:val="nil"/>
              <w:bottom w:val="single" w:sz="4" w:space="0" w:color="auto"/>
              <w:right w:val="single" w:sz="4" w:space="0" w:color="auto"/>
            </w:tcBorders>
            <w:shd w:val="clear" w:color="auto" w:fill="auto"/>
            <w:noWrap/>
            <w:vAlign w:val="center"/>
            <w:hideMark/>
          </w:tcPr>
          <w:p w14:paraId="1036BAE4" w14:textId="77777777" w:rsidR="00661255" w:rsidRPr="00E01C94" w:rsidRDefault="00661255" w:rsidP="00BE0F53">
            <w:pPr>
              <w:spacing w:after="0"/>
              <w:jc w:val="center"/>
              <w:rPr>
                <w:rFonts w:ascii="Times New Roman" w:eastAsia="Times New Roman" w:hAnsi="Times New Roman" w:cs="Times New Roman"/>
                <w:b/>
                <w:color w:val="000000"/>
              </w:rPr>
            </w:pPr>
            <w:r w:rsidRPr="00E01C94">
              <w:rPr>
                <w:rFonts w:ascii="Times New Roman" w:eastAsia="Times New Roman" w:hAnsi="Times New Roman" w:cs="Times New Roman"/>
                <w:b/>
                <w:color w:val="000000"/>
              </w:rPr>
              <w:t>NMBA</w:t>
            </w:r>
          </w:p>
        </w:tc>
        <w:tc>
          <w:tcPr>
            <w:tcW w:w="546" w:type="pct"/>
            <w:tcBorders>
              <w:top w:val="single" w:sz="4" w:space="0" w:color="auto"/>
              <w:left w:val="nil"/>
              <w:bottom w:val="single" w:sz="4" w:space="0" w:color="auto"/>
              <w:right w:val="single" w:sz="4" w:space="0" w:color="auto"/>
            </w:tcBorders>
            <w:shd w:val="clear" w:color="auto" w:fill="auto"/>
            <w:noWrap/>
            <w:vAlign w:val="center"/>
            <w:hideMark/>
          </w:tcPr>
          <w:p w14:paraId="1EAC7AA5" w14:textId="77777777" w:rsidR="00661255" w:rsidRPr="00E01C94" w:rsidRDefault="00661255" w:rsidP="00BE0F53">
            <w:pPr>
              <w:spacing w:after="0"/>
              <w:jc w:val="center"/>
              <w:rPr>
                <w:rFonts w:ascii="Times New Roman" w:eastAsia="Times New Roman" w:hAnsi="Times New Roman" w:cs="Times New Roman"/>
                <w:b/>
                <w:color w:val="000000"/>
              </w:rPr>
            </w:pPr>
            <w:r w:rsidRPr="00E01C94">
              <w:rPr>
                <w:rFonts w:ascii="Times New Roman" w:eastAsia="Times New Roman" w:hAnsi="Times New Roman" w:cs="Times New Roman"/>
                <w:b/>
                <w:color w:val="000000"/>
              </w:rPr>
              <w:t>NDEA</w:t>
            </w:r>
          </w:p>
        </w:tc>
        <w:tc>
          <w:tcPr>
            <w:tcW w:w="499" w:type="pct"/>
            <w:tcBorders>
              <w:top w:val="single" w:sz="4" w:space="0" w:color="auto"/>
              <w:left w:val="nil"/>
              <w:bottom w:val="single" w:sz="4" w:space="0" w:color="auto"/>
              <w:right w:val="single" w:sz="4" w:space="0" w:color="auto"/>
            </w:tcBorders>
            <w:shd w:val="clear" w:color="auto" w:fill="auto"/>
            <w:noWrap/>
            <w:vAlign w:val="center"/>
            <w:hideMark/>
          </w:tcPr>
          <w:p w14:paraId="59E9E029" w14:textId="77777777" w:rsidR="00661255" w:rsidRPr="00E01C94" w:rsidRDefault="00661255" w:rsidP="00BE0F53">
            <w:pPr>
              <w:spacing w:after="0"/>
              <w:jc w:val="center"/>
              <w:rPr>
                <w:rFonts w:ascii="Times New Roman" w:eastAsia="Times New Roman" w:hAnsi="Times New Roman" w:cs="Times New Roman"/>
                <w:b/>
                <w:color w:val="000000"/>
              </w:rPr>
            </w:pPr>
            <w:r w:rsidRPr="00E01C94">
              <w:rPr>
                <w:rFonts w:ascii="Times New Roman" w:eastAsia="Times New Roman" w:hAnsi="Times New Roman" w:cs="Times New Roman"/>
                <w:b/>
                <w:color w:val="000000"/>
              </w:rPr>
              <w:t>NEIPA</w:t>
            </w:r>
          </w:p>
        </w:tc>
        <w:tc>
          <w:tcPr>
            <w:tcW w:w="544" w:type="pct"/>
            <w:tcBorders>
              <w:top w:val="single" w:sz="4" w:space="0" w:color="auto"/>
              <w:left w:val="nil"/>
              <w:bottom w:val="single" w:sz="4" w:space="0" w:color="auto"/>
              <w:right w:val="single" w:sz="4" w:space="0" w:color="auto"/>
            </w:tcBorders>
            <w:vAlign w:val="center"/>
          </w:tcPr>
          <w:p w14:paraId="7C496506" w14:textId="77777777" w:rsidR="00661255" w:rsidRPr="00E01C94" w:rsidRDefault="00661255" w:rsidP="00BE0F53">
            <w:pPr>
              <w:spacing w:after="0"/>
              <w:jc w:val="center"/>
              <w:rPr>
                <w:rFonts w:ascii="Times New Roman" w:eastAsia="Times New Roman" w:hAnsi="Times New Roman" w:cs="Times New Roman"/>
                <w:b/>
                <w:color w:val="000000"/>
              </w:rPr>
            </w:pPr>
            <w:r w:rsidRPr="00E01C94">
              <w:rPr>
                <w:rFonts w:ascii="Times New Roman" w:eastAsia="Times New Roman" w:hAnsi="Times New Roman" w:cs="Times New Roman"/>
                <w:b/>
                <w:color w:val="000000"/>
              </w:rPr>
              <w:t>NDIPA</w:t>
            </w:r>
          </w:p>
        </w:tc>
        <w:tc>
          <w:tcPr>
            <w:tcW w:w="545" w:type="pct"/>
            <w:tcBorders>
              <w:top w:val="single" w:sz="4" w:space="0" w:color="auto"/>
              <w:left w:val="single" w:sz="4" w:space="0" w:color="auto"/>
              <w:bottom w:val="single" w:sz="4" w:space="0" w:color="auto"/>
              <w:right w:val="single" w:sz="4" w:space="0" w:color="auto"/>
            </w:tcBorders>
            <w:vAlign w:val="center"/>
          </w:tcPr>
          <w:p w14:paraId="26B5991B" w14:textId="77777777" w:rsidR="00661255" w:rsidRPr="00E01C94" w:rsidRDefault="00661255" w:rsidP="00BE0F53">
            <w:pPr>
              <w:spacing w:after="0"/>
              <w:jc w:val="center"/>
              <w:rPr>
                <w:rFonts w:ascii="Times New Roman" w:eastAsia="Times New Roman" w:hAnsi="Times New Roman" w:cs="Times New Roman"/>
                <w:b/>
                <w:color w:val="000000"/>
              </w:rPr>
            </w:pPr>
            <w:r w:rsidRPr="00E01C94">
              <w:rPr>
                <w:rFonts w:ascii="Times New Roman" w:eastAsia="Times New Roman" w:hAnsi="Times New Roman" w:cs="Times New Roman"/>
                <w:b/>
                <w:color w:val="000000"/>
              </w:rPr>
              <w:t>NDPA</w:t>
            </w:r>
          </w:p>
        </w:tc>
        <w:tc>
          <w:tcPr>
            <w:tcW w:w="54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FBF7973" w14:textId="77777777" w:rsidR="00661255" w:rsidRPr="00E01C94" w:rsidRDefault="00661255" w:rsidP="00BE0F53">
            <w:pPr>
              <w:spacing w:after="0"/>
              <w:jc w:val="center"/>
              <w:rPr>
                <w:rFonts w:ascii="Times New Roman" w:eastAsia="Times New Roman" w:hAnsi="Times New Roman" w:cs="Times New Roman"/>
                <w:b/>
                <w:color w:val="000000"/>
              </w:rPr>
            </w:pPr>
            <w:r w:rsidRPr="00E01C94">
              <w:rPr>
                <w:rFonts w:ascii="Times New Roman" w:eastAsia="Times New Roman" w:hAnsi="Times New Roman" w:cs="Times New Roman"/>
                <w:b/>
                <w:color w:val="000000"/>
              </w:rPr>
              <w:t>N</w:t>
            </w:r>
            <w:r>
              <w:rPr>
                <w:rFonts w:ascii="Times New Roman" w:eastAsia="Times New Roman" w:hAnsi="Times New Roman" w:cs="Times New Roman"/>
                <w:b/>
                <w:color w:val="000000"/>
              </w:rPr>
              <w:t>M</w:t>
            </w:r>
            <w:r w:rsidRPr="00E01C94">
              <w:rPr>
                <w:rFonts w:ascii="Times New Roman" w:eastAsia="Times New Roman" w:hAnsi="Times New Roman" w:cs="Times New Roman"/>
                <w:b/>
                <w:color w:val="000000"/>
              </w:rPr>
              <w:t>PA</w:t>
            </w:r>
          </w:p>
        </w:tc>
        <w:tc>
          <w:tcPr>
            <w:tcW w:w="592" w:type="pct"/>
            <w:tcBorders>
              <w:top w:val="single" w:sz="4" w:space="0" w:color="auto"/>
              <w:left w:val="nil"/>
              <w:bottom w:val="single" w:sz="4" w:space="0" w:color="auto"/>
              <w:right w:val="single" w:sz="4" w:space="0" w:color="auto"/>
            </w:tcBorders>
            <w:shd w:val="clear" w:color="auto" w:fill="auto"/>
            <w:noWrap/>
            <w:vAlign w:val="center"/>
            <w:hideMark/>
          </w:tcPr>
          <w:p w14:paraId="0FA3060D" w14:textId="77777777" w:rsidR="00661255" w:rsidRPr="00E01C94" w:rsidRDefault="00661255" w:rsidP="00BE0F53">
            <w:pPr>
              <w:spacing w:after="0"/>
              <w:jc w:val="center"/>
              <w:rPr>
                <w:rFonts w:ascii="Times New Roman" w:eastAsia="Times New Roman" w:hAnsi="Times New Roman" w:cs="Times New Roman"/>
                <w:b/>
                <w:color w:val="000000"/>
              </w:rPr>
            </w:pPr>
            <w:r w:rsidRPr="00E01C94">
              <w:rPr>
                <w:rFonts w:ascii="Times New Roman" w:eastAsia="Times New Roman" w:hAnsi="Times New Roman" w:cs="Times New Roman"/>
                <w:b/>
                <w:color w:val="000000"/>
              </w:rPr>
              <w:t>NDBA</w:t>
            </w:r>
          </w:p>
        </w:tc>
      </w:tr>
      <w:tr w:rsidR="00661255" w:rsidRPr="00E01C94" w14:paraId="603B95D5" w14:textId="77777777" w:rsidTr="008612D8">
        <w:trPr>
          <w:trHeight w:val="624"/>
        </w:trPr>
        <w:tc>
          <w:tcPr>
            <w:tcW w:w="68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C94D99" w14:textId="77777777" w:rsidR="00661255" w:rsidRPr="00E01C94" w:rsidRDefault="00661255" w:rsidP="00BE0F53">
            <w:pPr>
              <w:spacing w:after="0"/>
              <w:jc w:val="center"/>
              <w:rPr>
                <w:rFonts w:ascii="Times New Roman" w:eastAsia="Times New Roman" w:hAnsi="Times New Roman" w:cs="Times New Roman"/>
                <w:b/>
                <w:color w:val="000000"/>
              </w:rPr>
            </w:pPr>
            <w:r w:rsidRPr="00E01C94">
              <w:rPr>
                <w:rFonts w:ascii="Times New Roman" w:eastAsia="Times New Roman" w:hAnsi="Times New Roman" w:cs="Times New Roman"/>
                <w:b/>
                <w:color w:val="000000"/>
              </w:rPr>
              <w:lastRenderedPageBreak/>
              <w:t>m/z to be extracted</w:t>
            </w:r>
          </w:p>
        </w:tc>
        <w:tc>
          <w:tcPr>
            <w:tcW w:w="502" w:type="pct"/>
            <w:tcBorders>
              <w:top w:val="single" w:sz="4" w:space="0" w:color="auto"/>
              <w:left w:val="nil"/>
              <w:bottom w:val="single" w:sz="4" w:space="0" w:color="auto"/>
              <w:right w:val="single" w:sz="4" w:space="0" w:color="auto"/>
            </w:tcBorders>
            <w:shd w:val="clear" w:color="auto" w:fill="auto"/>
            <w:noWrap/>
            <w:vAlign w:val="center"/>
            <w:hideMark/>
          </w:tcPr>
          <w:p w14:paraId="63B2C451" w14:textId="77777777" w:rsidR="00661255" w:rsidRPr="00E01C94" w:rsidRDefault="00661255" w:rsidP="00BE0F53">
            <w:pPr>
              <w:spacing w:after="0"/>
              <w:jc w:val="center"/>
              <w:rPr>
                <w:rFonts w:ascii="Times New Roman" w:eastAsia="Times New Roman" w:hAnsi="Times New Roman" w:cs="Times New Roman"/>
                <w:color w:val="000000"/>
              </w:rPr>
            </w:pPr>
            <w:r w:rsidRPr="00E01C94">
              <w:rPr>
                <w:rFonts w:ascii="Times New Roman" w:eastAsia="Times New Roman" w:hAnsi="Times New Roman" w:cs="Times New Roman"/>
                <w:color w:val="000000"/>
              </w:rPr>
              <w:t>75.0553</w:t>
            </w:r>
          </w:p>
        </w:tc>
        <w:tc>
          <w:tcPr>
            <w:tcW w:w="545" w:type="pct"/>
            <w:tcBorders>
              <w:top w:val="single" w:sz="4" w:space="0" w:color="auto"/>
              <w:left w:val="nil"/>
              <w:bottom w:val="single" w:sz="4" w:space="0" w:color="auto"/>
              <w:right w:val="single" w:sz="4" w:space="0" w:color="auto"/>
            </w:tcBorders>
            <w:shd w:val="clear" w:color="auto" w:fill="auto"/>
            <w:noWrap/>
            <w:vAlign w:val="center"/>
            <w:hideMark/>
          </w:tcPr>
          <w:p w14:paraId="5C223A2E" w14:textId="77777777" w:rsidR="00661255" w:rsidRPr="00E01C94" w:rsidRDefault="00661255" w:rsidP="00BE0F53">
            <w:pPr>
              <w:spacing w:after="0"/>
              <w:jc w:val="center"/>
              <w:rPr>
                <w:rFonts w:ascii="Times New Roman" w:eastAsia="Times New Roman" w:hAnsi="Times New Roman" w:cs="Times New Roman"/>
                <w:color w:val="000000"/>
              </w:rPr>
            </w:pPr>
            <w:r w:rsidRPr="00E01C94">
              <w:rPr>
                <w:rFonts w:ascii="Times New Roman" w:eastAsia="Times New Roman" w:hAnsi="Times New Roman" w:cs="Times New Roman"/>
                <w:color w:val="000000"/>
              </w:rPr>
              <w:t>145.0619</w:t>
            </w:r>
          </w:p>
        </w:tc>
        <w:tc>
          <w:tcPr>
            <w:tcW w:w="546" w:type="pct"/>
            <w:tcBorders>
              <w:top w:val="single" w:sz="4" w:space="0" w:color="auto"/>
              <w:left w:val="nil"/>
              <w:bottom w:val="single" w:sz="4" w:space="0" w:color="auto"/>
              <w:right w:val="single" w:sz="4" w:space="0" w:color="auto"/>
            </w:tcBorders>
            <w:shd w:val="clear" w:color="auto" w:fill="auto"/>
            <w:vAlign w:val="center"/>
            <w:hideMark/>
          </w:tcPr>
          <w:p w14:paraId="281EDFFD" w14:textId="77777777" w:rsidR="00661255" w:rsidRPr="00E01C94" w:rsidRDefault="00661255" w:rsidP="00BE0F53">
            <w:pPr>
              <w:spacing w:after="0"/>
              <w:jc w:val="center"/>
              <w:rPr>
                <w:rFonts w:ascii="Times New Roman" w:eastAsia="Times New Roman" w:hAnsi="Times New Roman" w:cs="Times New Roman"/>
                <w:color w:val="000000"/>
              </w:rPr>
            </w:pPr>
            <w:r w:rsidRPr="00E01C94">
              <w:rPr>
                <w:rFonts w:ascii="Times New Roman" w:eastAsia="Times New Roman" w:hAnsi="Times New Roman" w:cs="Times New Roman"/>
                <w:color w:val="000000"/>
              </w:rPr>
              <w:t>103.0866</w:t>
            </w:r>
          </w:p>
        </w:tc>
        <w:tc>
          <w:tcPr>
            <w:tcW w:w="499" w:type="pct"/>
            <w:tcBorders>
              <w:top w:val="single" w:sz="4" w:space="0" w:color="auto"/>
              <w:left w:val="nil"/>
              <w:bottom w:val="single" w:sz="4" w:space="0" w:color="auto"/>
              <w:right w:val="single" w:sz="4" w:space="0" w:color="auto"/>
            </w:tcBorders>
            <w:shd w:val="clear" w:color="auto" w:fill="auto"/>
            <w:noWrap/>
            <w:vAlign w:val="center"/>
            <w:hideMark/>
          </w:tcPr>
          <w:p w14:paraId="4383A841" w14:textId="77777777" w:rsidR="00661255" w:rsidRPr="00E01C94" w:rsidRDefault="00661255" w:rsidP="00BE0F53">
            <w:pPr>
              <w:spacing w:after="0"/>
              <w:jc w:val="center"/>
              <w:rPr>
                <w:rFonts w:ascii="Times New Roman" w:eastAsia="Times New Roman" w:hAnsi="Times New Roman" w:cs="Times New Roman"/>
                <w:color w:val="000000"/>
              </w:rPr>
            </w:pPr>
            <w:r w:rsidRPr="00E01C94">
              <w:rPr>
                <w:rFonts w:ascii="Times New Roman" w:eastAsia="Times New Roman" w:hAnsi="Times New Roman" w:cs="Times New Roman"/>
                <w:color w:val="000000"/>
              </w:rPr>
              <w:t>75.0553</w:t>
            </w:r>
          </w:p>
        </w:tc>
        <w:tc>
          <w:tcPr>
            <w:tcW w:w="544" w:type="pct"/>
            <w:tcBorders>
              <w:top w:val="single" w:sz="4" w:space="0" w:color="auto"/>
              <w:left w:val="nil"/>
              <w:bottom w:val="single" w:sz="4" w:space="0" w:color="auto"/>
              <w:right w:val="single" w:sz="4" w:space="0" w:color="auto"/>
            </w:tcBorders>
            <w:vAlign w:val="center"/>
          </w:tcPr>
          <w:p w14:paraId="2CDA9A0F" w14:textId="77777777" w:rsidR="00661255" w:rsidRPr="00E01C94" w:rsidRDefault="00661255" w:rsidP="00BE0F53">
            <w:pPr>
              <w:spacing w:after="0"/>
              <w:jc w:val="center"/>
              <w:rPr>
                <w:rFonts w:ascii="Times New Roman" w:eastAsia="Times New Roman" w:hAnsi="Times New Roman" w:cs="Times New Roman"/>
                <w:color w:val="000000"/>
              </w:rPr>
            </w:pPr>
            <w:r w:rsidRPr="00E01C94">
              <w:rPr>
                <w:rFonts w:ascii="Times New Roman" w:eastAsia="Times New Roman" w:hAnsi="Times New Roman" w:cs="Times New Roman"/>
                <w:color w:val="000000"/>
              </w:rPr>
              <w:t>131.1179</w:t>
            </w:r>
          </w:p>
        </w:tc>
        <w:tc>
          <w:tcPr>
            <w:tcW w:w="545" w:type="pct"/>
            <w:tcBorders>
              <w:top w:val="single" w:sz="4" w:space="0" w:color="auto"/>
              <w:left w:val="single" w:sz="4" w:space="0" w:color="auto"/>
              <w:bottom w:val="single" w:sz="4" w:space="0" w:color="auto"/>
              <w:right w:val="single" w:sz="4" w:space="0" w:color="auto"/>
            </w:tcBorders>
            <w:vAlign w:val="center"/>
          </w:tcPr>
          <w:p w14:paraId="5955001F" w14:textId="77777777" w:rsidR="00661255" w:rsidRPr="00E01C94" w:rsidRDefault="00661255" w:rsidP="00BE0F53">
            <w:pPr>
              <w:spacing w:after="0"/>
              <w:jc w:val="center"/>
              <w:rPr>
                <w:rFonts w:ascii="Times New Roman" w:eastAsia="Times New Roman" w:hAnsi="Times New Roman" w:cs="Times New Roman"/>
                <w:color w:val="000000"/>
              </w:rPr>
            </w:pPr>
            <w:r w:rsidRPr="00E01C94">
              <w:rPr>
                <w:rFonts w:ascii="Times New Roman" w:eastAsia="Times New Roman" w:hAnsi="Times New Roman" w:cs="Times New Roman"/>
                <w:color w:val="000000"/>
              </w:rPr>
              <w:t>131.1179</w:t>
            </w:r>
          </w:p>
        </w:tc>
        <w:tc>
          <w:tcPr>
            <w:tcW w:w="54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CF29AD3" w14:textId="77777777" w:rsidR="00661255" w:rsidRPr="00E01C94" w:rsidRDefault="00661255" w:rsidP="00BE0F53">
            <w:pPr>
              <w:spacing w:after="0"/>
              <w:jc w:val="center"/>
              <w:rPr>
                <w:rFonts w:ascii="Times New Roman" w:eastAsia="Times New Roman" w:hAnsi="Times New Roman" w:cs="Times New Roman"/>
                <w:color w:val="000000"/>
              </w:rPr>
            </w:pPr>
            <w:r w:rsidRPr="00E01C94">
              <w:rPr>
                <w:rFonts w:ascii="Times New Roman" w:eastAsia="Times New Roman" w:hAnsi="Times New Roman" w:cs="Times New Roman"/>
                <w:color w:val="000000"/>
              </w:rPr>
              <w:t>13</w:t>
            </w:r>
            <w:r>
              <w:rPr>
                <w:rFonts w:ascii="Times New Roman" w:eastAsia="Times New Roman" w:hAnsi="Times New Roman" w:cs="Times New Roman"/>
                <w:color w:val="000000"/>
              </w:rPr>
              <w:t>7.0709</w:t>
            </w:r>
          </w:p>
        </w:tc>
        <w:tc>
          <w:tcPr>
            <w:tcW w:w="592" w:type="pct"/>
            <w:tcBorders>
              <w:top w:val="single" w:sz="4" w:space="0" w:color="auto"/>
              <w:left w:val="nil"/>
              <w:bottom w:val="single" w:sz="4" w:space="0" w:color="auto"/>
              <w:right w:val="single" w:sz="4" w:space="0" w:color="auto"/>
            </w:tcBorders>
            <w:shd w:val="clear" w:color="auto" w:fill="auto"/>
            <w:vAlign w:val="center"/>
            <w:hideMark/>
          </w:tcPr>
          <w:p w14:paraId="722A6A44" w14:textId="77777777" w:rsidR="00661255" w:rsidRPr="00E01C94" w:rsidRDefault="00661255" w:rsidP="00BE0F53">
            <w:pPr>
              <w:spacing w:after="0"/>
              <w:jc w:val="center"/>
              <w:rPr>
                <w:rFonts w:ascii="Times New Roman" w:eastAsia="Times New Roman" w:hAnsi="Times New Roman" w:cs="Times New Roman"/>
                <w:color w:val="000000"/>
              </w:rPr>
            </w:pPr>
            <w:r w:rsidRPr="00E01C94">
              <w:rPr>
                <w:rFonts w:ascii="Times New Roman" w:eastAsia="Times New Roman" w:hAnsi="Times New Roman" w:cs="Times New Roman"/>
                <w:color w:val="000000"/>
              </w:rPr>
              <w:t xml:space="preserve">57.0704, 103.0872, </w:t>
            </w:r>
            <w:r w:rsidRPr="00E01C94">
              <w:rPr>
                <w:rFonts w:ascii="Times New Roman" w:eastAsia="Times New Roman" w:hAnsi="Times New Roman" w:cs="Times New Roman"/>
              </w:rPr>
              <w:t>159.1492</w:t>
            </w:r>
          </w:p>
        </w:tc>
      </w:tr>
      <w:tr w:rsidR="00661255" w:rsidRPr="00E01C94" w14:paraId="4BBACA29" w14:textId="77777777" w:rsidTr="008612D8">
        <w:trPr>
          <w:trHeight w:val="624"/>
        </w:trPr>
        <w:tc>
          <w:tcPr>
            <w:tcW w:w="68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8EFF234" w14:textId="77777777" w:rsidR="00661255" w:rsidRPr="00E01C94" w:rsidRDefault="00661255" w:rsidP="00BE0F53">
            <w:pPr>
              <w:spacing w:after="0"/>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Ret. Time (min)</w:t>
            </w:r>
          </w:p>
        </w:tc>
        <w:tc>
          <w:tcPr>
            <w:tcW w:w="502" w:type="pct"/>
            <w:tcBorders>
              <w:top w:val="single" w:sz="4" w:space="0" w:color="auto"/>
              <w:left w:val="nil"/>
              <w:bottom w:val="single" w:sz="4" w:space="0" w:color="auto"/>
              <w:right w:val="single" w:sz="4" w:space="0" w:color="auto"/>
            </w:tcBorders>
            <w:shd w:val="clear" w:color="auto" w:fill="auto"/>
            <w:noWrap/>
            <w:vAlign w:val="center"/>
          </w:tcPr>
          <w:p w14:paraId="582BAF53" w14:textId="77777777" w:rsidR="00661255" w:rsidRPr="00E01C94" w:rsidRDefault="00661255" w:rsidP="00BE0F53">
            <w:pPr>
              <w:spacing w:after="0"/>
              <w:jc w:val="center"/>
              <w:rPr>
                <w:rFonts w:ascii="Times New Roman" w:eastAsia="Times New Roman" w:hAnsi="Times New Roman" w:cs="Times New Roman"/>
                <w:color w:val="000000"/>
              </w:rPr>
            </w:pPr>
            <w:r>
              <w:rPr>
                <w:rFonts w:ascii="Times New Roman" w:eastAsia="Times New Roman" w:hAnsi="Times New Roman" w:cs="Times New Roman"/>
                <w:color w:val="000000"/>
              </w:rPr>
              <w:t>4.34</w:t>
            </w:r>
          </w:p>
        </w:tc>
        <w:tc>
          <w:tcPr>
            <w:tcW w:w="545" w:type="pct"/>
            <w:tcBorders>
              <w:top w:val="single" w:sz="4" w:space="0" w:color="auto"/>
              <w:left w:val="nil"/>
              <w:bottom w:val="single" w:sz="4" w:space="0" w:color="auto"/>
              <w:right w:val="single" w:sz="4" w:space="0" w:color="auto"/>
            </w:tcBorders>
            <w:shd w:val="clear" w:color="auto" w:fill="auto"/>
            <w:noWrap/>
            <w:vAlign w:val="center"/>
          </w:tcPr>
          <w:p w14:paraId="1EF1D55A" w14:textId="77777777" w:rsidR="00661255" w:rsidRPr="00E01C94" w:rsidRDefault="00661255" w:rsidP="00BE0F53">
            <w:pPr>
              <w:spacing w:after="0"/>
              <w:jc w:val="center"/>
              <w:rPr>
                <w:rFonts w:ascii="Times New Roman" w:eastAsia="Times New Roman" w:hAnsi="Times New Roman" w:cs="Times New Roman"/>
                <w:color w:val="000000"/>
              </w:rPr>
            </w:pPr>
            <w:r>
              <w:rPr>
                <w:rFonts w:ascii="Times New Roman" w:eastAsia="Times New Roman" w:hAnsi="Times New Roman" w:cs="Times New Roman"/>
                <w:color w:val="000000"/>
              </w:rPr>
              <w:t>8.01</w:t>
            </w:r>
          </w:p>
        </w:tc>
        <w:tc>
          <w:tcPr>
            <w:tcW w:w="546" w:type="pct"/>
            <w:tcBorders>
              <w:top w:val="single" w:sz="4" w:space="0" w:color="auto"/>
              <w:left w:val="nil"/>
              <w:bottom w:val="single" w:sz="4" w:space="0" w:color="auto"/>
              <w:right w:val="single" w:sz="4" w:space="0" w:color="auto"/>
            </w:tcBorders>
            <w:shd w:val="clear" w:color="auto" w:fill="auto"/>
            <w:vAlign w:val="center"/>
          </w:tcPr>
          <w:p w14:paraId="3E929B23" w14:textId="77777777" w:rsidR="00661255" w:rsidRPr="00E01C94" w:rsidRDefault="00661255" w:rsidP="00BE0F53">
            <w:pPr>
              <w:spacing w:after="0"/>
              <w:jc w:val="center"/>
              <w:rPr>
                <w:rFonts w:ascii="Times New Roman" w:eastAsia="Times New Roman" w:hAnsi="Times New Roman" w:cs="Times New Roman"/>
                <w:color w:val="000000"/>
              </w:rPr>
            </w:pPr>
            <w:r>
              <w:rPr>
                <w:rFonts w:ascii="Times New Roman" w:eastAsia="Times New Roman" w:hAnsi="Times New Roman" w:cs="Times New Roman"/>
                <w:color w:val="000000"/>
              </w:rPr>
              <w:t>8.79</w:t>
            </w:r>
          </w:p>
        </w:tc>
        <w:tc>
          <w:tcPr>
            <w:tcW w:w="499" w:type="pct"/>
            <w:tcBorders>
              <w:top w:val="single" w:sz="4" w:space="0" w:color="auto"/>
              <w:left w:val="nil"/>
              <w:bottom w:val="single" w:sz="4" w:space="0" w:color="auto"/>
              <w:right w:val="single" w:sz="4" w:space="0" w:color="auto"/>
            </w:tcBorders>
            <w:shd w:val="clear" w:color="auto" w:fill="auto"/>
            <w:noWrap/>
            <w:vAlign w:val="center"/>
          </w:tcPr>
          <w:p w14:paraId="19566575" w14:textId="77777777" w:rsidR="00661255" w:rsidRPr="00E01C94" w:rsidRDefault="00661255" w:rsidP="00BE0F53">
            <w:pPr>
              <w:spacing w:after="0"/>
              <w:jc w:val="center"/>
              <w:rPr>
                <w:rFonts w:ascii="Times New Roman" w:eastAsia="Times New Roman" w:hAnsi="Times New Roman" w:cs="Times New Roman"/>
                <w:color w:val="000000"/>
              </w:rPr>
            </w:pPr>
            <w:r>
              <w:rPr>
                <w:rFonts w:ascii="Times New Roman" w:eastAsia="Times New Roman" w:hAnsi="Times New Roman" w:cs="Times New Roman"/>
                <w:color w:val="000000"/>
              </w:rPr>
              <w:t>9.46</w:t>
            </w:r>
          </w:p>
        </w:tc>
        <w:tc>
          <w:tcPr>
            <w:tcW w:w="544" w:type="pct"/>
            <w:tcBorders>
              <w:top w:val="single" w:sz="4" w:space="0" w:color="auto"/>
              <w:left w:val="nil"/>
              <w:bottom w:val="single" w:sz="4" w:space="0" w:color="auto"/>
              <w:right w:val="single" w:sz="4" w:space="0" w:color="auto"/>
            </w:tcBorders>
            <w:vAlign w:val="center"/>
          </w:tcPr>
          <w:p w14:paraId="227F07E2" w14:textId="77777777" w:rsidR="00661255" w:rsidRPr="00E01C94" w:rsidRDefault="00661255" w:rsidP="00BE0F53">
            <w:pPr>
              <w:spacing w:after="0"/>
              <w:jc w:val="center"/>
              <w:rPr>
                <w:rFonts w:ascii="Times New Roman" w:eastAsia="Times New Roman" w:hAnsi="Times New Roman" w:cs="Times New Roman"/>
                <w:color w:val="000000"/>
              </w:rPr>
            </w:pPr>
            <w:r>
              <w:rPr>
                <w:rFonts w:ascii="Times New Roman" w:eastAsia="Times New Roman" w:hAnsi="Times New Roman" w:cs="Times New Roman"/>
                <w:color w:val="000000"/>
              </w:rPr>
              <w:t>10.39</w:t>
            </w:r>
          </w:p>
        </w:tc>
        <w:tc>
          <w:tcPr>
            <w:tcW w:w="545" w:type="pct"/>
            <w:tcBorders>
              <w:top w:val="single" w:sz="4" w:space="0" w:color="auto"/>
              <w:left w:val="single" w:sz="4" w:space="0" w:color="auto"/>
              <w:bottom w:val="single" w:sz="4" w:space="0" w:color="auto"/>
              <w:right w:val="single" w:sz="4" w:space="0" w:color="auto"/>
            </w:tcBorders>
            <w:vAlign w:val="center"/>
          </w:tcPr>
          <w:p w14:paraId="7E5E1C6D" w14:textId="77777777" w:rsidR="00661255" w:rsidRPr="00E01C94" w:rsidRDefault="00661255" w:rsidP="00BE0F53">
            <w:pPr>
              <w:spacing w:after="0"/>
              <w:jc w:val="center"/>
              <w:rPr>
                <w:rFonts w:ascii="Times New Roman" w:eastAsia="Times New Roman" w:hAnsi="Times New Roman" w:cs="Times New Roman"/>
                <w:color w:val="000000"/>
              </w:rPr>
            </w:pPr>
            <w:r>
              <w:rPr>
                <w:rFonts w:ascii="Times New Roman" w:eastAsia="Times New Roman" w:hAnsi="Times New Roman" w:cs="Times New Roman"/>
                <w:color w:val="000000"/>
              </w:rPr>
              <w:t>10.82</w:t>
            </w:r>
          </w:p>
        </w:tc>
        <w:tc>
          <w:tcPr>
            <w:tcW w:w="54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B756BB1" w14:textId="77777777" w:rsidR="00661255" w:rsidRPr="00E01C94" w:rsidRDefault="00661255" w:rsidP="00BE0F53">
            <w:pPr>
              <w:spacing w:after="0"/>
              <w:jc w:val="center"/>
              <w:rPr>
                <w:rFonts w:ascii="Times New Roman" w:eastAsia="Times New Roman" w:hAnsi="Times New Roman" w:cs="Times New Roman"/>
                <w:color w:val="000000"/>
              </w:rPr>
            </w:pPr>
            <w:r>
              <w:rPr>
                <w:rFonts w:ascii="Times New Roman" w:eastAsia="Times New Roman" w:hAnsi="Times New Roman" w:cs="Times New Roman"/>
                <w:color w:val="000000"/>
              </w:rPr>
              <w:t>11.39</w:t>
            </w:r>
          </w:p>
        </w:tc>
        <w:tc>
          <w:tcPr>
            <w:tcW w:w="592" w:type="pct"/>
            <w:tcBorders>
              <w:top w:val="single" w:sz="4" w:space="0" w:color="auto"/>
              <w:left w:val="nil"/>
              <w:bottom w:val="single" w:sz="4" w:space="0" w:color="auto"/>
              <w:right w:val="single" w:sz="4" w:space="0" w:color="auto"/>
            </w:tcBorders>
            <w:shd w:val="clear" w:color="auto" w:fill="auto"/>
            <w:vAlign w:val="center"/>
          </w:tcPr>
          <w:p w14:paraId="62B16D4B" w14:textId="77777777" w:rsidR="00661255" w:rsidRPr="00E01C94" w:rsidRDefault="00661255" w:rsidP="00BE0F53">
            <w:pPr>
              <w:spacing w:after="0"/>
              <w:jc w:val="center"/>
              <w:rPr>
                <w:rFonts w:ascii="Times New Roman" w:eastAsia="Times New Roman" w:hAnsi="Times New Roman" w:cs="Times New Roman"/>
                <w:color w:val="000000"/>
              </w:rPr>
            </w:pPr>
            <w:r>
              <w:rPr>
                <w:rFonts w:ascii="Times New Roman" w:eastAsia="Times New Roman" w:hAnsi="Times New Roman" w:cs="Times New Roman"/>
                <w:color w:val="000000"/>
              </w:rPr>
              <w:t>14.17</w:t>
            </w:r>
          </w:p>
        </w:tc>
      </w:tr>
    </w:tbl>
    <w:p w14:paraId="57EA60A8" w14:textId="77777777" w:rsidR="00661255" w:rsidRDefault="00661255" w:rsidP="00661255">
      <w:pPr>
        <w:tabs>
          <w:tab w:val="left" w:pos="4008"/>
        </w:tabs>
        <w:rPr>
          <w:rFonts w:ascii="Times New Roman" w:hAnsi="Times New Roman" w:cs="Times New Roman"/>
          <w:sz w:val="24"/>
          <w:szCs w:val="24"/>
        </w:rPr>
      </w:pPr>
    </w:p>
    <w:p w14:paraId="558AFE19" w14:textId="77777777" w:rsidR="00661255" w:rsidRDefault="00661255" w:rsidP="00661255">
      <w:pPr>
        <w:pStyle w:val="ListParagraph"/>
        <w:numPr>
          <w:ilvl w:val="0"/>
          <w:numId w:val="6"/>
        </w:numPr>
        <w:tabs>
          <w:tab w:val="left" w:pos="4008"/>
        </w:tabs>
        <w:rPr>
          <w:rFonts w:ascii="Times New Roman" w:hAnsi="Times New Roman" w:cs="Times New Roman"/>
          <w:sz w:val="24"/>
          <w:szCs w:val="24"/>
        </w:rPr>
      </w:pPr>
      <w:r w:rsidRPr="00EA4C05">
        <w:rPr>
          <w:rFonts w:ascii="Times New Roman" w:hAnsi="Times New Roman" w:cs="Times New Roman"/>
          <w:sz w:val="24"/>
          <w:szCs w:val="24"/>
        </w:rPr>
        <w:t xml:space="preserve">The retention time difference of any impurity in </w:t>
      </w:r>
      <w:r>
        <w:rPr>
          <w:rFonts w:ascii="Times New Roman" w:hAnsi="Times New Roman" w:cs="Times New Roman"/>
          <w:sz w:val="24"/>
          <w:szCs w:val="24"/>
        </w:rPr>
        <w:t xml:space="preserve">the analyzed </w:t>
      </w:r>
      <w:r w:rsidRPr="00EA4C05">
        <w:rPr>
          <w:rFonts w:ascii="Times New Roman" w:hAnsi="Times New Roman" w:cs="Times New Roman"/>
          <w:sz w:val="24"/>
          <w:szCs w:val="24"/>
        </w:rPr>
        <w:t xml:space="preserve">samples should not be more than </w:t>
      </w:r>
      <w:r w:rsidRPr="00CA518F">
        <w:rPr>
          <w:rFonts w:ascii="Times New Roman" w:hAnsi="Times New Roman" w:cs="Times New Roman"/>
          <w:sz w:val="24"/>
          <w:szCs w:val="24"/>
        </w:rPr>
        <w:t xml:space="preserve">2% </w:t>
      </w:r>
      <w:r>
        <w:rPr>
          <w:rFonts w:ascii="Times New Roman" w:hAnsi="Times New Roman" w:cs="Times New Roman"/>
          <w:sz w:val="24"/>
          <w:szCs w:val="24"/>
        </w:rPr>
        <w:t>of</w:t>
      </w:r>
      <w:r w:rsidRPr="00EA4C05">
        <w:rPr>
          <w:rFonts w:ascii="Times New Roman" w:hAnsi="Times New Roman" w:cs="Times New Roman"/>
          <w:sz w:val="24"/>
          <w:szCs w:val="24"/>
        </w:rPr>
        <w:t xml:space="preserve"> the retention time of </w:t>
      </w:r>
      <w:r>
        <w:rPr>
          <w:rFonts w:ascii="Times New Roman" w:hAnsi="Times New Roman" w:cs="Times New Roman"/>
          <w:sz w:val="24"/>
          <w:szCs w:val="24"/>
        </w:rPr>
        <w:t xml:space="preserve">the corresponding </w:t>
      </w:r>
      <w:r w:rsidRPr="00EA4C05">
        <w:rPr>
          <w:rFonts w:ascii="Times New Roman" w:hAnsi="Times New Roman" w:cs="Times New Roman"/>
          <w:sz w:val="24"/>
          <w:szCs w:val="24"/>
        </w:rPr>
        <w:t xml:space="preserve">standard in </w:t>
      </w:r>
      <w:r>
        <w:rPr>
          <w:rFonts w:ascii="Times New Roman" w:hAnsi="Times New Roman" w:cs="Times New Roman"/>
          <w:sz w:val="24"/>
          <w:szCs w:val="24"/>
        </w:rPr>
        <w:t xml:space="preserve">the </w:t>
      </w:r>
      <w:r w:rsidRPr="00EA4C05">
        <w:rPr>
          <w:rFonts w:ascii="Times New Roman" w:hAnsi="Times New Roman" w:cs="Times New Roman"/>
          <w:sz w:val="24"/>
          <w:szCs w:val="24"/>
        </w:rPr>
        <w:t>standard solution</w:t>
      </w:r>
      <w:r>
        <w:rPr>
          <w:rFonts w:ascii="Times New Roman" w:hAnsi="Times New Roman" w:cs="Times New Roman"/>
          <w:sz w:val="24"/>
          <w:szCs w:val="24"/>
        </w:rPr>
        <w:t>.</w:t>
      </w:r>
    </w:p>
    <w:p w14:paraId="427814D0" w14:textId="4E471A31" w:rsidR="00661255" w:rsidRPr="009F3C5E" w:rsidRDefault="00661255" w:rsidP="00661255">
      <w:pPr>
        <w:tabs>
          <w:tab w:val="left" w:pos="4008"/>
        </w:tabs>
        <w:rPr>
          <w:rFonts w:ascii="Times New Roman" w:hAnsi="Times New Roman" w:cs="Times New Roman"/>
          <w:b/>
          <w:sz w:val="24"/>
          <w:szCs w:val="24"/>
        </w:rPr>
      </w:pPr>
      <w:r w:rsidRPr="00EA4C05">
        <w:rPr>
          <w:rFonts w:ascii="Times New Roman" w:hAnsi="Times New Roman" w:cs="Times New Roman"/>
          <w:b/>
          <w:sz w:val="24"/>
          <w:szCs w:val="24"/>
        </w:rPr>
        <w:t>Calculation</w:t>
      </w:r>
    </w:p>
    <w:p w14:paraId="13C35026" w14:textId="77777777" w:rsidR="00661255" w:rsidRPr="005D1ED7" w:rsidRDefault="00661255" w:rsidP="00661255">
      <w:pPr>
        <w:tabs>
          <w:tab w:val="left" w:pos="4008"/>
        </w:tabs>
        <w:rPr>
          <w:rFonts w:ascii="Times New Roman" w:hAnsi="Times New Roman" w:cs="Times New Roman"/>
          <w:b/>
          <w:i/>
          <w:sz w:val="24"/>
          <w:szCs w:val="24"/>
        </w:rPr>
      </w:pPr>
      <w:r w:rsidRPr="005D1ED7">
        <w:rPr>
          <w:rFonts w:ascii="Times New Roman" w:hAnsi="Times New Roman" w:cs="Times New Roman"/>
          <w:b/>
          <w:i/>
          <w:sz w:val="24"/>
          <w:szCs w:val="24"/>
        </w:rPr>
        <w:t>Drug Substance:</w:t>
      </w:r>
    </w:p>
    <w:p w14:paraId="46E67A73" w14:textId="77777777" w:rsidR="00661255" w:rsidRDefault="00661255" w:rsidP="00661255">
      <w:pPr>
        <w:tabs>
          <w:tab w:val="left" w:pos="4008"/>
        </w:tabs>
        <w:rPr>
          <w:rFonts w:ascii="Times New Roman" w:eastAsiaTheme="minorEastAsia" w:hAnsi="Times New Roman" w:cs="Times New Roman"/>
          <w:sz w:val="36"/>
          <w:szCs w:val="36"/>
        </w:rPr>
      </w:pPr>
      <w:r>
        <w:rPr>
          <w:rFonts w:ascii="Times New Roman" w:hAnsi="Times New Roman" w:cs="Times New Roman"/>
          <w:sz w:val="24"/>
          <w:szCs w:val="24"/>
        </w:rPr>
        <w:t xml:space="preserve">Nitrosamine impurity (ppm) = </w:t>
      </w:r>
      <m:oMath>
        <m:f>
          <m:fPr>
            <m:ctrlPr>
              <w:rPr>
                <w:rFonts w:ascii="Cambria Math" w:hAnsi="Cambria Math" w:cs="Times New Roman"/>
                <w:i/>
                <w:sz w:val="28"/>
                <w:szCs w:val="28"/>
              </w:rPr>
            </m:ctrlPr>
          </m:fPr>
          <m:num>
            <m:r>
              <m:rPr>
                <m:nor/>
              </m:rPr>
              <w:rPr>
                <w:rFonts w:ascii="Times New Roman" w:hAnsi="Times New Roman" w:cs="Times New Roman"/>
                <w:sz w:val="28"/>
                <w:szCs w:val="28"/>
              </w:rPr>
              <m:t>A</m:t>
            </m:r>
            <m:r>
              <m:rPr>
                <m:nor/>
              </m:rPr>
              <w:rPr>
                <w:rFonts w:ascii="Times New Roman" w:hAnsi="Times New Roman" w:cs="Times New Roman"/>
                <w:sz w:val="28"/>
                <w:szCs w:val="28"/>
                <w:vertAlign w:val="subscript"/>
              </w:rPr>
              <m:t>spl</m:t>
            </m:r>
          </m:num>
          <m:den>
            <m:r>
              <m:rPr>
                <m:nor/>
              </m:rPr>
              <w:rPr>
                <w:rFonts w:ascii="Times New Roman" w:hAnsi="Times New Roman" w:cs="Times New Roman"/>
                <w:sz w:val="28"/>
                <w:szCs w:val="28"/>
              </w:rPr>
              <m:t>As</m:t>
            </m:r>
          </m:den>
        </m:f>
        <m:r>
          <m:rPr>
            <m:nor/>
          </m:rPr>
          <w:rPr>
            <w:rFonts w:ascii="Times New Roman" w:hAnsi="Times New Roman" w:cs="Times New Roman"/>
            <w:sz w:val="28"/>
            <w:szCs w:val="28"/>
          </w:rPr>
          <m:t>× C</m:t>
        </m:r>
        <m:r>
          <m:rPr>
            <m:nor/>
          </m:rPr>
          <w:rPr>
            <w:rFonts w:ascii="Times New Roman" w:hAnsi="Times New Roman" w:cs="Times New Roman"/>
            <w:sz w:val="28"/>
            <w:szCs w:val="28"/>
            <w:vertAlign w:val="subscript"/>
          </w:rPr>
          <m:t>s</m:t>
        </m:r>
        <m:r>
          <m:rPr>
            <m:nor/>
          </m:rPr>
          <w:rPr>
            <w:rFonts w:ascii="Times New Roman" w:hAnsi="Times New Roman" w:cs="Times New Roman"/>
            <w:sz w:val="28"/>
            <w:szCs w:val="28"/>
          </w:rPr>
          <m:t xml:space="preserve"> ×</m:t>
        </m:r>
        <m:r>
          <m:rPr>
            <m:nor/>
          </m:rPr>
          <w:rPr>
            <w:rFonts w:ascii="Cambria Math" w:hAnsi="Times New Roman" w:cs="Times New Roman"/>
            <w:sz w:val="28"/>
            <w:szCs w:val="28"/>
          </w:rPr>
          <m:t xml:space="preserve"> </m:t>
        </m:r>
        <m:f>
          <m:fPr>
            <m:ctrlPr>
              <w:rPr>
                <w:rFonts w:ascii="Cambria Math" w:hAnsi="Times New Roman" w:cs="Times New Roman"/>
                <w:i/>
                <w:sz w:val="28"/>
                <w:szCs w:val="28"/>
              </w:rPr>
            </m:ctrlPr>
          </m:fPr>
          <m:num>
            <m:r>
              <w:rPr>
                <w:rFonts w:ascii="Cambria Math" w:hAnsi="Times New Roman" w:cs="Times New Roman"/>
                <w:sz w:val="28"/>
                <w:szCs w:val="28"/>
              </w:rPr>
              <m:t xml:space="preserve">1 </m:t>
            </m:r>
            <m:r>
              <w:rPr>
                <w:rFonts w:ascii="Cambria Math" w:hAnsi="Cambria Math" w:cs="Times New Roman"/>
                <w:sz w:val="28"/>
                <w:szCs w:val="28"/>
              </w:rPr>
              <m:t>m</m:t>
            </m:r>
            <m:r>
              <w:rPr>
                <w:rFonts w:ascii="Cambria Math" w:hAnsi="Times New Roman" w:cs="Times New Roman"/>
                <w:sz w:val="28"/>
                <w:szCs w:val="28"/>
              </w:rPr>
              <m:t>g</m:t>
            </m:r>
          </m:num>
          <m:den>
            <m:r>
              <w:rPr>
                <w:rFonts w:ascii="Cambria Math" w:hAnsi="Times New Roman" w:cs="Times New Roman"/>
                <w:sz w:val="28"/>
                <w:szCs w:val="28"/>
              </w:rPr>
              <m:t>1</m:t>
            </m:r>
            <m:r>
              <w:rPr>
                <w:rFonts w:ascii="Cambria Math" w:hAnsi="Cambria Math" w:cs="Times New Roman"/>
                <w:sz w:val="28"/>
                <w:szCs w:val="28"/>
              </w:rPr>
              <m:t>×</m:t>
            </m:r>
            <m:r>
              <w:rPr>
                <w:rFonts w:ascii="Cambria Math" w:hAnsi="Times New Roman" w:cs="Times New Roman"/>
                <w:sz w:val="28"/>
                <w:szCs w:val="28"/>
              </w:rPr>
              <m:t xml:space="preserve"> </m:t>
            </m:r>
            <m:sSup>
              <m:sSupPr>
                <m:ctrlPr>
                  <w:rPr>
                    <w:rFonts w:ascii="Cambria Math" w:hAnsi="Times New Roman" w:cs="Times New Roman"/>
                    <w:i/>
                    <w:sz w:val="28"/>
                    <w:szCs w:val="28"/>
                  </w:rPr>
                </m:ctrlPr>
              </m:sSupPr>
              <m:e>
                <m:r>
                  <w:rPr>
                    <w:rFonts w:ascii="Cambria Math" w:hAnsi="Times New Roman" w:cs="Times New Roman"/>
                    <w:sz w:val="28"/>
                    <w:szCs w:val="28"/>
                  </w:rPr>
                  <m:t>10</m:t>
                </m:r>
              </m:e>
              <m:sup>
                <m:r>
                  <w:rPr>
                    <w:rFonts w:ascii="Cambria Math" w:hAnsi="Times New Roman" w:cs="Times New Roman"/>
                    <w:sz w:val="28"/>
                    <w:szCs w:val="28"/>
                  </w:rPr>
                  <m:t xml:space="preserve">6 </m:t>
                </m:r>
              </m:sup>
            </m:sSup>
            <m:r>
              <w:rPr>
                <w:rFonts w:ascii="Cambria Math" w:hAnsi="Times New Roman" w:cs="Times New Roman"/>
                <w:sz w:val="28"/>
                <w:szCs w:val="28"/>
              </w:rPr>
              <m:t>ng</m:t>
            </m:r>
          </m:den>
        </m:f>
        <m:r>
          <m:rPr>
            <m:nor/>
          </m:rPr>
          <w:rPr>
            <w:rFonts w:ascii="Times New Roman" w:hAnsi="Times New Roman" w:cs="Times New Roman"/>
            <w:sz w:val="28"/>
            <w:szCs w:val="28"/>
          </w:rPr>
          <m:t>×</m:t>
        </m:r>
        <m:r>
          <m:rPr>
            <m:nor/>
          </m:rPr>
          <w:rPr>
            <w:rFonts w:ascii="Cambria Math" w:hAnsi="Times New Roman" w:cs="Times New Roman"/>
            <w:sz w:val="28"/>
            <w:szCs w:val="28"/>
          </w:rPr>
          <m:t xml:space="preserve"> </m:t>
        </m:r>
        <m:f>
          <m:fPr>
            <m:ctrlPr>
              <w:rPr>
                <w:rFonts w:ascii="Cambria Math" w:hAnsi="Cambria Math" w:cs="Times New Roman"/>
                <w:i/>
                <w:sz w:val="28"/>
                <w:szCs w:val="28"/>
              </w:rPr>
            </m:ctrlPr>
          </m:fPr>
          <m:num>
            <m:r>
              <w:rPr>
                <w:rFonts w:ascii="Cambria Math" w:hAnsi="Cambria Math" w:cs="Times New Roman"/>
                <w:sz w:val="28"/>
                <w:szCs w:val="28"/>
              </w:rPr>
              <m:t>V</m:t>
            </m:r>
          </m:num>
          <m:den>
            <m:r>
              <w:rPr>
                <w:rFonts w:ascii="Cambria Math" w:hAnsi="Cambria Math" w:cs="Times New Roman"/>
                <w:sz w:val="28"/>
                <w:szCs w:val="28"/>
              </w:rPr>
              <m:t>W</m:t>
            </m:r>
          </m:den>
        </m:f>
        <m:r>
          <w:rPr>
            <w:rFonts w:ascii="Cambria Math" w:hAnsi="Cambria Math" w:cs="Times New Roman"/>
            <w:sz w:val="28"/>
            <w:szCs w:val="28"/>
          </w:rPr>
          <m:t>×</m:t>
        </m:r>
        <m:sSup>
          <m:sSupPr>
            <m:ctrlPr>
              <w:rPr>
                <w:rFonts w:ascii="Cambria Math" w:hAnsi="Cambria Math" w:cs="Times New Roman"/>
                <w:i/>
                <w:sz w:val="28"/>
                <w:szCs w:val="28"/>
              </w:rPr>
            </m:ctrlPr>
          </m:sSupPr>
          <m:e>
            <m:r>
              <w:rPr>
                <w:rFonts w:ascii="Cambria Math" w:hAnsi="Cambria Math" w:cs="Times New Roman"/>
                <w:sz w:val="28"/>
                <w:szCs w:val="28"/>
              </w:rPr>
              <m:t>10</m:t>
            </m:r>
          </m:e>
          <m:sup>
            <m:r>
              <w:rPr>
                <w:rFonts w:ascii="Cambria Math" w:hAnsi="Cambria Math" w:cs="Times New Roman"/>
                <w:sz w:val="28"/>
                <w:szCs w:val="28"/>
              </w:rPr>
              <m:t>6</m:t>
            </m:r>
          </m:sup>
        </m:sSup>
      </m:oMath>
    </w:p>
    <w:tbl>
      <w:tblPr>
        <w:tblW w:w="9738" w:type="dxa"/>
        <w:tblInd w:w="-108" w:type="dxa"/>
        <w:tblLook w:val="04A0" w:firstRow="1" w:lastRow="0" w:firstColumn="1" w:lastColumn="0" w:noHBand="0" w:noVBand="1"/>
      </w:tblPr>
      <w:tblGrid>
        <w:gridCol w:w="1345"/>
        <w:gridCol w:w="8393"/>
      </w:tblGrid>
      <w:tr w:rsidR="00661255" w14:paraId="69A45738" w14:textId="77777777" w:rsidTr="008612D8">
        <w:tc>
          <w:tcPr>
            <w:tcW w:w="1345" w:type="dxa"/>
          </w:tcPr>
          <w:p w14:paraId="4F85BE6B" w14:textId="77777777" w:rsidR="00661255" w:rsidRDefault="00661255" w:rsidP="008612D8">
            <w:pPr>
              <w:tabs>
                <w:tab w:val="left" w:pos="4008"/>
              </w:tabs>
              <w:rPr>
                <w:rFonts w:ascii="Times New Roman" w:hAnsi="Times New Roman" w:cs="Times New Roman"/>
                <w:sz w:val="24"/>
                <w:szCs w:val="24"/>
              </w:rPr>
            </w:pPr>
            <w:r>
              <w:rPr>
                <w:rFonts w:ascii="Times New Roman" w:hAnsi="Times New Roman" w:cs="Times New Roman"/>
                <w:sz w:val="24"/>
                <w:szCs w:val="24"/>
              </w:rPr>
              <w:t>Where:</w:t>
            </w:r>
          </w:p>
        </w:tc>
        <w:tc>
          <w:tcPr>
            <w:tcW w:w="8393" w:type="dxa"/>
          </w:tcPr>
          <w:p w14:paraId="58E70063" w14:textId="77777777" w:rsidR="00661255" w:rsidRDefault="00661255" w:rsidP="008612D8">
            <w:pPr>
              <w:tabs>
                <w:tab w:val="left" w:pos="4008"/>
              </w:tabs>
              <w:rPr>
                <w:rFonts w:ascii="Times New Roman" w:hAnsi="Times New Roman" w:cs="Times New Roman"/>
                <w:sz w:val="24"/>
                <w:szCs w:val="24"/>
              </w:rPr>
            </w:pPr>
            <w:r>
              <w:rPr>
                <w:rFonts w:ascii="Times New Roman" w:hAnsi="Times New Roman" w:cs="Times New Roman"/>
                <w:sz w:val="24"/>
                <w:szCs w:val="24"/>
              </w:rPr>
              <w:t>Nitrosamine impurity refers to NDMA, NDEA, NEIPA, NDIPA, NDPA, NMPA, NDBA or NMBA</w:t>
            </w:r>
          </w:p>
          <w:p w14:paraId="3106B6EC" w14:textId="77777777" w:rsidR="00661255" w:rsidRDefault="00661255" w:rsidP="008612D8">
            <w:pPr>
              <w:tabs>
                <w:tab w:val="left" w:pos="4008"/>
              </w:tabs>
              <w:rPr>
                <w:rFonts w:ascii="Times New Roman" w:hAnsi="Times New Roman" w:cs="Times New Roman"/>
                <w:sz w:val="24"/>
                <w:szCs w:val="24"/>
              </w:rPr>
            </w:pPr>
            <w:proofErr w:type="spellStart"/>
            <w:r>
              <w:rPr>
                <w:rFonts w:ascii="Times New Roman" w:hAnsi="Times New Roman" w:cs="Times New Roman"/>
                <w:sz w:val="24"/>
                <w:szCs w:val="24"/>
              </w:rPr>
              <w:t>A</w:t>
            </w:r>
            <w:r w:rsidRPr="00DA6CCF">
              <w:rPr>
                <w:rFonts w:ascii="Times New Roman" w:hAnsi="Times New Roman" w:cs="Times New Roman"/>
                <w:sz w:val="24"/>
                <w:szCs w:val="24"/>
                <w:vertAlign w:val="subscript"/>
              </w:rPr>
              <w:t>spl</w:t>
            </w:r>
            <w:proofErr w:type="spellEnd"/>
            <w:r w:rsidRPr="00DA6CCF">
              <w:rPr>
                <w:rFonts w:ascii="Times New Roman" w:hAnsi="Times New Roman" w:cs="Times New Roman"/>
                <w:sz w:val="24"/>
                <w:szCs w:val="24"/>
                <w:vertAlign w:val="subscript"/>
              </w:rPr>
              <w:t xml:space="preserve"> </w:t>
            </w:r>
            <w:r>
              <w:rPr>
                <w:rFonts w:ascii="Times New Roman" w:hAnsi="Times New Roman" w:cs="Times New Roman"/>
                <w:sz w:val="24"/>
                <w:szCs w:val="24"/>
              </w:rPr>
              <w:t>= Area of the nitrosamine impurity peak in the sample solution</w:t>
            </w:r>
          </w:p>
        </w:tc>
      </w:tr>
      <w:tr w:rsidR="00661255" w14:paraId="7DF5A3EE" w14:textId="77777777" w:rsidTr="008612D8">
        <w:tc>
          <w:tcPr>
            <w:tcW w:w="1345" w:type="dxa"/>
          </w:tcPr>
          <w:p w14:paraId="60B2F73A" w14:textId="77777777" w:rsidR="00661255" w:rsidRDefault="00661255" w:rsidP="008612D8">
            <w:pPr>
              <w:tabs>
                <w:tab w:val="left" w:pos="4008"/>
              </w:tabs>
              <w:rPr>
                <w:rFonts w:ascii="Times New Roman" w:hAnsi="Times New Roman" w:cs="Times New Roman"/>
                <w:sz w:val="24"/>
                <w:szCs w:val="24"/>
              </w:rPr>
            </w:pPr>
          </w:p>
        </w:tc>
        <w:tc>
          <w:tcPr>
            <w:tcW w:w="8393" w:type="dxa"/>
          </w:tcPr>
          <w:p w14:paraId="4CC35DE3" w14:textId="77777777" w:rsidR="00661255" w:rsidRDefault="00661255" w:rsidP="008612D8">
            <w:pPr>
              <w:tabs>
                <w:tab w:val="left" w:pos="4008"/>
              </w:tabs>
              <w:rPr>
                <w:rFonts w:ascii="Times New Roman" w:hAnsi="Times New Roman" w:cs="Times New Roman"/>
                <w:sz w:val="24"/>
                <w:szCs w:val="24"/>
              </w:rPr>
            </w:pPr>
            <w:r>
              <w:rPr>
                <w:rFonts w:ascii="Times New Roman" w:hAnsi="Times New Roman" w:cs="Times New Roman"/>
                <w:sz w:val="24"/>
                <w:szCs w:val="24"/>
              </w:rPr>
              <w:t>As = Average area (n = 6) of the nitrosamine impurity peak from the first six consecutive injections of the standard solution</w:t>
            </w:r>
          </w:p>
        </w:tc>
      </w:tr>
      <w:tr w:rsidR="00661255" w14:paraId="2F9136DF" w14:textId="77777777" w:rsidTr="008612D8">
        <w:tc>
          <w:tcPr>
            <w:tcW w:w="1345" w:type="dxa"/>
          </w:tcPr>
          <w:p w14:paraId="539ED2D4" w14:textId="77777777" w:rsidR="00661255" w:rsidRDefault="00661255" w:rsidP="008612D8">
            <w:pPr>
              <w:tabs>
                <w:tab w:val="left" w:pos="4008"/>
              </w:tabs>
              <w:rPr>
                <w:rFonts w:ascii="Times New Roman" w:hAnsi="Times New Roman" w:cs="Times New Roman"/>
                <w:sz w:val="24"/>
                <w:szCs w:val="24"/>
              </w:rPr>
            </w:pPr>
          </w:p>
        </w:tc>
        <w:tc>
          <w:tcPr>
            <w:tcW w:w="8393" w:type="dxa"/>
          </w:tcPr>
          <w:p w14:paraId="0F0AE21D" w14:textId="77777777" w:rsidR="00661255" w:rsidRDefault="00661255" w:rsidP="008612D8">
            <w:pPr>
              <w:tabs>
                <w:tab w:val="left" w:pos="4008"/>
              </w:tabs>
              <w:rPr>
                <w:rFonts w:ascii="Times New Roman" w:hAnsi="Times New Roman" w:cs="Times New Roman"/>
                <w:sz w:val="24"/>
                <w:szCs w:val="24"/>
              </w:rPr>
            </w:pPr>
            <w:r>
              <w:rPr>
                <w:rFonts w:ascii="Times New Roman" w:hAnsi="Times New Roman" w:cs="Times New Roman"/>
                <w:sz w:val="24"/>
                <w:szCs w:val="24"/>
              </w:rPr>
              <w:t>C</w:t>
            </w:r>
            <w:r w:rsidRPr="00CA518F">
              <w:rPr>
                <w:rFonts w:ascii="Times New Roman" w:hAnsi="Times New Roman" w:cs="Times New Roman"/>
                <w:sz w:val="24"/>
                <w:szCs w:val="24"/>
                <w:vertAlign w:val="subscript"/>
              </w:rPr>
              <w:t>s</w:t>
            </w:r>
            <w:r>
              <w:rPr>
                <w:rFonts w:ascii="Times New Roman" w:hAnsi="Times New Roman" w:cs="Times New Roman"/>
                <w:sz w:val="24"/>
                <w:szCs w:val="24"/>
              </w:rPr>
              <w:t xml:space="preserve"> = Concentration of the nitrosamine impurity in the standard solution (3.0 ng/mL)</w:t>
            </w:r>
          </w:p>
        </w:tc>
      </w:tr>
      <w:tr w:rsidR="00661255" w14:paraId="0840CF6F" w14:textId="77777777" w:rsidTr="008612D8">
        <w:tc>
          <w:tcPr>
            <w:tcW w:w="1345" w:type="dxa"/>
          </w:tcPr>
          <w:p w14:paraId="70F2D5A9" w14:textId="77777777" w:rsidR="00661255" w:rsidRDefault="00661255" w:rsidP="008612D8">
            <w:pPr>
              <w:tabs>
                <w:tab w:val="left" w:pos="4008"/>
              </w:tabs>
              <w:rPr>
                <w:rFonts w:ascii="Times New Roman" w:hAnsi="Times New Roman" w:cs="Times New Roman"/>
                <w:sz w:val="24"/>
                <w:szCs w:val="24"/>
              </w:rPr>
            </w:pPr>
          </w:p>
        </w:tc>
        <w:tc>
          <w:tcPr>
            <w:tcW w:w="8393" w:type="dxa"/>
          </w:tcPr>
          <w:p w14:paraId="2EFBADA1" w14:textId="77777777" w:rsidR="00661255" w:rsidRDefault="00661255" w:rsidP="008612D8">
            <w:pPr>
              <w:tabs>
                <w:tab w:val="left" w:pos="4008"/>
              </w:tabs>
              <w:rPr>
                <w:rFonts w:ascii="Times New Roman" w:hAnsi="Times New Roman" w:cs="Times New Roman"/>
                <w:sz w:val="24"/>
                <w:szCs w:val="24"/>
              </w:rPr>
            </w:pPr>
            <w:r>
              <w:rPr>
                <w:rFonts w:ascii="Times New Roman" w:hAnsi="Times New Roman" w:cs="Times New Roman"/>
                <w:sz w:val="24"/>
                <w:szCs w:val="24"/>
              </w:rPr>
              <w:t>W = Weight of drug substance</w:t>
            </w:r>
            <w:r w:rsidRPr="00FA2F76">
              <w:rPr>
                <w:rFonts w:ascii="Times New Roman" w:hAnsi="Times New Roman" w:cs="Times New Roman"/>
                <w:sz w:val="24"/>
                <w:szCs w:val="24"/>
              </w:rPr>
              <w:t xml:space="preserve"> </w:t>
            </w:r>
            <w:r w:rsidRPr="00552EC7">
              <w:rPr>
                <w:rFonts w:ascii="Times New Roman" w:hAnsi="Times New Roman" w:cs="Times New Roman"/>
                <w:sz w:val="24"/>
                <w:szCs w:val="24"/>
              </w:rPr>
              <w:t>(mg)</w:t>
            </w:r>
          </w:p>
        </w:tc>
      </w:tr>
      <w:tr w:rsidR="00661255" w14:paraId="1746B1B3" w14:textId="77777777" w:rsidTr="008612D8">
        <w:tc>
          <w:tcPr>
            <w:tcW w:w="1345" w:type="dxa"/>
          </w:tcPr>
          <w:p w14:paraId="396295EA" w14:textId="77777777" w:rsidR="00661255" w:rsidRDefault="00661255" w:rsidP="008612D8">
            <w:pPr>
              <w:tabs>
                <w:tab w:val="left" w:pos="4008"/>
              </w:tabs>
              <w:rPr>
                <w:rFonts w:ascii="Times New Roman" w:hAnsi="Times New Roman" w:cs="Times New Roman"/>
                <w:sz w:val="24"/>
                <w:szCs w:val="24"/>
              </w:rPr>
            </w:pPr>
          </w:p>
        </w:tc>
        <w:tc>
          <w:tcPr>
            <w:tcW w:w="8393" w:type="dxa"/>
          </w:tcPr>
          <w:p w14:paraId="161DFB84" w14:textId="77777777" w:rsidR="00661255" w:rsidRDefault="00661255" w:rsidP="008612D8">
            <w:pPr>
              <w:tabs>
                <w:tab w:val="left" w:pos="4008"/>
              </w:tabs>
              <w:rPr>
                <w:rFonts w:ascii="Times New Roman" w:hAnsi="Times New Roman" w:cs="Times New Roman"/>
                <w:sz w:val="24"/>
                <w:szCs w:val="24"/>
              </w:rPr>
            </w:pPr>
            <w:r>
              <w:rPr>
                <w:rFonts w:ascii="Times New Roman" w:hAnsi="Times New Roman" w:cs="Times New Roman"/>
                <w:sz w:val="24"/>
                <w:szCs w:val="24"/>
              </w:rPr>
              <w:t>V = Volume of the diluent in the sample solution (mL)</w:t>
            </w:r>
          </w:p>
        </w:tc>
      </w:tr>
    </w:tbl>
    <w:p w14:paraId="0E1BE317" w14:textId="77777777" w:rsidR="00661255" w:rsidRPr="00F53F4F" w:rsidRDefault="00661255" w:rsidP="00661255">
      <w:pPr>
        <w:tabs>
          <w:tab w:val="left" w:pos="4008"/>
        </w:tabs>
        <w:rPr>
          <w:rFonts w:ascii="Times New Roman" w:hAnsi="Times New Roman" w:cs="Times New Roman"/>
          <w:sz w:val="24"/>
          <w:szCs w:val="24"/>
        </w:rPr>
      </w:pPr>
    </w:p>
    <w:p w14:paraId="5EE3B2A2" w14:textId="77777777" w:rsidR="00661255" w:rsidRPr="00552EC7" w:rsidRDefault="00661255" w:rsidP="00661255">
      <w:pPr>
        <w:tabs>
          <w:tab w:val="left" w:pos="4008"/>
        </w:tabs>
        <w:rPr>
          <w:rFonts w:ascii="Times New Roman" w:hAnsi="Times New Roman" w:cs="Times New Roman"/>
          <w:b/>
          <w:i/>
          <w:sz w:val="24"/>
          <w:szCs w:val="24"/>
        </w:rPr>
      </w:pPr>
      <w:r w:rsidRPr="00552EC7">
        <w:rPr>
          <w:rFonts w:ascii="Times New Roman" w:hAnsi="Times New Roman" w:cs="Times New Roman"/>
          <w:b/>
          <w:i/>
          <w:sz w:val="24"/>
          <w:szCs w:val="24"/>
        </w:rPr>
        <w:t>Drug Product:</w:t>
      </w:r>
    </w:p>
    <w:p w14:paraId="6048E36A" w14:textId="77777777" w:rsidR="00661255" w:rsidRPr="00552EC7" w:rsidRDefault="00661255" w:rsidP="00661255">
      <w:pPr>
        <w:tabs>
          <w:tab w:val="left" w:pos="4008"/>
        </w:tabs>
        <w:rPr>
          <w:rFonts w:ascii="Cambria Math" w:eastAsiaTheme="minorEastAsia" w:hAnsi="Cambria Math" w:cs="Times New Roman"/>
          <w:sz w:val="36"/>
          <w:szCs w:val="36"/>
        </w:rPr>
      </w:pPr>
      <w:r w:rsidRPr="00552EC7">
        <w:rPr>
          <w:rFonts w:ascii="Times New Roman" w:hAnsi="Times New Roman" w:cs="Times New Roman"/>
          <w:sz w:val="24"/>
          <w:szCs w:val="24"/>
        </w:rPr>
        <w:t xml:space="preserve">Nitrosamine impurity (ppm) = </w:t>
      </w:r>
      <m:oMath>
        <m:f>
          <m:fPr>
            <m:ctrlPr>
              <w:rPr>
                <w:rFonts w:ascii="Cambria Math" w:hAnsi="Cambria Math" w:cs="Times New Roman"/>
                <w:i/>
                <w:sz w:val="28"/>
                <w:szCs w:val="28"/>
              </w:rPr>
            </m:ctrlPr>
          </m:fPr>
          <m:num>
            <m:r>
              <m:rPr>
                <m:nor/>
              </m:rPr>
              <w:rPr>
                <w:rFonts w:ascii="Cambria Math" w:hAnsi="Cambria Math" w:cs="Times New Roman"/>
                <w:sz w:val="28"/>
                <w:szCs w:val="28"/>
              </w:rPr>
              <m:t>A</m:t>
            </m:r>
            <m:r>
              <m:rPr>
                <m:nor/>
              </m:rPr>
              <w:rPr>
                <w:rFonts w:ascii="Cambria Math" w:hAnsi="Cambria Math" w:cs="Times New Roman"/>
                <w:sz w:val="28"/>
                <w:szCs w:val="28"/>
                <w:vertAlign w:val="subscript"/>
              </w:rPr>
              <m:t>spl</m:t>
            </m:r>
          </m:num>
          <m:den>
            <m:r>
              <m:rPr>
                <m:nor/>
              </m:rPr>
              <w:rPr>
                <w:rFonts w:ascii="Cambria Math" w:hAnsi="Cambria Math" w:cs="Times New Roman"/>
                <w:sz w:val="28"/>
                <w:szCs w:val="28"/>
              </w:rPr>
              <m:t>As</m:t>
            </m:r>
          </m:den>
        </m:f>
        <m:r>
          <m:rPr>
            <m:nor/>
          </m:rPr>
          <w:rPr>
            <w:rFonts w:ascii="Cambria Math" w:hAnsi="Cambria Math" w:cs="Times New Roman"/>
            <w:sz w:val="28"/>
            <w:szCs w:val="28"/>
          </w:rPr>
          <m:t>× C</m:t>
        </m:r>
        <m:r>
          <m:rPr>
            <m:nor/>
          </m:rPr>
          <w:rPr>
            <w:rFonts w:ascii="Cambria Math" w:hAnsi="Cambria Math" w:cs="Times New Roman"/>
            <w:sz w:val="28"/>
            <w:szCs w:val="28"/>
            <w:vertAlign w:val="subscript"/>
          </w:rPr>
          <m:t>s</m:t>
        </m:r>
        <m:r>
          <m:rPr>
            <m:nor/>
          </m:rPr>
          <w:rPr>
            <w:rFonts w:ascii="Cambria Math" w:hAnsi="Cambria Math" w:cs="Times New Roman"/>
            <w:sz w:val="28"/>
            <w:szCs w:val="28"/>
          </w:rPr>
          <m:t xml:space="preserve"> × </m:t>
        </m:r>
        <m:f>
          <m:fPr>
            <m:ctrlPr>
              <w:rPr>
                <w:rFonts w:ascii="Cambria Math" w:hAnsi="Cambria Math" w:cs="Times New Roman"/>
                <w:i/>
                <w:sz w:val="28"/>
                <w:szCs w:val="28"/>
              </w:rPr>
            </m:ctrlPr>
          </m:fPr>
          <m:num>
            <m:r>
              <w:rPr>
                <w:rFonts w:ascii="Cambria Math" w:hAnsi="Cambria Math" w:cs="Times New Roman"/>
                <w:sz w:val="28"/>
                <w:szCs w:val="28"/>
              </w:rPr>
              <m:t>1 mg</m:t>
            </m:r>
          </m:num>
          <m:den>
            <m:r>
              <w:rPr>
                <w:rFonts w:ascii="Cambria Math" w:hAnsi="Cambria Math" w:cs="Times New Roman"/>
                <w:sz w:val="28"/>
                <w:szCs w:val="28"/>
              </w:rPr>
              <m:t>1×</m:t>
            </m:r>
            <m:sSup>
              <m:sSupPr>
                <m:ctrlPr>
                  <w:rPr>
                    <w:rFonts w:ascii="Cambria Math" w:hAnsi="Cambria Math" w:cs="Times New Roman"/>
                    <w:i/>
                    <w:sz w:val="28"/>
                    <w:szCs w:val="28"/>
                  </w:rPr>
                </m:ctrlPr>
              </m:sSupPr>
              <m:e>
                <m:r>
                  <w:rPr>
                    <w:rFonts w:ascii="Cambria Math" w:hAnsi="Cambria Math" w:cs="Times New Roman"/>
                    <w:sz w:val="28"/>
                    <w:szCs w:val="28"/>
                  </w:rPr>
                  <m:t>10</m:t>
                </m:r>
              </m:e>
              <m:sup>
                <m:r>
                  <w:rPr>
                    <w:rFonts w:ascii="Cambria Math" w:hAnsi="Cambria Math" w:cs="Times New Roman"/>
                    <w:sz w:val="28"/>
                    <w:szCs w:val="28"/>
                  </w:rPr>
                  <m:t>6</m:t>
                </m:r>
              </m:sup>
            </m:sSup>
            <m:r>
              <w:rPr>
                <w:rFonts w:ascii="Cambria Math" w:hAnsi="Cambria Math" w:cs="Times New Roman"/>
                <w:sz w:val="28"/>
                <w:szCs w:val="28"/>
              </w:rPr>
              <m:t xml:space="preserve"> ng</m:t>
            </m:r>
          </m:den>
        </m:f>
        <m:r>
          <m:rPr>
            <m:nor/>
          </m:rPr>
          <w:rPr>
            <w:rFonts w:ascii="Cambria Math" w:hAnsi="Cambria Math" w:cs="Times New Roman"/>
            <w:sz w:val="28"/>
            <w:szCs w:val="28"/>
          </w:rPr>
          <m:t xml:space="preserve"> × </m:t>
        </m:r>
        <m:sSup>
          <m:sSupPr>
            <m:ctrlPr>
              <w:rPr>
                <w:rFonts w:ascii="Cambria Math" w:hAnsi="Cambria Math" w:cs="Times New Roman"/>
                <w:i/>
                <w:sz w:val="28"/>
                <w:szCs w:val="28"/>
              </w:rPr>
            </m:ctrlPr>
          </m:sSupPr>
          <m:e>
            <m:f>
              <m:fPr>
                <m:ctrlPr>
                  <w:rPr>
                    <w:rFonts w:ascii="Cambria Math" w:hAnsi="Cambria Math" w:cs="Times New Roman"/>
                    <w:i/>
                    <w:sz w:val="28"/>
                    <w:szCs w:val="28"/>
                  </w:rPr>
                </m:ctrlPr>
              </m:fPr>
              <m:num>
                <m:r>
                  <w:rPr>
                    <w:rFonts w:ascii="Cambria Math" w:hAnsi="Cambria Math" w:cs="Times New Roman"/>
                    <w:sz w:val="28"/>
                    <w:szCs w:val="28"/>
                  </w:rPr>
                  <m:t>1</m:t>
                </m:r>
              </m:num>
              <m:den>
                <m:r>
                  <w:rPr>
                    <w:rFonts w:ascii="Cambria Math" w:hAnsi="Cambria Math" w:cs="Times New Roman"/>
                    <w:sz w:val="28"/>
                    <w:szCs w:val="28"/>
                  </w:rPr>
                  <m:t>100 mg/mL</m:t>
                </m:r>
              </m:den>
            </m:f>
            <m:r>
              <w:rPr>
                <w:rFonts w:ascii="Cambria Math" w:hAnsi="Cambria Math" w:cs="Times New Roman"/>
                <w:sz w:val="28"/>
                <w:szCs w:val="28"/>
              </w:rPr>
              <m:t>×10</m:t>
            </m:r>
          </m:e>
          <m:sup>
            <m:r>
              <w:rPr>
                <w:rFonts w:ascii="Cambria Math" w:hAnsi="Cambria Math" w:cs="Times New Roman"/>
                <w:sz w:val="28"/>
                <w:szCs w:val="28"/>
              </w:rPr>
              <m:t>6</m:t>
            </m:r>
          </m:sup>
        </m:sSup>
      </m:oMath>
    </w:p>
    <w:tbl>
      <w:tblPr>
        <w:tblW w:w="9738" w:type="dxa"/>
        <w:tblInd w:w="-108" w:type="dxa"/>
        <w:tblLook w:val="04A0" w:firstRow="1" w:lastRow="0" w:firstColumn="1" w:lastColumn="0" w:noHBand="0" w:noVBand="1"/>
      </w:tblPr>
      <w:tblGrid>
        <w:gridCol w:w="1345"/>
        <w:gridCol w:w="8393"/>
      </w:tblGrid>
      <w:tr w:rsidR="00661255" w:rsidRPr="00FA2F76" w14:paraId="3DE75C16" w14:textId="77777777" w:rsidTr="008612D8">
        <w:tc>
          <w:tcPr>
            <w:tcW w:w="1345" w:type="dxa"/>
          </w:tcPr>
          <w:p w14:paraId="452A95A0" w14:textId="77777777" w:rsidR="00661255" w:rsidRPr="00552EC7" w:rsidRDefault="00661255" w:rsidP="008612D8">
            <w:pPr>
              <w:tabs>
                <w:tab w:val="left" w:pos="4008"/>
              </w:tabs>
              <w:rPr>
                <w:rFonts w:ascii="Times New Roman" w:hAnsi="Times New Roman" w:cs="Times New Roman"/>
                <w:sz w:val="24"/>
                <w:szCs w:val="24"/>
              </w:rPr>
            </w:pPr>
            <w:r w:rsidRPr="00552EC7">
              <w:rPr>
                <w:rFonts w:ascii="Times New Roman" w:hAnsi="Times New Roman" w:cs="Times New Roman"/>
                <w:sz w:val="24"/>
                <w:szCs w:val="24"/>
              </w:rPr>
              <w:t>Where:</w:t>
            </w:r>
          </w:p>
        </w:tc>
        <w:tc>
          <w:tcPr>
            <w:tcW w:w="8393" w:type="dxa"/>
          </w:tcPr>
          <w:p w14:paraId="0DBAEDED" w14:textId="77777777" w:rsidR="00661255" w:rsidRPr="00552EC7" w:rsidRDefault="00661255" w:rsidP="008612D8">
            <w:pPr>
              <w:tabs>
                <w:tab w:val="left" w:pos="4008"/>
              </w:tabs>
              <w:rPr>
                <w:rFonts w:ascii="Times New Roman" w:hAnsi="Times New Roman" w:cs="Times New Roman"/>
                <w:sz w:val="24"/>
                <w:szCs w:val="24"/>
              </w:rPr>
            </w:pPr>
            <w:r w:rsidRPr="00552EC7">
              <w:rPr>
                <w:rFonts w:ascii="Times New Roman" w:hAnsi="Times New Roman" w:cs="Times New Roman"/>
                <w:sz w:val="24"/>
                <w:szCs w:val="24"/>
              </w:rPr>
              <w:t xml:space="preserve">Nitrosamine impurity refers to NDMA, NDEA, NEIPA, NDIPA, </w:t>
            </w:r>
            <w:r>
              <w:rPr>
                <w:rFonts w:ascii="Times New Roman" w:hAnsi="Times New Roman" w:cs="Times New Roman"/>
                <w:sz w:val="24"/>
                <w:szCs w:val="24"/>
              </w:rPr>
              <w:t xml:space="preserve">NDPA, NMPA, </w:t>
            </w:r>
            <w:r w:rsidRPr="00552EC7">
              <w:rPr>
                <w:rFonts w:ascii="Times New Roman" w:hAnsi="Times New Roman" w:cs="Times New Roman"/>
                <w:sz w:val="24"/>
                <w:szCs w:val="24"/>
              </w:rPr>
              <w:t>NDBA or NMBA</w:t>
            </w:r>
          </w:p>
          <w:p w14:paraId="5746458F" w14:textId="77777777" w:rsidR="00661255" w:rsidRPr="00552EC7" w:rsidRDefault="00661255" w:rsidP="008612D8">
            <w:pPr>
              <w:tabs>
                <w:tab w:val="left" w:pos="4008"/>
              </w:tabs>
              <w:rPr>
                <w:rFonts w:ascii="Times New Roman" w:hAnsi="Times New Roman" w:cs="Times New Roman"/>
                <w:sz w:val="24"/>
                <w:szCs w:val="24"/>
              </w:rPr>
            </w:pPr>
            <w:proofErr w:type="spellStart"/>
            <w:r w:rsidRPr="00552EC7">
              <w:rPr>
                <w:rFonts w:ascii="Times New Roman" w:hAnsi="Times New Roman" w:cs="Times New Roman"/>
                <w:sz w:val="24"/>
                <w:szCs w:val="24"/>
              </w:rPr>
              <w:t>A</w:t>
            </w:r>
            <w:r w:rsidRPr="00552EC7">
              <w:rPr>
                <w:rFonts w:ascii="Times New Roman" w:hAnsi="Times New Roman" w:cs="Times New Roman"/>
                <w:sz w:val="24"/>
                <w:szCs w:val="24"/>
                <w:vertAlign w:val="subscript"/>
              </w:rPr>
              <w:t>spl</w:t>
            </w:r>
            <w:proofErr w:type="spellEnd"/>
            <w:r w:rsidRPr="00552EC7">
              <w:rPr>
                <w:rFonts w:ascii="Times New Roman" w:hAnsi="Times New Roman" w:cs="Times New Roman"/>
                <w:sz w:val="24"/>
                <w:szCs w:val="24"/>
                <w:vertAlign w:val="subscript"/>
              </w:rPr>
              <w:t xml:space="preserve"> </w:t>
            </w:r>
            <w:r w:rsidRPr="00552EC7">
              <w:rPr>
                <w:rFonts w:ascii="Times New Roman" w:hAnsi="Times New Roman" w:cs="Times New Roman"/>
                <w:sz w:val="24"/>
                <w:szCs w:val="24"/>
              </w:rPr>
              <w:t>= Area of the nitrosamine impurity peak in the sample solution</w:t>
            </w:r>
          </w:p>
        </w:tc>
      </w:tr>
      <w:tr w:rsidR="00661255" w:rsidRPr="00FA2F76" w14:paraId="00AB908C" w14:textId="77777777" w:rsidTr="008612D8">
        <w:tc>
          <w:tcPr>
            <w:tcW w:w="1345" w:type="dxa"/>
          </w:tcPr>
          <w:p w14:paraId="6FC4895D" w14:textId="77777777" w:rsidR="00661255" w:rsidRPr="00552EC7" w:rsidRDefault="00661255" w:rsidP="008612D8">
            <w:pPr>
              <w:tabs>
                <w:tab w:val="left" w:pos="4008"/>
              </w:tabs>
              <w:rPr>
                <w:rFonts w:ascii="Times New Roman" w:hAnsi="Times New Roman" w:cs="Times New Roman"/>
                <w:sz w:val="24"/>
                <w:szCs w:val="24"/>
              </w:rPr>
            </w:pPr>
          </w:p>
        </w:tc>
        <w:tc>
          <w:tcPr>
            <w:tcW w:w="8393" w:type="dxa"/>
          </w:tcPr>
          <w:p w14:paraId="61D698AA" w14:textId="77777777" w:rsidR="00661255" w:rsidRPr="00552EC7" w:rsidRDefault="00661255" w:rsidP="008612D8">
            <w:pPr>
              <w:tabs>
                <w:tab w:val="left" w:pos="4008"/>
              </w:tabs>
              <w:rPr>
                <w:rFonts w:ascii="Times New Roman" w:hAnsi="Times New Roman" w:cs="Times New Roman"/>
                <w:sz w:val="24"/>
                <w:szCs w:val="24"/>
              </w:rPr>
            </w:pPr>
            <w:r w:rsidRPr="00552EC7">
              <w:rPr>
                <w:rFonts w:ascii="Times New Roman" w:hAnsi="Times New Roman" w:cs="Times New Roman"/>
                <w:sz w:val="24"/>
                <w:szCs w:val="24"/>
              </w:rPr>
              <w:t>As = Average area (n = 6) of the nitrosamine impurity peak from the first six consecutive injections of the standard solution</w:t>
            </w:r>
          </w:p>
        </w:tc>
      </w:tr>
      <w:tr w:rsidR="00661255" w:rsidRPr="00FA2F76" w14:paraId="735E366F" w14:textId="77777777" w:rsidTr="008612D8">
        <w:tc>
          <w:tcPr>
            <w:tcW w:w="1345" w:type="dxa"/>
          </w:tcPr>
          <w:p w14:paraId="50D4F5B8" w14:textId="77777777" w:rsidR="00661255" w:rsidRPr="00552EC7" w:rsidRDefault="00661255" w:rsidP="008612D8">
            <w:pPr>
              <w:tabs>
                <w:tab w:val="left" w:pos="4008"/>
              </w:tabs>
              <w:rPr>
                <w:rFonts w:ascii="Times New Roman" w:hAnsi="Times New Roman" w:cs="Times New Roman"/>
                <w:sz w:val="24"/>
                <w:szCs w:val="24"/>
              </w:rPr>
            </w:pPr>
          </w:p>
        </w:tc>
        <w:tc>
          <w:tcPr>
            <w:tcW w:w="8393" w:type="dxa"/>
          </w:tcPr>
          <w:p w14:paraId="14E369CA" w14:textId="77777777" w:rsidR="00661255" w:rsidRPr="00552EC7" w:rsidRDefault="00661255" w:rsidP="008612D8">
            <w:pPr>
              <w:tabs>
                <w:tab w:val="left" w:pos="4008"/>
              </w:tabs>
              <w:rPr>
                <w:rFonts w:ascii="Times New Roman" w:hAnsi="Times New Roman" w:cs="Times New Roman"/>
                <w:sz w:val="24"/>
                <w:szCs w:val="24"/>
              </w:rPr>
            </w:pPr>
            <w:r w:rsidRPr="00552EC7">
              <w:rPr>
                <w:rFonts w:ascii="Times New Roman" w:hAnsi="Times New Roman" w:cs="Times New Roman"/>
                <w:sz w:val="24"/>
                <w:szCs w:val="24"/>
              </w:rPr>
              <w:t>C</w:t>
            </w:r>
            <w:r w:rsidRPr="00552EC7">
              <w:rPr>
                <w:rFonts w:ascii="Times New Roman" w:hAnsi="Times New Roman" w:cs="Times New Roman"/>
                <w:sz w:val="24"/>
                <w:szCs w:val="24"/>
                <w:vertAlign w:val="subscript"/>
              </w:rPr>
              <w:t>s</w:t>
            </w:r>
            <w:r w:rsidRPr="00552EC7">
              <w:rPr>
                <w:rFonts w:ascii="Times New Roman" w:hAnsi="Times New Roman" w:cs="Times New Roman"/>
                <w:sz w:val="24"/>
                <w:szCs w:val="24"/>
              </w:rPr>
              <w:t xml:space="preserve"> = Concentration of the nitrosamine impurity in the standard solution (</w:t>
            </w:r>
            <w:r>
              <w:rPr>
                <w:rFonts w:ascii="Times New Roman" w:hAnsi="Times New Roman" w:cs="Times New Roman"/>
                <w:sz w:val="24"/>
                <w:szCs w:val="24"/>
              </w:rPr>
              <w:t xml:space="preserve">3.0 </w:t>
            </w:r>
            <w:r w:rsidRPr="00552EC7">
              <w:rPr>
                <w:rFonts w:ascii="Times New Roman" w:hAnsi="Times New Roman" w:cs="Times New Roman"/>
                <w:sz w:val="24"/>
                <w:szCs w:val="24"/>
              </w:rPr>
              <w:t>ng/mL)</w:t>
            </w:r>
          </w:p>
        </w:tc>
      </w:tr>
    </w:tbl>
    <w:p w14:paraId="442116E5" w14:textId="77777777" w:rsidR="00661255" w:rsidRDefault="00661255" w:rsidP="00661255">
      <w:pPr>
        <w:tabs>
          <w:tab w:val="left" w:pos="4008"/>
        </w:tabs>
        <w:rPr>
          <w:rFonts w:ascii="Times New Roman" w:hAnsi="Times New Roman" w:cs="Times New Roman"/>
          <w:b/>
          <w:sz w:val="24"/>
          <w:szCs w:val="24"/>
        </w:rPr>
      </w:pPr>
    </w:p>
    <w:p w14:paraId="44783326" w14:textId="77777777" w:rsidR="00661255" w:rsidRPr="00DA6CCF" w:rsidRDefault="00661255" w:rsidP="00661255">
      <w:pPr>
        <w:tabs>
          <w:tab w:val="left" w:pos="4008"/>
        </w:tabs>
        <w:rPr>
          <w:rFonts w:ascii="Times New Roman" w:hAnsi="Times New Roman" w:cs="Times New Roman"/>
          <w:b/>
          <w:sz w:val="24"/>
          <w:szCs w:val="24"/>
        </w:rPr>
      </w:pPr>
      <w:r w:rsidRPr="00DA6CCF">
        <w:rPr>
          <w:rFonts w:ascii="Times New Roman" w:hAnsi="Times New Roman" w:cs="Times New Roman"/>
          <w:b/>
          <w:sz w:val="24"/>
          <w:szCs w:val="24"/>
        </w:rPr>
        <w:t>Report</w:t>
      </w:r>
    </w:p>
    <w:p w14:paraId="524F0681" w14:textId="77777777" w:rsidR="00661255" w:rsidRPr="00DA6CCF" w:rsidRDefault="00661255" w:rsidP="00661255">
      <w:pPr>
        <w:pStyle w:val="ListParagraph"/>
        <w:numPr>
          <w:ilvl w:val="0"/>
          <w:numId w:val="7"/>
        </w:numPr>
        <w:tabs>
          <w:tab w:val="left" w:pos="4008"/>
        </w:tabs>
        <w:rPr>
          <w:rFonts w:ascii="Times New Roman" w:hAnsi="Times New Roman" w:cs="Times New Roman"/>
          <w:sz w:val="24"/>
          <w:szCs w:val="24"/>
        </w:rPr>
      </w:pPr>
      <w:r w:rsidRPr="00DA6CCF">
        <w:rPr>
          <w:rFonts w:ascii="Times New Roman" w:hAnsi="Times New Roman" w:cs="Times New Roman"/>
          <w:sz w:val="24"/>
          <w:szCs w:val="24"/>
        </w:rPr>
        <w:t xml:space="preserve">Report </w:t>
      </w:r>
      <w:r>
        <w:rPr>
          <w:rFonts w:ascii="Times New Roman" w:hAnsi="Times New Roman" w:cs="Times New Roman"/>
          <w:sz w:val="24"/>
          <w:szCs w:val="24"/>
        </w:rPr>
        <w:t xml:space="preserve">the </w:t>
      </w:r>
      <w:r w:rsidRPr="00DA6CCF">
        <w:rPr>
          <w:rFonts w:ascii="Times New Roman" w:hAnsi="Times New Roman" w:cs="Times New Roman"/>
          <w:sz w:val="24"/>
          <w:szCs w:val="24"/>
        </w:rPr>
        <w:t xml:space="preserve">nitrosamine impurity content in ppm with </w:t>
      </w:r>
      <w:r>
        <w:rPr>
          <w:rFonts w:ascii="Times New Roman" w:hAnsi="Times New Roman" w:cs="Times New Roman"/>
          <w:sz w:val="24"/>
          <w:szCs w:val="24"/>
        </w:rPr>
        <w:t>three</w:t>
      </w:r>
      <w:r w:rsidRPr="00DA6CCF">
        <w:rPr>
          <w:rFonts w:ascii="Times New Roman" w:hAnsi="Times New Roman" w:cs="Times New Roman"/>
          <w:sz w:val="24"/>
          <w:szCs w:val="24"/>
        </w:rPr>
        <w:t xml:space="preserve"> </w:t>
      </w:r>
      <w:r>
        <w:rPr>
          <w:rFonts w:ascii="Times New Roman" w:hAnsi="Times New Roman" w:cs="Times New Roman"/>
          <w:sz w:val="24"/>
          <w:szCs w:val="24"/>
        </w:rPr>
        <w:t>significant figures</w:t>
      </w:r>
      <w:r w:rsidRPr="00DA6CCF">
        <w:rPr>
          <w:rFonts w:ascii="Times New Roman" w:hAnsi="Times New Roman" w:cs="Times New Roman"/>
          <w:sz w:val="24"/>
          <w:szCs w:val="24"/>
        </w:rPr>
        <w:t xml:space="preserve"> if the value </w:t>
      </w:r>
      <w:r w:rsidRPr="00DA6CCF">
        <w:rPr>
          <w:rFonts w:ascii="Times New Roman" w:hAnsi="Times New Roman" w:cs="Times New Roman"/>
          <w:sz w:val="24"/>
          <w:szCs w:val="24"/>
        </w:rPr>
        <w:lastRenderedPageBreak/>
        <w:t>is ≥ LOD</w:t>
      </w:r>
    </w:p>
    <w:p w14:paraId="3CB96A91" w14:textId="77777777" w:rsidR="00661255" w:rsidRDefault="00661255" w:rsidP="00661255">
      <w:pPr>
        <w:pStyle w:val="ListParagraph"/>
        <w:numPr>
          <w:ilvl w:val="0"/>
          <w:numId w:val="7"/>
        </w:numPr>
        <w:tabs>
          <w:tab w:val="left" w:pos="4008"/>
        </w:tabs>
        <w:rPr>
          <w:rFonts w:ascii="Times New Roman" w:hAnsi="Times New Roman" w:cs="Times New Roman"/>
          <w:sz w:val="24"/>
          <w:szCs w:val="24"/>
        </w:rPr>
      </w:pPr>
      <w:r w:rsidRPr="00DA6CCF">
        <w:rPr>
          <w:rFonts w:ascii="Times New Roman" w:hAnsi="Times New Roman" w:cs="Times New Roman"/>
          <w:sz w:val="24"/>
          <w:szCs w:val="24"/>
        </w:rPr>
        <w:t>Report ‘not detected’ if no nitrosamine impurity is detected or the value is &lt; LOD</w:t>
      </w:r>
    </w:p>
    <w:p w14:paraId="3039FF23" w14:textId="77777777" w:rsidR="00661255" w:rsidRDefault="00661255" w:rsidP="00661255">
      <w:pPr>
        <w:tabs>
          <w:tab w:val="left" w:pos="4008"/>
        </w:tabs>
        <w:rPr>
          <w:rFonts w:ascii="Times New Roman" w:hAnsi="Times New Roman" w:cs="Times New Roman"/>
          <w:sz w:val="24"/>
          <w:szCs w:val="24"/>
        </w:rPr>
      </w:pPr>
    </w:p>
    <w:p w14:paraId="3BFDBFFA" w14:textId="77777777" w:rsidR="00661255" w:rsidRPr="00A9412B" w:rsidRDefault="00661255" w:rsidP="00661255">
      <w:pPr>
        <w:tabs>
          <w:tab w:val="left" w:pos="4008"/>
        </w:tabs>
        <w:rPr>
          <w:rFonts w:ascii="Times New Roman" w:hAnsi="Times New Roman" w:cs="Times New Roman"/>
          <w:b/>
          <w:sz w:val="24"/>
          <w:szCs w:val="24"/>
        </w:rPr>
      </w:pPr>
      <w:r w:rsidRPr="00A9412B">
        <w:rPr>
          <w:rFonts w:ascii="Times New Roman" w:hAnsi="Times New Roman" w:cs="Times New Roman"/>
          <w:b/>
          <w:sz w:val="24"/>
          <w:szCs w:val="24"/>
        </w:rPr>
        <w:t>Reference</w:t>
      </w:r>
    </w:p>
    <w:p w14:paraId="10BAA0A1" w14:textId="77777777" w:rsidR="00661255" w:rsidRPr="00661255" w:rsidRDefault="00661255" w:rsidP="00661255">
      <w:pPr>
        <w:pStyle w:val="ListParagraph"/>
        <w:numPr>
          <w:ilvl w:val="0"/>
          <w:numId w:val="9"/>
        </w:numPr>
        <w:tabs>
          <w:tab w:val="left" w:pos="4008"/>
        </w:tabs>
        <w:rPr>
          <w:rFonts w:ascii="Times New Roman" w:hAnsi="Times New Roman" w:cs="Times New Roman"/>
          <w:sz w:val="24"/>
          <w:szCs w:val="24"/>
        </w:rPr>
      </w:pPr>
      <w:r w:rsidRPr="0036592C">
        <w:rPr>
          <w:rFonts w:ascii="Times New Roman" w:eastAsia="Times New Roman" w:hAnsi="Times New Roman" w:cs="Times New Roman"/>
          <w:i/>
          <w:sz w:val="24"/>
          <w:szCs w:val="24"/>
        </w:rPr>
        <w:t>FY20-058-DPA-S:</w:t>
      </w:r>
      <w:r>
        <w:rPr>
          <w:rFonts w:ascii="Times New Roman" w:eastAsia="Times New Roman" w:hAnsi="Times New Roman" w:cs="Times New Roman"/>
          <w:sz w:val="24"/>
          <w:szCs w:val="24"/>
        </w:rPr>
        <w:t xml:space="preserve">  Liquid Chromatography-High Resolution Mass Spectrometry (LC-HRMS) Method for the Determination of NDMA Metformin Drug Substance and Drug Product.</w:t>
      </w:r>
    </w:p>
    <w:p w14:paraId="62B10CEA" w14:textId="77777777" w:rsidR="00661255" w:rsidRDefault="00661255" w:rsidP="00661255">
      <w:pPr>
        <w:tabs>
          <w:tab w:val="left" w:pos="4008"/>
        </w:tabs>
        <w:ind w:left="360"/>
        <w:rPr>
          <w:rFonts w:ascii="Times New Roman" w:hAnsi="Times New Roman" w:cs="Times New Roman"/>
          <w:sz w:val="24"/>
          <w:szCs w:val="24"/>
        </w:rPr>
      </w:pPr>
    </w:p>
    <w:p w14:paraId="3D495156" w14:textId="77777777" w:rsidR="00661255" w:rsidRDefault="00661255" w:rsidP="00661255">
      <w:pPr>
        <w:tabs>
          <w:tab w:val="left" w:pos="4008"/>
        </w:tabs>
        <w:ind w:left="360"/>
        <w:rPr>
          <w:rFonts w:ascii="Times New Roman" w:hAnsi="Times New Roman" w:cs="Times New Roman"/>
          <w:sz w:val="24"/>
          <w:szCs w:val="24"/>
        </w:rPr>
      </w:pPr>
    </w:p>
    <w:p w14:paraId="75144AF1" w14:textId="366633E5" w:rsidR="00661255" w:rsidRPr="009F3C5E" w:rsidRDefault="00661255" w:rsidP="009F3C5E">
      <w:pPr>
        <w:tabs>
          <w:tab w:val="left" w:pos="4008"/>
        </w:tabs>
        <w:rPr>
          <w:rFonts w:ascii="Times New Roman" w:hAnsi="Times New Roman" w:cs="Times New Roman"/>
          <w:b/>
          <w:sz w:val="24"/>
          <w:szCs w:val="24"/>
        </w:rPr>
      </w:pPr>
      <w:r w:rsidRPr="00CA518F">
        <w:rPr>
          <w:rFonts w:ascii="Times New Roman" w:hAnsi="Times New Roman" w:cs="Times New Roman"/>
          <w:b/>
          <w:sz w:val="24"/>
          <w:szCs w:val="24"/>
        </w:rPr>
        <w:t>Example Chromatograms</w:t>
      </w:r>
    </w:p>
    <w:p w14:paraId="268C023A" w14:textId="77777777" w:rsidR="00661255" w:rsidRDefault="00661255" w:rsidP="00661255">
      <w:pPr>
        <w:tabs>
          <w:tab w:val="left" w:pos="4008"/>
        </w:tabs>
        <w:rPr>
          <w:rFonts w:ascii="Times New Roman" w:hAnsi="Times New Roman" w:cs="Times New Roman"/>
          <w:b/>
          <w:sz w:val="24"/>
          <w:szCs w:val="24"/>
        </w:rPr>
      </w:pPr>
      <w:r>
        <w:rPr>
          <w:rFonts w:ascii="Times New Roman" w:hAnsi="Times New Roman" w:cs="Times New Roman"/>
          <w:b/>
          <w:sz w:val="24"/>
          <w:szCs w:val="24"/>
        </w:rPr>
        <w:t>NDMA (3.0 ng/mL Standard)</w:t>
      </w:r>
    </w:p>
    <w:p w14:paraId="643E3C84" w14:textId="77777777" w:rsidR="00661255" w:rsidRPr="004A5A75" w:rsidRDefault="00661255" w:rsidP="00661255">
      <w:pPr>
        <w:tabs>
          <w:tab w:val="left" w:pos="4008"/>
        </w:tabs>
        <w:rPr>
          <w:rFonts w:ascii="Times New Roman" w:hAnsi="Times New Roman" w:cs="Times New Roman"/>
          <w:sz w:val="24"/>
          <w:szCs w:val="24"/>
        </w:rPr>
      </w:pPr>
      <w:r w:rsidRPr="004A5A75">
        <w:rPr>
          <w:rFonts w:ascii="Times New Roman" w:hAnsi="Times New Roman" w:cs="Times New Roman"/>
          <w:sz w:val="24"/>
          <w:szCs w:val="24"/>
        </w:rPr>
        <w:t>Extracted ion chromatogram of m/z 75.0553 from PRM scan of m/z 75.0553 at a mass accuracy of 15 ppm</w:t>
      </w:r>
    </w:p>
    <w:p w14:paraId="37E28571" w14:textId="1B773FB6" w:rsidR="00661255" w:rsidRDefault="00661255" w:rsidP="00661255">
      <w:pPr>
        <w:tabs>
          <w:tab w:val="left" w:pos="4008"/>
        </w:tabs>
        <w:rPr>
          <w:rFonts w:ascii="Times New Roman" w:hAnsi="Times New Roman" w:cs="Times New Roman"/>
          <w:b/>
          <w:sz w:val="24"/>
          <w:szCs w:val="24"/>
        </w:rPr>
      </w:pPr>
      <w:r>
        <w:rPr>
          <w:noProof/>
        </w:rPr>
        <w:drawing>
          <wp:inline distT="0" distB="0" distL="0" distR="0" wp14:anchorId="658B5D0F" wp14:editId="2E7DE450">
            <wp:extent cx="4736592" cy="2615184"/>
            <wp:effectExtent l="133350" t="133350" r="140335" b="166370"/>
            <wp:docPr id="25" name="Picture 24">
              <a:extLst xmlns:a="http://schemas.openxmlformats.org/drawingml/2006/main">
                <a:ext uri="{FF2B5EF4-FFF2-40B4-BE49-F238E27FC236}">
                  <a16:creationId xmlns:a16="http://schemas.microsoft.com/office/drawing/2014/main" id="{E9EB067B-3C89-4A1C-8999-0E90C653FF5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4">
                      <a:extLst>
                        <a:ext uri="{FF2B5EF4-FFF2-40B4-BE49-F238E27FC236}">
                          <a16:creationId xmlns:a16="http://schemas.microsoft.com/office/drawing/2014/main" id="{E9EB067B-3C89-4A1C-8999-0E90C653FF5D}"/>
                        </a:ext>
                      </a:extLst>
                    </pic:cNvPr>
                    <pic:cNvPicPr>
                      <a:picLocks noChangeAspect="1"/>
                    </pic:cNvPicPr>
                  </pic:nvPicPr>
                  <pic:blipFill rotWithShape="1">
                    <a:blip r:embed="rId15"/>
                    <a:srcRect t="7491" r="24262"/>
                    <a:stretch/>
                  </pic:blipFill>
                  <pic:spPr bwMode="auto">
                    <a:xfrm>
                      <a:off x="0" y="0"/>
                      <a:ext cx="4736592" cy="2615184"/>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extLst>
                      <a:ext uri="{53640926-AAD7-44D8-BBD7-CCE9431645EC}">
                        <a14:shadowObscured xmlns:a14="http://schemas.microsoft.com/office/drawing/2010/main"/>
                      </a:ext>
                    </a:extLst>
                  </pic:spPr>
                </pic:pic>
              </a:graphicData>
            </a:graphic>
          </wp:inline>
        </w:drawing>
      </w:r>
    </w:p>
    <w:p w14:paraId="08261699" w14:textId="77777777" w:rsidR="00661255" w:rsidRDefault="00661255" w:rsidP="00661255">
      <w:pPr>
        <w:tabs>
          <w:tab w:val="left" w:pos="4008"/>
        </w:tabs>
        <w:rPr>
          <w:rFonts w:ascii="Times New Roman" w:hAnsi="Times New Roman" w:cs="Times New Roman"/>
          <w:b/>
          <w:sz w:val="24"/>
          <w:szCs w:val="24"/>
        </w:rPr>
      </w:pPr>
      <w:r>
        <w:rPr>
          <w:rFonts w:ascii="Times New Roman" w:hAnsi="Times New Roman" w:cs="Times New Roman"/>
          <w:b/>
          <w:sz w:val="24"/>
          <w:szCs w:val="24"/>
        </w:rPr>
        <w:t>NMBA (3.0 ng/mL Standard)</w:t>
      </w:r>
    </w:p>
    <w:p w14:paraId="383D9731" w14:textId="77777777" w:rsidR="00661255" w:rsidRPr="004A5A75" w:rsidRDefault="00661255" w:rsidP="00661255">
      <w:pPr>
        <w:tabs>
          <w:tab w:val="left" w:pos="4008"/>
        </w:tabs>
        <w:rPr>
          <w:rFonts w:ascii="Times New Roman" w:hAnsi="Times New Roman" w:cs="Times New Roman"/>
          <w:sz w:val="24"/>
          <w:szCs w:val="24"/>
        </w:rPr>
      </w:pPr>
      <w:r w:rsidRPr="004A5A75">
        <w:rPr>
          <w:rFonts w:ascii="Times New Roman" w:hAnsi="Times New Roman" w:cs="Times New Roman"/>
          <w:sz w:val="24"/>
          <w:szCs w:val="24"/>
        </w:rPr>
        <w:t xml:space="preserve">Extracted ion chromatogram of m/z 145.0619 from </w:t>
      </w:r>
      <w:r w:rsidR="00ED75DC">
        <w:rPr>
          <w:rFonts w:ascii="Times New Roman" w:hAnsi="Times New Roman" w:cs="Times New Roman"/>
          <w:sz w:val="24"/>
          <w:szCs w:val="24"/>
        </w:rPr>
        <w:t>Targeted-</w:t>
      </w:r>
      <w:r w:rsidRPr="004A5A75">
        <w:rPr>
          <w:rFonts w:ascii="Times New Roman" w:hAnsi="Times New Roman" w:cs="Times New Roman"/>
          <w:sz w:val="24"/>
          <w:szCs w:val="24"/>
        </w:rPr>
        <w:t xml:space="preserve">SIM scan </w:t>
      </w:r>
      <w:r>
        <w:rPr>
          <w:rFonts w:ascii="Times New Roman" w:hAnsi="Times New Roman" w:cs="Times New Roman"/>
          <w:sz w:val="24"/>
          <w:szCs w:val="24"/>
        </w:rPr>
        <w:t xml:space="preserve">of m/z </w:t>
      </w:r>
      <w:r w:rsidRPr="004A5A75">
        <w:rPr>
          <w:rFonts w:ascii="Times New Roman" w:hAnsi="Times New Roman" w:cs="Times New Roman"/>
          <w:sz w:val="24"/>
          <w:szCs w:val="24"/>
        </w:rPr>
        <w:t>144.3 to 145.8 at a mass accuracy of 15 ppm</w:t>
      </w:r>
    </w:p>
    <w:p w14:paraId="2DDE01B4" w14:textId="77777777" w:rsidR="00661255" w:rsidRDefault="00661255" w:rsidP="00661255">
      <w:pPr>
        <w:tabs>
          <w:tab w:val="left" w:pos="4008"/>
        </w:tabs>
        <w:rPr>
          <w:rFonts w:ascii="Times New Roman" w:hAnsi="Times New Roman" w:cs="Times New Roman"/>
          <w:b/>
          <w:sz w:val="24"/>
          <w:szCs w:val="24"/>
        </w:rPr>
      </w:pPr>
      <w:r>
        <w:rPr>
          <w:noProof/>
        </w:rPr>
        <w:lastRenderedPageBreak/>
        <w:drawing>
          <wp:inline distT="0" distB="0" distL="0" distR="0" wp14:anchorId="2EAC9F10" wp14:editId="2F5F0606">
            <wp:extent cx="4736592" cy="2615184"/>
            <wp:effectExtent l="133350" t="133350" r="140335" b="166370"/>
            <wp:docPr id="26" name="Picture 25">
              <a:extLst xmlns:a="http://schemas.openxmlformats.org/drawingml/2006/main">
                <a:ext uri="{FF2B5EF4-FFF2-40B4-BE49-F238E27FC236}">
                  <a16:creationId xmlns:a16="http://schemas.microsoft.com/office/drawing/2014/main" id="{1A410919-E203-443B-9B3D-673F13944AD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5">
                      <a:extLst>
                        <a:ext uri="{FF2B5EF4-FFF2-40B4-BE49-F238E27FC236}">
                          <a16:creationId xmlns:a16="http://schemas.microsoft.com/office/drawing/2014/main" id="{1A410919-E203-443B-9B3D-673F13944AD6}"/>
                        </a:ext>
                      </a:extLst>
                    </pic:cNvPr>
                    <pic:cNvPicPr>
                      <a:picLocks noChangeAspect="1"/>
                    </pic:cNvPicPr>
                  </pic:nvPicPr>
                  <pic:blipFill rotWithShape="1">
                    <a:blip r:embed="rId16"/>
                    <a:srcRect t="7148" r="21170"/>
                    <a:stretch/>
                  </pic:blipFill>
                  <pic:spPr bwMode="auto">
                    <a:xfrm>
                      <a:off x="0" y="0"/>
                      <a:ext cx="4736592" cy="2615184"/>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extLst>
                      <a:ext uri="{53640926-AAD7-44D8-BBD7-CCE9431645EC}">
                        <a14:shadowObscured xmlns:a14="http://schemas.microsoft.com/office/drawing/2010/main"/>
                      </a:ext>
                    </a:extLst>
                  </pic:spPr>
                </pic:pic>
              </a:graphicData>
            </a:graphic>
          </wp:inline>
        </w:drawing>
      </w:r>
    </w:p>
    <w:p w14:paraId="38F41422" w14:textId="77777777" w:rsidR="00661255" w:rsidRDefault="00661255" w:rsidP="00661255">
      <w:pPr>
        <w:tabs>
          <w:tab w:val="left" w:pos="4008"/>
        </w:tabs>
        <w:rPr>
          <w:rFonts w:ascii="Times New Roman" w:hAnsi="Times New Roman" w:cs="Times New Roman"/>
          <w:b/>
          <w:sz w:val="24"/>
          <w:szCs w:val="24"/>
        </w:rPr>
      </w:pPr>
    </w:p>
    <w:p w14:paraId="06B5299B" w14:textId="77777777" w:rsidR="00661255" w:rsidRDefault="00661255" w:rsidP="00661255">
      <w:pPr>
        <w:tabs>
          <w:tab w:val="left" w:pos="4008"/>
        </w:tabs>
        <w:rPr>
          <w:rFonts w:ascii="Times New Roman" w:hAnsi="Times New Roman" w:cs="Times New Roman"/>
          <w:b/>
          <w:sz w:val="24"/>
          <w:szCs w:val="24"/>
        </w:rPr>
      </w:pPr>
      <w:r>
        <w:rPr>
          <w:rFonts w:ascii="Times New Roman" w:hAnsi="Times New Roman" w:cs="Times New Roman"/>
          <w:b/>
          <w:sz w:val="24"/>
          <w:szCs w:val="24"/>
        </w:rPr>
        <w:t>NDEA (3.0 ng/mL Standard)</w:t>
      </w:r>
    </w:p>
    <w:p w14:paraId="6F09DD32" w14:textId="77777777" w:rsidR="00661255" w:rsidRPr="004A5A75" w:rsidRDefault="00661255" w:rsidP="00661255">
      <w:pPr>
        <w:tabs>
          <w:tab w:val="left" w:pos="4008"/>
        </w:tabs>
        <w:rPr>
          <w:rFonts w:ascii="Times New Roman" w:hAnsi="Times New Roman" w:cs="Times New Roman"/>
          <w:sz w:val="24"/>
          <w:szCs w:val="24"/>
        </w:rPr>
      </w:pPr>
      <w:r w:rsidRPr="004A5A75">
        <w:rPr>
          <w:rFonts w:ascii="Times New Roman" w:hAnsi="Times New Roman" w:cs="Times New Roman"/>
          <w:sz w:val="24"/>
          <w:szCs w:val="24"/>
        </w:rPr>
        <w:t xml:space="preserve">Extracted ion chromatogram of m/z </w:t>
      </w:r>
      <w:r>
        <w:rPr>
          <w:rFonts w:ascii="Times New Roman" w:hAnsi="Times New Roman" w:cs="Times New Roman"/>
          <w:sz w:val="24"/>
          <w:szCs w:val="24"/>
        </w:rPr>
        <w:t xml:space="preserve">103.0866 </w:t>
      </w:r>
      <w:r w:rsidRPr="004A5A75">
        <w:rPr>
          <w:rFonts w:ascii="Times New Roman" w:hAnsi="Times New Roman" w:cs="Times New Roman"/>
          <w:sz w:val="24"/>
          <w:szCs w:val="24"/>
        </w:rPr>
        <w:t xml:space="preserve">from </w:t>
      </w:r>
      <w:r>
        <w:rPr>
          <w:rFonts w:ascii="Times New Roman" w:hAnsi="Times New Roman" w:cs="Times New Roman"/>
          <w:sz w:val="24"/>
          <w:szCs w:val="24"/>
        </w:rPr>
        <w:t>Targeted-SIM</w:t>
      </w:r>
      <w:r w:rsidRPr="004A5A75">
        <w:rPr>
          <w:rFonts w:ascii="Times New Roman" w:hAnsi="Times New Roman" w:cs="Times New Roman"/>
          <w:sz w:val="24"/>
          <w:szCs w:val="24"/>
        </w:rPr>
        <w:t xml:space="preserve"> scan of m/z </w:t>
      </w:r>
      <w:r>
        <w:rPr>
          <w:rFonts w:ascii="Times New Roman" w:hAnsi="Times New Roman" w:cs="Times New Roman"/>
          <w:sz w:val="24"/>
          <w:szCs w:val="24"/>
        </w:rPr>
        <w:t>103.0866</w:t>
      </w:r>
      <w:r w:rsidRPr="004A5A75">
        <w:rPr>
          <w:rFonts w:ascii="Times New Roman" w:hAnsi="Times New Roman" w:cs="Times New Roman"/>
          <w:sz w:val="24"/>
          <w:szCs w:val="24"/>
        </w:rPr>
        <w:t xml:space="preserve"> at a mass accuracy of 15 ppm</w:t>
      </w:r>
    </w:p>
    <w:p w14:paraId="2028CD95" w14:textId="33D78BC7" w:rsidR="00661255" w:rsidRDefault="00661255" w:rsidP="00661255">
      <w:pPr>
        <w:tabs>
          <w:tab w:val="left" w:pos="4008"/>
        </w:tabs>
        <w:rPr>
          <w:rFonts w:ascii="Times New Roman" w:hAnsi="Times New Roman" w:cs="Times New Roman"/>
          <w:b/>
          <w:sz w:val="24"/>
          <w:szCs w:val="24"/>
        </w:rPr>
      </w:pPr>
      <w:r>
        <w:rPr>
          <w:noProof/>
        </w:rPr>
        <w:drawing>
          <wp:inline distT="0" distB="0" distL="0" distR="0" wp14:anchorId="6B76EC85" wp14:editId="4C5C8A13">
            <wp:extent cx="4736592" cy="2615184"/>
            <wp:effectExtent l="133350" t="133350" r="140335" b="166370"/>
            <wp:docPr id="27" name="Picture 26">
              <a:extLst xmlns:a="http://schemas.openxmlformats.org/drawingml/2006/main">
                <a:ext uri="{FF2B5EF4-FFF2-40B4-BE49-F238E27FC236}">
                  <a16:creationId xmlns:a16="http://schemas.microsoft.com/office/drawing/2014/main" id="{EB498389-B6F0-4141-B331-2544783621E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6">
                      <a:extLst>
                        <a:ext uri="{FF2B5EF4-FFF2-40B4-BE49-F238E27FC236}">
                          <a16:creationId xmlns:a16="http://schemas.microsoft.com/office/drawing/2014/main" id="{EB498389-B6F0-4141-B331-2544783621E4}"/>
                        </a:ext>
                      </a:extLst>
                    </pic:cNvPr>
                    <pic:cNvPicPr>
                      <a:picLocks noChangeAspect="1"/>
                    </pic:cNvPicPr>
                  </pic:nvPicPr>
                  <pic:blipFill rotWithShape="1">
                    <a:blip r:embed="rId17"/>
                    <a:srcRect t="7712" r="21271"/>
                    <a:stretch/>
                  </pic:blipFill>
                  <pic:spPr bwMode="auto">
                    <a:xfrm>
                      <a:off x="0" y="0"/>
                      <a:ext cx="4736592" cy="2615184"/>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extLst>
                      <a:ext uri="{53640926-AAD7-44D8-BBD7-CCE9431645EC}">
                        <a14:shadowObscured xmlns:a14="http://schemas.microsoft.com/office/drawing/2010/main"/>
                      </a:ext>
                    </a:extLst>
                  </pic:spPr>
                </pic:pic>
              </a:graphicData>
            </a:graphic>
          </wp:inline>
        </w:drawing>
      </w:r>
    </w:p>
    <w:p w14:paraId="6F1A133A" w14:textId="77777777" w:rsidR="009F3C5E" w:rsidRDefault="009F3C5E" w:rsidP="00661255">
      <w:pPr>
        <w:tabs>
          <w:tab w:val="left" w:pos="4008"/>
        </w:tabs>
        <w:rPr>
          <w:rFonts w:ascii="Times New Roman" w:hAnsi="Times New Roman" w:cs="Times New Roman"/>
          <w:b/>
          <w:sz w:val="24"/>
          <w:szCs w:val="24"/>
        </w:rPr>
      </w:pPr>
    </w:p>
    <w:p w14:paraId="58639DFA" w14:textId="77777777" w:rsidR="00661255" w:rsidRDefault="00661255" w:rsidP="00661255">
      <w:pPr>
        <w:tabs>
          <w:tab w:val="left" w:pos="4008"/>
        </w:tabs>
        <w:rPr>
          <w:rFonts w:ascii="Times New Roman" w:hAnsi="Times New Roman" w:cs="Times New Roman"/>
          <w:b/>
          <w:sz w:val="24"/>
          <w:szCs w:val="24"/>
        </w:rPr>
      </w:pPr>
      <w:r>
        <w:rPr>
          <w:rFonts w:ascii="Times New Roman" w:hAnsi="Times New Roman" w:cs="Times New Roman"/>
          <w:b/>
          <w:sz w:val="24"/>
          <w:szCs w:val="24"/>
        </w:rPr>
        <w:t>NEIPA (3.0 ng/mL Standard)</w:t>
      </w:r>
    </w:p>
    <w:p w14:paraId="00B0594A" w14:textId="77777777" w:rsidR="00661255" w:rsidRPr="00D41FA3" w:rsidRDefault="00661255" w:rsidP="00661255">
      <w:pPr>
        <w:tabs>
          <w:tab w:val="left" w:pos="4008"/>
        </w:tabs>
        <w:rPr>
          <w:rFonts w:ascii="Times New Roman" w:hAnsi="Times New Roman" w:cs="Times New Roman"/>
          <w:sz w:val="24"/>
          <w:szCs w:val="24"/>
        </w:rPr>
      </w:pPr>
      <w:r w:rsidRPr="004A5A75">
        <w:rPr>
          <w:rFonts w:ascii="Times New Roman" w:hAnsi="Times New Roman" w:cs="Times New Roman"/>
          <w:sz w:val="24"/>
          <w:szCs w:val="24"/>
        </w:rPr>
        <w:t xml:space="preserve">Extracted ion chromatogram of m/z 75.0553 from PRM scan of m/z </w:t>
      </w:r>
      <w:r>
        <w:rPr>
          <w:rFonts w:ascii="Times New Roman" w:hAnsi="Times New Roman" w:cs="Times New Roman"/>
          <w:sz w:val="24"/>
          <w:szCs w:val="24"/>
        </w:rPr>
        <w:t>117.1022</w:t>
      </w:r>
      <w:r w:rsidRPr="004A5A75">
        <w:rPr>
          <w:rFonts w:ascii="Times New Roman" w:hAnsi="Times New Roman" w:cs="Times New Roman"/>
          <w:sz w:val="24"/>
          <w:szCs w:val="24"/>
        </w:rPr>
        <w:t xml:space="preserve"> at a mass accuracy of 15 ppm</w:t>
      </w:r>
    </w:p>
    <w:p w14:paraId="085E1AB7" w14:textId="77777777" w:rsidR="00661255" w:rsidRDefault="00661255" w:rsidP="00661255">
      <w:pPr>
        <w:tabs>
          <w:tab w:val="left" w:pos="4008"/>
        </w:tabs>
        <w:rPr>
          <w:rFonts w:ascii="Times New Roman" w:hAnsi="Times New Roman" w:cs="Times New Roman"/>
          <w:b/>
          <w:sz w:val="24"/>
          <w:szCs w:val="24"/>
        </w:rPr>
      </w:pPr>
      <w:r>
        <w:rPr>
          <w:noProof/>
        </w:rPr>
        <w:lastRenderedPageBreak/>
        <w:drawing>
          <wp:inline distT="0" distB="0" distL="0" distR="0" wp14:anchorId="1529DA24" wp14:editId="01A24563">
            <wp:extent cx="4736592" cy="2615184"/>
            <wp:effectExtent l="133350" t="133350" r="140335" b="166370"/>
            <wp:docPr id="28" name="Picture 27">
              <a:extLst xmlns:a="http://schemas.openxmlformats.org/drawingml/2006/main">
                <a:ext uri="{FF2B5EF4-FFF2-40B4-BE49-F238E27FC236}">
                  <a16:creationId xmlns:a16="http://schemas.microsoft.com/office/drawing/2014/main" id="{EB79D670-38C6-4EDD-BFB9-BACB880913C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7">
                      <a:extLst>
                        <a:ext uri="{FF2B5EF4-FFF2-40B4-BE49-F238E27FC236}">
                          <a16:creationId xmlns:a16="http://schemas.microsoft.com/office/drawing/2014/main" id="{EB79D670-38C6-4EDD-BFB9-BACB880913C8}"/>
                        </a:ext>
                      </a:extLst>
                    </pic:cNvPr>
                    <pic:cNvPicPr>
                      <a:picLocks noChangeAspect="1"/>
                    </pic:cNvPicPr>
                  </pic:nvPicPr>
                  <pic:blipFill rotWithShape="1">
                    <a:blip r:embed="rId18"/>
                    <a:srcRect t="7673" r="25068"/>
                    <a:stretch/>
                  </pic:blipFill>
                  <pic:spPr bwMode="auto">
                    <a:xfrm>
                      <a:off x="0" y="0"/>
                      <a:ext cx="4736592" cy="2615184"/>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extLst>
                      <a:ext uri="{53640926-AAD7-44D8-BBD7-CCE9431645EC}">
                        <a14:shadowObscured xmlns:a14="http://schemas.microsoft.com/office/drawing/2010/main"/>
                      </a:ext>
                    </a:extLst>
                  </pic:spPr>
                </pic:pic>
              </a:graphicData>
            </a:graphic>
          </wp:inline>
        </w:drawing>
      </w:r>
    </w:p>
    <w:p w14:paraId="1D33A61E" w14:textId="77777777" w:rsidR="00661255" w:rsidRDefault="00661255" w:rsidP="00661255">
      <w:pPr>
        <w:tabs>
          <w:tab w:val="left" w:pos="4008"/>
        </w:tabs>
        <w:rPr>
          <w:rFonts w:ascii="Times New Roman" w:hAnsi="Times New Roman" w:cs="Times New Roman"/>
          <w:b/>
          <w:sz w:val="24"/>
          <w:szCs w:val="24"/>
        </w:rPr>
      </w:pPr>
    </w:p>
    <w:p w14:paraId="61787E63" w14:textId="77777777" w:rsidR="00661255" w:rsidRDefault="00661255" w:rsidP="00661255">
      <w:pPr>
        <w:tabs>
          <w:tab w:val="left" w:pos="4008"/>
        </w:tabs>
        <w:rPr>
          <w:rFonts w:ascii="Times New Roman" w:hAnsi="Times New Roman" w:cs="Times New Roman"/>
          <w:b/>
          <w:sz w:val="24"/>
          <w:szCs w:val="24"/>
        </w:rPr>
      </w:pPr>
      <w:r>
        <w:rPr>
          <w:rFonts w:ascii="Times New Roman" w:hAnsi="Times New Roman" w:cs="Times New Roman"/>
          <w:b/>
          <w:sz w:val="24"/>
          <w:szCs w:val="24"/>
        </w:rPr>
        <w:t>NDIPA (3.0 ng/mL Standard)</w:t>
      </w:r>
    </w:p>
    <w:p w14:paraId="669587F9" w14:textId="77777777" w:rsidR="00661255" w:rsidRPr="00D41FA3" w:rsidRDefault="00661255" w:rsidP="00661255">
      <w:pPr>
        <w:tabs>
          <w:tab w:val="left" w:pos="4008"/>
        </w:tabs>
        <w:rPr>
          <w:rFonts w:ascii="Times New Roman" w:hAnsi="Times New Roman" w:cs="Times New Roman"/>
          <w:sz w:val="24"/>
          <w:szCs w:val="24"/>
        </w:rPr>
      </w:pPr>
      <w:r w:rsidRPr="004A5A75">
        <w:rPr>
          <w:rFonts w:ascii="Times New Roman" w:hAnsi="Times New Roman" w:cs="Times New Roman"/>
          <w:sz w:val="24"/>
          <w:szCs w:val="24"/>
        </w:rPr>
        <w:t xml:space="preserve">Extracted ion chromatogram of m/z </w:t>
      </w:r>
      <w:r>
        <w:rPr>
          <w:rFonts w:ascii="Times New Roman" w:hAnsi="Times New Roman" w:cs="Times New Roman"/>
          <w:sz w:val="24"/>
          <w:szCs w:val="24"/>
        </w:rPr>
        <w:t>131.1179</w:t>
      </w:r>
      <w:r w:rsidRPr="004A5A75">
        <w:rPr>
          <w:rFonts w:ascii="Times New Roman" w:hAnsi="Times New Roman" w:cs="Times New Roman"/>
          <w:sz w:val="24"/>
          <w:szCs w:val="24"/>
        </w:rPr>
        <w:t xml:space="preserve"> from </w:t>
      </w:r>
      <w:r>
        <w:rPr>
          <w:rFonts w:ascii="Times New Roman" w:hAnsi="Times New Roman" w:cs="Times New Roman"/>
          <w:sz w:val="24"/>
          <w:szCs w:val="24"/>
        </w:rPr>
        <w:t>Targeted-</w:t>
      </w:r>
      <w:r w:rsidRPr="004A5A75">
        <w:rPr>
          <w:rFonts w:ascii="Times New Roman" w:hAnsi="Times New Roman" w:cs="Times New Roman"/>
          <w:sz w:val="24"/>
          <w:szCs w:val="24"/>
        </w:rPr>
        <w:t xml:space="preserve">SIM scan </w:t>
      </w:r>
      <w:r>
        <w:rPr>
          <w:rFonts w:ascii="Times New Roman" w:hAnsi="Times New Roman" w:cs="Times New Roman"/>
          <w:sz w:val="24"/>
          <w:szCs w:val="24"/>
        </w:rPr>
        <w:t xml:space="preserve">of m/z </w:t>
      </w:r>
      <w:r w:rsidRPr="00BA5CF7">
        <w:rPr>
          <w:rFonts w:ascii="Times New Roman" w:eastAsia="Times New Roman" w:hAnsi="Times New Roman" w:cs="Times New Roman"/>
          <w:color w:val="000000"/>
          <w:sz w:val="24"/>
          <w:szCs w:val="24"/>
        </w:rPr>
        <w:t xml:space="preserve">130.4 - 131.9 </w:t>
      </w:r>
      <w:r w:rsidRPr="00BA5CF7">
        <w:rPr>
          <w:rFonts w:ascii="Times New Roman" w:hAnsi="Times New Roman" w:cs="Times New Roman"/>
          <w:sz w:val="24"/>
          <w:szCs w:val="24"/>
        </w:rPr>
        <w:t>at a mass</w:t>
      </w:r>
      <w:r w:rsidRPr="004A5A75">
        <w:rPr>
          <w:rFonts w:ascii="Times New Roman" w:hAnsi="Times New Roman" w:cs="Times New Roman"/>
          <w:sz w:val="24"/>
          <w:szCs w:val="24"/>
        </w:rPr>
        <w:t xml:space="preserve"> accuracy of 15 ppm</w:t>
      </w:r>
    </w:p>
    <w:p w14:paraId="04923CDA" w14:textId="70DF2488" w:rsidR="00661255" w:rsidRDefault="00661255" w:rsidP="00661255">
      <w:pPr>
        <w:tabs>
          <w:tab w:val="left" w:pos="4008"/>
        </w:tabs>
        <w:rPr>
          <w:rFonts w:ascii="Times New Roman" w:hAnsi="Times New Roman" w:cs="Times New Roman"/>
          <w:b/>
          <w:sz w:val="24"/>
          <w:szCs w:val="24"/>
        </w:rPr>
      </w:pPr>
      <w:r>
        <w:rPr>
          <w:noProof/>
        </w:rPr>
        <w:drawing>
          <wp:inline distT="0" distB="0" distL="0" distR="0" wp14:anchorId="494CA42E" wp14:editId="1C4361EA">
            <wp:extent cx="4736592" cy="2615184"/>
            <wp:effectExtent l="133350" t="133350" r="140335" b="166370"/>
            <wp:docPr id="30" name="Picture 29">
              <a:extLst xmlns:a="http://schemas.openxmlformats.org/drawingml/2006/main">
                <a:ext uri="{FF2B5EF4-FFF2-40B4-BE49-F238E27FC236}">
                  <a16:creationId xmlns:a16="http://schemas.microsoft.com/office/drawing/2014/main" id="{D71529FE-6B6E-44FB-9BF7-F7399EB9817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29">
                      <a:extLst>
                        <a:ext uri="{FF2B5EF4-FFF2-40B4-BE49-F238E27FC236}">
                          <a16:creationId xmlns:a16="http://schemas.microsoft.com/office/drawing/2014/main" id="{D71529FE-6B6E-44FB-9BF7-F7399EB98173}"/>
                        </a:ext>
                      </a:extLst>
                    </pic:cNvPr>
                    <pic:cNvPicPr>
                      <a:picLocks noChangeAspect="1"/>
                    </pic:cNvPicPr>
                  </pic:nvPicPr>
                  <pic:blipFill rotWithShape="1">
                    <a:blip r:embed="rId19"/>
                    <a:srcRect t="7096" r="21370"/>
                    <a:stretch/>
                  </pic:blipFill>
                  <pic:spPr bwMode="auto">
                    <a:xfrm>
                      <a:off x="0" y="0"/>
                      <a:ext cx="4736592" cy="2615184"/>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extLst>
                      <a:ext uri="{53640926-AAD7-44D8-BBD7-CCE9431645EC}">
                        <a14:shadowObscured xmlns:a14="http://schemas.microsoft.com/office/drawing/2010/main"/>
                      </a:ext>
                    </a:extLst>
                  </pic:spPr>
                </pic:pic>
              </a:graphicData>
            </a:graphic>
          </wp:inline>
        </w:drawing>
      </w:r>
    </w:p>
    <w:p w14:paraId="3B896786" w14:textId="77777777" w:rsidR="009F3C5E" w:rsidRDefault="009F3C5E" w:rsidP="00661255">
      <w:pPr>
        <w:tabs>
          <w:tab w:val="left" w:pos="4008"/>
        </w:tabs>
        <w:rPr>
          <w:rFonts w:ascii="Times New Roman" w:hAnsi="Times New Roman" w:cs="Times New Roman"/>
          <w:b/>
          <w:sz w:val="24"/>
          <w:szCs w:val="24"/>
        </w:rPr>
      </w:pPr>
    </w:p>
    <w:p w14:paraId="793538C1" w14:textId="77777777" w:rsidR="00661255" w:rsidRDefault="00661255" w:rsidP="00661255">
      <w:pPr>
        <w:tabs>
          <w:tab w:val="left" w:pos="4008"/>
        </w:tabs>
        <w:rPr>
          <w:rFonts w:ascii="Times New Roman" w:hAnsi="Times New Roman" w:cs="Times New Roman"/>
          <w:b/>
          <w:sz w:val="24"/>
          <w:szCs w:val="24"/>
        </w:rPr>
      </w:pPr>
      <w:r>
        <w:rPr>
          <w:rFonts w:ascii="Times New Roman" w:hAnsi="Times New Roman" w:cs="Times New Roman"/>
          <w:b/>
          <w:sz w:val="24"/>
          <w:szCs w:val="24"/>
        </w:rPr>
        <w:t>NDPA (3.0 ng/mL Standard)</w:t>
      </w:r>
    </w:p>
    <w:p w14:paraId="09CF41D9" w14:textId="77777777" w:rsidR="00661255" w:rsidRPr="00D41FA3" w:rsidRDefault="00661255" w:rsidP="00661255">
      <w:pPr>
        <w:tabs>
          <w:tab w:val="left" w:pos="4008"/>
        </w:tabs>
        <w:rPr>
          <w:rFonts w:ascii="Times New Roman" w:hAnsi="Times New Roman" w:cs="Times New Roman"/>
          <w:sz w:val="24"/>
          <w:szCs w:val="24"/>
        </w:rPr>
      </w:pPr>
      <w:r w:rsidRPr="004A5A75">
        <w:rPr>
          <w:rFonts w:ascii="Times New Roman" w:hAnsi="Times New Roman" w:cs="Times New Roman"/>
          <w:sz w:val="24"/>
          <w:szCs w:val="24"/>
        </w:rPr>
        <w:t xml:space="preserve">Extracted ion chromatogram of m/z </w:t>
      </w:r>
      <w:r>
        <w:rPr>
          <w:rFonts w:ascii="Times New Roman" w:hAnsi="Times New Roman" w:cs="Times New Roman"/>
          <w:sz w:val="24"/>
          <w:szCs w:val="24"/>
        </w:rPr>
        <w:t>131.1179</w:t>
      </w:r>
      <w:r w:rsidRPr="004A5A75">
        <w:rPr>
          <w:rFonts w:ascii="Times New Roman" w:hAnsi="Times New Roman" w:cs="Times New Roman"/>
          <w:sz w:val="24"/>
          <w:szCs w:val="24"/>
        </w:rPr>
        <w:t xml:space="preserve"> from </w:t>
      </w:r>
      <w:r>
        <w:rPr>
          <w:rFonts w:ascii="Times New Roman" w:hAnsi="Times New Roman" w:cs="Times New Roman"/>
          <w:sz w:val="24"/>
          <w:szCs w:val="24"/>
        </w:rPr>
        <w:t>Targeted-</w:t>
      </w:r>
      <w:r w:rsidRPr="004A5A75">
        <w:rPr>
          <w:rFonts w:ascii="Times New Roman" w:hAnsi="Times New Roman" w:cs="Times New Roman"/>
          <w:sz w:val="24"/>
          <w:szCs w:val="24"/>
        </w:rPr>
        <w:t xml:space="preserve">SIM scan </w:t>
      </w:r>
      <w:r>
        <w:rPr>
          <w:rFonts w:ascii="Times New Roman" w:hAnsi="Times New Roman" w:cs="Times New Roman"/>
          <w:sz w:val="24"/>
          <w:szCs w:val="24"/>
        </w:rPr>
        <w:t xml:space="preserve">of m/z </w:t>
      </w:r>
      <w:r w:rsidRPr="00BA5CF7">
        <w:rPr>
          <w:rFonts w:ascii="Times New Roman" w:eastAsia="Times New Roman" w:hAnsi="Times New Roman" w:cs="Times New Roman"/>
          <w:color w:val="000000"/>
          <w:sz w:val="24"/>
          <w:szCs w:val="24"/>
        </w:rPr>
        <w:t xml:space="preserve">130.4 - 131.9 </w:t>
      </w:r>
      <w:r w:rsidRPr="00BA5CF7">
        <w:rPr>
          <w:rFonts w:ascii="Times New Roman" w:hAnsi="Times New Roman" w:cs="Times New Roman"/>
          <w:sz w:val="24"/>
          <w:szCs w:val="24"/>
        </w:rPr>
        <w:t>at a mass</w:t>
      </w:r>
      <w:r w:rsidRPr="004A5A75">
        <w:rPr>
          <w:rFonts w:ascii="Times New Roman" w:hAnsi="Times New Roman" w:cs="Times New Roman"/>
          <w:sz w:val="24"/>
          <w:szCs w:val="24"/>
        </w:rPr>
        <w:t xml:space="preserve"> accuracy of 15 ppm</w:t>
      </w:r>
    </w:p>
    <w:p w14:paraId="6F1DCD83" w14:textId="77777777" w:rsidR="00661255" w:rsidRDefault="00661255" w:rsidP="00661255">
      <w:pPr>
        <w:tabs>
          <w:tab w:val="left" w:pos="4008"/>
        </w:tabs>
        <w:rPr>
          <w:rFonts w:ascii="Times New Roman" w:hAnsi="Times New Roman" w:cs="Times New Roman"/>
          <w:b/>
          <w:sz w:val="24"/>
          <w:szCs w:val="24"/>
        </w:rPr>
      </w:pPr>
      <w:r>
        <w:rPr>
          <w:noProof/>
        </w:rPr>
        <w:lastRenderedPageBreak/>
        <w:drawing>
          <wp:inline distT="0" distB="0" distL="0" distR="0" wp14:anchorId="60100DD8" wp14:editId="62F00E61">
            <wp:extent cx="4736592" cy="2615184"/>
            <wp:effectExtent l="133350" t="133350" r="140335" b="166370"/>
            <wp:docPr id="31" name="Picture 30">
              <a:extLst xmlns:a="http://schemas.openxmlformats.org/drawingml/2006/main">
                <a:ext uri="{FF2B5EF4-FFF2-40B4-BE49-F238E27FC236}">
                  <a16:creationId xmlns:a16="http://schemas.microsoft.com/office/drawing/2014/main" id="{A38791FC-3587-4308-976F-ABCA93490D2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0">
                      <a:extLst>
                        <a:ext uri="{FF2B5EF4-FFF2-40B4-BE49-F238E27FC236}">
                          <a16:creationId xmlns:a16="http://schemas.microsoft.com/office/drawing/2014/main" id="{A38791FC-3587-4308-976F-ABCA93490D2D}"/>
                        </a:ext>
                      </a:extLst>
                    </pic:cNvPr>
                    <pic:cNvPicPr>
                      <a:picLocks noChangeAspect="1"/>
                    </pic:cNvPicPr>
                  </pic:nvPicPr>
                  <pic:blipFill rotWithShape="1">
                    <a:blip r:embed="rId20"/>
                    <a:srcRect t="8395" r="21382"/>
                    <a:stretch/>
                  </pic:blipFill>
                  <pic:spPr bwMode="auto">
                    <a:xfrm>
                      <a:off x="0" y="0"/>
                      <a:ext cx="4736592" cy="2615184"/>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extLst>
                      <a:ext uri="{53640926-AAD7-44D8-BBD7-CCE9431645EC}">
                        <a14:shadowObscured xmlns:a14="http://schemas.microsoft.com/office/drawing/2010/main"/>
                      </a:ext>
                    </a:extLst>
                  </pic:spPr>
                </pic:pic>
              </a:graphicData>
            </a:graphic>
          </wp:inline>
        </w:drawing>
      </w:r>
    </w:p>
    <w:p w14:paraId="656216D2" w14:textId="77777777" w:rsidR="00661255" w:rsidRDefault="00661255" w:rsidP="00661255">
      <w:pPr>
        <w:tabs>
          <w:tab w:val="left" w:pos="4008"/>
        </w:tabs>
        <w:rPr>
          <w:rFonts w:ascii="Times New Roman" w:hAnsi="Times New Roman" w:cs="Times New Roman"/>
          <w:b/>
          <w:sz w:val="24"/>
          <w:szCs w:val="24"/>
        </w:rPr>
      </w:pPr>
      <w:r>
        <w:rPr>
          <w:rFonts w:ascii="Times New Roman" w:hAnsi="Times New Roman" w:cs="Times New Roman"/>
          <w:b/>
          <w:sz w:val="24"/>
          <w:szCs w:val="24"/>
        </w:rPr>
        <w:t>NMPA (3.0 ng/mL Standard)</w:t>
      </w:r>
    </w:p>
    <w:p w14:paraId="7F12566B" w14:textId="77777777" w:rsidR="00661255" w:rsidRPr="00D41FA3" w:rsidRDefault="00661255" w:rsidP="00661255">
      <w:pPr>
        <w:tabs>
          <w:tab w:val="left" w:pos="4008"/>
        </w:tabs>
        <w:rPr>
          <w:rFonts w:ascii="Times New Roman" w:hAnsi="Times New Roman" w:cs="Times New Roman"/>
          <w:sz w:val="24"/>
          <w:szCs w:val="24"/>
        </w:rPr>
      </w:pPr>
      <w:r w:rsidRPr="004A5A75">
        <w:rPr>
          <w:rFonts w:ascii="Times New Roman" w:hAnsi="Times New Roman" w:cs="Times New Roman"/>
          <w:sz w:val="24"/>
          <w:szCs w:val="24"/>
        </w:rPr>
        <w:t xml:space="preserve">Extracted ion chromatogram of m/z </w:t>
      </w:r>
      <w:r>
        <w:rPr>
          <w:rFonts w:ascii="Times New Roman" w:hAnsi="Times New Roman" w:cs="Times New Roman"/>
          <w:sz w:val="24"/>
          <w:szCs w:val="24"/>
        </w:rPr>
        <w:t>137.0709</w:t>
      </w:r>
      <w:r w:rsidRPr="004A5A75">
        <w:rPr>
          <w:rFonts w:ascii="Times New Roman" w:hAnsi="Times New Roman" w:cs="Times New Roman"/>
          <w:sz w:val="24"/>
          <w:szCs w:val="24"/>
        </w:rPr>
        <w:t xml:space="preserve"> from </w:t>
      </w:r>
      <w:r>
        <w:rPr>
          <w:rFonts w:ascii="Times New Roman" w:hAnsi="Times New Roman" w:cs="Times New Roman"/>
          <w:sz w:val="24"/>
          <w:szCs w:val="24"/>
        </w:rPr>
        <w:t>Targeted-</w:t>
      </w:r>
      <w:r w:rsidRPr="004A5A75">
        <w:rPr>
          <w:rFonts w:ascii="Times New Roman" w:hAnsi="Times New Roman" w:cs="Times New Roman"/>
          <w:sz w:val="24"/>
          <w:szCs w:val="24"/>
        </w:rPr>
        <w:t xml:space="preserve">SIM scan </w:t>
      </w:r>
      <w:r>
        <w:rPr>
          <w:rFonts w:ascii="Times New Roman" w:hAnsi="Times New Roman" w:cs="Times New Roman"/>
          <w:sz w:val="24"/>
          <w:szCs w:val="24"/>
        </w:rPr>
        <w:t xml:space="preserve">of m/z </w:t>
      </w:r>
      <w:r w:rsidRPr="00BA5CF7">
        <w:rPr>
          <w:rFonts w:ascii="Times New Roman" w:eastAsia="Times New Roman" w:hAnsi="Times New Roman" w:cs="Times New Roman"/>
          <w:color w:val="000000"/>
          <w:sz w:val="24"/>
          <w:szCs w:val="24"/>
        </w:rPr>
        <w:t>13</w:t>
      </w:r>
      <w:r>
        <w:rPr>
          <w:rFonts w:ascii="Times New Roman" w:eastAsia="Times New Roman" w:hAnsi="Times New Roman" w:cs="Times New Roman"/>
          <w:color w:val="000000"/>
          <w:sz w:val="24"/>
          <w:szCs w:val="24"/>
        </w:rPr>
        <w:t>6</w:t>
      </w:r>
      <w:r w:rsidRPr="00BA5CF7">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3</w:t>
      </w:r>
      <w:r w:rsidRPr="00BA5CF7">
        <w:rPr>
          <w:rFonts w:ascii="Times New Roman" w:eastAsia="Times New Roman" w:hAnsi="Times New Roman" w:cs="Times New Roman"/>
          <w:color w:val="000000"/>
          <w:sz w:val="24"/>
          <w:szCs w:val="24"/>
        </w:rPr>
        <w:t xml:space="preserve"> - 13</w:t>
      </w:r>
      <w:r>
        <w:rPr>
          <w:rFonts w:ascii="Times New Roman" w:eastAsia="Times New Roman" w:hAnsi="Times New Roman" w:cs="Times New Roman"/>
          <w:color w:val="000000"/>
          <w:sz w:val="24"/>
          <w:szCs w:val="24"/>
        </w:rPr>
        <w:t>7</w:t>
      </w:r>
      <w:r w:rsidRPr="00BA5CF7">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8</w:t>
      </w:r>
      <w:r w:rsidRPr="00BA5CF7">
        <w:rPr>
          <w:rFonts w:ascii="Times New Roman" w:eastAsia="Times New Roman" w:hAnsi="Times New Roman" w:cs="Times New Roman"/>
          <w:color w:val="000000"/>
          <w:sz w:val="24"/>
          <w:szCs w:val="24"/>
        </w:rPr>
        <w:t xml:space="preserve"> </w:t>
      </w:r>
      <w:r w:rsidRPr="00BA5CF7">
        <w:rPr>
          <w:rFonts w:ascii="Times New Roman" w:hAnsi="Times New Roman" w:cs="Times New Roman"/>
          <w:sz w:val="24"/>
          <w:szCs w:val="24"/>
        </w:rPr>
        <w:t>at a mass</w:t>
      </w:r>
      <w:r w:rsidRPr="004A5A75">
        <w:rPr>
          <w:rFonts w:ascii="Times New Roman" w:hAnsi="Times New Roman" w:cs="Times New Roman"/>
          <w:sz w:val="24"/>
          <w:szCs w:val="24"/>
        </w:rPr>
        <w:t xml:space="preserve"> accuracy of 15 ppm</w:t>
      </w:r>
    </w:p>
    <w:p w14:paraId="7D8A48CB" w14:textId="77777777" w:rsidR="00661255" w:rsidRDefault="00661255" w:rsidP="00661255">
      <w:pPr>
        <w:tabs>
          <w:tab w:val="left" w:pos="4008"/>
        </w:tabs>
        <w:rPr>
          <w:rFonts w:ascii="Times New Roman" w:hAnsi="Times New Roman" w:cs="Times New Roman"/>
          <w:b/>
          <w:sz w:val="24"/>
          <w:szCs w:val="24"/>
        </w:rPr>
      </w:pPr>
      <w:r>
        <w:rPr>
          <w:noProof/>
        </w:rPr>
        <w:drawing>
          <wp:inline distT="0" distB="0" distL="0" distR="0" wp14:anchorId="2E648332" wp14:editId="6109D47A">
            <wp:extent cx="4736592" cy="2615184"/>
            <wp:effectExtent l="133350" t="133350" r="140335" b="166370"/>
            <wp:docPr id="32" name="Picture 31">
              <a:extLst xmlns:a="http://schemas.openxmlformats.org/drawingml/2006/main">
                <a:ext uri="{FF2B5EF4-FFF2-40B4-BE49-F238E27FC236}">
                  <a16:creationId xmlns:a16="http://schemas.microsoft.com/office/drawing/2014/main" id="{362777F1-29F5-4904-91ED-3965C22152E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1">
                      <a:extLst>
                        <a:ext uri="{FF2B5EF4-FFF2-40B4-BE49-F238E27FC236}">
                          <a16:creationId xmlns:a16="http://schemas.microsoft.com/office/drawing/2014/main" id="{362777F1-29F5-4904-91ED-3965C22152ED}"/>
                        </a:ext>
                      </a:extLst>
                    </pic:cNvPr>
                    <pic:cNvPicPr>
                      <a:picLocks noChangeAspect="1"/>
                    </pic:cNvPicPr>
                  </pic:nvPicPr>
                  <pic:blipFill rotWithShape="1">
                    <a:blip r:embed="rId21"/>
                    <a:srcRect t="7599" r="21464"/>
                    <a:stretch/>
                  </pic:blipFill>
                  <pic:spPr bwMode="auto">
                    <a:xfrm>
                      <a:off x="0" y="0"/>
                      <a:ext cx="4736592" cy="2615184"/>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extLst>
                      <a:ext uri="{53640926-AAD7-44D8-BBD7-CCE9431645EC}">
                        <a14:shadowObscured xmlns:a14="http://schemas.microsoft.com/office/drawing/2010/main"/>
                      </a:ext>
                    </a:extLst>
                  </pic:spPr>
                </pic:pic>
              </a:graphicData>
            </a:graphic>
          </wp:inline>
        </w:drawing>
      </w:r>
    </w:p>
    <w:p w14:paraId="3D1792C0" w14:textId="77777777" w:rsidR="00661255" w:rsidRDefault="00661255" w:rsidP="00661255">
      <w:pPr>
        <w:tabs>
          <w:tab w:val="left" w:pos="4008"/>
        </w:tabs>
        <w:rPr>
          <w:rFonts w:ascii="Times New Roman" w:hAnsi="Times New Roman" w:cs="Times New Roman"/>
          <w:b/>
          <w:sz w:val="24"/>
          <w:szCs w:val="24"/>
        </w:rPr>
      </w:pPr>
      <w:r>
        <w:rPr>
          <w:rFonts w:ascii="Times New Roman" w:hAnsi="Times New Roman" w:cs="Times New Roman"/>
          <w:b/>
          <w:sz w:val="24"/>
          <w:szCs w:val="24"/>
        </w:rPr>
        <w:t>NDBA (3.0 ng/mL Standard)</w:t>
      </w:r>
    </w:p>
    <w:p w14:paraId="4C65A518" w14:textId="77777777" w:rsidR="00661255" w:rsidRPr="00D41FA3" w:rsidRDefault="00661255" w:rsidP="00661255">
      <w:pPr>
        <w:tabs>
          <w:tab w:val="left" w:pos="4008"/>
        </w:tabs>
        <w:rPr>
          <w:rFonts w:ascii="Times New Roman" w:hAnsi="Times New Roman" w:cs="Times New Roman"/>
          <w:sz w:val="24"/>
          <w:szCs w:val="24"/>
        </w:rPr>
      </w:pPr>
      <w:r w:rsidRPr="004A5A75">
        <w:rPr>
          <w:rFonts w:ascii="Times New Roman" w:hAnsi="Times New Roman" w:cs="Times New Roman"/>
          <w:sz w:val="24"/>
          <w:szCs w:val="24"/>
        </w:rPr>
        <w:t xml:space="preserve">Extracted ion chromatogram of m/z </w:t>
      </w:r>
      <w:r w:rsidRPr="005E093B">
        <w:rPr>
          <w:rFonts w:ascii="Times New Roman" w:eastAsia="Times New Roman" w:hAnsi="Times New Roman" w:cs="Times New Roman"/>
          <w:color w:val="000000"/>
          <w:sz w:val="24"/>
          <w:szCs w:val="24"/>
        </w:rPr>
        <w:t>57.0704</w:t>
      </w:r>
      <w:r>
        <w:rPr>
          <w:rFonts w:ascii="Times New Roman" w:eastAsia="Times New Roman" w:hAnsi="Times New Roman" w:cs="Times New Roman"/>
          <w:color w:val="000000"/>
          <w:sz w:val="24"/>
          <w:szCs w:val="24"/>
        </w:rPr>
        <w:t xml:space="preserve">, </w:t>
      </w:r>
      <w:r w:rsidRPr="005E093B">
        <w:rPr>
          <w:rFonts w:ascii="Times New Roman" w:eastAsia="Times New Roman" w:hAnsi="Times New Roman" w:cs="Times New Roman"/>
          <w:color w:val="000000"/>
          <w:sz w:val="24"/>
          <w:szCs w:val="24"/>
        </w:rPr>
        <w:t>103.08</w:t>
      </w:r>
      <w:r>
        <w:rPr>
          <w:rFonts w:ascii="Times New Roman" w:eastAsia="Times New Roman" w:hAnsi="Times New Roman" w:cs="Times New Roman"/>
          <w:color w:val="000000"/>
          <w:sz w:val="24"/>
          <w:szCs w:val="24"/>
        </w:rPr>
        <w:t xml:space="preserve">72 </w:t>
      </w:r>
      <w:r w:rsidRPr="00F53F4F">
        <w:rPr>
          <w:rFonts w:ascii="Times New Roman" w:eastAsia="Times New Roman" w:hAnsi="Times New Roman" w:cs="Times New Roman"/>
          <w:color w:val="000000"/>
          <w:sz w:val="24"/>
          <w:szCs w:val="24"/>
        </w:rPr>
        <w:t>and</w:t>
      </w:r>
      <w:r w:rsidRPr="00F53F4F">
        <w:rPr>
          <w:rFonts w:ascii="Times New Roman" w:eastAsia="Times New Roman" w:hAnsi="Times New Roman" w:cs="Times New Roman"/>
          <w:sz w:val="24"/>
          <w:szCs w:val="24"/>
        </w:rPr>
        <w:t xml:space="preserve"> </w:t>
      </w:r>
      <w:r w:rsidRPr="00552EC7">
        <w:rPr>
          <w:rFonts w:ascii="Times New Roman" w:eastAsia="Times New Roman" w:hAnsi="Times New Roman" w:cs="Times New Roman"/>
          <w:sz w:val="24"/>
          <w:szCs w:val="24"/>
        </w:rPr>
        <w:t xml:space="preserve">159.1492 </w:t>
      </w:r>
      <w:r w:rsidRPr="00F53F4F">
        <w:rPr>
          <w:rFonts w:ascii="Times New Roman" w:hAnsi="Times New Roman" w:cs="Times New Roman"/>
          <w:sz w:val="24"/>
          <w:szCs w:val="24"/>
        </w:rPr>
        <w:t>from</w:t>
      </w:r>
      <w:r w:rsidRPr="004A5A75">
        <w:rPr>
          <w:rFonts w:ascii="Times New Roman" w:hAnsi="Times New Roman" w:cs="Times New Roman"/>
          <w:sz w:val="24"/>
          <w:szCs w:val="24"/>
        </w:rPr>
        <w:t xml:space="preserve"> </w:t>
      </w:r>
      <w:r>
        <w:rPr>
          <w:rFonts w:ascii="Times New Roman" w:hAnsi="Times New Roman" w:cs="Times New Roman"/>
          <w:sz w:val="24"/>
          <w:szCs w:val="24"/>
        </w:rPr>
        <w:t>PRM</w:t>
      </w:r>
      <w:r w:rsidRPr="004A5A75">
        <w:rPr>
          <w:rFonts w:ascii="Times New Roman" w:hAnsi="Times New Roman" w:cs="Times New Roman"/>
          <w:sz w:val="24"/>
          <w:szCs w:val="24"/>
        </w:rPr>
        <w:t xml:space="preserve"> scan </w:t>
      </w:r>
      <w:r>
        <w:rPr>
          <w:rFonts w:ascii="Times New Roman" w:hAnsi="Times New Roman" w:cs="Times New Roman"/>
          <w:sz w:val="24"/>
          <w:szCs w:val="24"/>
        </w:rPr>
        <w:t xml:space="preserve">of m/z </w:t>
      </w:r>
      <w:r>
        <w:rPr>
          <w:rFonts w:ascii="Times New Roman" w:eastAsia="Times New Roman" w:hAnsi="Times New Roman" w:cs="Times New Roman"/>
          <w:color w:val="000000"/>
          <w:sz w:val="24"/>
          <w:szCs w:val="24"/>
        </w:rPr>
        <w:t>159.1492</w:t>
      </w:r>
      <w:r w:rsidRPr="00BA5CF7">
        <w:rPr>
          <w:rFonts w:ascii="Times New Roman" w:eastAsia="Times New Roman" w:hAnsi="Times New Roman" w:cs="Times New Roman"/>
          <w:color w:val="000000"/>
          <w:sz w:val="24"/>
          <w:szCs w:val="24"/>
        </w:rPr>
        <w:t xml:space="preserve"> </w:t>
      </w:r>
      <w:r w:rsidRPr="00BA5CF7">
        <w:rPr>
          <w:rFonts w:ascii="Times New Roman" w:hAnsi="Times New Roman" w:cs="Times New Roman"/>
          <w:sz w:val="24"/>
          <w:szCs w:val="24"/>
        </w:rPr>
        <w:t>at a mass</w:t>
      </w:r>
      <w:r w:rsidRPr="004A5A75">
        <w:rPr>
          <w:rFonts w:ascii="Times New Roman" w:hAnsi="Times New Roman" w:cs="Times New Roman"/>
          <w:sz w:val="24"/>
          <w:szCs w:val="24"/>
        </w:rPr>
        <w:t xml:space="preserve"> accuracy of 15 ppm</w:t>
      </w:r>
    </w:p>
    <w:p w14:paraId="727B5F49" w14:textId="77777777" w:rsidR="00661255" w:rsidRPr="00661255" w:rsidRDefault="00661255" w:rsidP="00661255">
      <w:pPr>
        <w:tabs>
          <w:tab w:val="left" w:pos="4008"/>
        </w:tabs>
        <w:ind w:left="360"/>
        <w:rPr>
          <w:rFonts w:ascii="Times New Roman" w:hAnsi="Times New Roman" w:cs="Times New Roman"/>
          <w:sz w:val="24"/>
          <w:szCs w:val="24"/>
        </w:rPr>
      </w:pPr>
    </w:p>
    <w:p w14:paraId="5639B775" w14:textId="1269765B" w:rsidR="008612D8" w:rsidRDefault="00661255" w:rsidP="009F3C5E">
      <w:pPr>
        <w:tabs>
          <w:tab w:val="left" w:pos="4008"/>
        </w:tabs>
        <w:rPr>
          <w:rFonts w:ascii="Times New Roman" w:hAnsi="Times New Roman" w:cs="Times New Roman"/>
          <w:b/>
          <w:sz w:val="24"/>
          <w:szCs w:val="24"/>
        </w:rPr>
      </w:pPr>
      <w:r>
        <w:rPr>
          <w:noProof/>
        </w:rPr>
        <w:lastRenderedPageBreak/>
        <w:drawing>
          <wp:inline distT="0" distB="0" distL="0" distR="0" wp14:anchorId="09044B4D" wp14:editId="04C98AD7">
            <wp:extent cx="4736592" cy="2615184"/>
            <wp:effectExtent l="133350" t="133350" r="140335" b="166370"/>
            <wp:docPr id="33" name="Picture 32">
              <a:extLst xmlns:a="http://schemas.openxmlformats.org/drawingml/2006/main">
                <a:ext uri="{FF2B5EF4-FFF2-40B4-BE49-F238E27FC236}">
                  <a16:creationId xmlns:a16="http://schemas.microsoft.com/office/drawing/2014/main" id="{BD4525C7-3499-4F0B-A64B-E6D97733924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2">
                      <a:extLst>
                        <a:ext uri="{FF2B5EF4-FFF2-40B4-BE49-F238E27FC236}">
                          <a16:creationId xmlns:a16="http://schemas.microsoft.com/office/drawing/2014/main" id="{BD4525C7-3499-4F0B-A64B-E6D97733924B}"/>
                        </a:ext>
                      </a:extLst>
                    </pic:cNvPr>
                    <pic:cNvPicPr>
                      <a:picLocks noChangeAspect="1"/>
                    </pic:cNvPicPr>
                  </pic:nvPicPr>
                  <pic:blipFill rotWithShape="1">
                    <a:blip r:embed="rId22"/>
                    <a:srcRect t="7339" r="32866"/>
                    <a:stretch/>
                  </pic:blipFill>
                  <pic:spPr bwMode="auto">
                    <a:xfrm>
                      <a:off x="0" y="0"/>
                      <a:ext cx="4736592" cy="2615184"/>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extLst>
                      <a:ext uri="{53640926-AAD7-44D8-BBD7-CCE9431645EC}">
                        <a14:shadowObscured xmlns:a14="http://schemas.microsoft.com/office/drawing/2010/main"/>
                      </a:ext>
                    </a:extLst>
                  </pic:spPr>
                </pic:pic>
              </a:graphicData>
            </a:graphic>
          </wp:inline>
        </w:drawing>
      </w:r>
    </w:p>
    <w:sectPr w:rsidR="008612D8" w:rsidSect="005760BD">
      <w:pgSz w:w="12240" w:h="15840"/>
      <w:pgMar w:top="1440" w:right="1440" w:bottom="1440" w:left="1440" w:header="274" w:footer="63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74EF97E" w14:textId="77777777" w:rsidR="00EB0FA6" w:rsidRDefault="00EB0FA6" w:rsidP="00811550">
      <w:pPr>
        <w:spacing w:after="0" w:line="240" w:lineRule="auto"/>
      </w:pPr>
      <w:r>
        <w:separator/>
      </w:r>
    </w:p>
  </w:endnote>
  <w:endnote w:type="continuationSeparator" w:id="0">
    <w:p w14:paraId="2BC6406D" w14:textId="77777777" w:rsidR="00EB0FA6" w:rsidRDefault="00EB0FA6" w:rsidP="008115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A0002AEF" w:usb1="4000207B" w:usb2="00000000" w:usb3="00000000" w:csb0="000001FF" w:csb1="00000000"/>
  </w:font>
  <w:font w:name="Segoe UI">
    <w:panose1 w:val="020B0502040204020203"/>
    <w:charset w:val="00"/>
    <w:family w:val="swiss"/>
    <w:pitch w:val="variable"/>
    <w:sig w:usb0="E10022FF" w:usb1="C000E47F" w:usb2="00000029" w:usb3="00000000" w:csb0="000001D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inionPro-Regular">
    <w:altName w:val="Minion Pro"/>
    <w:panose1 w:val="00000000000000000000"/>
    <w:charset w:val="4D"/>
    <w:family w:val="auto"/>
    <w:notTrueType/>
    <w:pitch w:val="default"/>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75F3DB8" w14:textId="77777777" w:rsidR="00EB0FA6" w:rsidRDefault="00EB0FA6" w:rsidP="00811550">
      <w:pPr>
        <w:spacing w:after="0" w:line="240" w:lineRule="auto"/>
      </w:pPr>
      <w:r>
        <w:separator/>
      </w:r>
    </w:p>
  </w:footnote>
  <w:footnote w:type="continuationSeparator" w:id="0">
    <w:p w14:paraId="4BCFA08C" w14:textId="77777777" w:rsidR="00EB0FA6" w:rsidRDefault="00EB0FA6" w:rsidP="0081155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4B7547"/>
    <w:multiLevelType w:val="hybridMultilevel"/>
    <w:tmpl w:val="D1BA50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A3465B"/>
    <w:multiLevelType w:val="hybridMultilevel"/>
    <w:tmpl w:val="C99264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AD5398"/>
    <w:multiLevelType w:val="hybridMultilevel"/>
    <w:tmpl w:val="4F1EA9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78A78A1"/>
    <w:multiLevelType w:val="multilevel"/>
    <w:tmpl w:val="39863B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E3E1A7E"/>
    <w:multiLevelType w:val="hybridMultilevel"/>
    <w:tmpl w:val="210E96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585310D"/>
    <w:multiLevelType w:val="hybridMultilevel"/>
    <w:tmpl w:val="3684B9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A72421A"/>
    <w:multiLevelType w:val="hybridMultilevel"/>
    <w:tmpl w:val="38D6F63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2566031B"/>
    <w:multiLevelType w:val="hybridMultilevel"/>
    <w:tmpl w:val="A01240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BF0604F"/>
    <w:multiLevelType w:val="hybridMultilevel"/>
    <w:tmpl w:val="7938CD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059002A"/>
    <w:multiLevelType w:val="hybridMultilevel"/>
    <w:tmpl w:val="9C644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9B10812"/>
    <w:multiLevelType w:val="hybridMultilevel"/>
    <w:tmpl w:val="8638A1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AAB6570"/>
    <w:multiLevelType w:val="hybridMultilevel"/>
    <w:tmpl w:val="F55458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6BE347A"/>
    <w:multiLevelType w:val="hybridMultilevel"/>
    <w:tmpl w:val="EC065E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F626D54"/>
    <w:multiLevelType w:val="hybridMultilevel"/>
    <w:tmpl w:val="19C4F9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AD40B64"/>
    <w:multiLevelType w:val="hybridMultilevel"/>
    <w:tmpl w:val="111004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9C435D9"/>
    <w:multiLevelType w:val="hybridMultilevel"/>
    <w:tmpl w:val="1548DE6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7C9D7841"/>
    <w:multiLevelType w:val="hybridMultilevel"/>
    <w:tmpl w:val="EAF43FAC"/>
    <w:lvl w:ilvl="0" w:tplc="7BA8544A">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2"/>
  </w:num>
  <w:num w:numId="2">
    <w:abstractNumId w:val="2"/>
  </w:num>
  <w:num w:numId="3">
    <w:abstractNumId w:val="8"/>
  </w:num>
  <w:num w:numId="4">
    <w:abstractNumId w:val="0"/>
  </w:num>
  <w:num w:numId="5">
    <w:abstractNumId w:val="1"/>
  </w:num>
  <w:num w:numId="6">
    <w:abstractNumId w:val="9"/>
  </w:num>
  <w:num w:numId="7">
    <w:abstractNumId w:val="11"/>
  </w:num>
  <w:num w:numId="8">
    <w:abstractNumId w:val="4"/>
  </w:num>
  <w:num w:numId="9">
    <w:abstractNumId w:val="14"/>
  </w:num>
  <w:num w:numId="10">
    <w:abstractNumId w:val="10"/>
  </w:num>
  <w:num w:numId="11">
    <w:abstractNumId w:val="16"/>
  </w:num>
  <w:num w:numId="12">
    <w:abstractNumId w:val="3"/>
  </w:num>
  <w:num w:numId="13">
    <w:abstractNumId w:val="7"/>
  </w:num>
  <w:num w:numId="14">
    <w:abstractNumId w:val="6"/>
  </w:num>
  <w:num w:numId="15">
    <w:abstractNumId w:val="13"/>
  </w:num>
  <w:num w:numId="16">
    <w:abstractNumId w:val="15"/>
  </w:num>
  <w:num w:numId="1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1255"/>
    <w:rsid w:val="000119F8"/>
    <w:rsid w:val="000C3988"/>
    <w:rsid w:val="004375D8"/>
    <w:rsid w:val="005760BD"/>
    <w:rsid w:val="00661255"/>
    <w:rsid w:val="007D4619"/>
    <w:rsid w:val="00811550"/>
    <w:rsid w:val="008612D8"/>
    <w:rsid w:val="008D0B2E"/>
    <w:rsid w:val="00990108"/>
    <w:rsid w:val="009F3C5E"/>
    <w:rsid w:val="00A14086"/>
    <w:rsid w:val="00BE0F53"/>
    <w:rsid w:val="00C00173"/>
    <w:rsid w:val="00CE78B3"/>
    <w:rsid w:val="00DE5EF9"/>
    <w:rsid w:val="00E27267"/>
    <w:rsid w:val="00EB0FA6"/>
    <w:rsid w:val="00ED75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FAB026"/>
  <w15:chartTrackingRefBased/>
  <w15:docId w15:val="{428220F9-3774-41D8-9601-26640FD194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qFormat/>
    <w:rsid w:val="00990108"/>
    <w:pPr>
      <w:spacing w:before="1200" w:after="0" w:line="240" w:lineRule="auto"/>
      <w:outlineLvl w:val="0"/>
    </w:pPr>
    <w:rPr>
      <w:rFonts w:ascii="Century Gothic" w:eastAsia="Times New Roman" w:hAnsi="Century Gothic" w:cs="Times New Roman"/>
      <w:caps/>
      <w:color w:val="2A5A78"/>
      <w:spacing w:val="-5"/>
      <w:sz w:val="84"/>
      <w:szCs w:val="44"/>
    </w:rPr>
  </w:style>
  <w:style w:type="paragraph" w:styleId="Heading3">
    <w:name w:val="heading 3"/>
    <w:basedOn w:val="Normal"/>
    <w:next w:val="Normal"/>
    <w:link w:val="Heading3Char"/>
    <w:uiPriority w:val="9"/>
    <w:semiHidden/>
    <w:unhideWhenUsed/>
    <w:qFormat/>
    <w:rsid w:val="00990108"/>
    <w:pPr>
      <w:keepNext/>
      <w:keepLines/>
      <w:widowControl w:val="0"/>
      <w:spacing w:before="200" w:after="0" w:line="240" w:lineRule="auto"/>
      <w:outlineLvl w:val="2"/>
    </w:pPr>
    <w:rPr>
      <w:rFonts w:asciiTheme="majorHAnsi" w:eastAsiaTheme="majorEastAsia" w:hAnsiTheme="majorHAnsi" w:cstheme="majorBidi"/>
      <w:b/>
      <w:bCs/>
      <w:color w:val="4472C4"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90108"/>
    <w:rPr>
      <w:rFonts w:ascii="Century Gothic" w:eastAsia="Times New Roman" w:hAnsi="Century Gothic" w:cs="Times New Roman"/>
      <w:caps/>
      <w:color w:val="2A5A78"/>
      <w:spacing w:val="-5"/>
      <w:sz w:val="84"/>
      <w:szCs w:val="44"/>
    </w:rPr>
  </w:style>
  <w:style w:type="paragraph" w:styleId="ListParagraph">
    <w:name w:val="List Paragraph"/>
    <w:aliases w:val="Bullet List,3,POCG Table Text,Issue Action POC,List Paragraph1,Dot pt,F5 List Paragraph,List Paragraph Char Char Char,Indicator Text,Colorful List - Accent 11,Numbered Para 1,Bullet 1,Bullet Points,List Paragraph2,MAIN CONTENT,FooterText"/>
    <w:basedOn w:val="Normal"/>
    <w:link w:val="ListParagraphChar"/>
    <w:uiPriority w:val="1"/>
    <w:qFormat/>
    <w:rsid w:val="00661255"/>
    <w:pPr>
      <w:widowControl w:val="0"/>
      <w:spacing w:after="0" w:line="240" w:lineRule="auto"/>
    </w:pPr>
  </w:style>
  <w:style w:type="character" w:customStyle="1" w:styleId="ListParagraphChar">
    <w:name w:val="List Paragraph Char"/>
    <w:aliases w:val="Bullet List Char,3 Char,POCG Table Text Char,Issue Action POC Char,List Paragraph1 Char,Dot pt Char,F5 List Paragraph Char,List Paragraph Char Char Char Char,Indicator Text Char,Colorful List - Accent 11 Char,Numbered Para 1 Char"/>
    <w:link w:val="ListParagraph"/>
    <w:uiPriority w:val="34"/>
    <w:locked/>
    <w:rsid w:val="00661255"/>
  </w:style>
  <w:style w:type="table" w:styleId="TableGrid">
    <w:name w:val="Table Grid"/>
    <w:basedOn w:val="TableNormal"/>
    <w:uiPriority w:val="59"/>
    <w:rsid w:val="00661255"/>
    <w:pPr>
      <w:widowControl w:val="0"/>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66125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61255"/>
    <w:rPr>
      <w:rFonts w:ascii="Segoe UI" w:hAnsi="Segoe UI" w:cs="Segoe UI"/>
      <w:sz w:val="18"/>
      <w:szCs w:val="18"/>
    </w:rPr>
  </w:style>
  <w:style w:type="character" w:customStyle="1" w:styleId="Heading3Char">
    <w:name w:val="Heading 3 Char"/>
    <w:basedOn w:val="DefaultParagraphFont"/>
    <w:link w:val="Heading3"/>
    <w:uiPriority w:val="9"/>
    <w:semiHidden/>
    <w:rsid w:val="00990108"/>
    <w:rPr>
      <w:rFonts w:asciiTheme="majorHAnsi" w:eastAsiaTheme="majorEastAsia" w:hAnsiTheme="majorHAnsi" w:cstheme="majorBidi"/>
      <w:b/>
      <w:bCs/>
      <w:color w:val="4472C4" w:themeColor="accent1"/>
    </w:rPr>
  </w:style>
  <w:style w:type="paragraph" w:styleId="BodyText">
    <w:name w:val="Body Text"/>
    <w:basedOn w:val="Normal"/>
    <w:link w:val="BodyTextChar"/>
    <w:uiPriority w:val="1"/>
    <w:qFormat/>
    <w:rsid w:val="00990108"/>
    <w:pPr>
      <w:widowControl w:val="0"/>
      <w:spacing w:before="80" w:after="0" w:line="240" w:lineRule="auto"/>
      <w:ind w:left="1648"/>
    </w:pPr>
    <w:rPr>
      <w:rFonts w:ascii="Tahoma" w:eastAsia="Tahoma" w:hAnsi="Tahoma"/>
      <w:sz w:val="14"/>
      <w:szCs w:val="14"/>
    </w:rPr>
  </w:style>
  <w:style w:type="character" w:customStyle="1" w:styleId="BodyTextChar">
    <w:name w:val="Body Text Char"/>
    <w:basedOn w:val="DefaultParagraphFont"/>
    <w:link w:val="BodyText"/>
    <w:uiPriority w:val="1"/>
    <w:rsid w:val="00990108"/>
    <w:rPr>
      <w:rFonts w:ascii="Tahoma" w:eastAsia="Tahoma" w:hAnsi="Tahoma"/>
      <w:sz w:val="14"/>
      <w:szCs w:val="14"/>
    </w:rPr>
  </w:style>
  <w:style w:type="paragraph" w:customStyle="1" w:styleId="TableParagraph">
    <w:name w:val="Table Paragraph"/>
    <w:basedOn w:val="Normal"/>
    <w:uiPriority w:val="1"/>
    <w:qFormat/>
    <w:rsid w:val="00990108"/>
    <w:pPr>
      <w:widowControl w:val="0"/>
      <w:spacing w:after="0" w:line="240" w:lineRule="auto"/>
    </w:pPr>
  </w:style>
  <w:style w:type="paragraph" w:styleId="NoSpacing">
    <w:name w:val="No Spacing"/>
    <w:uiPriority w:val="1"/>
    <w:qFormat/>
    <w:rsid w:val="00990108"/>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rPr>
  </w:style>
  <w:style w:type="character" w:customStyle="1" w:styleId="A3">
    <w:name w:val="A3"/>
    <w:uiPriority w:val="99"/>
    <w:rsid w:val="00990108"/>
    <w:rPr>
      <w:rFonts w:cs="Calibri"/>
      <w:b/>
      <w:bCs/>
      <w:color w:val="00345F"/>
      <w:sz w:val="32"/>
      <w:szCs w:val="32"/>
    </w:rPr>
  </w:style>
  <w:style w:type="character" w:styleId="Hyperlink">
    <w:name w:val="Hyperlink"/>
    <w:basedOn w:val="DefaultParagraphFont"/>
    <w:uiPriority w:val="99"/>
    <w:unhideWhenUsed/>
    <w:rsid w:val="00990108"/>
    <w:rPr>
      <w:color w:val="0563C1" w:themeColor="hyperlink"/>
      <w:u w:val="single"/>
    </w:rPr>
  </w:style>
  <w:style w:type="paragraph" w:customStyle="1" w:styleId="Default">
    <w:name w:val="Default"/>
    <w:rsid w:val="00990108"/>
    <w:pPr>
      <w:autoSpaceDE w:val="0"/>
      <w:autoSpaceDN w:val="0"/>
      <w:adjustRightInd w:val="0"/>
      <w:spacing w:after="0" w:line="240" w:lineRule="auto"/>
    </w:pPr>
    <w:rPr>
      <w:rFonts w:ascii="Calibri" w:eastAsia="Calibri" w:hAnsi="Calibri" w:cs="Calibri"/>
      <w:color w:val="000000"/>
      <w:sz w:val="24"/>
      <w:szCs w:val="24"/>
    </w:rPr>
  </w:style>
  <w:style w:type="character" w:customStyle="1" w:styleId="A2">
    <w:name w:val="A2"/>
    <w:uiPriority w:val="99"/>
    <w:rsid w:val="00990108"/>
    <w:rPr>
      <w:rFonts w:cs="Calibri"/>
      <w:color w:val="221E1F"/>
      <w:sz w:val="22"/>
      <w:szCs w:val="22"/>
    </w:rPr>
  </w:style>
  <w:style w:type="paragraph" w:customStyle="1" w:styleId="BasicParagraph">
    <w:name w:val="[Basic Paragraph]"/>
    <w:basedOn w:val="Normal"/>
    <w:uiPriority w:val="99"/>
    <w:rsid w:val="00990108"/>
    <w:pPr>
      <w:widowControl w:val="0"/>
      <w:autoSpaceDE w:val="0"/>
      <w:autoSpaceDN w:val="0"/>
      <w:adjustRightInd w:val="0"/>
      <w:spacing w:after="0" w:line="288" w:lineRule="auto"/>
      <w:textAlignment w:val="center"/>
    </w:pPr>
    <w:rPr>
      <w:rFonts w:ascii="MinionPro-Regular" w:hAnsi="MinionPro-Regular" w:cs="MinionPro-Regular"/>
      <w:color w:val="000000"/>
      <w:sz w:val="24"/>
      <w:szCs w:val="24"/>
    </w:rPr>
  </w:style>
  <w:style w:type="paragraph" w:styleId="Header">
    <w:name w:val="header"/>
    <w:basedOn w:val="Normal"/>
    <w:link w:val="HeaderChar"/>
    <w:uiPriority w:val="99"/>
    <w:unhideWhenUsed/>
    <w:rsid w:val="00990108"/>
    <w:pPr>
      <w:widowControl w:val="0"/>
      <w:tabs>
        <w:tab w:val="center" w:pos="4320"/>
        <w:tab w:val="right" w:pos="8640"/>
      </w:tabs>
      <w:spacing w:after="0" w:line="240" w:lineRule="auto"/>
    </w:pPr>
  </w:style>
  <w:style w:type="character" w:customStyle="1" w:styleId="HeaderChar">
    <w:name w:val="Header Char"/>
    <w:basedOn w:val="DefaultParagraphFont"/>
    <w:link w:val="Header"/>
    <w:uiPriority w:val="99"/>
    <w:rsid w:val="00990108"/>
  </w:style>
  <w:style w:type="paragraph" w:styleId="Footer">
    <w:name w:val="footer"/>
    <w:basedOn w:val="Normal"/>
    <w:link w:val="FooterChar"/>
    <w:uiPriority w:val="99"/>
    <w:unhideWhenUsed/>
    <w:rsid w:val="00990108"/>
    <w:pPr>
      <w:widowControl w:val="0"/>
      <w:tabs>
        <w:tab w:val="center" w:pos="4320"/>
        <w:tab w:val="right" w:pos="8640"/>
      </w:tabs>
      <w:spacing w:after="0" w:line="240" w:lineRule="auto"/>
    </w:pPr>
  </w:style>
  <w:style w:type="character" w:customStyle="1" w:styleId="FooterChar">
    <w:name w:val="Footer Char"/>
    <w:basedOn w:val="DefaultParagraphFont"/>
    <w:link w:val="Footer"/>
    <w:uiPriority w:val="99"/>
    <w:rsid w:val="00990108"/>
  </w:style>
  <w:style w:type="character" w:customStyle="1" w:styleId="CommentTextChar">
    <w:name w:val="Comment Text Char"/>
    <w:basedOn w:val="DefaultParagraphFont"/>
    <w:link w:val="CommentText"/>
    <w:uiPriority w:val="99"/>
    <w:semiHidden/>
    <w:rsid w:val="00990108"/>
    <w:rPr>
      <w:sz w:val="20"/>
      <w:szCs w:val="20"/>
    </w:rPr>
  </w:style>
  <w:style w:type="paragraph" w:styleId="CommentText">
    <w:name w:val="annotation text"/>
    <w:basedOn w:val="Normal"/>
    <w:link w:val="CommentTextChar"/>
    <w:uiPriority w:val="99"/>
    <w:semiHidden/>
    <w:unhideWhenUsed/>
    <w:rsid w:val="00990108"/>
    <w:pPr>
      <w:widowControl w:val="0"/>
      <w:spacing w:after="0" w:line="240" w:lineRule="auto"/>
    </w:pPr>
    <w:rPr>
      <w:sz w:val="20"/>
      <w:szCs w:val="20"/>
    </w:rPr>
  </w:style>
  <w:style w:type="character" w:customStyle="1" w:styleId="CommentSubjectChar">
    <w:name w:val="Comment Subject Char"/>
    <w:basedOn w:val="CommentTextChar"/>
    <w:link w:val="CommentSubject"/>
    <w:uiPriority w:val="99"/>
    <w:semiHidden/>
    <w:rsid w:val="00990108"/>
    <w:rPr>
      <w:b/>
      <w:bCs/>
      <w:sz w:val="20"/>
      <w:szCs w:val="20"/>
    </w:rPr>
  </w:style>
  <w:style w:type="paragraph" w:styleId="CommentSubject">
    <w:name w:val="annotation subject"/>
    <w:basedOn w:val="CommentText"/>
    <w:next w:val="CommentText"/>
    <w:link w:val="CommentSubjectChar"/>
    <w:uiPriority w:val="99"/>
    <w:semiHidden/>
    <w:unhideWhenUsed/>
    <w:rsid w:val="00990108"/>
    <w:rPr>
      <w:b/>
      <w:bCs/>
    </w:rPr>
  </w:style>
  <w:style w:type="character" w:customStyle="1" w:styleId="BodyText2Char">
    <w:name w:val="Body Text 2 Char"/>
    <w:basedOn w:val="DefaultParagraphFont"/>
    <w:link w:val="BodyText2"/>
    <w:uiPriority w:val="99"/>
    <w:semiHidden/>
    <w:rsid w:val="00990108"/>
  </w:style>
  <w:style w:type="paragraph" w:styleId="BodyText2">
    <w:name w:val="Body Text 2"/>
    <w:basedOn w:val="Normal"/>
    <w:link w:val="BodyText2Char"/>
    <w:uiPriority w:val="99"/>
    <w:semiHidden/>
    <w:unhideWhenUsed/>
    <w:rsid w:val="00990108"/>
    <w:pPr>
      <w:widowControl w:val="0"/>
      <w:spacing w:after="120" w:line="48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8.png"/><Relationship Id="rId3" Type="http://schemas.openxmlformats.org/officeDocument/2006/relationships/customXml" Target="../customXml/item3.xml"/><Relationship Id="rId21" Type="http://schemas.openxmlformats.org/officeDocument/2006/relationships/image" Target="media/image11.png"/><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png"/><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9.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image" Target="media/image1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9A4F92245341B4EBBE8668364A09EC0" ma:contentTypeVersion="1" ma:contentTypeDescription="Create a new document." ma:contentTypeScope="" ma:versionID="55e058b91b74a805b8cbf274ac7b7fe4">
  <xsd:schema xmlns:xsd="http://www.w3.org/2001/XMLSchema" xmlns:xs="http://www.w3.org/2001/XMLSchema" xmlns:p="http://schemas.microsoft.com/office/2006/metadata/properties" xmlns:ns2="c593544c-8bc9-488a-9957-4d59a7b3d015" targetNamespace="http://schemas.microsoft.com/office/2006/metadata/properties" ma:root="true" ma:fieldsID="222d090a6c389e74c748e0e6f157ad26" ns2:_="">
    <xsd:import namespace="c593544c-8bc9-488a-9957-4d59a7b3d015"/>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93544c-8bc9-488a-9957-4d59a7b3d015"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3.xml><?xml version="1.0" encoding="utf-8"?>
<p:properties xmlns:p="http://schemas.microsoft.com/office/2006/metadata/properties" xmlns:xsi="http://www.w3.org/2001/XMLSchema-instance" xmlns:pc="http://schemas.microsoft.com/office/infopath/2007/PartnerControls">
  <documentManagement>
    <_dlc_DocId xmlns="c593544c-8bc9-488a-9957-4d59a7b3d015">WMY7AAHNVM6Q-461-1290</_dlc_DocId>
    <_dlc_DocIdUrl xmlns="c593544c-8bc9-488a-9957-4d59a7b3d015">
      <Url>http://sharepoint.fda.gov/orgs/CDER-OPQ/OTR/_layouts/DocIdRedir.aspx?ID=WMY7AAHNVM6Q-461-1290</Url>
      <Description>WMY7AAHNVM6Q-461-1290</Description>
    </_dlc_DocIdUrl>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DEEB4C3-8FDF-4024-ADAB-633E5DF677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593544c-8bc9-488a-9957-4d59a7b3d01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8480F24-D7B5-4BF8-B1F0-33069F2E74C7}">
  <ds:schemaRefs>
    <ds:schemaRef ds:uri="http://schemas.microsoft.com/sharepoint/events"/>
  </ds:schemaRefs>
</ds:datastoreItem>
</file>

<file path=customXml/itemProps3.xml><?xml version="1.0" encoding="utf-8"?>
<ds:datastoreItem xmlns:ds="http://schemas.openxmlformats.org/officeDocument/2006/customXml" ds:itemID="{DE3C22D4-2CAE-4758-B807-ACC090E2C2C9}">
  <ds:schemaRefs>
    <ds:schemaRef ds:uri="http://www.w3.org/XML/1998/namespace"/>
    <ds:schemaRef ds:uri="http://schemas.microsoft.com/office/infopath/2007/PartnerControls"/>
    <ds:schemaRef ds:uri="http://purl.org/dc/terms/"/>
    <ds:schemaRef ds:uri="http://schemas.microsoft.com/office/2006/metadata/properties"/>
    <ds:schemaRef ds:uri="http://schemas.microsoft.com/office/2006/documentManagement/types"/>
    <ds:schemaRef ds:uri="c593544c-8bc9-488a-9957-4d59a7b3d015"/>
    <ds:schemaRef ds:uri="http://purl.org/dc/elements/1.1/"/>
    <ds:schemaRef ds:uri="http://schemas.openxmlformats.org/package/2006/metadata/core-properties"/>
    <ds:schemaRef ds:uri="http://purl.org/dc/dcmitype/"/>
  </ds:schemaRefs>
</ds:datastoreItem>
</file>

<file path=customXml/itemProps4.xml><?xml version="1.0" encoding="utf-8"?>
<ds:datastoreItem xmlns:ds="http://schemas.openxmlformats.org/officeDocument/2006/customXml" ds:itemID="{DCC7940B-1E80-47A0-B5A2-C91A067F670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19</Pages>
  <Words>2869</Words>
  <Characters>16356</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Rodriguez, Jason</dc:creator>
  <cp:keywords/>
  <dc:description/>
  <cp:lastModifiedBy>Keire, David</cp:lastModifiedBy>
  <cp:revision>2</cp:revision>
  <dcterms:created xsi:type="dcterms:W3CDTF">2020-06-19T18:59:00Z</dcterms:created>
  <dcterms:modified xsi:type="dcterms:W3CDTF">2020-06-19T18:59:00Z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0x010100F9A4F92245341B4EBBE8668364A09EC0</vt:lpwstr>
  </property>
  <property fmtid="{D5CDD505-2E9C-101B-9397-08002B2CF9AE}" pid="3" name="_dlc_DocIdItemGuid">
    <vt:lpwstr>9451a9b2-2885-46c8-afa2-6f880a8318a1</vt:lpwstr>
  </property>
</Properties>
</file>