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BEBF0" w14:textId="498D6BDA" w:rsidR="00806C84" w:rsidRPr="002F153F" w:rsidRDefault="00806C84" w:rsidP="00806C84">
      <w:pPr>
        <w:ind w:left="142" w:right="145"/>
        <w:jc w:val="both"/>
        <w:rPr>
          <w:rFonts w:ascii="Palatino Linotype" w:hAnsi="Palatino Linotype" w:cstheme="majorBidi"/>
          <w:color w:val="000000" w:themeColor="text1"/>
          <w:sz w:val="20"/>
          <w:szCs w:val="20"/>
        </w:rPr>
      </w:pP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Table </w:t>
      </w:r>
      <w:r w:rsidR="00F454CA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5: </w:t>
      </w: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Stability of liposomes at 4°C for 6 Months N=3. </w:t>
      </w:r>
      <w:r w:rsidRPr="002F153F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A</w:t>
      </w: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.  Mean droplet size ± S.D. of </w:t>
      </w:r>
      <w:r w:rsidRPr="002F153F">
        <w:rPr>
          <w:rFonts w:ascii="Palatino Linotype" w:hAnsi="Palatino Linotype" w:cstheme="majorBidi"/>
          <w:color w:val="000000" w:themeColor="text1"/>
          <w:kern w:val="24"/>
          <w:sz w:val="20"/>
          <w:szCs w:val="20"/>
        </w:rPr>
        <w:t xml:space="preserve">F1:1% CF-L; F3: 1% CF + 0.07% CA-L; F5 :0.07% CA-L; </w:t>
      </w: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F7: 0.13% CA-L; </w:t>
      </w:r>
      <w:r w:rsidRPr="002F153F">
        <w:rPr>
          <w:rFonts w:ascii="Palatino Linotype" w:hAnsi="Palatino Linotype" w:cstheme="majorBidi"/>
          <w:color w:val="000000" w:themeColor="text1"/>
          <w:kern w:val="24"/>
          <w:sz w:val="20"/>
          <w:szCs w:val="20"/>
        </w:rPr>
        <w:t xml:space="preserve">F9: 1% CF +0.13% CA-L.  </w:t>
      </w:r>
    </w:p>
    <w:p w14:paraId="2CA755CB" w14:textId="77777777" w:rsidR="00806C84" w:rsidRPr="002F153F" w:rsidRDefault="00806C84" w:rsidP="00806C84">
      <w:pPr>
        <w:ind w:left="142" w:right="145"/>
        <w:jc w:val="both"/>
        <w:rPr>
          <w:rFonts w:ascii="Palatino Linotype" w:hAnsi="Palatino Linotype" w:cstheme="majorBidi"/>
          <w:color w:val="000000" w:themeColor="text1"/>
          <w:sz w:val="20"/>
          <w:szCs w:val="20"/>
        </w:rPr>
      </w:pP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</w:t>
      </w:r>
      <w:r w:rsidRPr="002F153F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B.</w:t>
      </w: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Zeta potential (mv) ± S.D. of F</w:t>
      </w:r>
      <w:r w:rsidRPr="002F153F">
        <w:rPr>
          <w:rFonts w:ascii="Palatino Linotype" w:hAnsi="Palatino Linotype" w:cstheme="majorBidi"/>
          <w:color w:val="000000" w:themeColor="text1"/>
          <w:kern w:val="24"/>
          <w:sz w:val="20"/>
          <w:szCs w:val="20"/>
        </w:rPr>
        <w:t xml:space="preserve">1(1% CF-L), F3 (1% CF + 0.07% CA-L); F5 (0.07% CA-L); </w:t>
      </w:r>
      <w:r w:rsidRPr="002F153F">
        <w:rPr>
          <w:rFonts w:ascii="Palatino Linotype" w:hAnsi="Palatino Linotype" w:cstheme="majorBidi"/>
          <w:color w:val="000000" w:themeColor="text1"/>
          <w:sz w:val="20"/>
          <w:szCs w:val="20"/>
        </w:rPr>
        <w:t>F7 (0.13% CA-L) and</w:t>
      </w:r>
      <w:r w:rsidRPr="002F153F">
        <w:rPr>
          <w:rFonts w:ascii="Palatino Linotype" w:hAnsi="Palatino Linotype" w:cstheme="majorBidi"/>
          <w:color w:val="000000" w:themeColor="text1"/>
          <w:kern w:val="24"/>
          <w:sz w:val="20"/>
          <w:szCs w:val="20"/>
        </w:rPr>
        <w:t xml:space="preserve"> F9 (1% CF +0.13% CA-L</w:t>
      </w:r>
      <w:proofErr w:type="gramStart"/>
      <w:r w:rsidRPr="002F153F">
        <w:rPr>
          <w:rFonts w:ascii="Palatino Linotype" w:hAnsi="Palatino Linotype" w:cstheme="majorBidi"/>
          <w:color w:val="000000" w:themeColor="text1"/>
          <w:kern w:val="24"/>
          <w:sz w:val="20"/>
          <w:szCs w:val="20"/>
        </w:rPr>
        <w:t>);</w:t>
      </w:r>
      <w:proofErr w:type="gramEnd"/>
    </w:p>
    <w:p w14:paraId="2A930D09" w14:textId="77777777" w:rsidR="00806C84" w:rsidRPr="002F153F" w:rsidRDefault="00806C84" w:rsidP="00806C84">
      <w:pPr>
        <w:ind w:left="142" w:right="145"/>
        <w:jc w:val="both"/>
        <w:rPr>
          <w:rFonts w:ascii="Palatino Linotype" w:hAnsi="Palatino Linotype" w:cstheme="majorBid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478"/>
        <w:gridCol w:w="2197"/>
        <w:gridCol w:w="2338"/>
      </w:tblGrid>
      <w:tr w:rsidR="002F153F" w:rsidRPr="002F153F" w14:paraId="3AF989EF" w14:textId="77777777" w:rsidTr="00D04711">
        <w:trPr>
          <w:jc w:val="center"/>
        </w:trPr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6667E643" w14:textId="77777777" w:rsidR="00806C84" w:rsidRPr="002F153F" w:rsidRDefault="00806C84" w:rsidP="00D04711">
            <w:pPr>
              <w:ind w:left="142" w:right="145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A-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Mean droplet sizes up to 6 months</w:t>
            </w:r>
          </w:p>
        </w:tc>
      </w:tr>
      <w:tr w:rsidR="002F153F" w:rsidRPr="002F153F" w14:paraId="160C2ACE" w14:textId="77777777" w:rsidTr="00D04711">
        <w:trPr>
          <w:jc w:val="center"/>
        </w:trPr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122D5764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Formula code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14:paraId="707E4854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Freshly prepared (0 day)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7A9B6C7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30 days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04D5B84E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180 days</w:t>
            </w:r>
          </w:p>
        </w:tc>
      </w:tr>
      <w:tr w:rsidR="002F153F" w:rsidRPr="002F153F" w14:paraId="63DB94BC" w14:textId="77777777" w:rsidTr="00D04711">
        <w:trPr>
          <w:jc w:val="center"/>
        </w:trPr>
        <w:tc>
          <w:tcPr>
            <w:tcW w:w="2337" w:type="dxa"/>
            <w:tcBorders>
              <w:top w:val="single" w:sz="4" w:space="0" w:color="auto"/>
            </w:tcBorders>
          </w:tcPr>
          <w:p w14:paraId="6BD2E997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Blank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14:paraId="15582E02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140.2 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11.4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72E9C8C8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153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2.9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0DC89A7E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200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0.2</w:t>
            </w:r>
          </w:p>
        </w:tc>
      </w:tr>
      <w:tr w:rsidR="002F153F" w:rsidRPr="002F153F" w14:paraId="0A98B750" w14:textId="77777777" w:rsidTr="00D04711">
        <w:trPr>
          <w:jc w:val="center"/>
        </w:trPr>
        <w:tc>
          <w:tcPr>
            <w:tcW w:w="2337" w:type="dxa"/>
          </w:tcPr>
          <w:p w14:paraId="79E5DCA4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F1</w:t>
            </w:r>
          </w:p>
        </w:tc>
        <w:tc>
          <w:tcPr>
            <w:tcW w:w="2478" w:type="dxa"/>
          </w:tcPr>
          <w:p w14:paraId="024E7273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193.8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2.7</w:t>
            </w:r>
          </w:p>
        </w:tc>
        <w:tc>
          <w:tcPr>
            <w:tcW w:w="2197" w:type="dxa"/>
          </w:tcPr>
          <w:p w14:paraId="1689446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227 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0.2</w:t>
            </w:r>
          </w:p>
        </w:tc>
        <w:tc>
          <w:tcPr>
            <w:tcW w:w="2338" w:type="dxa"/>
          </w:tcPr>
          <w:p w14:paraId="2B12C83E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310.7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0.24</w:t>
            </w:r>
          </w:p>
        </w:tc>
      </w:tr>
      <w:tr w:rsidR="002F153F" w:rsidRPr="002F153F" w14:paraId="6EDC0264" w14:textId="77777777" w:rsidTr="00D04711">
        <w:trPr>
          <w:jc w:val="center"/>
        </w:trPr>
        <w:tc>
          <w:tcPr>
            <w:tcW w:w="2337" w:type="dxa"/>
          </w:tcPr>
          <w:p w14:paraId="1FBD21C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F3</w:t>
            </w:r>
          </w:p>
        </w:tc>
        <w:tc>
          <w:tcPr>
            <w:tcW w:w="2478" w:type="dxa"/>
          </w:tcPr>
          <w:p w14:paraId="35C66F9E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71.4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0.24</w:t>
            </w:r>
          </w:p>
        </w:tc>
        <w:tc>
          <w:tcPr>
            <w:tcW w:w="2197" w:type="dxa"/>
          </w:tcPr>
          <w:p w14:paraId="18B4D871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94.2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0.05</w:t>
            </w:r>
          </w:p>
        </w:tc>
        <w:tc>
          <w:tcPr>
            <w:tcW w:w="2338" w:type="dxa"/>
          </w:tcPr>
          <w:p w14:paraId="6CE02AEF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170.4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0.7</w:t>
            </w:r>
          </w:p>
        </w:tc>
      </w:tr>
      <w:tr w:rsidR="002F153F" w:rsidRPr="002F153F" w14:paraId="1413D8D4" w14:textId="77777777" w:rsidTr="00D04711">
        <w:trPr>
          <w:jc w:val="center"/>
        </w:trPr>
        <w:tc>
          <w:tcPr>
            <w:tcW w:w="2337" w:type="dxa"/>
          </w:tcPr>
          <w:p w14:paraId="0954A201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F5</w:t>
            </w:r>
          </w:p>
        </w:tc>
        <w:tc>
          <w:tcPr>
            <w:tcW w:w="2478" w:type="dxa"/>
          </w:tcPr>
          <w:p w14:paraId="0ED7B497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230.6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0.7</w:t>
            </w:r>
          </w:p>
        </w:tc>
        <w:tc>
          <w:tcPr>
            <w:tcW w:w="2197" w:type="dxa"/>
          </w:tcPr>
          <w:p w14:paraId="0437CF7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246.3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0.02</w:t>
            </w:r>
          </w:p>
        </w:tc>
        <w:tc>
          <w:tcPr>
            <w:tcW w:w="2338" w:type="dxa"/>
          </w:tcPr>
          <w:p w14:paraId="6C1F9E96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325.3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0.9</w:t>
            </w:r>
          </w:p>
        </w:tc>
      </w:tr>
      <w:tr w:rsidR="002F153F" w:rsidRPr="002F153F" w14:paraId="5311EF5B" w14:textId="77777777" w:rsidTr="00D04711">
        <w:trPr>
          <w:jc w:val="center"/>
        </w:trPr>
        <w:tc>
          <w:tcPr>
            <w:tcW w:w="2337" w:type="dxa"/>
          </w:tcPr>
          <w:p w14:paraId="58720C10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F7</w:t>
            </w:r>
          </w:p>
        </w:tc>
        <w:tc>
          <w:tcPr>
            <w:tcW w:w="2478" w:type="dxa"/>
          </w:tcPr>
          <w:p w14:paraId="2A45B3DB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257.8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1.4</w:t>
            </w:r>
          </w:p>
        </w:tc>
        <w:tc>
          <w:tcPr>
            <w:tcW w:w="2197" w:type="dxa"/>
          </w:tcPr>
          <w:p w14:paraId="4F119D91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280.1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0.3</w:t>
            </w:r>
          </w:p>
        </w:tc>
        <w:tc>
          <w:tcPr>
            <w:tcW w:w="2338" w:type="dxa"/>
          </w:tcPr>
          <w:p w14:paraId="71D6A8A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370.3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0.02</w:t>
            </w:r>
          </w:p>
        </w:tc>
      </w:tr>
      <w:tr w:rsidR="002F153F" w:rsidRPr="002F153F" w14:paraId="35992C4D" w14:textId="77777777" w:rsidTr="00D04711">
        <w:trPr>
          <w:jc w:val="center"/>
        </w:trPr>
        <w:tc>
          <w:tcPr>
            <w:tcW w:w="2337" w:type="dxa"/>
            <w:tcBorders>
              <w:bottom w:val="single" w:sz="4" w:space="0" w:color="auto"/>
            </w:tcBorders>
          </w:tcPr>
          <w:p w14:paraId="72184F4C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F9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14:paraId="29A6FD43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76.84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0.5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4EC77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100.4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0.08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1747B937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195.6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0.1</w:t>
            </w:r>
          </w:p>
        </w:tc>
      </w:tr>
      <w:tr w:rsidR="002F153F" w:rsidRPr="002F153F" w14:paraId="10376336" w14:textId="77777777" w:rsidTr="00D04711">
        <w:trPr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455E16" w14:textId="77777777" w:rsidR="00806C84" w:rsidRPr="002F153F" w:rsidRDefault="00806C84" w:rsidP="00D04711">
            <w:pPr>
              <w:ind w:left="142" w:right="145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B-                                                       Zeta potential (mv) up to 6 months</w:t>
            </w:r>
          </w:p>
        </w:tc>
      </w:tr>
      <w:tr w:rsidR="002F153F" w:rsidRPr="002F153F" w14:paraId="58A52001" w14:textId="77777777" w:rsidTr="00D04711">
        <w:trPr>
          <w:jc w:val="center"/>
        </w:trPr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37E5D3B4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Formula code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14:paraId="06F76601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Freshly prepared (0 day)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C10DE06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30 Days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0E2265B9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180 days</w:t>
            </w:r>
          </w:p>
        </w:tc>
      </w:tr>
      <w:tr w:rsidR="002F153F" w:rsidRPr="002F153F" w14:paraId="10590E1F" w14:textId="77777777" w:rsidTr="00D04711">
        <w:trPr>
          <w:jc w:val="center"/>
        </w:trPr>
        <w:tc>
          <w:tcPr>
            <w:tcW w:w="2337" w:type="dxa"/>
            <w:tcBorders>
              <w:top w:val="single" w:sz="4" w:space="0" w:color="auto"/>
            </w:tcBorders>
          </w:tcPr>
          <w:p w14:paraId="51C9B03C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Blank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14:paraId="417AE0E3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-54.2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1.23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22123E4E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-48.2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0.3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30ED0802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-28.7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0.2</w:t>
            </w:r>
          </w:p>
        </w:tc>
      </w:tr>
      <w:tr w:rsidR="002F153F" w:rsidRPr="002F153F" w14:paraId="6BA95BE0" w14:textId="77777777" w:rsidTr="00D04711">
        <w:trPr>
          <w:jc w:val="center"/>
        </w:trPr>
        <w:tc>
          <w:tcPr>
            <w:tcW w:w="2337" w:type="dxa"/>
          </w:tcPr>
          <w:p w14:paraId="437F6320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F1</w:t>
            </w:r>
          </w:p>
        </w:tc>
        <w:tc>
          <w:tcPr>
            <w:tcW w:w="2478" w:type="dxa"/>
          </w:tcPr>
          <w:p w14:paraId="090A8E62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-46.7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2.82</w:t>
            </w:r>
          </w:p>
        </w:tc>
        <w:tc>
          <w:tcPr>
            <w:tcW w:w="2197" w:type="dxa"/>
          </w:tcPr>
          <w:p w14:paraId="7504EB36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-43.9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3.61</w:t>
            </w:r>
          </w:p>
        </w:tc>
        <w:tc>
          <w:tcPr>
            <w:tcW w:w="2338" w:type="dxa"/>
          </w:tcPr>
          <w:p w14:paraId="58C07DD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-20.1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0.6</w:t>
            </w:r>
          </w:p>
        </w:tc>
      </w:tr>
      <w:tr w:rsidR="002F153F" w:rsidRPr="002F153F" w14:paraId="44481441" w14:textId="77777777" w:rsidTr="00D04711">
        <w:trPr>
          <w:jc w:val="center"/>
        </w:trPr>
        <w:tc>
          <w:tcPr>
            <w:tcW w:w="2337" w:type="dxa"/>
          </w:tcPr>
          <w:p w14:paraId="5B36A359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F3</w:t>
            </w:r>
          </w:p>
        </w:tc>
        <w:tc>
          <w:tcPr>
            <w:tcW w:w="2478" w:type="dxa"/>
          </w:tcPr>
          <w:p w14:paraId="5A257AA7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-44.2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0.12</w:t>
            </w:r>
          </w:p>
        </w:tc>
        <w:tc>
          <w:tcPr>
            <w:tcW w:w="2197" w:type="dxa"/>
          </w:tcPr>
          <w:p w14:paraId="6ADF3307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- 43.3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0.24</w:t>
            </w:r>
          </w:p>
        </w:tc>
        <w:tc>
          <w:tcPr>
            <w:tcW w:w="2338" w:type="dxa"/>
          </w:tcPr>
          <w:p w14:paraId="0FB595FF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-22.9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1.7</w:t>
            </w:r>
          </w:p>
        </w:tc>
      </w:tr>
      <w:tr w:rsidR="002F153F" w:rsidRPr="002F153F" w14:paraId="67A96D70" w14:textId="77777777" w:rsidTr="00D04711">
        <w:trPr>
          <w:jc w:val="center"/>
        </w:trPr>
        <w:tc>
          <w:tcPr>
            <w:tcW w:w="2337" w:type="dxa"/>
          </w:tcPr>
          <w:p w14:paraId="1C3DD96F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F5</w:t>
            </w:r>
          </w:p>
        </w:tc>
        <w:tc>
          <w:tcPr>
            <w:tcW w:w="2478" w:type="dxa"/>
          </w:tcPr>
          <w:p w14:paraId="0BCB264F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-49.7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0.21</w:t>
            </w:r>
          </w:p>
        </w:tc>
        <w:tc>
          <w:tcPr>
            <w:tcW w:w="2197" w:type="dxa"/>
          </w:tcPr>
          <w:p w14:paraId="0B8953E8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-48.6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0.34</w:t>
            </w:r>
          </w:p>
        </w:tc>
        <w:tc>
          <w:tcPr>
            <w:tcW w:w="2338" w:type="dxa"/>
          </w:tcPr>
          <w:p w14:paraId="2E64AF64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-19.9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0.3</w:t>
            </w:r>
          </w:p>
        </w:tc>
      </w:tr>
      <w:tr w:rsidR="002F153F" w:rsidRPr="002F153F" w14:paraId="436CCB7B" w14:textId="77777777" w:rsidTr="00D04711">
        <w:trPr>
          <w:jc w:val="center"/>
        </w:trPr>
        <w:tc>
          <w:tcPr>
            <w:tcW w:w="2337" w:type="dxa"/>
          </w:tcPr>
          <w:p w14:paraId="69D840EB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F7</w:t>
            </w:r>
          </w:p>
        </w:tc>
        <w:tc>
          <w:tcPr>
            <w:tcW w:w="2478" w:type="dxa"/>
          </w:tcPr>
          <w:p w14:paraId="283F7268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-50.9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0.68</w:t>
            </w:r>
          </w:p>
        </w:tc>
        <w:tc>
          <w:tcPr>
            <w:tcW w:w="2197" w:type="dxa"/>
          </w:tcPr>
          <w:p w14:paraId="2514BD00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- 54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2.95</w:t>
            </w:r>
          </w:p>
        </w:tc>
        <w:tc>
          <w:tcPr>
            <w:tcW w:w="2338" w:type="dxa"/>
          </w:tcPr>
          <w:p w14:paraId="27A36BD6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-24.3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 3</w:t>
            </w:r>
          </w:p>
        </w:tc>
      </w:tr>
      <w:tr w:rsidR="002F153F" w:rsidRPr="002F153F" w14:paraId="18EA0FD3" w14:textId="77777777" w:rsidTr="00D04711">
        <w:trPr>
          <w:jc w:val="center"/>
        </w:trPr>
        <w:tc>
          <w:tcPr>
            <w:tcW w:w="2337" w:type="dxa"/>
            <w:tcBorders>
              <w:bottom w:val="single" w:sz="4" w:space="0" w:color="auto"/>
            </w:tcBorders>
          </w:tcPr>
          <w:p w14:paraId="3FC70640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F9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14:paraId="5147938D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-46.9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0.65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1F45AF2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- 40.5 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2.1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651BDC5" w14:textId="77777777" w:rsidR="00806C84" w:rsidRPr="002F153F" w:rsidRDefault="00806C84" w:rsidP="00D04711">
            <w:pPr>
              <w:ind w:left="142" w:right="145"/>
              <w:jc w:val="center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-27</w:t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sym w:font="Symbol" w:char="F0B1"/>
            </w:r>
            <w:r w:rsidRPr="002F153F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1.6</w:t>
            </w:r>
          </w:p>
        </w:tc>
      </w:tr>
    </w:tbl>
    <w:p w14:paraId="1373B27A" w14:textId="666DE2A6" w:rsidR="00E53BDE" w:rsidRPr="002F153F" w:rsidRDefault="00806C84">
      <w:pPr>
        <w:rPr>
          <w:color w:val="000000" w:themeColor="text1"/>
        </w:rPr>
      </w:pPr>
      <w:r w:rsidRPr="002F153F">
        <w:rPr>
          <w:rFonts w:ascii="Palatino Linotype" w:hAnsi="Palatino Linotype"/>
          <w:color w:val="000000" w:themeColor="text1"/>
          <w:sz w:val="20"/>
          <w:szCs w:val="20"/>
        </w:rPr>
        <w:br/>
      </w:r>
    </w:p>
    <w:sectPr w:rsidR="00E53BDE" w:rsidRPr="002F15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84"/>
    <w:rsid w:val="000179B8"/>
    <w:rsid w:val="000258B8"/>
    <w:rsid w:val="00041A9D"/>
    <w:rsid w:val="000441C4"/>
    <w:rsid w:val="00077583"/>
    <w:rsid w:val="00082404"/>
    <w:rsid w:val="00096393"/>
    <w:rsid w:val="000C7CAD"/>
    <w:rsid w:val="000D790B"/>
    <w:rsid w:val="000E0076"/>
    <w:rsid w:val="000E786E"/>
    <w:rsid w:val="001150B5"/>
    <w:rsid w:val="00127A14"/>
    <w:rsid w:val="001351C2"/>
    <w:rsid w:val="001657EC"/>
    <w:rsid w:val="00194A35"/>
    <w:rsid w:val="001C3876"/>
    <w:rsid w:val="001D49D2"/>
    <w:rsid w:val="001E3228"/>
    <w:rsid w:val="0021616B"/>
    <w:rsid w:val="00265440"/>
    <w:rsid w:val="002818FD"/>
    <w:rsid w:val="002B1F77"/>
    <w:rsid w:val="002C1932"/>
    <w:rsid w:val="002F153F"/>
    <w:rsid w:val="00327820"/>
    <w:rsid w:val="003303E5"/>
    <w:rsid w:val="00346E22"/>
    <w:rsid w:val="00384446"/>
    <w:rsid w:val="00386AE3"/>
    <w:rsid w:val="00386C76"/>
    <w:rsid w:val="00391CE4"/>
    <w:rsid w:val="003F6F06"/>
    <w:rsid w:val="0040725D"/>
    <w:rsid w:val="0042552B"/>
    <w:rsid w:val="00425C37"/>
    <w:rsid w:val="00427C77"/>
    <w:rsid w:val="00441B28"/>
    <w:rsid w:val="004548E3"/>
    <w:rsid w:val="004772B0"/>
    <w:rsid w:val="004801D9"/>
    <w:rsid w:val="004955B9"/>
    <w:rsid w:val="004B36EA"/>
    <w:rsid w:val="004C44E7"/>
    <w:rsid w:val="004E0220"/>
    <w:rsid w:val="004E44A3"/>
    <w:rsid w:val="004F1D95"/>
    <w:rsid w:val="0050714D"/>
    <w:rsid w:val="005130A6"/>
    <w:rsid w:val="0053603E"/>
    <w:rsid w:val="005524DD"/>
    <w:rsid w:val="005D4188"/>
    <w:rsid w:val="005E2950"/>
    <w:rsid w:val="005E3261"/>
    <w:rsid w:val="00607D16"/>
    <w:rsid w:val="00676C8E"/>
    <w:rsid w:val="006A4FD1"/>
    <w:rsid w:val="006A5A0C"/>
    <w:rsid w:val="006C6AA3"/>
    <w:rsid w:val="006D1671"/>
    <w:rsid w:val="00787FB5"/>
    <w:rsid w:val="007A09D2"/>
    <w:rsid w:val="007E0BD7"/>
    <w:rsid w:val="007E450F"/>
    <w:rsid w:val="007E5A4F"/>
    <w:rsid w:val="007F0180"/>
    <w:rsid w:val="007F455A"/>
    <w:rsid w:val="00806C84"/>
    <w:rsid w:val="00833673"/>
    <w:rsid w:val="008416A9"/>
    <w:rsid w:val="00856EE0"/>
    <w:rsid w:val="00860769"/>
    <w:rsid w:val="00863C6D"/>
    <w:rsid w:val="0086740E"/>
    <w:rsid w:val="008736EA"/>
    <w:rsid w:val="0087508B"/>
    <w:rsid w:val="008779DB"/>
    <w:rsid w:val="00897982"/>
    <w:rsid w:val="008C09C3"/>
    <w:rsid w:val="008F2B8D"/>
    <w:rsid w:val="009006CD"/>
    <w:rsid w:val="00957AF5"/>
    <w:rsid w:val="0096447A"/>
    <w:rsid w:val="009750FD"/>
    <w:rsid w:val="009A1E60"/>
    <w:rsid w:val="009C441F"/>
    <w:rsid w:val="009E392D"/>
    <w:rsid w:val="00A07FE2"/>
    <w:rsid w:val="00A179CF"/>
    <w:rsid w:val="00A238A1"/>
    <w:rsid w:val="00A3249B"/>
    <w:rsid w:val="00A54B42"/>
    <w:rsid w:val="00A67D8C"/>
    <w:rsid w:val="00A71908"/>
    <w:rsid w:val="00AA4C5E"/>
    <w:rsid w:val="00AC0C1E"/>
    <w:rsid w:val="00AD0900"/>
    <w:rsid w:val="00AE7882"/>
    <w:rsid w:val="00B12C63"/>
    <w:rsid w:val="00B13189"/>
    <w:rsid w:val="00B343F2"/>
    <w:rsid w:val="00BB336A"/>
    <w:rsid w:val="00BF0D6E"/>
    <w:rsid w:val="00C32CF9"/>
    <w:rsid w:val="00C660B2"/>
    <w:rsid w:val="00C95E0B"/>
    <w:rsid w:val="00CB0EF9"/>
    <w:rsid w:val="00CB514B"/>
    <w:rsid w:val="00CC765F"/>
    <w:rsid w:val="00CE1C24"/>
    <w:rsid w:val="00CE775B"/>
    <w:rsid w:val="00D1019C"/>
    <w:rsid w:val="00D12815"/>
    <w:rsid w:val="00D255BB"/>
    <w:rsid w:val="00D2568F"/>
    <w:rsid w:val="00D47113"/>
    <w:rsid w:val="00D51D26"/>
    <w:rsid w:val="00D83784"/>
    <w:rsid w:val="00D869FD"/>
    <w:rsid w:val="00DC0F46"/>
    <w:rsid w:val="00DE193E"/>
    <w:rsid w:val="00DF35E5"/>
    <w:rsid w:val="00E15171"/>
    <w:rsid w:val="00E46FA8"/>
    <w:rsid w:val="00E53BDE"/>
    <w:rsid w:val="00E74CD1"/>
    <w:rsid w:val="00E9155F"/>
    <w:rsid w:val="00E9360A"/>
    <w:rsid w:val="00ED2751"/>
    <w:rsid w:val="00ED288C"/>
    <w:rsid w:val="00EE1826"/>
    <w:rsid w:val="00EE453F"/>
    <w:rsid w:val="00F3275A"/>
    <w:rsid w:val="00F42486"/>
    <w:rsid w:val="00F43D98"/>
    <w:rsid w:val="00F454CA"/>
    <w:rsid w:val="00F62136"/>
    <w:rsid w:val="00F92B9F"/>
    <w:rsid w:val="00FB2104"/>
    <w:rsid w:val="00FC1401"/>
    <w:rsid w:val="00FC366E"/>
    <w:rsid w:val="00FD75C8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BF0BA"/>
  <w15:chartTrackingRefBased/>
  <w15:docId w15:val="{5F843EF7-5E30-1B46-AD73-CE26F5F2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C8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C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C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C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C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C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C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C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6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C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6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C8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6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C8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6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C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6C8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Husam Zahid</dc:creator>
  <cp:keywords/>
  <dc:description/>
  <cp:lastModifiedBy>Husam Zahid</cp:lastModifiedBy>
  <cp:revision>3</cp:revision>
  <dcterms:created xsi:type="dcterms:W3CDTF">2025-09-09T17:52:00Z</dcterms:created>
  <dcterms:modified xsi:type="dcterms:W3CDTF">2025-09-09T18:02:00Z</dcterms:modified>
</cp:coreProperties>
</file>