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C01A" w14:textId="7EF273EC" w:rsidR="00430C8D" w:rsidRPr="004F215F" w:rsidRDefault="00430C8D" w:rsidP="00F15AC0">
      <w:pPr>
        <w:pStyle w:val="NoSpacing"/>
        <w:jc w:val="both"/>
        <w:rPr>
          <w:b/>
          <w:bCs/>
        </w:rPr>
      </w:pPr>
      <w:r w:rsidRPr="004F215F">
        <w:rPr>
          <w:b/>
          <w:bCs/>
        </w:rPr>
        <w:t xml:space="preserve">Supplementary </w:t>
      </w:r>
      <w:r w:rsidR="007C62F4">
        <w:rPr>
          <w:b/>
          <w:bCs/>
        </w:rPr>
        <w:t>M</w:t>
      </w:r>
      <w:r w:rsidRPr="004F215F">
        <w:rPr>
          <w:b/>
          <w:bCs/>
        </w:rPr>
        <w:t>aterial</w:t>
      </w:r>
    </w:p>
    <w:p w14:paraId="69804228" w14:textId="0162DEB3" w:rsidR="00430C8D" w:rsidRPr="006323FD" w:rsidRDefault="00430C8D" w:rsidP="00F15AC0">
      <w:pPr>
        <w:pStyle w:val="NoSpacing"/>
        <w:jc w:val="both"/>
      </w:pPr>
    </w:p>
    <w:p w14:paraId="49063CEA" w14:textId="659E11A4" w:rsidR="00430C8D" w:rsidRPr="006323FD" w:rsidRDefault="00430C8D" w:rsidP="00F15AC0">
      <w:pPr>
        <w:pStyle w:val="NoSpacing"/>
        <w:jc w:val="both"/>
      </w:pPr>
      <w:r w:rsidRPr="006323FD">
        <w:t>Radiation therapy technique</w:t>
      </w:r>
    </w:p>
    <w:p w14:paraId="7FBD3D2A" w14:textId="77777777" w:rsidR="00B843AB" w:rsidRPr="006323FD" w:rsidRDefault="00B843AB" w:rsidP="00F15AC0">
      <w:pPr>
        <w:pStyle w:val="NoSpacing"/>
        <w:jc w:val="both"/>
      </w:pPr>
    </w:p>
    <w:p w14:paraId="3473C850" w14:textId="501DD0C9" w:rsidR="008B6E52" w:rsidRPr="006323FD" w:rsidRDefault="008B6E52" w:rsidP="00F15AC0">
      <w:pPr>
        <w:pStyle w:val="NoSpacing"/>
        <w:numPr>
          <w:ilvl w:val="0"/>
          <w:numId w:val="7"/>
        </w:numPr>
        <w:jc w:val="both"/>
      </w:pPr>
      <w:r w:rsidRPr="006323FD">
        <w:t>Planning and simulation</w:t>
      </w:r>
    </w:p>
    <w:p w14:paraId="2F26630E" w14:textId="77777777" w:rsidR="00CD2B77" w:rsidRPr="006323FD" w:rsidRDefault="00CD2B77" w:rsidP="00F15AC0">
      <w:pPr>
        <w:pStyle w:val="NoSpacing"/>
        <w:jc w:val="both"/>
      </w:pPr>
    </w:p>
    <w:p w14:paraId="17FAA830" w14:textId="77777777" w:rsidR="00FA434F" w:rsidRDefault="005F6E3E" w:rsidP="00F15AC0">
      <w:pPr>
        <w:pStyle w:val="NoSpacing"/>
        <w:jc w:val="both"/>
      </w:pPr>
      <w:r>
        <w:t>P</w:t>
      </w:r>
      <w:r w:rsidR="00CD2B77" w:rsidRPr="006323FD">
        <w:t xml:space="preserve">re-treatment dental assessment </w:t>
      </w:r>
      <w:r>
        <w:t xml:space="preserve">was recommended </w:t>
      </w:r>
      <w:r w:rsidR="00CD2B77" w:rsidRPr="006323FD">
        <w:t xml:space="preserve">in all dentate patients where the </w:t>
      </w:r>
      <w:r w:rsidR="00527E9F">
        <w:t xml:space="preserve">radiation therapy (RT) </w:t>
      </w:r>
      <w:r w:rsidR="00CD2B77" w:rsidRPr="006323FD">
        <w:t xml:space="preserve">field is close to upper and lower teeth. </w:t>
      </w:r>
    </w:p>
    <w:p w14:paraId="20792EC6" w14:textId="77777777" w:rsidR="00FA434F" w:rsidRDefault="00FA434F" w:rsidP="00F15AC0">
      <w:pPr>
        <w:pStyle w:val="NoSpacing"/>
        <w:jc w:val="both"/>
      </w:pPr>
    </w:p>
    <w:p w14:paraId="6D3998AA" w14:textId="1766CDFA" w:rsidR="00CD2B77" w:rsidRDefault="00CD2B77" w:rsidP="00F15AC0">
      <w:pPr>
        <w:pStyle w:val="NoSpacing"/>
        <w:jc w:val="both"/>
      </w:pPr>
      <w:r w:rsidRPr="006323FD">
        <w:t xml:space="preserve">All patients </w:t>
      </w:r>
      <w:r w:rsidR="00FA434F">
        <w:t xml:space="preserve">were </w:t>
      </w:r>
      <w:r w:rsidRPr="006323FD">
        <w:t xml:space="preserve">positioned supine and immobilised using either a thermoplastic mask or a vacuum formed mask. In cases where the posterior scalp </w:t>
      </w:r>
      <w:r w:rsidR="004A72DB">
        <w:t>vertex required RT</w:t>
      </w:r>
      <w:r w:rsidRPr="006323FD">
        <w:t xml:space="preserve">, prone </w:t>
      </w:r>
      <w:r w:rsidR="004A72DB">
        <w:t>positioning was permitted if required.</w:t>
      </w:r>
      <w:r w:rsidRPr="006323FD">
        <w:t xml:space="preserve"> </w:t>
      </w:r>
    </w:p>
    <w:p w14:paraId="102B351D" w14:textId="77777777" w:rsidR="00FA434F" w:rsidRPr="006323FD" w:rsidRDefault="00FA434F" w:rsidP="00F15AC0">
      <w:pPr>
        <w:pStyle w:val="NoSpacing"/>
        <w:jc w:val="both"/>
      </w:pPr>
    </w:p>
    <w:p w14:paraId="5E8EB43F" w14:textId="077AA2BC" w:rsidR="00CD2B77" w:rsidRPr="006323FD" w:rsidRDefault="00CD2B77" w:rsidP="00F15AC0">
      <w:pPr>
        <w:pStyle w:val="NoSpacing"/>
        <w:jc w:val="both"/>
      </w:pPr>
      <w:r w:rsidRPr="006323FD">
        <w:t xml:space="preserve">All patients </w:t>
      </w:r>
      <w:r w:rsidR="004A72DB">
        <w:t xml:space="preserve">underwent </w:t>
      </w:r>
      <w:r w:rsidRPr="006323FD">
        <w:t xml:space="preserve">planning </w:t>
      </w:r>
      <w:r w:rsidR="0065154B">
        <w:t>computed tomograph</w:t>
      </w:r>
      <w:r w:rsidR="00F15AC0">
        <w:t>y</w:t>
      </w:r>
      <w:r w:rsidR="0065154B">
        <w:t xml:space="preserve"> (</w:t>
      </w:r>
      <w:r w:rsidRPr="006323FD">
        <w:t>CT</w:t>
      </w:r>
      <w:r w:rsidR="0065154B">
        <w:t>)</w:t>
      </w:r>
      <w:r w:rsidRPr="006323FD">
        <w:t xml:space="preserve"> scan </w:t>
      </w:r>
      <w:r w:rsidR="0065154B">
        <w:t xml:space="preserve">to aide target volume delineation and </w:t>
      </w:r>
      <w:r w:rsidRPr="006323FD">
        <w:t xml:space="preserve">dose calculation. </w:t>
      </w:r>
      <w:r w:rsidR="0065154B">
        <w:t xml:space="preserve">Surgical </w:t>
      </w:r>
      <w:r w:rsidRPr="006323FD">
        <w:t xml:space="preserve">scars </w:t>
      </w:r>
      <w:r w:rsidR="0065154B">
        <w:t xml:space="preserve">were </w:t>
      </w:r>
      <w:r w:rsidRPr="006323FD">
        <w:t>marked (</w:t>
      </w:r>
      <w:proofErr w:type="gramStart"/>
      <w:r w:rsidRPr="006323FD">
        <w:t>e.g.</w:t>
      </w:r>
      <w:proofErr w:type="gramEnd"/>
      <w:r w:rsidRPr="006323FD">
        <w:t xml:space="preserve"> with radio-opaque wire)</w:t>
      </w:r>
      <w:r w:rsidR="00735EE9">
        <w:t>.</w:t>
      </w:r>
      <w:r w:rsidRPr="006323FD">
        <w:t xml:space="preserve"> The entire volume of interest </w:t>
      </w:r>
      <w:r w:rsidR="00735EE9">
        <w:t xml:space="preserve">was </w:t>
      </w:r>
      <w:r w:rsidRPr="006323FD">
        <w:t>scanned</w:t>
      </w:r>
      <w:r w:rsidR="00735EE9">
        <w:t>,</w:t>
      </w:r>
      <w:r w:rsidRPr="006323FD">
        <w:t xml:space="preserve"> preferably with 2.5</w:t>
      </w:r>
      <w:r w:rsidR="00735EE9">
        <w:t xml:space="preserve"> </w:t>
      </w:r>
      <w:r w:rsidRPr="006323FD">
        <w:t>mm slice separation but no more than 5</w:t>
      </w:r>
      <w:r w:rsidR="00735EE9">
        <w:t xml:space="preserve"> </w:t>
      </w:r>
      <w:r w:rsidRPr="006323FD">
        <w:t xml:space="preserve">mm. </w:t>
      </w:r>
    </w:p>
    <w:p w14:paraId="270D1D28" w14:textId="77777777" w:rsidR="00CD2B77" w:rsidRPr="006323FD" w:rsidRDefault="00CD2B77" w:rsidP="00F15AC0">
      <w:pPr>
        <w:pStyle w:val="NoSpacing"/>
        <w:jc w:val="both"/>
      </w:pPr>
    </w:p>
    <w:p w14:paraId="44EE9F21" w14:textId="0BFAF267" w:rsidR="00CD2B77" w:rsidRPr="006323FD" w:rsidRDefault="00492129" w:rsidP="00F15AC0">
      <w:pPr>
        <w:pStyle w:val="NoSpacing"/>
        <w:numPr>
          <w:ilvl w:val="0"/>
          <w:numId w:val="7"/>
        </w:numPr>
        <w:jc w:val="both"/>
      </w:pPr>
      <w:r w:rsidRPr="006323FD">
        <w:t>Target volume definition</w:t>
      </w:r>
    </w:p>
    <w:p w14:paraId="0FFE9167" w14:textId="77777777" w:rsidR="00492129" w:rsidRPr="006323FD" w:rsidRDefault="00492129" w:rsidP="00F15AC0">
      <w:pPr>
        <w:pStyle w:val="NoSpacing"/>
        <w:jc w:val="both"/>
      </w:pPr>
    </w:p>
    <w:p w14:paraId="2C6361EC" w14:textId="7AA085F7" w:rsidR="005A472F" w:rsidRPr="006323FD" w:rsidRDefault="00286359" w:rsidP="00F15AC0">
      <w:pPr>
        <w:pStyle w:val="NoSpacing"/>
        <w:jc w:val="both"/>
      </w:pPr>
      <w:r>
        <w:t>T</w:t>
      </w:r>
      <w:r w:rsidR="005A472F" w:rsidRPr="006323FD">
        <w:t xml:space="preserve">he following target volumes </w:t>
      </w:r>
      <w:r>
        <w:t xml:space="preserve">were </w:t>
      </w:r>
      <w:r w:rsidR="005A472F" w:rsidRPr="006323FD">
        <w:t xml:space="preserve">contoured on the planning CT </w:t>
      </w:r>
      <w:r w:rsidR="00F15AC0">
        <w:t>for all patients</w:t>
      </w:r>
      <w:r w:rsidR="005A472F" w:rsidRPr="006323FD">
        <w:t xml:space="preserve">: </w:t>
      </w:r>
    </w:p>
    <w:p w14:paraId="25A6C72C" w14:textId="77777777" w:rsidR="00F15AC0" w:rsidRDefault="00F15AC0" w:rsidP="00F15AC0">
      <w:pPr>
        <w:pStyle w:val="NoSpacing"/>
        <w:jc w:val="both"/>
      </w:pPr>
    </w:p>
    <w:p w14:paraId="23478825" w14:textId="66B76218" w:rsidR="004C2A0E" w:rsidRDefault="005A472F" w:rsidP="00F15AC0">
      <w:pPr>
        <w:pStyle w:val="NoSpacing"/>
        <w:numPr>
          <w:ilvl w:val="0"/>
          <w:numId w:val="8"/>
        </w:numPr>
        <w:jc w:val="both"/>
      </w:pPr>
      <w:r w:rsidRPr="006323FD">
        <w:t xml:space="preserve">Surgical </w:t>
      </w:r>
      <w:r w:rsidR="004C2A0E">
        <w:t>b</w:t>
      </w:r>
      <w:r w:rsidRPr="006323FD">
        <w:t xml:space="preserve">ed </w:t>
      </w:r>
      <w:r w:rsidR="004C2A0E">
        <w:t>v</w:t>
      </w:r>
      <w:r w:rsidRPr="006323FD">
        <w:t>olume (SBV)</w:t>
      </w:r>
      <w:r w:rsidR="003B764C">
        <w:t xml:space="preserve">; </w:t>
      </w:r>
      <w:r w:rsidRPr="006323FD">
        <w:t xml:space="preserve">the volume of tissue incorporating the excisional scar (excluding scar from any local flap), visible </w:t>
      </w:r>
      <w:r w:rsidR="003B764C">
        <w:t xml:space="preserve">surgical </w:t>
      </w:r>
      <w:r w:rsidRPr="006323FD">
        <w:t xml:space="preserve">cavity and any deep tissues down to the next uninvolved tissue layer </w:t>
      </w:r>
      <w:r w:rsidR="004C2A0E">
        <w:t>(</w:t>
      </w:r>
      <w:proofErr w:type="gramStart"/>
      <w:r w:rsidRPr="006323FD">
        <w:t>e</w:t>
      </w:r>
      <w:r w:rsidR="00144153">
        <w:t>.</w:t>
      </w:r>
      <w:r w:rsidRPr="006323FD">
        <w:t>g.</w:t>
      </w:r>
      <w:proofErr w:type="gramEnd"/>
      <w:r w:rsidRPr="006323FD">
        <w:t xml:space="preserve"> muscle, bone, fat etc</w:t>
      </w:r>
      <w:r w:rsidR="004C2A0E">
        <w:t>).</w:t>
      </w:r>
    </w:p>
    <w:p w14:paraId="736BCCE6" w14:textId="243B1121" w:rsidR="00B508F5" w:rsidRDefault="005A472F" w:rsidP="00F15AC0">
      <w:pPr>
        <w:pStyle w:val="NoSpacing"/>
        <w:numPr>
          <w:ilvl w:val="0"/>
          <w:numId w:val="8"/>
        </w:numPr>
        <w:jc w:val="both"/>
      </w:pPr>
      <w:r w:rsidRPr="006323FD">
        <w:t xml:space="preserve">Clinical </w:t>
      </w:r>
      <w:r w:rsidR="004C2A0E">
        <w:t>t</w:t>
      </w:r>
      <w:r w:rsidRPr="006323FD">
        <w:t xml:space="preserve">arget </w:t>
      </w:r>
      <w:r w:rsidR="004C2A0E">
        <w:t>v</w:t>
      </w:r>
      <w:r w:rsidRPr="006323FD">
        <w:t>olume (CTV)</w:t>
      </w:r>
      <w:r w:rsidR="004C2A0E">
        <w:t>; SBV</w:t>
      </w:r>
      <w:r w:rsidR="00420A60">
        <w:t xml:space="preserve"> plus </w:t>
      </w:r>
      <w:r w:rsidRPr="006323FD">
        <w:t xml:space="preserve">1.5 cm </w:t>
      </w:r>
      <w:r w:rsidR="00420A60">
        <w:t>expansion</w:t>
      </w:r>
      <w:r w:rsidRPr="006323FD">
        <w:t xml:space="preserve"> in all directions, </w:t>
      </w:r>
      <w:r w:rsidR="00420A60">
        <w:t xml:space="preserve">cropped at </w:t>
      </w:r>
      <w:r w:rsidRPr="006323FD">
        <w:t xml:space="preserve">anatomical boundaries </w:t>
      </w:r>
      <w:r w:rsidR="00144153">
        <w:t>such as skin surface and bone.</w:t>
      </w:r>
      <w:r w:rsidRPr="006323FD">
        <w:t xml:space="preserve"> </w:t>
      </w:r>
    </w:p>
    <w:p w14:paraId="7387BD7E" w14:textId="41A133A9" w:rsidR="00525FE4" w:rsidRDefault="00525FE4" w:rsidP="00F15AC0">
      <w:pPr>
        <w:pStyle w:val="NoSpacing"/>
        <w:numPr>
          <w:ilvl w:val="0"/>
          <w:numId w:val="8"/>
        </w:numPr>
        <w:jc w:val="both"/>
      </w:pPr>
      <w:r w:rsidRPr="006323FD">
        <w:t xml:space="preserve">Planning </w:t>
      </w:r>
      <w:r w:rsidR="00B508F5">
        <w:t>t</w:t>
      </w:r>
      <w:r w:rsidRPr="006323FD">
        <w:t xml:space="preserve">arget </w:t>
      </w:r>
      <w:r w:rsidR="00B508F5">
        <w:t>v</w:t>
      </w:r>
      <w:r w:rsidRPr="006323FD">
        <w:t>olume (PTV)</w:t>
      </w:r>
      <w:r w:rsidR="00B508F5">
        <w:t xml:space="preserve">; </w:t>
      </w:r>
      <w:r w:rsidR="002C68E5">
        <w:t xml:space="preserve">CTV plus </w:t>
      </w:r>
      <w:r w:rsidRPr="006323FD">
        <w:t>5</w:t>
      </w:r>
      <w:r w:rsidR="002C68E5">
        <w:t xml:space="preserve"> </w:t>
      </w:r>
      <w:r w:rsidRPr="006323FD">
        <w:t>mm</w:t>
      </w:r>
      <w:r w:rsidR="002C68E5">
        <w:t xml:space="preserve"> expansion in all directions</w:t>
      </w:r>
      <w:r w:rsidRPr="006323FD">
        <w:t xml:space="preserve">. </w:t>
      </w:r>
    </w:p>
    <w:p w14:paraId="6796AD8B" w14:textId="42935578" w:rsidR="00FB52BB" w:rsidRDefault="00FB52BB" w:rsidP="00F15AC0">
      <w:pPr>
        <w:pStyle w:val="NoSpacing"/>
        <w:numPr>
          <w:ilvl w:val="0"/>
          <w:numId w:val="8"/>
        </w:numPr>
        <w:jc w:val="both"/>
      </w:pPr>
      <w:r>
        <w:t xml:space="preserve">Planning target volume for evaluation (PTV_EVAL); PTV excluding any extension </w:t>
      </w:r>
      <w:r w:rsidR="008400AA">
        <w:t>beyond the external skin contour</w:t>
      </w:r>
      <w:r w:rsidR="00156381">
        <w:t xml:space="preserve"> into air and/or bolus</w:t>
      </w:r>
      <w:r w:rsidR="008400AA">
        <w:t>.</w:t>
      </w:r>
      <w:r w:rsidR="00156381">
        <w:t xml:space="preserve"> </w:t>
      </w:r>
      <w:r w:rsidR="008400AA">
        <w:t xml:space="preserve"> </w:t>
      </w:r>
      <w:r w:rsidR="004F6068">
        <w:t xml:space="preserve">PTV_EVAL was </w:t>
      </w:r>
      <w:r w:rsidR="0076396A">
        <w:t xml:space="preserve">only </w:t>
      </w:r>
      <w:r w:rsidR="00A808D2">
        <w:t xml:space="preserve">used for dosimetric </w:t>
      </w:r>
      <w:r w:rsidR="007F7928">
        <w:t>assessment and not beam aperture design.</w:t>
      </w:r>
    </w:p>
    <w:p w14:paraId="3658CB43" w14:textId="77777777" w:rsidR="00F15AC0" w:rsidRPr="006323FD" w:rsidRDefault="00F15AC0" w:rsidP="00F15AC0">
      <w:pPr>
        <w:pStyle w:val="NoSpacing"/>
        <w:jc w:val="both"/>
      </w:pPr>
    </w:p>
    <w:p w14:paraId="174A2015" w14:textId="743D956F" w:rsidR="001410B3" w:rsidRPr="006323FD" w:rsidRDefault="008C3505" w:rsidP="007F7928">
      <w:pPr>
        <w:pStyle w:val="NoSpacing"/>
        <w:numPr>
          <w:ilvl w:val="0"/>
          <w:numId w:val="7"/>
        </w:numPr>
        <w:jc w:val="both"/>
      </w:pPr>
      <w:r w:rsidRPr="006323FD">
        <w:t>Dose prescription</w:t>
      </w:r>
    </w:p>
    <w:p w14:paraId="2869E7AF" w14:textId="77777777" w:rsidR="008C3505" w:rsidRPr="006323FD" w:rsidRDefault="008C3505" w:rsidP="00F15AC0">
      <w:pPr>
        <w:pStyle w:val="NoSpacing"/>
        <w:jc w:val="both"/>
      </w:pPr>
    </w:p>
    <w:p w14:paraId="6AC4A5C4" w14:textId="02ACA502" w:rsidR="00DF5183" w:rsidRPr="006323FD" w:rsidRDefault="00302CCD" w:rsidP="00DF5183">
      <w:pPr>
        <w:pStyle w:val="NoSpacing"/>
        <w:jc w:val="both"/>
      </w:pPr>
      <w:r>
        <w:t>The prescribed dose was 48 Gy in 20 fractions</w:t>
      </w:r>
      <w:r w:rsidR="00DE310E">
        <w:t>, daily fractionation</w:t>
      </w:r>
      <w:r>
        <w:t xml:space="preserve"> </w:t>
      </w:r>
      <w:r w:rsidR="00DE310E">
        <w:t>over four weeks.</w:t>
      </w:r>
      <w:r w:rsidR="00DF5183">
        <w:t xml:space="preserve"> </w:t>
      </w:r>
      <w:r w:rsidR="00DF5183" w:rsidRPr="006323FD">
        <w:t xml:space="preserve">In the event of missed treatment(s), the additional fractions </w:t>
      </w:r>
      <w:r w:rsidR="00DF5183">
        <w:t>were</w:t>
      </w:r>
      <w:r w:rsidR="00DF5183" w:rsidRPr="006323FD">
        <w:t xml:space="preserve"> added to the end of the schedule. </w:t>
      </w:r>
    </w:p>
    <w:p w14:paraId="45B44265" w14:textId="1518471E" w:rsidR="00DE310E" w:rsidRDefault="00DE310E" w:rsidP="00F15AC0">
      <w:pPr>
        <w:pStyle w:val="NoSpacing"/>
        <w:jc w:val="both"/>
      </w:pPr>
    </w:p>
    <w:p w14:paraId="47064B31" w14:textId="0FB8FF0C" w:rsidR="00DF5183" w:rsidRDefault="00DF5183" w:rsidP="00DF5183">
      <w:pPr>
        <w:pStyle w:val="NoSpacing"/>
        <w:numPr>
          <w:ilvl w:val="0"/>
          <w:numId w:val="7"/>
        </w:numPr>
        <w:jc w:val="both"/>
      </w:pPr>
      <w:r>
        <w:t>Treatment technique</w:t>
      </w:r>
      <w:r w:rsidR="00FE6317">
        <w:t xml:space="preserve"> </w:t>
      </w:r>
    </w:p>
    <w:p w14:paraId="1775D189" w14:textId="77777777" w:rsidR="00DF5183" w:rsidRDefault="00DF5183" w:rsidP="00DF5183">
      <w:pPr>
        <w:pStyle w:val="NoSpacing"/>
        <w:jc w:val="both"/>
      </w:pPr>
    </w:p>
    <w:p w14:paraId="08657B79" w14:textId="383E7FCA" w:rsidR="00E07D1B" w:rsidRDefault="00E07D1B" w:rsidP="00DF5183">
      <w:pPr>
        <w:pStyle w:val="NoSpacing"/>
        <w:jc w:val="both"/>
      </w:pPr>
      <w:r>
        <w:t>Bolus was applied to achieve the prescribed dose on the skin,</w:t>
      </w:r>
      <w:r w:rsidRPr="00DF5183">
        <w:t xml:space="preserve"> </w:t>
      </w:r>
      <w:r>
        <w:t>as required.</w:t>
      </w:r>
    </w:p>
    <w:p w14:paraId="6B73D5CD" w14:textId="77777777" w:rsidR="00E07D1B" w:rsidRDefault="00E07D1B" w:rsidP="00DF5183">
      <w:pPr>
        <w:pStyle w:val="NoSpacing"/>
        <w:jc w:val="both"/>
      </w:pPr>
    </w:p>
    <w:p w14:paraId="02B1CB61" w14:textId="77777777" w:rsidR="00BF2CCC" w:rsidRDefault="007C7CD7" w:rsidP="00FE6317">
      <w:pPr>
        <w:pStyle w:val="NoSpacing"/>
        <w:jc w:val="both"/>
      </w:pPr>
      <w:r>
        <w:t xml:space="preserve">Treatment </w:t>
      </w:r>
      <w:r w:rsidR="00CC1F60">
        <w:t>with</w:t>
      </w:r>
      <w:r>
        <w:t xml:space="preserve"> 3D-conformal RT, intensity-modulated RT</w:t>
      </w:r>
      <w:r w:rsidR="00FE6317">
        <w:t xml:space="preserve"> (IMRT)</w:t>
      </w:r>
      <w:r>
        <w:t xml:space="preserve"> </w:t>
      </w:r>
      <w:r w:rsidR="00BF2CCC">
        <w:t>or</w:t>
      </w:r>
      <w:r>
        <w:t xml:space="preserve"> electrons </w:t>
      </w:r>
      <w:r w:rsidR="00BF2CCC">
        <w:t>was</w:t>
      </w:r>
      <w:r>
        <w:t xml:space="preserve"> </w:t>
      </w:r>
      <w:r w:rsidR="00CC1F60">
        <w:t>permitted</w:t>
      </w:r>
      <w:r w:rsidR="00BF2CCC">
        <w:t xml:space="preserve">. This determination was made by </w:t>
      </w:r>
      <w:r w:rsidRPr="006323FD">
        <w:t>local investigators, applying principles set out in the protocol including requirements for PTV coverage.</w:t>
      </w:r>
      <w:r w:rsidR="00FE6317">
        <w:t xml:space="preserve"> </w:t>
      </w:r>
    </w:p>
    <w:p w14:paraId="56057C75" w14:textId="4C601E3C" w:rsidR="007C7CD7" w:rsidRDefault="007C7CD7" w:rsidP="00F15AC0">
      <w:pPr>
        <w:pStyle w:val="NoSpacing"/>
        <w:jc w:val="both"/>
      </w:pPr>
    </w:p>
    <w:p w14:paraId="13840C64" w14:textId="21A22775" w:rsidR="007C7CD7" w:rsidRDefault="00FE6317" w:rsidP="00FD0914">
      <w:pPr>
        <w:pStyle w:val="NoSpacing"/>
        <w:numPr>
          <w:ilvl w:val="0"/>
          <w:numId w:val="7"/>
        </w:numPr>
        <w:jc w:val="both"/>
      </w:pPr>
      <w:r>
        <w:t>Treatment planning objective</w:t>
      </w:r>
      <w:r w:rsidR="001170B5">
        <w:t>s</w:t>
      </w:r>
    </w:p>
    <w:p w14:paraId="7A6C9BF3" w14:textId="77777777" w:rsidR="00FD0914" w:rsidRPr="006323FD" w:rsidRDefault="00FD0914" w:rsidP="001170B5">
      <w:pPr>
        <w:pStyle w:val="NoSpacing"/>
        <w:jc w:val="both"/>
      </w:pPr>
    </w:p>
    <w:p w14:paraId="20E15C75" w14:textId="0E60A95C" w:rsidR="00A80FF8" w:rsidRDefault="001170B5" w:rsidP="00CB1DE9">
      <w:pPr>
        <w:pStyle w:val="NoSpacing"/>
        <w:jc w:val="both"/>
      </w:pPr>
      <w:r>
        <w:t xml:space="preserve">For </w:t>
      </w:r>
      <w:r w:rsidR="00D456F0">
        <w:t>photon-based radiation therapy,</w:t>
      </w:r>
      <w:r w:rsidR="00E47E4F">
        <w:t xml:space="preserve"> </w:t>
      </w:r>
      <w:r w:rsidR="00777284">
        <w:t xml:space="preserve">the </w:t>
      </w:r>
      <w:r w:rsidR="00035257">
        <w:t>‘</w:t>
      </w:r>
      <w:r w:rsidR="00777284">
        <w:t>near-minimum dose</w:t>
      </w:r>
      <w:r w:rsidR="00035257">
        <w:t>’</w:t>
      </w:r>
      <w:r w:rsidR="00777284">
        <w:t xml:space="preserve"> to </w:t>
      </w:r>
      <w:r w:rsidR="00B46E93">
        <w:t xml:space="preserve">PTV or PTV_EVAL was </w:t>
      </w:r>
      <w:r w:rsidR="00253B6C">
        <w:t xml:space="preserve">expected to be </w:t>
      </w:r>
      <w:r w:rsidR="000E086C">
        <w:t xml:space="preserve">D98% </w:t>
      </w:r>
      <w:r w:rsidR="00B46E93" w:rsidRPr="006323FD">
        <w:t>≥</w:t>
      </w:r>
      <w:r w:rsidR="00B97237">
        <w:t>45.6 Gy (95% of the prescribed dose)</w:t>
      </w:r>
      <w:r w:rsidR="00CB1DE9">
        <w:t xml:space="preserve"> and </w:t>
      </w:r>
      <w:r w:rsidR="00DD0C6B">
        <w:t xml:space="preserve">the </w:t>
      </w:r>
      <w:r w:rsidR="00035257">
        <w:t>‘</w:t>
      </w:r>
      <w:r w:rsidR="000E086C">
        <w:t>near-maximum dose</w:t>
      </w:r>
      <w:r w:rsidR="00035257">
        <w:t>’</w:t>
      </w:r>
      <w:r w:rsidR="000E086C">
        <w:t xml:space="preserve"> </w:t>
      </w:r>
      <w:r w:rsidR="000E086C">
        <w:t xml:space="preserve">to PTV or PTV_EVAL </w:t>
      </w:r>
      <w:r w:rsidR="00A80FF8">
        <w:t>was expected to be D</w:t>
      </w:r>
      <w:r w:rsidR="00E60B7C">
        <w:t xml:space="preserve">2% </w:t>
      </w:r>
      <w:r w:rsidR="00A80FF8">
        <w:rPr>
          <w:rFonts w:cstheme="minorHAnsi"/>
        </w:rPr>
        <w:t>≤</w:t>
      </w:r>
      <w:r w:rsidR="00A80FF8">
        <w:t xml:space="preserve">51.36 Gy (107% of the prescribed dose). </w:t>
      </w:r>
    </w:p>
    <w:p w14:paraId="49820633" w14:textId="77777777" w:rsidR="00A80FF8" w:rsidRDefault="00A80FF8" w:rsidP="00CB1DE9">
      <w:pPr>
        <w:pStyle w:val="NoSpacing"/>
        <w:jc w:val="both"/>
      </w:pPr>
    </w:p>
    <w:p w14:paraId="57C4CF08" w14:textId="0CA03E5A" w:rsidR="00A80FF8" w:rsidRDefault="00A80FF8" w:rsidP="00CB1DE9">
      <w:pPr>
        <w:pStyle w:val="NoSpacing"/>
        <w:jc w:val="both"/>
      </w:pPr>
      <w:r>
        <w:lastRenderedPageBreak/>
        <w:t xml:space="preserve">For electron-based radiation therapy, </w:t>
      </w:r>
      <w:r w:rsidR="0055522A">
        <w:t xml:space="preserve">the dose variation across </w:t>
      </w:r>
      <w:r w:rsidR="0055522A">
        <w:t xml:space="preserve">PTV or PTV_EVAL </w:t>
      </w:r>
      <w:r w:rsidR="00035257">
        <w:t xml:space="preserve">was </w:t>
      </w:r>
      <w:r w:rsidR="00726E26">
        <w:t xml:space="preserve">required to not exceed </w:t>
      </w:r>
      <w:r w:rsidR="00726E26">
        <w:rPr>
          <w:rFonts w:cstheme="minorHAnsi"/>
        </w:rPr>
        <w:t>±</w:t>
      </w:r>
      <w:r w:rsidR="00726E26">
        <w:t>10% and the minimum dose</w:t>
      </w:r>
      <w:r w:rsidR="00D479E0">
        <w:t xml:space="preserve"> to PTV or PTV_EVAL was expected to be 4</w:t>
      </w:r>
      <w:r w:rsidR="00C1614B">
        <w:t>3.2</w:t>
      </w:r>
      <w:r w:rsidR="00D479E0">
        <w:t>Gy (encompassing the 90% is</w:t>
      </w:r>
      <w:r w:rsidR="00C1614B">
        <w:t>o</w:t>
      </w:r>
      <w:r w:rsidR="00D479E0">
        <w:t>dose).</w:t>
      </w:r>
    </w:p>
    <w:p w14:paraId="5BD4BDC1" w14:textId="77777777" w:rsidR="00D456F0" w:rsidRDefault="00D456F0" w:rsidP="00F15AC0">
      <w:pPr>
        <w:pStyle w:val="NoSpacing"/>
        <w:jc w:val="both"/>
        <w:rPr>
          <w:i/>
          <w:iCs/>
        </w:rPr>
      </w:pPr>
    </w:p>
    <w:p w14:paraId="2DD42150" w14:textId="22140663" w:rsidR="00A80FF8" w:rsidRDefault="00C1614B" w:rsidP="00C1614B">
      <w:pPr>
        <w:pStyle w:val="NoSpacing"/>
        <w:numPr>
          <w:ilvl w:val="0"/>
          <w:numId w:val="7"/>
        </w:numPr>
        <w:jc w:val="both"/>
      </w:pPr>
      <w:r>
        <w:t>Maximum doses to normal tissues</w:t>
      </w:r>
    </w:p>
    <w:p w14:paraId="5A49EB82" w14:textId="77777777" w:rsidR="00D456F0" w:rsidRPr="006323FD" w:rsidRDefault="00D456F0" w:rsidP="00F15AC0">
      <w:pPr>
        <w:pStyle w:val="NoSpacing"/>
        <w:jc w:val="both"/>
      </w:pPr>
    </w:p>
    <w:p w14:paraId="32071877" w14:textId="7A6B5E38" w:rsidR="008C3505" w:rsidRPr="006323FD" w:rsidRDefault="00E421FB" w:rsidP="00F15AC0">
      <w:pPr>
        <w:pStyle w:val="NoSpacing"/>
        <w:jc w:val="both"/>
      </w:pPr>
      <w:r>
        <w:t xml:space="preserve">Maximum doses to normal tissues were </w:t>
      </w:r>
      <w:r w:rsidR="00F45E70">
        <w:t>specified in the protocol for the following organs at risk</w:t>
      </w:r>
      <w:r w:rsidR="004E70DE">
        <w:t xml:space="preserve">. Additional </w:t>
      </w:r>
      <w:r w:rsidR="00F45E70">
        <w:t xml:space="preserve">constraints </w:t>
      </w:r>
      <w:r w:rsidR="004E70DE">
        <w:t xml:space="preserve">could be </w:t>
      </w:r>
      <w:r w:rsidR="00572E80">
        <w:t xml:space="preserve">applied at the discretion of the local treating physician. </w:t>
      </w:r>
    </w:p>
    <w:p w14:paraId="1CBE3DAE" w14:textId="06F58E7C" w:rsidR="007F7928" w:rsidRPr="006323FD" w:rsidRDefault="007F7928" w:rsidP="007F7928">
      <w:pPr>
        <w:pStyle w:val="NoSpacing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7F7928" w:rsidRPr="006323FD" w14:paraId="3A2796C1" w14:textId="77777777" w:rsidTr="006D0F0D">
        <w:tc>
          <w:tcPr>
            <w:tcW w:w="3964" w:type="dxa"/>
          </w:tcPr>
          <w:p w14:paraId="4950FA2D" w14:textId="2D5519CD" w:rsidR="007F7928" w:rsidRPr="006323FD" w:rsidRDefault="007F7928" w:rsidP="006D0F0D">
            <w:pPr>
              <w:pStyle w:val="NoSpacing"/>
              <w:jc w:val="both"/>
            </w:pPr>
          </w:p>
        </w:tc>
        <w:tc>
          <w:tcPr>
            <w:tcW w:w="5052" w:type="dxa"/>
          </w:tcPr>
          <w:p w14:paraId="429A7281" w14:textId="79903BDA" w:rsidR="007F7928" w:rsidRPr="006323FD" w:rsidRDefault="00572E80" w:rsidP="006D0F0D">
            <w:pPr>
              <w:pStyle w:val="NoSpacing"/>
              <w:jc w:val="both"/>
            </w:pPr>
            <w:r>
              <w:t>Constraint</w:t>
            </w:r>
          </w:p>
        </w:tc>
      </w:tr>
      <w:tr w:rsidR="007F7928" w:rsidRPr="006323FD" w14:paraId="5EDBB1D8" w14:textId="77777777" w:rsidTr="006D0F0D">
        <w:tc>
          <w:tcPr>
            <w:tcW w:w="3964" w:type="dxa"/>
          </w:tcPr>
          <w:p w14:paraId="1BCF466D" w14:textId="22C92FA7" w:rsidR="007F7928" w:rsidRPr="006323FD" w:rsidRDefault="00572E80" w:rsidP="006D0F0D">
            <w:pPr>
              <w:pStyle w:val="NoSpacing"/>
              <w:jc w:val="both"/>
            </w:pPr>
            <w:r>
              <w:t>Spinal cord</w:t>
            </w:r>
          </w:p>
        </w:tc>
        <w:tc>
          <w:tcPr>
            <w:tcW w:w="5052" w:type="dxa"/>
          </w:tcPr>
          <w:p w14:paraId="79CD950B" w14:textId="088B8DEC" w:rsidR="007F7928" w:rsidRPr="006323FD" w:rsidRDefault="00572E80" w:rsidP="006D0F0D">
            <w:pPr>
              <w:pStyle w:val="NoSpacing"/>
              <w:jc w:val="both"/>
            </w:pPr>
            <w:r>
              <w:t xml:space="preserve">Maximum </w:t>
            </w:r>
            <w:r w:rsidRPr="006323FD">
              <w:t>≤</w:t>
            </w:r>
            <w:r>
              <w:t xml:space="preserve"> </w:t>
            </w:r>
            <w:r w:rsidRPr="006323FD">
              <w:t>40 Gy</w:t>
            </w:r>
          </w:p>
        </w:tc>
      </w:tr>
      <w:tr w:rsidR="007F7928" w:rsidRPr="006323FD" w14:paraId="27B88197" w14:textId="77777777" w:rsidTr="006D0F0D">
        <w:tc>
          <w:tcPr>
            <w:tcW w:w="3964" w:type="dxa"/>
          </w:tcPr>
          <w:p w14:paraId="2D428635" w14:textId="039C2DBE" w:rsidR="007F7928" w:rsidRPr="006323FD" w:rsidRDefault="00572E80" w:rsidP="006D0F0D">
            <w:pPr>
              <w:pStyle w:val="NoSpacing"/>
              <w:jc w:val="both"/>
            </w:pPr>
            <w:r>
              <w:t>Eye lens</w:t>
            </w:r>
          </w:p>
        </w:tc>
        <w:tc>
          <w:tcPr>
            <w:tcW w:w="5052" w:type="dxa"/>
          </w:tcPr>
          <w:p w14:paraId="6C2377D1" w14:textId="533243E7" w:rsidR="007F7928" w:rsidRPr="006323FD" w:rsidRDefault="00572E80" w:rsidP="006D0F0D">
            <w:pPr>
              <w:pStyle w:val="NoSpacing"/>
              <w:jc w:val="both"/>
            </w:pPr>
            <w:r>
              <w:t xml:space="preserve">Maximum </w:t>
            </w:r>
            <w:r w:rsidRPr="006323FD">
              <w:t>≤8 Gy</w:t>
            </w:r>
          </w:p>
        </w:tc>
      </w:tr>
      <w:tr w:rsidR="007F7928" w:rsidRPr="006323FD" w14:paraId="1B9AEFE9" w14:textId="77777777" w:rsidTr="006D0F0D">
        <w:tc>
          <w:tcPr>
            <w:tcW w:w="3964" w:type="dxa"/>
          </w:tcPr>
          <w:p w14:paraId="6C5050A6" w14:textId="593CFA8F" w:rsidR="007F7928" w:rsidRPr="006323FD" w:rsidRDefault="00572E80" w:rsidP="006D0F0D">
            <w:pPr>
              <w:pStyle w:val="NoSpacing"/>
              <w:jc w:val="both"/>
            </w:pPr>
            <w:r>
              <w:t>Lacrimal gland</w:t>
            </w:r>
          </w:p>
        </w:tc>
        <w:tc>
          <w:tcPr>
            <w:tcW w:w="5052" w:type="dxa"/>
          </w:tcPr>
          <w:p w14:paraId="6032E57E" w14:textId="1C740482" w:rsidR="007F7928" w:rsidRPr="006323FD" w:rsidRDefault="00572E80" w:rsidP="006D0F0D">
            <w:pPr>
              <w:pStyle w:val="NoSpacing"/>
              <w:jc w:val="both"/>
            </w:pPr>
            <w:r w:rsidRPr="006323FD">
              <w:t>V40 Gy &lt;50%</w:t>
            </w:r>
          </w:p>
        </w:tc>
      </w:tr>
      <w:tr w:rsidR="007F7928" w:rsidRPr="006323FD" w14:paraId="5B934B96" w14:textId="77777777" w:rsidTr="006D0F0D">
        <w:tc>
          <w:tcPr>
            <w:tcW w:w="3964" w:type="dxa"/>
          </w:tcPr>
          <w:p w14:paraId="21F28F05" w14:textId="797D291D" w:rsidR="007F7928" w:rsidRPr="006323FD" w:rsidRDefault="00572E80" w:rsidP="006D0F0D">
            <w:pPr>
              <w:pStyle w:val="NoSpacing"/>
              <w:jc w:val="both"/>
            </w:pPr>
            <w:r>
              <w:t>Parotid glands</w:t>
            </w:r>
          </w:p>
        </w:tc>
        <w:tc>
          <w:tcPr>
            <w:tcW w:w="5052" w:type="dxa"/>
          </w:tcPr>
          <w:p w14:paraId="71657054" w14:textId="1E75A4A1" w:rsidR="00A00121" w:rsidRPr="006323FD" w:rsidRDefault="00981EAD" w:rsidP="006D0F0D">
            <w:pPr>
              <w:pStyle w:val="NoSpacing"/>
              <w:jc w:val="both"/>
            </w:pPr>
            <w:r>
              <w:t>At least one parotid must be spared to mean &lt; 20Gy</w:t>
            </w:r>
          </w:p>
        </w:tc>
      </w:tr>
    </w:tbl>
    <w:p w14:paraId="3CC7AA1C" w14:textId="77777777" w:rsidR="007F7928" w:rsidRPr="006323FD" w:rsidRDefault="007F7928" w:rsidP="007F7928">
      <w:pPr>
        <w:pStyle w:val="NoSpacing"/>
        <w:jc w:val="both"/>
      </w:pPr>
    </w:p>
    <w:p w14:paraId="5DFF8094" w14:textId="79D1BD4C" w:rsidR="00DD0CF7" w:rsidRDefault="00DD0CF7" w:rsidP="007C62F4">
      <w:pPr>
        <w:pStyle w:val="NoSpacing"/>
        <w:numPr>
          <w:ilvl w:val="0"/>
          <w:numId w:val="7"/>
        </w:numPr>
        <w:jc w:val="both"/>
      </w:pPr>
      <w:r>
        <w:t>Radiation therapy quality assurance</w:t>
      </w:r>
    </w:p>
    <w:p w14:paraId="18D5620C" w14:textId="77777777" w:rsidR="00DD0CF7" w:rsidRDefault="00DD0CF7" w:rsidP="00F15AC0">
      <w:pPr>
        <w:pStyle w:val="NoSpacing"/>
        <w:jc w:val="both"/>
      </w:pPr>
    </w:p>
    <w:p w14:paraId="535428C4" w14:textId="0FC7C8D9" w:rsidR="00DD0CF7" w:rsidRDefault="007C62F4" w:rsidP="00DD0CF7">
      <w:pPr>
        <w:pStyle w:val="NoSpacing"/>
        <w:jc w:val="both"/>
      </w:pPr>
      <w:r>
        <w:t>S</w:t>
      </w:r>
      <w:r w:rsidR="00DD0CF7" w:rsidRPr="006323FD">
        <w:t xml:space="preserve">ites wishing to employ </w:t>
      </w:r>
      <w:r w:rsidR="00DD0CF7">
        <w:t>IMRT</w:t>
      </w:r>
      <w:r w:rsidR="00DD0CF7" w:rsidRPr="006323FD">
        <w:t xml:space="preserve"> were required to undergo additional credentialing activities prior to study commencement. </w:t>
      </w:r>
      <w:r>
        <w:t xml:space="preserve"> </w:t>
      </w:r>
    </w:p>
    <w:p w14:paraId="443BB574" w14:textId="77777777" w:rsidR="007C62F4" w:rsidRDefault="007C62F4" w:rsidP="00DD0CF7">
      <w:pPr>
        <w:pStyle w:val="NoSpacing"/>
        <w:jc w:val="both"/>
      </w:pPr>
    </w:p>
    <w:p w14:paraId="21D438FE" w14:textId="7CD1982C" w:rsidR="007C62F4" w:rsidRPr="006323FD" w:rsidRDefault="007C62F4" w:rsidP="00DD0CF7">
      <w:pPr>
        <w:pStyle w:val="NoSpacing"/>
        <w:jc w:val="both"/>
      </w:pPr>
      <w:r w:rsidRPr="006323FD">
        <w:t xml:space="preserve">All participants receiving RT underwent central RT quality assurance review after treatment. </w:t>
      </w:r>
    </w:p>
    <w:p w14:paraId="4095F13B" w14:textId="77777777" w:rsidR="00DD0CF7" w:rsidRPr="006323FD" w:rsidRDefault="00DD0CF7" w:rsidP="00F15AC0">
      <w:pPr>
        <w:pStyle w:val="NoSpacing"/>
        <w:jc w:val="both"/>
      </w:pPr>
    </w:p>
    <w:sectPr w:rsidR="00DD0CF7" w:rsidRPr="00632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8AD"/>
    <w:multiLevelType w:val="hybridMultilevel"/>
    <w:tmpl w:val="C7B28E5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D02B9"/>
    <w:multiLevelType w:val="hybridMultilevel"/>
    <w:tmpl w:val="CB0ACE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0D41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676C39"/>
    <w:multiLevelType w:val="hybridMultilevel"/>
    <w:tmpl w:val="43441B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C09"/>
    <w:multiLevelType w:val="multilevel"/>
    <w:tmpl w:val="B0F41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AB161B"/>
    <w:multiLevelType w:val="multilevel"/>
    <w:tmpl w:val="B0F41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C6E233A"/>
    <w:multiLevelType w:val="hybridMultilevel"/>
    <w:tmpl w:val="40C652F4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61555066"/>
    <w:multiLevelType w:val="multilevel"/>
    <w:tmpl w:val="B0F41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A005FFA"/>
    <w:multiLevelType w:val="multilevel"/>
    <w:tmpl w:val="6C184F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47291683">
    <w:abstractNumId w:val="2"/>
  </w:num>
  <w:num w:numId="2" w16cid:durableId="44530968">
    <w:abstractNumId w:val="8"/>
  </w:num>
  <w:num w:numId="3" w16cid:durableId="1091661156">
    <w:abstractNumId w:val="0"/>
  </w:num>
  <w:num w:numId="4" w16cid:durableId="1921404445">
    <w:abstractNumId w:val="4"/>
  </w:num>
  <w:num w:numId="5" w16cid:durableId="2014256565">
    <w:abstractNumId w:val="7"/>
  </w:num>
  <w:num w:numId="6" w16cid:durableId="1050572283">
    <w:abstractNumId w:val="5"/>
  </w:num>
  <w:num w:numId="7" w16cid:durableId="685208529">
    <w:abstractNumId w:val="1"/>
  </w:num>
  <w:num w:numId="8" w16cid:durableId="2064985798">
    <w:abstractNumId w:val="3"/>
  </w:num>
  <w:num w:numId="9" w16cid:durableId="230433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C8D"/>
    <w:rsid w:val="00035257"/>
    <w:rsid w:val="00087116"/>
    <w:rsid w:val="000D7A7F"/>
    <w:rsid w:val="000E086C"/>
    <w:rsid w:val="001170B5"/>
    <w:rsid w:val="001410B3"/>
    <w:rsid w:val="00144153"/>
    <w:rsid w:val="00156381"/>
    <w:rsid w:val="00177072"/>
    <w:rsid w:val="001940E5"/>
    <w:rsid w:val="001C708C"/>
    <w:rsid w:val="00253B6C"/>
    <w:rsid w:val="0026542B"/>
    <w:rsid w:val="00286359"/>
    <w:rsid w:val="002B0979"/>
    <w:rsid w:val="002C68E5"/>
    <w:rsid w:val="00302CCD"/>
    <w:rsid w:val="003732DB"/>
    <w:rsid w:val="003B764C"/>
    <w:rsid w:val="00420A60"/>
    <w:rsid w:val="00430C8D"/>
    <w:rsid w:val="00457CB8"/>
    <w:rsid w:val="00492129"/>
    <w:rsid w:val="004A72DB"/>
    <w:rsid w:val="004C20D6"/>
    <w:rsid w:val="004C2A0E"/>
    <w:rsid w:val="004E70DE"/>
    <w:rsid w:val="004F215F"/>
    <w:rsid w:val="004F6068"/>
    <w:rsid w:val="00525FE4"/>
    <w:rsid w:val="00527E9F"/>
    <w:rsid w:val="0055522A"/>
    <w:rsid w:val="00572E80"/>
    <w:rsid w:val="005A0D0D"/>
    <w:rsid w:val="005A472F"/>
    <w:rsid w:val="005F6E3E"/>
    <w:rsid w:val="006323FD"/>
    <w:rsid w:val="0065154B"/>
    <w:rsid w:val="00726E26"/>
    <w:rsid w:val="00735EE9"/>
    <w:rsid w:val="0076396A"/>
    <w:rsid w:val="00777284"/>
    <w:rsid w:val="007C62F4"/>
    <w:rsid w:val="007C7CD7"/>
    <w:rsid w:val="007F7928"/>
    <w:rsid w:val="00815548"/>
    <w:rsid w:val="00816213"/>
    <w:rsid w:val="008400AA"/>
    <w:rsid w:val="008B6E52"/>
    <w:rsid w:val="008C3505"/>
    <w:rsid w:val="00981EAD"/>
    <w:rsid w:val="009C183B"/>
    <w:rsid w:val="009C381A"/>
    <w:rsid w:val="009D3117"/>
    <w:rsid w:val="009E2F11"/>
    <w:rsid w:val="00A00121"/>
    <w:rsid w:val="00A0374C"/>
    <w:rsid w:val="00A808D2"/>
    <w:rsid w:val="00A80FF8"/>
    <w:rsid w:val="00AC2681"/>
    <w:rsid w:val="00B46E93"/>
    <w:rsid w:val="00B508F5"/>
    <w:rsid w:val="00B56FE5"/>
    <w:rsid w:val="00B843AB"/>
    <w:rsid w:val="00B97237"/>
    <w:rsid w:val="00BF2CCC"/>
    <w:rsid w:val="00C1614B"/>
    <w:rsid w:val="00C657CB"/>
    <w:rsid w:val="00CB1DE9"/>
    <w:rsid w:val="00CB42B2"/>
    <w:rsid w:val="00CC1F60"/>
    <w:rsid w:val="00CC5B18"/>
    <w:rsid w:val="00CD2B77"/>
    <w:rsid w:val="00D456F0"/>
    <w:rsid w:val="00D479E0"/>
    <w:rsid w:val="00D61B71"/>
    <w:rsid w:val="00DA5DCD"/>
    <w:rsid w:val="00DD0C6B"/>
    <w:rsid w:val="00DD0CF7"/>
    <w:rsid w:val="00DE310E"/>
    <w:rsid w:val="00DE57E6"/>
    <w:rsid w:val="00DF5183"/>
    <w:rsid w:val="00E07D1B"/>
    <w:rsid w:val="00E421FB"/>
    <w:rsid w:val="00E47E4F"/>
    <w:rsid w:val="00E60B7C"/>
    <w:rsid w:val="00F15AC0"/>
    <w:rsid w:val="00F45E70"/>
    <w:rsid w:val="00F86FC3"/>
    <w:rsid w:val="00FA434F"/>
    <w:rsid w:val="00FB52BB"/>
    <w:rsid w:val="00FD0914"/>
    <w:rsid w:val="00FE5839"/>
    <w:rsid w:val="00FE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ECB9"/>
  <w15:chartTrackingRefBased/>
  <w15:docId w15:val="{1DFDFA4B-BD25-4C76-8D29-2DA4A5E95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C8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6E52"/>
    <w:pPr>
      <w:ind w:left="720"/>
      <w:contextualSpacing/>
    </w:pPr>
  </w:style>
  <w:style w:type="paragraph" w:customStyle="1" w:styleId="Default">
    <w:name w:val="Default"/>
    <w:rsid w:val="00CD2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0D7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Pinkham</dc:creator>
  <cp:keywords/>
  <dc:description/>
  <cp:lastModifiedBy>Mark Pinkham</cp:lastModifiedBy>
  <cp:revision>91</cp:revision>
  <dcterms:created xsi:type="dcterms:W3CDTF">2024-05-01T22:55:00Z</dcterms:created>
  <dcterms:modified xsi:type="dcterms:W3CDTF">2024-05-03T00:57:00Z</dcterms:modified>
</cp:coreProperties>
</file>