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2541"/>
        <w:tblW w:w="10490" w:type="dxa"/>
        <w:tblLook w:val="04A0" w:firstRow="1" w:lastRow="0" w:firstColumn="1" w:lastColumn="0" w:noHBand="0" w:noVBand="1"/>
      </w:tblPr>
      <w:tblGrid>
        <w:gridCol w:w="2442"/>
        <w:gridCol w:w="1339"/>
        <w:gridCol w:w="4933"/>
        <w:gridCol w:w="1776"/>
      </w:tblGrid>
      <w:tr w:rsidR="00045A9F" w:rsidRPr="00045A9F" w14:paraId="784EC316" w14:textId="77777777" w:rsidTr="00D9736D">
        <w:tc>
          <w:tcPr>
            <w:tcW w:w="2442" w:type="dxa"/>
            <w:hideMark/>
          </w:tcPr>
          <w:p w14:paraId="35B347BB" w14:textId="77777777" w:rsidR="00045A9F" w:rsidRPr="00045A9F" w:rsidRDefault="00045A9F" w:rsidP="00D97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0" w:type="auto"/>
            <w:hideMark/>
          </w:tcPr>
          <w:p w14:paraId="39D3AB5F" w14:textId="77777777" w:rsidR="00045A9F" w:rsidRPr="00045A9F" w:rsidRDefault="00045A9F" w:rsidP="00D97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Concept</w:t>
            </w:r>
          </w:p>
        </w:tc>
        <w:tc>
          <w:tcPr>
            <w:tcW w:w="0" w:type="auto"/>
            <w:hideMark/>
          </w:tcPr>
          <w:p w14:paraId="08623E92" w14:textId="77777777" w:rsidR="00045A9F" w:rsidRPr="00045A9F" w:rsidRDefault="00045A9F" w:rsidP="00D97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Search Terms Used</w:t>
            </w:r>
          </w:p>
        </w:tc>
        <w:tc>
          <w:tcPr>
            <w:tcW w:w="1776" w:type="dxa"/>
            <w:hideMark/>
          </w:tcPr>
          <w:p w14:paraId="3C071F76" w14:textId="77777777" w:rsidR="00045A9F" w:rsidRPr="00045A9F" w:rsidRDefault="00045A9F" w:rsidP="00D9736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Records Retrieved</w:t>
            </w:r>
          </w:p>
        </w:tc>
      </w:tr>
      <w:tr w:rsidR="00045A9F" w:rsidRPr="00045A9F" w14:paraId="0504659F" w14:textId="77777777" w:rsidTr="00D9736D">
        <w:tc>
          <w:tcPr>
            <w:tcW w:w="2442" w:type="dxa"/>
            <w:hideMark/>
          </w:tcPr>
          <w:p w14:paraId="009F1F4D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Google Scholar</w:t>
            </w:r>
          </w:p>
        </w:tc>
        <w:tc>
          <w:tcPr>
            <w:tcW w:w="0" w:type="auto"/>
            <w:hideMark/>
          </w:tcPr>
          <w:p w14:paraId="73808DA2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0" w:type="auto"/>
            <w:hideMark/>
          </w:tcPr>
          <w:p w14:paraId="25C676B1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"ovarian cancer" OR "ovarian carcinoma" OR "ovarian neoplasms"</w:t>
            </w:r>
          </w:p>
        </w:tc>
        <w:tc>
          <w:tcPr>
            <w:tcW w:w="1776" w:type="dxa"/>
            <w:hideMark/>
          </w:tcPr>
          <w:p w14:paraId="49C42676" w14:textId="543F445C" w:rsidR="00045A9F" w:rsidRPr="00045A9F" w:rsidRDefault="00F44965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045A9F" w:rsidRPr="00045A9F" w14:paraId="5D9408D2" w14:textId="77777777" w:rsidTr="00D9736D">
        <w:tc>
          <w:tcPr>
            <w:tcW w:w="2442" w:type="dxa"/>
            <w:hideMark/>
          </w:tcPr>
          <w:p w14:paraId="14BB35B1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07923A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0" w:type="auto"/>
            <w:hideMark/>
          </w:tcPr>
          <w:p w14:paraId="5681AD7C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"survival" OR "survival rate" OR "overall survival" OR "survival analysis"</w:t>
            </w:r>
          </w:p>
        </w:tc>
        <w:tc>
          <w:tcPr>
            <w:tcW w:w="1776" w:type="dxa"/>
            <w:hideMark/>
          </w:tcPr>
          <w:p w14:paraId="47E955F9" w14:textId="19374E7A" w:rsidR="00045A9F" w:rsidRPr="00045A9F" w:rsidRDefault="00F44965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45A9F" w:rsidRPr="00045A9F" w14:paraId="5C2F9A73" w14:textId="77777777" w:rsidTr="00D9736D">
        <w:tc>
          <w:tcPr>
            <w:tcW w:w="2442" w:type="dxa"/>
            <w:hideMark/>
          </w:tcPr>
          <w:p w14:paraId="1323588D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E08E127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Region</w:t>
            </w:r>
          </w:p>
        </w:tc>
        <w:tc>
          <w:tcPr>
            <w:tcW w:w="0" w:type="auto"/>
            <w:hideMark/>
          </w:tcPr>
          <w:p w14:paraId="45B27D65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Africa OR "Sub-Saharan Africa"</w:t>
            </w:r>
          </w:p>
        </w:tc>
        <w:tc>
          <w:tcPr>
            <w:tcW w:w="1776" w:type="dxa"/>
            <w:hideMark/>
          </w:tcPr>
          <w:p w14:paraId="6B815891" w14:textId="781ACD6B" w:rsidR="00045A9F" w:rsidRPr="00045A9F" w:rsidRDefault="00F44965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045A9F" w:rsidRPr="00045A9F" w14:paraId="47376F2D" w14:textId="77777777" w:rsidTr="00D9736D">
        <w:tc>
          <w:tcPr>
            <w:tcW w:w="2442" w:type="dxa"/>
            <w:hideMark/>
          </w:tcPr>
          <w:p w14:paraId="29451DA6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B8F240C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9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Final combined search</w:t>
            </w:r>
          </w:p>
        </w:tc>
        <w:tc>
          <w:tcPr>
            <w:tcW w:w="0" w:type="auto"/>
            <w:hideMark/>
          </w:tcPr>
          <w:p w14:paraId="1D66C9C9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9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"ovarian cancer" AND "survival" AND "Africa"</w:t>
            </w:r>
          </w:p>
        </w:tc>
        <w:tc>
          <w:tcPr>
            <w:tcW w:w="1776" w:type="dxa"/>
            <w:hideMark/>
          </w:tcPr>
          <w:p w14:paraId="0B57ED4E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9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1,300</w:t>
            </w:r>
          </w:p>
        </w:tc>
      </w:tr>
      <w:tr w:rsidR="00045A9F" w:rsidRPr="00045A9F" w14:paraId="380FBC0F" w14:textId="77777777" w:rsidTr="00D9736D">
        <w:tc>
          <w:tcPr>
            <w:tcW w:w="2442" w:type="dxa"/>
            <w:hideMark/>
          </w:tcPr>
          <w:p w14:paraId="34B0E0C6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PubMed (MEDLINE)</w:t>
            </w:r>
          </w:p>
        </w:tc>
        <w:tc>
          <w:tcPr>
            <w:tcW w:w="0" w:type="auto"/>
            <w:hideMark/>
          </w:tcPr>
          <w:p w14:paraId="00ABD417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0" w:type="auto"/>
            <w:hideMark/>
          </w:tcPr>
          <w:p w14:paraId="5AF426C2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"Ovarian Neoplasms"[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"ovarian cancer"[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"ovarian carcinoma"[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76" w:type="dxa"/>
            <w:hideMark/>
          </w:tcPr>
          <w:p w14:paraId="637FC75A" w14:textId="6B198FFA" w:rsidR="00045A9F" w:rsidRPr="00045A9F" w:rsidRDefault="00F44965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45A9F" w:rsidRPr="00045A9F" w14:paraId="6FFBA1B7" w14:textId="77777777" w:rsidTr="00D9736D">
        <w:tc>
          <w:tcPr>
            <w:tcW w:w="2442" w:type="dxa"/>
            <w:hideMark/>
          </w:tcPr>
          <w:p w14:paraId="4EAE68A9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F1F3BD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0" w:type="auto"/>
            <w:hideMark/>
          </w:tcPr>
          <w:p w14:paraId="4420530E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"Survival"[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"survival rate"[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"overall survival"[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"survival analysis"[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76" w:type="dxa"/>
            <w:hideMark/>
          </w:tcPr>
          <w:p w14:paraId="271F1F2C" w14:textId="21B0EFCF" w:rsidR="00045A9F" w:rsidRPr="00045A9F" w:rsidRDefault="00F44965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045A9F" w:rsidRPr="00045A9F" w14:paraId="4206FB68" w14:textId="77777777" w:rsidTr="00D9736D">
        <w:tc>
          <w:tcPr>
            <w:tcW w:w="2442" w:type="dxa"/>
            <w:hideMark/>
          </w:tcPr>
          <w:p w14:paraId="2377D54E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73ED37F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Region</w:t>
            </w:r>
          </w:p>
        </w:tc>
        <w:tc>
          <w:tcPr>
            <w:tcW w:w="0" w:type="auto"/>
            <w:hideMark/>
          </w:tcPr>
          <w:p w14:paraId="504497E3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"Africa"[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Africa[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"Sub-Saharan Africa"[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76" w:type="dxa"/>
            <w:hideMark/>
          </w:tcPr>
          <w:p w14:paraId="7283B6C1" w14:textId="70DA23E4" w:rsidR="00045A9F" w:rsidRPr="00045A9F" w:rsidRDefault="00F44965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45A9F" w:rsidRPr="00045A9F" w14:paraId="7606DB7B" w14:textId="77777777" w:rsidTr="00D9736D">
        <w:tc>
          <w:tcPr>
            <w:tcW w:w="2442" w:type="dxa"/>
            <w:hideMark/>
          </w:tcPr>
          <w:p w14:paraId="20E790D6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EAC233A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9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Final combined search</w:t>
            </w:r>
          </w:p>
        </w:tc>
        <w:tc>
          <w:tcPr>
            <w:tcW w:w="0" w:type="auto"/>
            <w:hideMark/>
          </w:tcPr>
          <w:p w14:paraId="5CD05ED5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("Ovarian Neoplasms"[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"ovarian cancer"[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"ovarian carcinoma"[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]) AND ("Survival"[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"survival rate"[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"overall survival"[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"survival analysis"[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]) AND ("Africa"[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Africa[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 OR "Sub-Saharan Africa"[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])</w:t>
            </w:r>
          </w:p>
        </w:tc>
        <w:tc>
          <w:tcPr>
            <w:tcW w:w="1776" w:type="dxa"/>
            <w:hideMark/>
          </w:tcPr>
          <w:p w14:paraId="40D2E779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9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342</w:t>
            </w:r>
          </w:p>
        </w:tc>
      </w:tr>
      <w:tr w:rsidR="00045A9F" w:rsidRPr="00045A9F" w14:paraId="2F08305D" w14:textId="77777777" w:rsidTr="00D9736D">
        <w:tc>
          <w:tcPr>
            <w:tcW w:w="2442" w:type="dxa"/>
            <w:hideMark/>
          </w:tcPr>
          <w:p w14:paraId="001EE550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 databases</w:t>
            </w: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(EMBASE, Web of Science, </w:t>
            </w:r>
            <w:proofErr w:type="spellStart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Hinari</w:t>
            </w:r>
            <w:proofErr w:type="spellEnd"/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3C4FE9A2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Disease, outcome, region</w:t>
            </w:r>
          </w:p>
        </w:tc>
        <w:tc>
          <w:tcPr>
            <w:tcW w:w="0" w:type="auto"/>
            <w:hideMark/>
          </w:tcPr>
          <w:p w14:paraId="60C2AED6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sz w:val="24"/>
                <w:szCs w:val="24"/>
              </w:rPr>
              <w:t>Database-specific subject headings and free-text terms adapted from PubMed strategy</w:t>
            </w:r>
          </w:p>
        </w:tc>
        <w:tc>
          <w:tcPr>
            <w:tcW w:w="1776" w:type="dxa"/>
            <w:hideMark/>
          </w:tcPr>
          <w:p w14:paraId="27BA3ECE" w14:textId="77777777" w:rsidR="00045A9F" w:rsidRPr="00045A9F" w:rsidRDefault="00045A9F" w:rsidP="00D973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</w:tc>
      </w:tr>
    </w:tbl>
    <w:p w14:paraId="500A8D5C" w14:textId="3FDDE8D9" w:rsidR="00D9736D" w:rsidRDefault="00D9736D">
      <w:pPr>
        <w:rPr>
          <w:rFonts w:ascii="Times New Roman" w:hAnsi="Times New Roman" w:cs="Times New Roman"/>
          <w:sz w:val="24"/>
        </w:rPr>
      </w:pPr>
    </w:p>
    <w:p w14:paraId="53816C63" w14:textId="77777777" w:rsidR="00D9736D" w:rsidRPr="00F44965" w:rsidRDefault="00D9736D" w:rsidP="00D9736D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>Supplementary File S3:</w:t>
      </w:r>
      <w:r w:rsidRPr="00F44965">
        <w:rPr>
          <w:rFonts w:ascii="Times New Roman" w:hAnsi="Times New Roman" w:cs="Times New Roman"/>
          <w:sz w:val="24"/>
        </w:rPr>
        <w:t xml:space="preserve"> Search Strategy and Results</w:t>
      </w:r>
      <w:r>
        <w:rPr>
          <w:rFonts w:ascii="Times New Roman" w:hAnsi="Times New Roman" w:cs="Times New Roman"/>
          <w:sz w:val="24"/>
        </w:rPr>
        <w:t xml:space="preserve"> of </w:t>
      </w:r>
      <w:r w:rsidRPr="00D51B2B">
        <w:rPr>
          <w:rFonts w:ascii="Times New Roman" w:hAnsi="Times New Roman" w:cs="Times New Roman"/>
          <w:sz w:val="24"/>
        </w:rPr>
        <w:t>Survival Patterns of Patients With Ovarian Cancer In Africa: Systematic Review And Meta-Analysis</w:t>
      </w:r>
    </w:p>
    <w:p w14:paraId="3F3AB249" w14:textId="77777777" w:rsidR="00D9736D" w:rsidRDefault="00D9736D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D97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1A"/>
    <w:rsid w:val="00045A9F"/>
    <w:rsid w:val="00071A70"/>
    <w:rsid w:val="00142059"/>
    <w:rsid w:val="00434AE2"/>
    <w:rsid w:val="004F33EC"/>
    <w:rsid w:val="0052180F"/>
    <w:rsid w:val="00610E92"/>
    <w:rsid w:val="006E4A59"/>
    <w:rsid w:val="00733221"/>
    <w:rsid w:val="0099181A"/>
    <w:rsid w:val="00BA4884"/>
    <w:rsid w:val="00CA6404"/>
    <w:rsid w:val="00D51B2B"/>
    <w:rsid w:val="00D9736D"/>
    <w:rsid w:val="00E86166"/>
    <w:rsid w:val="00F4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CEBBE"/>
  <w15:docId w15:val="{D896B70B-FE7D-41B7-A3E7-A468985B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1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51B2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51B2B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D51B2B"/>
    <w:rPr>
      <w:rFonts w:ascii="Courier New" w:eastAsia="Times New Roman" w:hAnsi="Courier New" w:cs="Courier New"/>
      <w:sz w:val="20"/>
      <w:szCs w:val="20"/>
    </w:rPr>
  </w:style>
  <w:style w:type="table" w:styleId="TableGridLight">
    <w:name w:val="Grid Table Light"/>
    <w:basedOn w:val="TableNormal"/>
    <w:uiPriority w:val="40"/>
    <w:rsid w:val="00F4496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4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Chalie</cp:lastModifiedBy>
  <cp:revision>3</cp:revision>
  <dcterms:created xsi:type="dcterms:W3CDTF">2025-12-20T06:07:00Z</dcterms:created>
  <dcterms:modified xsi:type="dcterms:W3CDTF">2025-12-20T06:08:00Z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94487697-9c74-46bb-9472-945081940445</vt:lpwstr>
  </property>
</Properties>
</file>