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D01DE" w14:textId="28D6AA5A" w:rsidR="00E6007A" w:rsidRPr="003E6A93" w:rsidRDefault="00E6007A">
      <w:pPr>
        <w:rPr>
          <w:b/>
          <w:bCs/>
        </w:rPr>
      </w:pPr>
      <w:r w:rsidRPr="003E6A93">
        <w:rPr>
          <w:b/>
          <w:bCs/>
        </w:rPr>
        <w:t>Supplementary</w:t>
      </w:r>
      <w:r w:rsidR="004760D3">
        <w:rPr>
          <w:b/>
          <w:bCs/>
        </w:rPr>
        <w:t xml:space="preserve"> </w:t>
      </w:r>
      <w:r w:rsidRPr="003E6A93">
        <w:rPr>
          <w:b/>
          <w:bCs/>
        </w:rPr>
        <w:t>Information</w:t>
      </w:r>
      <w:r w:rsidR="004760D3">
        <w:rPr>
          <w:b/>
          <w:bCs/>
        </w:rPr>
        <w:t xml:space="preserve"> </w:t>
      </w:r>
      <w:r w:rsidRPr="003E6A93">
        <w:rPr>
          <w:b/>
          <w:bCs/>
        </w:rPr>
        <w:t>1</w:t>
      </w:r>
      <w:r w:rsidR="004760D3">
        <w:rPr>
          <w:b/>
          <w:bCs/>
        </w:rPr>
        <w:t xml:space="preserve"> </w:t>
      </w:r>
      <w:r w:rsidRPr="003E6A93">
        <w:t>MDASI</w:t>
      </w:r>
      <w:r w:rsidR="004760D3">
        <w:t xml:space="preserve"> </w:t>
      </w:r>
      <w:r w:rsidRPr="003E6A93">
        <w:t>instruments</w:t>
      </w:r>
    </w:p>
    <w:p w14:paraId="1079A4E0" w14:textId="40722895" w:rsidR="00176ABE" w:rsidRPr="003E6A93" w:rsidRDefault="00176ABE">
      <w:r w:rsidRPr="003E6A93">
        <w:t>Symptoms</w:t>
      </w:r>
      <w:r w:rsidR="004760D3">
        <w:t xml:space="preserve"> </w:t>
      </w:r>
      <w:r w:rsidRPr="003E6A93">
        <w:t>and</w:t>
      </w:r>
      <w:r w:rsidR="004760D3">
        <w:t xml:space="preserve"> </w:t>
      </w:r>
      <w:r w:rsidRPr="003E6A93">
        <w:t>interference</w:t>
      </w:r>
      <w:r w:rsidR="004760D3">
        <w:t xml:space="preserve"> </w:t>
      </w:r>
      <w:r w:rsidRPr="003E6A93">
        <w:t>are</w:t>
      </w:r>
      <w:r w:rsidR="004760D3">
        <w:t xml:space="preserve"> </w:t>
      </w:r>
      <w:r w:rsidRPr="003E6A93">
        <w:t>rated</w:t>
      </w:r>
      <w:r w:rsidR="004760D3">
        <w:t xml:space="preserve"> </w:t>
      </w:r>
      <w:r w:rsidRPr="003E6A93">
        <w:t>for</w:t>
      </w:r>
      <w:r w:rsidR="004760D3">
        <w:t xml:space="preserve"> </w:t>
      </w:r>
      <w:r w:rsidRPr="003E6A93">
        <w:t>the</w:t>
      </w:r>
      <w:r w:rsidR="004760D3">
        <w:t xml:space="preserve"> </w:t>
      </w:r>
      <w:r w:rsidRPr="003E6A93">
        <w:t>last</w:t>
      </w:r>
      <w:r w:rsidR="004760D3">
        <w:t xml:space="preserve"> </w:t>
      </w:r>
      <w:r w:rsidRPr="003E6A93">
        <w:t>24 h</w:t>
      </w:r>
      <w:r w:rsidR="004760D3">
        <w:t xml:space="preserve"> </w:t>
      </w:r>
      <w:r w:rsidRPr="003E6A93">
        <w:t>on</w:t>
      </w:r>
      <w:r w:rsidR="004760D3">
        <w:t xml:space="preserve"> </w:t>
      </w:r>
      <w:r w:rsidRPr="003E6A93">
        <w:t>0</w:t>
      </w:r>
      <w:r w:rsidR="004760D3">
        <w:t xml:space="preserve"> </w:t>
      </w:r>
      <w:r w:rsidRPr="003E6A93">
        <w:t>(symptom</w:t>
      </w:r>
      <w:r w:rsidR="004760D3">
        <w:t xml:space="preserve"> </w:t>
      </w:r>
      <w:r w:rsidR="00E8344D" w:rsidRPr="003E6A93">
        <w:t>does</w:t>
      </w:r>
      <w:r w:rsidR="004760D3">
        <w:t xml:space="preserve"> </w:t>
      </w:r>
      <w:r w:rsidR="00E8344D" w:rsidRPr="003E6A93">
        <w:t>not</w:t>
      </w:r>
      <w:r w:rsidR="004760D3">
        <w:t xml:space="preserve"> </w:t>
      </w:r>
      <w:r w:rsidR="00E8344D" w:rsidRPr="003E6A93">
        <w:t>present</w:t>
      </w:r>
      <w:r w:rsidR="004760D3">
        <w:t xml:space="preserve"> </w:t>
      </w:r>
      <w:r w:rsidRPr="003E6A93">
        <w:t>or</w:t>
      </w:r>
      <w:r w:rsidR="004760D3">
        <w:t xml:space="preserve"> </w:t>
      </w:r>
      <w:r w:rsidRPr="003E6A93">
        <w:t>no</w:t>
      </w:r>
      <w:r w:rsidR="004760D3">
        <w:t xml:space="preserve"> </w:t>
      </w:r>
      <w:r w:rsidRPr="003E6A93">
        <w:t>interference)</w:t>
      </w:r>
      <w:r w:rsidR="004760D3">
        <w:t xml:space="preserve"> </w:t>
      </w:r>
      <w:r w:rsidRPr="003E6A93">
        <w:t>to</w:t>
      </w:r>
      <w:r w:rsidR="004760D3">
        <w:t xml:space="preserve"> </w:t>
      </w:r>
      <w:r w:rsidRPr="003E6A93">
        <w:t>10</w:t>
      </w:r>
      <w:r w:rsidR="004760D3">
        <w:t xml:space="preserve"> </w:t>
      </w:r>
      <w:r w:rsidRPr="003E6A93">
        <w:t>scales</w:t>
      </w:r>
      <w:r w:rsidR="004760D3">
        <w:t xml:space="preserve"> </w:t>
      </w:r>
      <w:r w:rsidRPr="003E6A93">
        <w:t>(symptom</w:t>
      </w:r>
      <w:r w:rsidR="004760D3">
        <w:t xml:space="preserve"> </w:t>
      </w:r>
      <w:r w:rsidRPr="003E6A93">
        <w:t>as</w:t>
      </w:r>
      <w:r w:rsidR="004760D3">
        <w:t xml:space="preserve"> </w:t>
      </w:r>
      <w:r w:rsidRPr="003E6A93">
        <w:t>bad</w:t>
      </w:r>
      <w:r w:rsidR="004760D3">
        <w:t xml:space="preserve"> </w:t>
      </w:r>
      <w:r w:rsidRPr="003E6A93">
        <w:t>as</w:t>
      </w:r>
      <w:r w:rsidR="004760D3">
        <w:t xml:space="preserve"> </w:t>
      </w:r>
      <w:r w:rsidRPr="003E6A93">
        <w:t>you</w:t>
      </w:r>
      <w:r w:rsidR="004760D3">
        <w:t xml:space="preserve"> </w:t>
      </w:r>
      <w:r w:rsidRPr="003E6A93">
        <w:t>can</w:t>
      </w:r>
      <w:r w:rsidR="004760D3">
        <w:t xml:space="preserve"> </w:t>
      </w:r>
      <w:r w:rsidRPr="003E6A93">
        <w:t>imagine</w:t>
      </w:r>
      <w:r w:rsidR="004760D3">
        <w:t xml:space="preserve"> </w:t>
      </w:r>
      <w:r w:rsidRPr="003E6A93">
        <w:t>or</w:t>
      </w:r>
      <w:r w:rsidR="004760D3">
        <w:t xml:space="preserve"> </w:t>
      </w:r>
      <w:r w:rsidRPr="003E6A93">
        <w:t>complete</w:t>
      </w:r>
      <w:r w:rsidR="004760D3">
        <w:t xml:space="preserve"> </w:t>
      </w:r>
      <w:r w:rsidRPr="003E6A93">
        <w:t>interference). </w:t>
      </w:r>
    </w:p>
    <w:p w14:paraId="60B836E0" w14:textId="2F420D39" w:rsidR="00176ABE" w:rsidRPr="003E6A93" w:rsidRDefault="00176ABE">
      <w:r w:rsidRPr="003E6A93">
        <w:t>The</w:t>
      </w:r>
      <w:r w:rsidR="004760D3">
        <w:t xml:space="preserve"> </w:t>
      </w:r>
      <w:r w:rsidRPr="003E6A93">
        <w:t>core</w:t>
      </w:r>
      <w:r w:rsidR="004760D3">
        <w:t xml:space="preserve"> </w:t>
      </w:r>
      <w:r w:rsidRPr="003E6A93">
        <w:t>and</w:t>
      </w:r>
      <w:r w:rsidR="004760D3">
        <w:t xml:space="preserve"> </w:t>
      </w:r>
      <w:r w:rsidRPr="003E6A93">
        <w:t>module</w:t>
      </w:r>
      <w:r w:rsidR="004760D3">
        <w:t xml:space="preserve"> </w:t>
      </w:r>
      <w:r w:rsidRPr="003E6A93">
        <w:t>symptoms</w:t>
      </w:r>
      <w:r w:rsidR="004760D3">
        <w:t xml:space="preserve"> </w:t>
      </w:r>
      <w:r w:rsidRPr="003E6A93">
        <w:t>are</w:t>
      </w:r>
      <w:r w:rsidR="004760D3">
        <w:t xml:space="preserve"> </w:t>
      </w:r>
      <w:r w:rsidRPr="003E6A93">
        <w:t>assessed</w:t>
      </w:r>
      <w:r w:rsidR="004760D3">
        <w:t xml:space="preserve"> </w:t>
      </w:r>
      <w:r w:rsidRPr="003E6A93">
        <w:t>by</w:t>
      </w:r>
      <w:r w:rsidR="004760D3">
        <w:t xml:space="preserve"> </w:t>
      </w:r>
      <w:r w:rsidRPr="003E6A93">
        <w:t>the</w:t>
      </w:r>
      <w:r w:rsidR="004760D3">
        <w:t xml:space="preserve"> </w:t>
      </w:r>
      <w:r w:rsidRPr="003E6A93">
        <w:t>question</w:t>
      </w:r>
      <w:r w:rsidR="004760D3">
        <w:t xml:space="preserve"> </w:t>
      </w:r>
      <w:r w:rsidRPr="003E6A93">
        <w:t>'How</w:t>
      </w:r>
      <w:r w:rsidR="004760D3">
        <w:t xml:space="preserve"> </w:t>
      </w:r>
      <w:r w:rsidRPr="003E6A93">
        <w:t>severe</w:t>
      </w:r>
      <w:r w:rsidR="004760D3">
        <w:t xml:space="preserve"> </w:t>
      </w:r>
      <w:r w:rsidRPr="003E6A93">
        <w:t>are</w:t>
      </w:r>
      <w:r w:rsidR="004760D3">
        <w:t xml:space="preserve"> </w:t>
      </w:r>
      <w:r w:rsidRPr="003E6A93">
        <w:t>your</w:t>
      </w:r>
      <w:r w:rsidR="004760D3">
        <w:t xml:space="preserve"> </w:t>
      </w:r>
      <w:r w:rsidRPr="003E6A93">
        <w:t>symptoms?',</w:t>
      </w:r>
      <w:r w:rsidR="004760D3">
        <w:t xml:space="preserve"> </w:t>
      </w:r>
      <w:r w:rsidRPr="003E6A93">
        <w:t>while</w:t>
      </w:r>
      <w:r w:rsidR="004760D3">
        <w:t xml:space="preserve"> </w:t>
      </w:r>
      <w:r w:rsidRPr="003E6A93">
        <w:t>the</w:t>
      </w:r>
      <w:r w:rsidR="004760D3">
        <w:t xml:space="preserve"> </w:t>
      </w:r>
      <w:r w:rsidRPr="003E6A93">
        <w:t>interference</w:t>
      </w:r>
      <w:r w:rsidR="004760D3">
        <w:t xml:space="preserve"> </w:t>
      </w:r>
      <w:r w:rsidRPr="003E6A93">
        <w:t>items</w:t>
      </w:r>
      <w:r w:rsidR="004760D3">
        <w:t xml:space="preserve"> </w:t>
      </w:r>
      <w:r w:rsidRPr="003E6A93">
        <w:t>are</w:t>
      </w:r>
      <w:r w:rsidR="004760D3">
        <w:t xml:space="preserve"> </w:t>
      </w:r>
      <w:r w:rsidRPr="003E6A93">
        <w:t>evaluated</w:t>
      </w:r>
      <w:r w:rsidR="004760D3">
        <w:t xml:space="preserve"> </w:t>
      </w:r>
      <w:r w:rsidRPr="003E6A93">
        <w:t>using</w:t>
      </w:r>
      <w:r w:rsidR="004760D3">
        <w:t xml:space="preserve"> </w:t>
      </w:r>
      <w:r w:rsidRPr="003E6A93">
        <w:t>'How</w:t>
      </w:r>
      <w:r w:rsidR="004760D3">
        <w:t xml:space="preserve"> </w:t>
      </w:r>
      <w:r w:rsidRPr="003E6A93">
        <w:t>have</w:t>
      </w:r>
      <w:r w:rsidR="004760D3">
        <w:t xml:space="preserve"> </w:t>
      </w:r>
      <w:r w:rsidRPr="003E6A93">
        <w:t>your</w:t>
      </w:r>
      <w:r w:rsidR="004760D3">
        <w:t xml:space="preserve"> </w:t>
      </w:r>
      <w:r w:rsidRPr="003E6A93">
        <w:t>symptoms</w:t>
      </w:r>
      <w:r w:rsidR="004760D3">
        <w:t xml:space="preserve"> </w:t>
      </w:r>
      <w:r w:rsidRPr="003E6A93">
        <w:t>interfered</w:t>
      </w:r>
      <w:r w:rsidR="004760D3">
        <w:t xml:space="preserve"> </w:t>
      </w:r>
      <w:r w:rsidRPr="003E6A93">
        <w:t>with</w:t>
      </w:r>
      <w:r w:rsidR="004760D3">
        <w:t xml:space="preserve"> </w:t>
      </w:r>
      <w:r w:rsidRPr="003E6A93">
        <w:t>your</w:t>
      </w:r>
      <w:r w:rsidR="004760D3">
        <w:t xml:space="preserve"> </w:t>
      </w:r>
      <w:r w:rsidRPr="003E6A93">
        <w:t>life?'</w:t>
      </w:r>
    </w:p>
    <w:tbl>
      <w:tblPr>
        <w:tblStyle w:val="TableGrid"/>
        <w:tblW w:w="5248" w:type="dxa"/>
        <w:tblLook w:val="04A0" w:firstRow="1" w:lastRow="0" w:firstColumn="1" w:lastColumn="0" w:noHBand="0" w:noVBand="1"/>
      </w:tblPr>
      <w:tblGrid>
        <w:gridCol w:w="5248"/>
      </w:tblGrid>
      <w:tr w:rsidR="00E6007A" w:rsidRPr="003E6A93" w14:paraId="5104EDFB" w14:textId="77777777" w:rsidTr="00176ABE">
        <w:trPr>
          <w:trHeight w:val="375"/>
        </w:trPr>
        <w:tc>
          <w:tcPr>
            <w:tcW w:w="0" w:type="auto"/>
            <w:shd w:val="clear" w:color="auto" w:fill="BFBFBF" w:themeFill="background1" w:themeFillShade="BF"/>
          </w:tcPr>
          <w:p w14:paraId="2C764A16" w14:textId="2BF2E68C" w:rsidR="00E6007A" w:rsidRPr="003E6A93" w:rsidRDefault="00E6007A">
            <w:r w:rsidRPr="003E6A93">
              <w:t>Core</w:t>
            </w:r>
            <w:r w:rsidR="004760D3">
              <w:t xml:space="preserve"> </w:t>
            </w:r>
            <w:r w:rsidRPr="003E6A93">
              <w:t>Symptoms</w:t>
            </w:r>
          </w:p>
        </w:tc>
      </w:tr>
      <w:tr w:rsidR="00E6007A" w:rsidRPr="003E6A93" w14:paraId="0D963FD6" w14:textId="77777777" w:rsidTr="00E6007A">
        <w:trPr>
          <w:trHeight w:val="375"/>
        </w:trPr>
        <w:tc>
          <w:tcPr>
            <w:tcW w:w="0" w:type="auto"/>
          </w:tcPr>
          <w:p w14:paraId="452A94AB" w14:textId="69B6727C" w:rsidR="00E6007A" w:rsidRPr="003E6A93" w:rsidRDefault="00E6007A" w:rsidP="00E6007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Pain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6007A" w:rsidRPr="003E6A93" w14:paraId="39F4284A" w14:textId="77777777" w:rsidTr="00E6007A">
        <w:trPr>
          <w:trHeight w:val="375"/>
        </w:trPr>
        <w:tc>
          <w:tcPr>
            <w:tcW w:w="0" w:type="auto"/>
          </w:tcPr>
          <w:p w14:paraId="581BB4CE" w14:textId="62C71212" w:rsidR="00E6007A" w:rsidRPr="003E6A93" w:rsidRDefault="00E6007A" w:rsidP="00E6007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Fatigue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6007A" w:rsidRPr="003E6A93" w14:paraId="1A5FE6C3" w14:textId="77777777" w:rsidTr="00E6007A">
        <w:trPr>
          <w:trHeight w:val="375"/>
        </w:trPr>
        <w:tc>
          <w:tcPr>
            <w:tcW w:w="0" w:type="auto"/>
          </w:tcPr>
          <w:p w14:paraId="66BA7679" w14:textId="3705CC09" w:rsidR="00E6007A" w:rsidRPr="003E6A93" w:rsidRDefault="00E6007A" w:rsidP="00E6007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Nausea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6007A" w:rsidRPr="003E6A93" w14:paraId="4FABB921" w14:textId="77777777" w:rsidTr="00E6007A">
        <w:trPr>
          <w:trHeight w:val="388"/>
        </w:trPr>
        <w:tc>
          <w:tcPr>
            <w:tcW w:w="0" w:type="auto"/>
          </w:tcPr>
          <w:p w14:paraId="6C248268" w14:textId="41767936" w:rsidR="00E6007A" w:rsidRPr="003E6A93" w:rsidRDefault="00E6007A" w:rsidP="00E6007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Disturbed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sleep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6007A" w:rsidRPr="003E6A93" w14:paraId="7367BD14" w14:textId="77777777" w:rsidTr="00E6007A">
        <w:trPr>
          <w:trHeight w:val="375"/>
        </w:trPr>
        <w:tc>
          <w:tcPr>
            <w:tcW w:w="0" w:type="auto"/>
          </w:tcPr>
          <w:p w14:paraId="09EA0FAB" w14:textId="09E281E6" w:rsidR="00E6007A" w:rsidRPr="003E6A93" w:rsidRDefault="00E6007A" w:rsidP="00E6007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Distress</w:t>
            </w:r>
          </w:p>
        </w:tc>
      </w:tr>
      <w:tr w:rsidR="00E6007A" w:rsidRPr="003E6A93" w14:paraId="0426E7F8" w14:textId="77777777" w:rsidTr="00E6007A">
        <w:trPr>
          <w:trHeight w:val="375"/>
        </w:trPr>
        <w:tc>
          <w:tcPr>
            <w:tcW w:w="0" w:type="auto"/>
          </w:tcPr>
          <w:p w14:paraId="6DCD9DAD" w14:textId="7B77D862" w:rsidR="00E6007A" w:rsidRPr="003E6A93" w:rsidRDefault="00E6007A" w:rsidP="00E6007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Shortness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of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breath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6007A" w:rsidRPr="003E6A93" w14:paraId="35137282" w14:textId="77777777" w:rsidTr="00E6007A">
        <w:trPr>
          <w:trHeight w:val="375"/>
        </w:trPr>
        <w:tc>
          <w:tcPr>
            <w:tcW w:w="0" w:type="auto"/>
          </w:tcPr>
          <w:p w14:paraId="639DBAC8" w14:textId="1C2C9895" w:rsidR="00E6007A" w:rsidRPr="003E6A93" w:rsidRDefault="00E6007A" w:rsidP="00E6007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Problem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with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remembering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things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6007A" w:rsidRPr="003E6A93" w14:paraId="56709124" w14:textId="77777777" w:rsidTr="00E6007A">
        <w:trPr>
          <w:trHeight w:val="375"/>
        </w:trPr>
        <w:tc>
          <w:tcPr>
            <w:tcW w:w="0" w:type="auto"/>
          </w:tcPr>
          <w:p w14:paraId="461CB5A0" w14:textId="493D24FD" w:rsidR="00E6007A" w:rsidRPr="003E6A93" w:rsidRDefault="00E6007A" w:rsidP="00E6007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Lack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of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appetite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6007A" w:rsidRPr="003E6A93" w14:paraId="5175C562" w14:textId="77777777" w:rsidTr="00E6007A">
        <w:trPr>
          <w:trHeight w:val="375"/>
        </w:trPr>
        <w:tc>
          <w:tcPr>
            <w:tcW w:w="0" w:type="auto"/>
          </w:tcPr>
          <w:p w14:paraId="377D0000" w14:textId="4BF9488B" w:rsidR="00E6007A" w:rsidRPr="003E6A93" w:rsidRDefault="00E6007A" w:rsidP="00E6007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Drowsiness</w:t>
            </w:r>
          </w:p>
        </w:tc>
      </w:tr>
      <w:tr w:rsidR="00E6007A" w:rsidRPr="003E6A93" w14:paraId="6E826587" w14:textId="77777777" w:rsidTr="00E6007A">
        <w:trPr>
          <w:trHeight w:val="375"/>
        </w:trPr>
        <w:tc>
          <w:tcPr>
            <w:tcW w:w="0" w:type="auto"/>
          </w:tcPr>
          <w:p w14:paraId="2E222216" w14:textId="2A57C076" w:rsidR="00E6007A" w:rsidRPr="003E6A93" w:rsidRDefault="004760D3" w:rsidP="00E6007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Dry mouth </w:t>
            </w:r>
          </w:p>
        </w:tc>
      </w:tr>
      <w:tr w:rsidR="00E6007A" w:rsidRPr="003E6A93" w14:paraId="490AFC90" w14:textId="77777777" w:rsidTr="00E6007A">
        <w:trPr>
          <w:trHeight w:val="375"/>
        </w:trPr>
        <w:tc>
          <w:tcPr>
            <w:tcW w:w="0" w:type="auto"/>
          </w:tcPr>
          <w:p w14:paraId="1B7DED72" w14:textId="43098EE1" w:rsidR="00E6007A" w:rsidRPr="003E6A93" w:rsidRDefault="00E6007A" w:rsidP="00E6007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Sadness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6007A" w:rsidRPr="003E6A93" w14:paraId="0F2C7DF8" w14:textId="77777777" w:rsidTr="00E6007A">
        <w:trPr>
          <w:trHeight w:val="388"/>
        </w:trPr>
        <w:tc>
          <w:tcPr>
            <w:tcW w:w="0" w:type="auto"/>
          </w:tcPr>
          <w:p w14:paraId="45880B76" w14:textId="049A0515" w:rsidR="00E6007A" w:rsidRPr="003E6A93" w:rsidRDefault="00E6007A" w:rsidP="00E6007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Vomiting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6007A" w:rsidRPr="003E6A93" w14:paraId="6944F533" w14:textId="77777777" w:rsidTr="00E6007A">
        <w:trPr>
          <w:trHeight w:val="375"/>
        </w:trPr>
        <w:tc>
          <w:tcPr>
            <w:tcW w:w="0" w:type="auto"/>
          </w:tcPr>
          <w:p w14:paraId="38E94D3D" w14:textId="3253733F" w:rsidR="00E6007A" w:rsidRPr="003E6A93" w:rsidRDefault="00E6007A" w:rsidP="00E6007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Numbness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or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tingling</w:t>
            </w:r>
          </w:p>
        </w:tc>
      </w:tr>
      <w:tr w:rsidR="00E6007A" w:rsidRPr="003E6A93" w14:paraId="59BB8E7F" w14:textId="77777777" w:rsidTr="00176ABE">
        <w:trPr>
          <w:trHeight w:val="375"/>
        </w:trPr>
        <w:tc>
          <w:tcPr>
            <w:tcW w:w="0" w:type="auto"/>
            <w:shd w:val="clear" w:color="auto" w:fill="BFBFBF" w:themeFill="background1" w:themeFillShade="BF"/>
          </w:tcPr>
          <w:p w14:paraId="157F8FC7" w14:textId="047DFE03" w:rsidR="00E6007A" w:rsidRPr="003E6A93" w:rsidRDefault="00E6007A" w:rsidP="00E6007A">
            <w:r w:rsidRPr="003E6A93">
              <w:t>Module</w:t>
            </w:r>
            <w:r w:rsidR="004760D3">
              <w:t xml:space="preserve"> </w:t>
            </w:r>
            <w:r w:rsidRPr="003E6A93">
              <w:t>Symptoms</w:t>
            </w:r>
          </w:p>
        </w:tc>
      </w:tr>
      <w:tr w:rsidR="00E6007A" w:rsidRPr="003E6A93" w14:paraId="11EEC4D8" w14:textId="77777777" w:rsidTr="00E6007A">
        <w:trPr>
          <w:trHeight w:val="375"/>
        </w:trPr>
        <w:tc>
          <w:tcPr>
            <w:tcW w:w="0" w:type="auto"/>
          </w:tcPr>
          <w:p w14:paraId="0B5689BD" w14:textId="6E9B5862" w:rsidR="00E6007A" w:rsidRPr="003E6A93" w:rsidRDefault="00E6007A" w:rsidP="00E6007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Difficulty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swallowing</w:t>
            </w:r>
          </w:p>
        </w:tc>
      </w:tr>
      <w:tr w:rsidR="00E6007A" w:rsidRPr="003E6A93" w14:paraId="454D238A" w14:textId="77777777" w:rsidTr="00E6007A">
        <w:trPr>
          <w:trHeight w:val="375"/>
        </w:trPr>
        <w:tc>
          <w:tcPr>
            <w:tcW w:w="0" w:type="auto"/>
          </w:tcPr>
          <w:p w14:paraId="10025A41" w14:textId="41D46507" w:rsidR="00E6007A" w:rsidRPr="003E6A93" w:rsidRDefault="00E6007A" w:rsidP="00E6007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Diarrhea</w:t>
            </w:r>
          </w:p>
        </w:tc>
      </w:tr>
      <w:tr w:rsidR="00E6007A" w:rsidRPr="003E6A93" w14:paraId="691C9046" w14:textId="77777777" w:rsidTr="00E6007A">
        <w:trPr>
          <w:trHeight w:val="375"/>
        </w:trPr>
        <w:tc>
          <w:tcPr>
            <w:tcW w:w="0" w:type="auto"/>
          </w:tcPr>
          <w:p w14:paraId="3B593A41" w14:textId="4DC09380" w:rsidR="00E6007A" w:rsidRPr="003E6A93" w:rsidRDefault="00E6007A" w:rsidP="00E6007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Constipation</w:t>
            </w:r>
          </w:p>
        </w:tc>
      </w:tr>
      <w:tr w:rsidR="00E6007A" w:rsidRPr="003E6A93" w14:paraId="7B9141B0" w14:textId="77777777" w:rsidTr="00176ABE">
        <w:trPr>
          <w:trHeight w:val="375"/>
        </w:trPr>
        <w:tc>
          <w:tcPr>
            <w:tcW w:w="0" w:type="auto"/>
            <w:shd w:val="clear" w:color="auto" w:fill="BFBFBF" w:themeFill="background1" w:themeFillShade="BF"/>
          </w:tcPr>
          <w:p w14:paraId="07D7C445" w14:textId="3C2AC95D" w:rsidR="00E6007A" w:rsidRPr="003E6A93" w:rsidRDefault="00E6007A" w:rsidP="00E6007A">
            <w:r w:rsidRPr="003E6A93">
              <w:t>Interference</w:t>
            </w:r>
            <w:r w:rsidR="004760D3">
              <w:t xml:space="preserve"> </w:t>
            </w:r>
            <w:r w:rsidRPr="003E6A93">
              <w:t>Items</w:t>
            </w:r>
          </w:p>
        </w:tc>
      </w:tr>
      <w:tr w:rsidR="00E6007A" w:rsidRPr="003E6A93" w14:paraId="0E4DA66C" w14:textId="77777777" w:rsidTr="00E6007A">
        <w:trPr>
          <w:trHeight w:val="375"/>
        </w:trPr>
        <w:tc>
          <w:tcPr>
            <w:tcW w:w="0" w:type="auto"/>
          </w:tcPr>
          <w:p w14:paraId="0E91E6BD" w14:textId="39D4F4BC" w:rsidR="00E6007A" w:rsidRPr="003E6A93" w:rsidRDefault="00E6007A" w:rsidP="00176A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General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activity</w:t>
            </w:r>
          </w:p>
        </w:tc>
      </w:tr>
      <w:tr w:rsidR="00E6007A" w:rsidRPr="003E6A93" w14:paraId="2755A0AE" w14:textId="77777777" w:rsidTr="00E6007A">
        <w:trPr>
          <w:trHeight w:val="375"/>
        </w:trPr>
        <w:tc>
          <w:tcPr>
            <w:tcW w:w="0" w:type="auto"/>
          </w:tcPr>
          <w:p w14:paraId="53F634D5" w14:textId="6D314052" w:rsidR="00E6007A" w:rsidRPr="003E6A93" w:rsidRDefault="00E6007A" w:rsidP="00176A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Mood</w:t>
            </w:r>
          </w:p>
        </w:tc>
      </w:tr>
      <w:tr w:rsidR="00E6007A" w:rsidRPr="003E6A93" w14:paraId="33719A4F" w14:textId="77777777" w:rsidTr="00E6007A">
        <w:trPr>
          <w:trHeight w:val="388"/>
        </w:trPr>
        <w:tc>
          <w:tcPr>
            <w:tcW w:w="0" w:type="auto"/>
          </w:tcPr>
          <w:p w14:paraId="1B01E9C3" w14:textId="2375E586" w:rsidR="00E6007A" w:rsidRPr="003E6A93" w:rsidRDefault="00E6007A" w:rsidP="00176A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Working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(including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work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around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the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house)</w:t>
            </w:r>
          </w:p>
        </w:tc>
      </w:tr>
      <w:tr w:rsidR="00E6007A" w:rsidRPr="003E6A93" w14:paraId="43B9155A" w14:textId="77777777" w:rsidTr="00E6007A">
        <w:trPr>
          <w:trHeight w:val="375"/>
        </w:trPr>
        <w:tc>
          <w:tcPr>
            <w:tcW w:w="0" w:type="auto"/>
          </w:tcPr>
          <w:p w14:paraId="28399295" w14:textId="180AE1DC" w:rsidR="00E6007A" w:rsidRPr="003E6A93" w:rsidRDefault="00E6007A" w:rsidP="00176A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Relations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with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other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people</w:t>
            </w:r>
          </w:p>
        </w:tc>
      </w:tr>
      <w:tr w:rsidR="00E6007A" w:rsidRPr="003E6A93" w14:paraId="57887D1B" w14:textId="77777777" w:rsidTr="00E6007A">
        <w:trPr>
          <w:trHeight w:val="375"/>
        </w:trPr>
        <w:tc>
          <w:tcPr>
            <w:tcW w:w="0" w:type="auto"/>
          </w:tcPr>
          <w:p w14:paraId="2E74F284" w14:textId="6548FC33" w:rsidR="00E6007A" w:rsidRPr="003E6A93" w:rsidRDefault="00E6007A" w:rsidP="00176A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Walking</w:t>
            </w:r>
          </w:p>
        </w:tc>
      </w:tr>
      <w:tr w:rsidR="00E6007A" w:rsidRPr="003E6A93" w14:paraId="34CB1BB1" w14:textId="77777777" w:rsidTr="00E6007A">
        <w:trPr>
          <w:trHeight w:val="375"/>
        </w:trPr>
        <w:tc>
          <w:tcPr>
            <w:tcW w:w="0" w:type="auto"/>
          </w:tcPr>
          <w:p w14:paraId="2A3455C4" w14:textId="329AE55F" w:rsidR="00E6007A" w:rsidRPr="003E6A93" w:rsidRDefault="00E6007A" w:rsidP="00176A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3E6A93">
              <w:rPr>
                <w:rFonts w:ascii="Times New Roman" w:hAnsi="Times New Roman" w:cs="Times New Roman"/>
                <w:sz w:val="24"/>
              </w:rPr>
              <w:t>Enjoyment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of</w:t>
            </w:r>
            <w:r w:rsidR="004760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6A93">
              <w:rPr>
                <w:rFonts w:ascii="Times New Roman" w:hAnsi="Times New Roman" w:cs="Times New Roman"/>
                <w:sz w:val="24"/>
              </w:rPr>
              <w:t>life</w:t>
            </w:r>
          </w:p>
        </w:tc>
      </w:tr>
    </w:tbl>
    <w:p w14:paraId="18C2850C" w14:textId="0F80DFC4" w:rsidR="00BE5D2A" w:rsidRDefault="00BE5D2A" w:rsidP="0010019D">
      <w:r>
        <w:br w:type="page"/>
      </w:r>
    </w:p>
    <w:p w14:paraId="5E15299C" w14:textId="11488ED9" w:rsidR="004A56BB" w:rsidRDefault="00BE5D2A" w:rsidP="0010019D">
      <w:pPr>
        <w:rPr>
          <w:b/>
          <w:bCs/>
        </w:rPr>
      </w:pPr>
      <w:r w:rsidRPr="003E6A93">
        <w:rPr>
          <w:b/>
          <w:bCs/>
        </w:rPr>
        <w:lastRenderedPageBreak/>
        <w:t>Supplementary</w:t>
      </w:r>
      <w:r>
        <w:rPr>
          <w:b/>
          <w:bCs/>
        </w:rPr>
        <w:t xml:space="preserve"> </w:t>
      </w:r>
      <w:r w:rsidRPr="003E6A93">
        <w:rPr>
          <w:b/>
          <w:bCs/>
        </w:rPr>
        <w:t>Information</w:t>
      </w:r>
      <w:r>
        <w:rPr>
          <w:b/>
          <w:bCs/>
        </w:rPr>
        <w:t xml:space="preserve"> </w:t>
      </w:r>
      <w:r>
        <w:rPr>
          <w:b/>
          <w:bCs/>
        </w:rPr>
        <w:t xml:space="preserve">2 </w:t>
      </w:r>
      <w:r>
        <w:t>Linear mixed-effects model</w:t>
      </w:r>
    </w:p>
    <w:p w14:paraId="4B64F1D9" w14:textId="77777777" w:rsidR="00BE5D2A" w:rsidRDefault="00BE5D2A" w:rsidP="0010019D"/>
    <w:p w14:paraId="2E6D0448" w14:textId="4CE6C01D" w:rsidR="00BE5D2A" w:rsidRDefault="00BE5D2A" w:rsidP="0010019D">
      <w:r w:rsidRPr="00BE5D2A">
        <w:t>Longitudinal changes in symptom scores were analyzed using linear mixed-effects models with natural cubic splines (degrees of freedom = 4, with 3 knots) to flexibly model nonlinear time trends. The spline degree was selected based on model fit criteria. Random intercepts for each patient were included to account for within-subject correlations. Fixed effects included time splines, operation type, approach, sex, histology, and complications. Missing data were excluded from analyses without imputation.</w:t>
      </w:r>
    </w:p>
    <w:p w14:paraId="4F184315" w14:textId="77777777" w:rsidR="008247BB" w:rsidRDefault="008247BB" w:rsidP="0010019D"/>
    <w:p w14:paraId="3E07E96B" w14:textId="521B86E1" w:rsidR="00BE5D2A" w:rsidRPr="0010019D" w:rsidRDefault="008247BB" w:rsidP="008247BB">
      <w:pPr>
        <w:rPr>
          <w:rFonts w:hint="eastAsia"/>
        </w:rPr>
      </w:pPr>
      <w:r>
        <w:rPr>
          <w:rFonts w:hint="eastAsia"/>
        </w:rPr>
        <w:t>These</w:t>
      </w:r>
      <w:r>
        <w:t xml:space="preserve"> models </w:t>
      </w:r>
      <w:r w:rsidR="00BE5D2A">
        <w:t xml:space="preserve">confirmed that TG (estimate = 2.19, p = 0.02) and </w:t>
      </w:r>
      <w:proofErr w:type="spellStart"/>
      <w:r w:rsidR="00BE5D2A">
        <w:t>PrG</w:t>
      </w:r>
      <w:proofErr w:type="spellEnd"/>
      <w:r w:rsidR="00BE5D2A">
        <w:t xml:space="preserve"> (estimate = 2.59, p = 0.02) had significantly higher symptom scores compared with DG during the </w:t>
      </w:r>
      <w:r>
        <w:t xml:space="preserve">mid postoperative </w:t>
      </w:r>
      <w:r w:rsidR="00BE5D2A">
        <w:t xml:space="preserve">period (POD 18–44). Similarly, TG showed significantly higher interference scores during </w:t>
      </w:r>
      <w:r>
        <w:t xml:space="preserve">both </w:t>
      </w:r>
      <w:r w:rsidR="00BE5D2A">
        <w:t xml:space="preserve">the </w:t>
      </w:r>
      <w:r>
        <w:t>mid</w:t>
      </w:r>
      <w:r w:rsidR="00BE5D2A">
        <w:t xml:space="preserve"> (estimate = 2.45, p = 0.04) and </w:t>
      </w:r>
      <w:r>
        <w:t>later postoperative</w:t>
      </w:r>
      <w:r w:rsidR="00BE5D2A">
        <w:t xml:space="preserve"> periods (POD 44–180; estimate = 2.09, p = 0.003).</w:t>
      </w:r>
    </w:p>
    <w:sectPr w:rsidR="00BE5D2A" w:rsidRPr="0010019D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6090"/>
    <w:multiLevelType w:val="hybridMultilevel"/>
    <w:tmpl w:val="D456627E"/>
    <w:lvl w:ilvl="0" w:tplc="730E3F7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601311"/>
    <w:multiLevelType w:val="hybridMultilevel"/>
    <w:tmpl w:val="6E72AF20"/>
    <w:lvl w:ilvl="0" w:tplc="BA9A40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1DB2306"/>
    <w:multiLevelType w:val="hybridMultilevel"/>
    <w:tmpl w:val="0B88D2EC"/>
    <w:lvl w:ilvl="0" w:tplc="B15820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51310345">
    <w:abstractNumId w:val="2"/>
  </w:num>
  <w:num w:numId="2" w16cid:durableId="1331180418">
    <w:abstractNumId w:val="0"/>
  </w:num>
  <w:num w:numId="3" w16cid:durableId="582107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activeWritingStyle w:appName="MSWord" w:lang="en-US" w:vendorID="64" w:dllVersion="0" w:nlCheck="1" w:checkStyle="0"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7A"/>
    <w:rsid w:val="000F1E27"/>
    <w:rsid w:val="0010019D"/>
    <w:rsid w:val="001078AA"/>
    <w:rsid w:val="0013565C"/>
    <w:rsid w:val="00176ABE"/>
    <w:rsid w:val="0026373B"/>
    <w:rsid w:val="00281259"/>
    <w:rsid w:val="00293DF1"/>
    <w:rsid w:val="00295CF1"/>
    <w:rsid w:val="00380ECF"/>
    <w:rsid w:val="003929F7"/>
    <w:rsid w:val="003A004D"/>
    <w:rsid w:val="003E6A93"/>
    <w:rsid w:val="00424A46"/>
    <w:rsid w:val="004760D3"/>
    <w:rsid w:val="004A56BB"/>
    <w:rsid w:val="00515C1C"/>
    <w:rsid w:val="00584418"/>
    <w:rsid w:val="00607C1E"/>
    <w:rsid w:val="006233B7"/>
    <w:rsid w:val="006635B7"/>
    <w:rsid w:val="006A0411"/>
    <w:rsid w:val="006B4887"/>
    <w:rsid w:val="006C7AA5"/>
    <w:rsid w:val="00747912"/>
    <w:rsid w:val="00752F01"/>
    <w:rsid w:val="00757417"/>
    <w:rsid w:val="00774030"/>
    <w:rsid w:val="00796448"/>
    <w:rsid w:val="007E5B6D"/>
    <w:rsid w:val="007E757F"/>
    <w:rsid w:val="00810C1D"/>
    <w:rsid w:val="008247BB"/>
    <w:rsid w:val="009D445A"/>
    <w:rsid w:val="00A81273"/>
    <w:rsid w:val="00AF3EE6"/>
    <w:rsid w:val="00BE1A55"/>
    <w:rsid w:val="00BE5D2A"/>
    <w:rsid w:val="00CC4FCD"/>
    <w:rsid w:val="00CE406A"/>
    <w:rsid w:val="00DA097E"/>
    <w:rsid w:val="00E6007A"/>
    <w:rsid w:val="00E75011"/>
    <w:rsid w:val="00E8344D"/>
    <w:rsid w:val="00F5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40970D"/>
  <w15:chartTrackingRefBased/>
  <w15:docId w15:val="{EE39DC46-9865-2F4E-A6CF-9F2C1486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0D3"/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07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07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07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07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07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07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07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07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07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07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07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0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0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0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0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0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07A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E6007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0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07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00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07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00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07A"/>
    <w:pPr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00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0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0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0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564</Words>
  <Characters>1224</Characters>
  <Application>Microsoft Office Word</Application>
  <DocSecurity>0</DocSecurity>
  <Lines>34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Takayama,Maho</dc:creator>
  <cp:keywords/>
  <dc:description/>
  <cp:lastModifiedBy>Kamiko,Maho</cp:lastModifiedBy>
  <cp:revision>4</cp:revision>
  <dcterms:created xsi:type="dcterms:W3CDTF">2026-03-25T17:09:00Z</dcterms:created>
  <dcterms:modified xsi:type="dcterms:W3CDTF">2026-03-25T17:34:00Z</dcterms:modified>
</cp:coreProperties>
</file>