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FEAC" w14:textId="5EFA4E4B" w:rsidR="00D035A1" w:rsidRDefault="00D035A1" w:rsidP="00D035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Documents</w:t>
      </w:r>
    </w:p>
    <w:p w14:paraId="23DF3585" w14:textId="77777777" w:rsidR="00D035A1" w:rsidRDefault="00D035A1" w:rsidP="00D035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04BD18" w14:textId="2BD4F59C" w:rsidR="00D035A1" w:rsidRDefault="00D035A1" w:rsidP="00D035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 Demographic Characteristics</w:t>
      </w:r>
    </w:p>
    <w:p w14:paraId="6DD71F14" w14:textId="77777777" w:rsidR="00D035A1" w:rsidRDefault="00D035A1" w:rsidP="00D035A1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247" w:type="dxa"/>
        <w:tblLook w:val="04A0" w:firstRow="1" w:lastRow="0" w:firstColumn="1" w:lastColumn="0" w:noHBand="0" w:noVBand="1"/>
      </w:tblPr>
      <w:tblGrid>
        <w:gridCol w:w="1585"/>
        <w:gridCol w:w="1992"/>
        <w:gridCol w:w="1947"/>
        <w:gridCol w:w="1908"/>
        <w:gridCol w:w="1815"/>
      </w:tblGrid>
      <w:tr w:rsidR="00D035A1" w:rsidRPr="00FA3A43" w14:paraId="434F1BFA" w14:textId="77777777" w:rsidTr="00960B8F">
        <w:trPr>
          <w:tblHeader/>
        </w:trPr>
        <w:tc>
          <w:tcPr>
            <w:tcW w:w="1585" w:type="dxa"/>
            <w:tcBorders>
              <w:top w:val="single" w:sz="18" w:space="0" w:color="000000"/>
              <w:left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70D0288A" w14:textId="77777777" w:rsidR="00D035A1" w:rsidRPr="0058302F" w:rsidRDefault="00D035A1" w:rsidP="00960B8F">
            <w:pPr>
              <w:rPr>
                <w:b/>
                <w:lang w:val="en-US"/>
              </w:rPr>
            </w:pPr>
            <w:r w:rsidRPr="0058302F">
              <w:rPr>
                <w:b/>
              </w:rPr>
              <w:t>Category</w:t>
            </w:r>
          </w:p>
        </w:tc>
        <w:tc>
          <w:tcPr>
            <w:tcW w:w="1992" w:type="dxa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7CB03415" w14:textId="77777777" w:rsidR="00D035A1" w:rsidRPr="0058302F" w:rsidRDefault="00D035A1" w:rsidP="00960B8F">
            <w:pPr>
              <w:rPr>
                <w:b/>
                <w:lang w:val="en-US"/>
              </w:rPr>
            </w:pPr>
            <w:r w:rsidRPr="0058302F">
              <w:rPr>
                <w:b/>
              </w:rPr>
              <w:t>Roll-in BCL</w:t>
            </w:r>
          </w:p>
          <w:p w14:paraId="0ECB16D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N = 21</w:t>
            </w:r>
          </w:p>
        </w:tc>
        <w:tc>
          <w:tcPr>
            <w:tcW w:w="1947" w:type="dxa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20392BA0" w14:textId="77777777" w:rsidR="00D035A1" w:rsidRPr="0058302F" w:rsidRDefault="00D035A1" w:rsidP="00960B8F">
            <w:pPr>
              <w:rPr>
                <w:b/>
                <w:lang w:val="en-US"/>
              </w:rPr>
            </w:pPr>
            <w:r w:rsidRPr="0058302F">
              <w:rPr>
                <w:b/>
              </w:rPr>
              <w:t>Randomized BCL</w:t>
            </w:r>
          </w:p>
          <w:p w14:paraId="4C4B5EF5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N = 209</w:t>
            </w:r>
          </w:p>
        </w:tc>
        <w:tc>
          <w:tcPr>
            <w:tcW w:w="1908" w:type="dxa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0286C1F0" w14:textId="77777777" w:rsidR="00D035A1" w:rsidRPr="0058302F" w:rsidRDefault="00D035A1" w:rsidP="00960B8F">
            <w:pPr>
              <w:rPr>
                <w:b/>
                <w:lang w:val="en-US"/>
              </w:rPr>
            </w:pPr>
            <w:r w:rsidRPr="0058302F">
              <w:rPr>
                <w:b/>
              </w:rPr>
              <w:t>Randomized WL</w:t>
            </w:r>
          </w:p>
          <w:p w14:paraId="06CABB0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N = 209</w:t>
            </w:r>
          </w:p>
        </w:tc>
        <w:tc>
          <w:tcPr>
            <w:tcW w:w="1815" w:type="dxa"/>
            <w:tcBorders>
              <w:top w:val="single" w:sz="18" w:space="0" w:color="000000"/>
              <w:bottom w:val="thinThickSmallGap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2A74CC4A" w14:textId="77777777" w:rsidR="00D035A1" w:rsidRPr="0058302F" w:rsidRDefault="00D035A1" w:rsidP="00960B8F">
            <w:pPr>
              <w:rPr>
                <w:b/>
                <w:lang w:val="en-US"/>
              </w:rPr>
            </w:pPr>
            <w:r w:rsidRPr="0058302F">
              <w:rPr>
                <w:b/>
              </w:rPr>
              <w:t>All Randomized</w:t>
            </w:r>
          </w:p>
          <w:p w14:paraId="5DCE02D2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N = 418</w:t>
            </w:r>
          </w:p>
        </w:tc>
      </w:tr>
      <w:tr w:rsidR="00D035A1" w:rsidRPr="00FA3A43" w14:paraId="6562E996" w14:textId="77777777" w:rsidTr="00960B8F">
        <w:tc>
          <w:tcPr>
            <w:tcW w:w="1585" w:type="dxa"/>
            <w:tcBorders>
              <w:top w:val="thinThickSmallGap" w:sz="18" w:space="0" w:color="000000"/>
              <w:left w:val="single" w:sz="18" w:space="0" w:color="000000"/>
            </w:tcBorders>
          </w:tcPr>
          <w:p w14:paraId="4CF1145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Mean age, yrs (SD)</w:t>
            </w:r>
          </w:p>
        </w:tc>
        <w:tc>
          <w:tcPr>
            <w:tcW w:w="1992" w:type="dxa"/>
            <w:tcBorders>
              <w:top w:val="thinThickSmallGap" w:sz="18" w:space="0" w:color="000000"/>
            </w:tcBorders>
          </w:tcPr>
          <w:p w14:paraId="57A65B9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60.1 (10.1)</w:t>
            </w:r>
          </w:p>
        </w:tc>
        <w:tc>
          <w:tcPr>
            <w:tcW w:w="1947" w:type="dxa"/>
            <w:tcBorders>
              <w:top w:val="thinThickSmallGap" w:sz="18" w:space="0" w:color="000000"/>
            </w:tcBorders>
          </w:tcPr>
          <w:p w14:paraId="2414B81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61.5 (10.2)</w:t>
            </w:r>
          </w:p>
        </w:tc>
        <w:tc>
          <w:tcPr>
            <w:tcW w:w="1908" w:type="dxa"/>
            <w:tcBorders>
              <w:top w:val="thinThickSmallGap" w:sz="18" w:space="0" w:color="000000"/>
            </w:tcBorders>
          </w:tcPr>
          <w:p w14:paraId="49E6934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60.7 (10.1)</w:t>
            </w:r>
          </w:p>
        </w:tc>
        <w:tc>
          <w:tcPr>
            <w:tcW w:w="1815" w:type="dxa"/>
            <w:tcBorders>
              <w:top w:val="thinThickSmallGap" w:sz="18" w:space="0" w:color="000000"/>
              <w:right w:val="single" w:sz="18" w:space="0" w:color="000000"/>
            </w:tcBorders>
          </w:tcPr>
          <w:p w14:paraId="2DAD1DF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61.1 (10.1)</w:t>
            </w:r>
          </w:p>
        </w:tc>
      </w:tr>
      <w:tr w:rsidR="00D035A1" w:rsidRPr="00FA3A43" w14:paraId="0484AAE0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1EA8186E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Median age (range)</w:t>
            </w:r>
          </w:p>
        </w:tc>
        <w:tc>
          <w:tcPr>
            <w:tcW w:w="1992" w:type="dxa"/>
          </w:tcPr>
          <w:p w14:paraId="31BDEDE2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61 (38, 74)</w:t>
            </w:r>
          </w:p>
        </w:tc>
        <w:tc>
          <w:tcPr>
            <w:tcW w:w="1947" w:type="dxa"/>
          </w:tcPr>
          <w:p w14:paraId="5E5BBA3C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62.0 (34, 82)</w:t>
            </w:r>
          </w:p>
        </w:tc>
        <w:tc>
          <w:tcPr>
            <w:tcW w:w="1908" w:type="dxa"/>
          </w:tcPr>
          <w:p w14:paraId="0004866A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62.0 (39, 81)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48A5323A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62</w:t>
            </w:r>
            <w:r>
              <w:rPr>
                <w:lang w:val="en-US"/>
              </w:rPr>
              <w:t>.0</w:t>
            </w:r>
            <w:r w:rsidRPr="00FA3A43">
              <w:rPr>
                <w:lang w:val="en-US"/>
              </w:rPr>
              <w:t xml:space="preserve"> (34, 82)</w:t>
            </w:r>
          </w:p>
        </w:tc>
      </w:tr>
      <w:tr w:rsidR="00D035A1" w:rsidRPr="00FA3A43" w14:paraId="7DDCC7FE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709BFF81" w14:textId="77777777" w:rsidR="00D035A1" w:rsidRPr="00C92481" w:rsidRDefault="00D035A1" w:rsidP="00960B8F">
            <w:pPr>
              <w:rPr>
                <w:b/>
                <w:bCs/>
                <w:lang w:val="en-US"/>
              </w:rPr>
            </w:pPr>
            <w:r w:rsidRPr="00C92481">
              <w:rPr>
                <w:b/>
                <w:bCs/>
                <w:lang w:val="en-US"/>
              </w:rPr>
              <w:t>Age category n (%)</w:t>
            </w:r>
          </w:p>
        </w:tc>
        <w:tc>
          <w:tcPr>
            <w:tcW w:w="1992" w:type="dxa"/>
          </w:tcPr>
          <w:p w14:paraId="2BA5F78B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47" w:type="dxa"/>
          </w:tcPr>
          <w:p w14:paraId="191656C1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08" w:type="dxa"/>
          </w:tcPr>
          <w:p w14:paraId="090AF9FE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05252A84" w14:textId="77777777" w:rsidR="00D035A1" w:rsidRPr="00FA3A43" w:rsidRDefault="00D035A1" w:rsidP="00960B8F">
            <w:pPr>
              <w:rPr>
                <w:lang w:val="en-US"/>
              </w:rPr>
            </w:pPr>
          </w:p>
        </w:tc>
      </w:tr>
      <w:tr w:rsidR="00D035A1" w:rsidRPr="00FA3A43" w14:paraId="337F9523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19F14467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Age 25-39</w:t>
            </w:r>
          </w:p>
        </w:tc>
        <w:tc>
          <w:tcPr>
            <w:tcW w:w="1992" w:type="dxa"/>
          </w:tcPr>
          <w:p w14:paraId="57D9D0E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(4.8)</w:t>
            </w:r>
          </w:p>
        </w:tc>
        <w:tc>
          <w:tcPr>
            <w:tcW w:w="1947" w:type="dxa"/>
          </w:tcPr>
          <w:p w14:paraId="5A2FEB35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 (1.4)</w:t>
            </w:r>
          </w:p>
        </w:tc>
        <w:tc>
          <w:tcPr>
            <w:tcW w:w="1908" w:type="dxa"/>
          </w:tcPr>
          <w:p w14:paraId="7B5F406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 (1.0)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103745D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5 (1.2)</w:t>
            </w:r>
          </w:p>
        </w:tc>
      </w:tr>
      <w:tr w:rsidR="00D035A1" w:rsidRPr="00FA3A43" w14:paraId="36E6DD24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0892A7E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Age 40-49</w:t>
            </w:r>
          </w:p>
        </w:tc>
        <w:tc>
          <w:tcPr>
            <w:tcW w:w="1992" w:type="dxa"/>
          </w:tcPr>
          <w:p w14:paraId="69300840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 (14.3)</w:t>
            </w:r>
          </w:p>
        </w:tc>
        <w:tc>
          <w:tcPr>
            <w:tcW w:w="1947" w:type="dxa"/>
          </w:tcPr>
          <w:p w14:paraId="72B96F57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25 (12.0)</w:t>
            </w:r>
          </w:p>
        </w:tc>
        <w:tc>
          <w:tcPr>
            <w:tcW w:w="1908" w:type="dxa"/>
          </w:tcPr>
          <w:p w14:paraId="4EF1529E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36 (17.2)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1AFB5489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61 (14.6)</w:t>
            </w:r>
          </w:p>
        </w:tc>
      </w:tr>
      <w:tr w:rsidR="00D035A1" w:rsidRPr="00FA3A43" w14:paraId="68D16306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51BE91F5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Age 50-59</w:t>
            </w:r>
          </w:p>
        </w:tc>
        <w:tc>
          <w:tcPr>
            <w:tcW w:w="1992" w:type="dxa"/>
          </w:tcPr>
          <w:p w14:paraId="16F242B7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4 (19.0)</w:t>
            </w:r>
          </w:p>
        </w:tc>
        <w:tc>
          <w:tcPr>
            <w:tcW w:w="1947" w:type="dxa"/>
          </w:tcPr>
          <w:p w14:paraId="66F630B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52 (24.9)</w:t>
            </w:r>
          </w:p>
        </w:tc>
        <w:tc>
          <w:tcPr>
            <w:tcW w:w="1908" w:type="dxa"/>
          </w:tcPr>
          <w:p w14:paraId="0DB8765D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49 (23.4)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78A18DF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101 (24.2)</w:t>
            </w:r>
          </w:p>
        </w:tc>
      </w:tr>
      <w:tr w:rsidR="00D035A1" w:rsidRPr="00FA3A43" w14:paraId="4AFC49D4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3D0D2E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 xml:space="preserve">Age </w:t>
            </w:r>
            <w:r>
              <w:rPr>
                <w:rFonts w:cs="Times New Roman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A3A43">
              <w:rPr>
                <w:lang w:val="en-US"/>
              </w:rPr>
              <w:t>60</w:t>
            </w:r>
          </w:p>
        </w:tc>
        <w:tc>
          <w:tcPr>
            <w:tcW w:w="1992" w:type="dxa"/>
          </w:tcPr>
          <w:p w14:paraId="3D375C6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 (61.9)</w:t>
            </w:r>
          </w:p>
        </w:tc>
        <w:tc>
          <w:tcPr>
            <w:tcW w:w="1947" w:type="dxa"/>
          </w:tcPr>
          <w:p w14:paraId="0FDFD02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129 (61.7)</w:t>
            </w:r>
          </w:p>
        </w:tc>
        <w:tc>
          <w:tcPr>
            <w:tcW w:w="1908" w:type="dxa"/>
          </w:tcPr>
          <w:p w14:paraId="1840422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122 (58.4)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7435B20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251 (60.0)</w:t>
            </w:r>
          </w:p>
        </w:tc>
      </w:tr>
      <w:tr w:rsidR="00D035A1" w:rsidRPr="00FA3A43" w14:paraId="010805EA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BA93157" w14:textId="77777777" w:rsidR="00D035A1" w:rsidRPr="00FA3A43" w:rsidRDefault="00D035A1" w:rsidP="00960B8F">
            <w:pPr>
              <w:rPr>
                <w:b/>
                <w:bCs/>
                <w:lang w:val="en-US"/>
              </w:rPr>
            </w:pPr>
            <w:r w:rsidRPr="00FA3A43">
              <w:rPr>
                <w:b/>
                <w:bCs/>
                <w:lang w:val="en-US"/>
              </w:rPr>
              <w:t>Race n (%)</w:t>
            </w:r>
          </w:p>
        </w:tc>
        <w:tc>
          <w:tcPr>
            <w:tcW w:w="1992" w:type="dxa"/>
          </w:tcPr>
          <w:p w14:paraId="34D6C2F4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47" w:type="dxa"/>
          </w:tcPr>
          <w:p w14:paraId="2E01D725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08" w:type="dxa"/>
          </w:tcPr>
          <w:p w14:paraId="17A76B61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0CCF1FEA" w14:textId="77777777" w:rsidR="00D035A1" w:rsidRPr="00FA3A43" w:rsidRDefault="00D035A1" w:rsidP="00960B8F">
            <w:pPr>
              <w:rPr>
                <w:lang w:val="en-US"/>
              </w:rPr>
            </w:pPr>
          </w:p>
        </w:tc>
      </w:tr>
      <w:tr w:rsidR="00D035A1" w:rsidRPr="00FA3A43" w14:paraId="20A96774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2BD79470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White</w:t>
            </w:r>
          </w:p>
        </w:tc>
        <w:tc>
          <w:tcPr>
            <w:tcW w:w="1992" w:type="dxa"/>
          </w:tcPr>
          <w:p w14:paraId="08664989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12 (57.1)</w:t>
            </w:r>
          </w:p>
        </w:tc>
        <w:tc>
          <w:tcPr>
            <w:tcW w:w="1947" w:type="dxa"/>
          </w:tcPr>
          <w:p w14:paraId="571FB84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163 (78.0)</w:t>
            </w:r>
          </w:p>
        </w:tc>
        <w:tc>
          <w:tcPr>
            <w:tcW w:w="1908" w:type="dxa"/>
          </w:tcPr>
          <w:p w14:paraId="76ECE05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160 (76.6)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7866F3F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323 (77.3)</w:t>
            </w:r>
          </w:p>
        </w:tc>
      </w:tr>
      <w:tr w:rsidR="00D035A1" w:rsidRPr="00FA3A43" w14:paraId="28176174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1DF28D35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Black</w:t>
            </w:r>
            <w:r>
              <w:rPr>
                <w:lang w:val="en-US"/>
              </w:rPr>
              <w:t xml:space="preserve"> or African American</w:t>
            </w:r>
          </w:p>
        </w:tc>
        <w:tc>
          <w:tcPr>
            <w:tcW w:w="1992" w:type="dxa"/>
          </w:tcPr>
          <w:p w14:paraId="7D1FE957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(4.8)</w:t>
            </w:r>
          </w:p>
        </w:tc>
        <w:tc>
          <w:tcPr>
            <w:tcW w:w="1947" w:type="dxa"/>
          </w:tcPr>
          <w:p w14:paraId="4C47AC8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10 (4.8)</w:t>
            </w:r>
          </w:p>
        </w:tc>
        <w:tc>
          <w:tcPr>
            <w:tcW w:w="1908" w:type="dxa"/>
          </w:tcPr>
          <w:p w14:paraId="74B3D0D3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 (6.2)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315F178E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23 (5.5)</w:t>
            </w:r>
          </w:p>
        </w:tc>
      </w:tr>
      <w:tr w:rsidR="00D035A1" w:rsidRPr="00FA3A43" w14:paraId="16AC673C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240261D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Asian</w:t>
            </w:r>
          </w:p>
        </w:tc>
        <w:tc>
          <w:tcPr>
            <w:tcW w:w="1992" w:type="dxa"/>
          </w:tcPr>
          <w:p w14:paraId="0A6FCED2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(4.8)</w:t>
            </w:r>
          </w:p>
        </w:tc>
        <w:tc>
          <w:tcPr>
            <w:tcW w:w="1947" w:type="dxa"/>
          </w:tcPr>
          <w:p w14:paraId="7E5E08B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12 (5.7)</w:t>
            </w:r>
          </w:p>
        </w:tc>
        <w:tc>
          <w:tcPr>
            <w:tcW w:w="1908" w:type="dxa"/>
          </w:tcPr>
          <w:p w14:paraId="7881E1D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11 (5.3)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29C21BAC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23 (5.5)</w:t>
            </w:r>
          </w:p>
        </w:tc>
      </w:tr>
      <w:tr w:rsidR="00D035A1" w:rsidRPr="00FA3A43" w14:paraId="0DC796E0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6F0122CA" w14:textId="77777777" w:rsidR="00D035A1" w:rsidRPr="00FA3A43" w:rsidRDefault="00D035A1" w:rsidP="00960B8F">
            <w:pPr>
              <w:rPr>
                <w:lang w:val="en-US"/>
              </w:rPr>
            </w:pPr>
            <w:r w:rsidRPr="00E07785">
              <w:rPr>
                <w:lang w:val="en-US"/>
              </w:rPr>
              <w:t xml:space="preserve">Native Hawaiian or </w:t>
            </w:r>
            <w:proofErr w:type="gramStart"/>
            <w:r>
              <w:rPr>
                <w:lang w:val="en-US"/>
              </w:rPr>
              <w:t>o</w:t>
            </w:r>
            <w:r w:rsidRPr="00E07785">
              <w:rPr>
                <w:lang w:val="en-US"/>
              </w:rPr>
              <w:t>ther</w:t>
            </w:r>
            <w:proofErr w:type="gramEnd"/>
            <w:r w:rsidRPr="00E07785">
              <w:rPr>
                <w:lang w:val="en-US"/>
              </w:rPr>
              <w:t xml:space="preserve"> Pacific Islander</w:t>
            </w:r>
          </w:p>
        </w:tc>
        <w:tc>
          <w:tcPr>
            <w:tcW w:w="1992" w:type="dxa"/>
          </w:tcPr>
          <w:p w14:paraId="19A08FDA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  <w:tc>
          <w:tcPr>
            <w:tcW w:w="1947" w:type="dxa"/>
          </w:tcPr>
          <w:p w14:paraId="3FBB6A6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  <w:tc>
          <w:tcPr>
            <w:tcW w:w="1908" w:type="dxa"/>
          </w:tcPr>
          <w:p w14:paraId="13ED9A7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1D4C28D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</w:tr>
      <w:tr w:rsidR="00D035A1" w:rsidRPr="00FA3A43" w14:paraId="3C135470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3CF3CFE4" w14:textId="77777777" w:rsidR="00D035A1" w:rsidRPr="00FA3A43" w:rsidRDefault="00D035A1" w:rsidP="00960B8F">
            <w:pPr>
              <w:rPr>
                <w:lang w:val="en-US"/>
              </w:rPr>
            </w:pPr>
            <w:r w:rsidRPr="00E07785">
              <w:rPr>
                <w:lang w:val="en-US"/>
              </w:rPr>
              <w:t>American Indian or Alaska Native</w:t>
            </w:r>
          </w:p>
        </w:tc>
        <w:tc>
          <w:tcPr>
            <w:tcW w:w="1992" w:type="dxa"/>
          </w:tcPr>
          <w:p w14:paraId="707B205D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(4.8)</w:t>
            </w:r>
          </w:p>
        </w:tc>
        <w:tc>
          <w:tcPr>
            <w:tcW w:w="1947" w:type="dxa"/>
          </w:tcPr>
          <w:p w14:paraId="3E95750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  <w:tc>
          <w:tcPr>
            <w:tcW w:w="1908" w:type="dxa"/>
          </w:tcPr>
          <w:p w14:paraId="06B6DD3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(0.5)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30515AC0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(0.2)</w:t>
            </w:r>
          </w:p>
        </w:tc>
      </w:tr>
      <w:tr w:rsidR="00D035A1" w:rsidRPr="00FA3A43" w14:paraId="1517E984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C9B1A9D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Other</w:t>
            </w:r>
          </w:p>
        </w:tc>
        <w:tc>
          <w:tcPr>
            <w:tcW w:w="1992" w:type="dxa"/>
          </w:tcPr>
          <w:p w14:paraId="7558CF4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 (14.3)</w:t>
            </w:r>
          </w:p>
        </w:tc>
        <w:tc>
          <w:tcPr>
            <w:tcW w:w="1947" w:type="dxa"/>
          </w:tcPr>
          <w:p w14:paraId="6B14B34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9 (4.3)</w:t>
            </w:r>
          </w:p>
        </w:tc>
        <w:tc>
          <w:tcPr>
            <w:tcW w:w="1908" w:type="dxa"/>
          </w:tcPr>
          <w:p w14:paraId="142DA42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7 (3.3)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35FF100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16 (3.8)</w:t>
            </w:r>
          </w:p>
        </w:tc>
      </w:tr>
      <w:tr w:rsidR="00D035A1" w:rsidRPr="00FA3A43" w14:paraId="456530EF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51662D2A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Multiple</w:t>
            </w:r>
          </w:p>
        </w:tc>
        <w:tc>
          <w:tcPr>
            <w:tcW w:w="1992" w:type="dxa"/>
          </w:tcPr>
          <w:p w14:paraId="57DF97A5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  <w:tc>
          <w:tcPr>
            <w:tcW w:w="1947" w:type="dxa"/>
          </w:tcPr>
          <w:p w14:paraId="37C98AA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(0.5)</w:t>
            </w:r>
          </w:p>
        </w:tc>
        <w:tc>
          <w:tcPr>
            <w:tcW w:w="1908" w:type="dxa"/>
          </w:tcPr>
          <w:p w14:paraId="49D9103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0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27500F3C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(0.2)</w:t>
            </w:r>
          </w:p>
        </w:tc>
      </w:tr>
      <w:tr w:rsidR="00D035A1" w:rsidRPr="00FA3A43" w14:paraId="013D4D30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56132D3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Not reported</w:t>
            </w:r>
            <w:r>
              <w:rPr>
                <w:lang w:val="en-US"/>
              </w:rPr>
              <w:t xml:space="preserve"> or unknown</w:t>
            </w:r>
          </w:p>
        </w:tc>
        <w:tc>
          <w:tcPr>
            <w:tcW w:w="1992" w:type="dxa"/>
          </w:tcPr>
          <w:p w14:paraId="38BB9D5C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 (14.3)</w:t>
            </w:r>
          </w:p>
        </w:tc>
        <w:tc>
          <w:tcPr>
            <w:tcW w:w="1947" w:type="dxa"/>
          </w:tcPr>
          <w:p w14:paraId="1090933D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14 (6.7)</w:t>
            </w:r>
          </w:p>
        </w:tc>
        <w:tc>
          <w:tcPr>
            <w:tcW w:w="1908" w:type="dxa"/>
          </w:tcPr>
          <w:p w14:paraId="156D433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17 (8.1)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1BB81D00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31 (7.4)</w:t>
            </w:r>
          </w:p>
        </w:tc>
      </w:tr>
      <w:tr w:rsidR="00D035A1" w:rsidRPr="00FA3A43" w14:paraId="7CB9FE57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27C6E927" w14:textId="77777777" w:rsidR="00D035A1" w:rsidRDefault="00D035A1" w:rsidP="00960B8F">
            <w:pPr>
              <w:rPr>
                <w:b/>
                <w:bCs/>
                <w:lang w:val="en-US"/>
              </w:rPr>
            </w:pPr>
            <w:r w:rsidRPr="00FA3A43">
              <w:rPr>
                <w:b/>
                <w:bCs/>
                <w:lang w:val="en-US"/>
              </w:rPr>
              <w:t>Ethnicity</w:t>
            </w:r>
          </w:p>
          <w:p w14:paraId="14EB5849" w14:textId="77777777" w:rsidR="00D035A1" w:rsidRPr="00FA3A43" w:rsidRDefault="00D035A1" w:rsidP="00960B8F">
            <w:pPr>
              <w:rPr>
                <w:b/>
                <w:bCs/>
                <w:lang w:val="en-US"/>
              </w:rPr>
            </w:pPr>
            <w:r w:rsidRPr="00FA3A43">
              <w:rPr>
                <w:b/>
                <w:bCs/>
                <w:lang w:val="en-US"/>
              </w:rPr>
              <w:t>n (%)</w:t>
            </w:r>
          </w:p>
        </w:tc>
        <w:tc>
          <w:tcPr>
            <w:tcW w:w="1992" w:type="dxa"/>
          </w:tcPr>
          <w:p w14:paraId="23A6A2B4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47" w:type="dxa"/>
          </w:tcPr>
          <w:p w14:paraId="4ABC9BBC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08" w:type="dxa"/>
          </w:tcPr>
          <w:p w14:paraId="40AF504E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20A889C5" w14:textId="77777777" w:rsidR="00D035A1" w:rsidRPr="00FA3A43" w:rsidRDefault="00D035A1" w:rsidP="00960B8F">
            <w:pPr>
              <w:rPr>
                <w:lang w:val="en-US"/>
              </w:rPr>
            </w:pPr>
          </w:p>
        </w:tc>
      </w:tr>
      <w:tr w:rsidR="00D035A1" w:rsidRPr="00FA3A43" w14:paraId="31B176AD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065F3D2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Hispanic</w:t>
            </w:r>
            <w:r>
              <w:rPr>
                <w:lang w:val="en-US"/>
              </w:rPr>
              <w:t xml:space="preserve"> or Latino</w:t>
            </w:r>
          </w:p>
        </w:tc>
        <w:tc>
          <w:tcPr>
            <w:tcW w:w="1992" w:type="dxa"/>
          </w:tcPr>
          <w:p w14:paraId="0EB9CA3A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 (9.5)</w:t>
            </w:r>
          </w:p>
        </w:tc>
        <w:tc>
          <w:tcPr>
            <w:tcW w:w="1947" w:type="dxa"/>
          </w:tcPr>
          <w:p w14:paraId="088FCA5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11 (5.3)</w:t>
            </w:r>
          </w:p>
        </w:tc>
        <w:tc>
          <w:tcPr>
            <w:tcW w:w="1908" w:type="dxa"/>
          </w:tcPr>
          <w:p w14:paraId="0F5353F0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18 (8.6)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0AC7E539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29 (6.9)</w:t>
            </w:r>
          </w:p>
        </w:tc>
      </w:tr>
      <w:tr w:rsidR="00D035A1" w:rsidRPr="00FA3A43" w14:paraId="30D28E4A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0022A2D1" w14:textId="77777777" w:rsidR="00D035A1" w:rsidRPr="00FA3A43" w:rsidRDefault="00D035A1" w:rsidP="00960B8F">
            <w:pPr>
              <w:rPr>
                <w:lang w:val="en-US"/>
              </w:rPr>
            </w:pPr>
            <w:r w:rsidRPr="00E07785">
              <w:rPr>
                <w:lang w:val="en-US"/>
              </w:rPr>
              <w:t>Not Hispanic or Latino</w:t>
            </w:r>
          </w:p>
        </w:tc>
        <w:tc>
          <w:tcPr>
            <w:tcW w:w="1992" w:type="dxa"/>
          </w:tcPr>
          <w:p w14:paraId="4BCCE8D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18 (85.7)</w:t>
            </w:r>
          </w:p>
        </w:tc>
        <w:tc>
          <w:tcPr>
            <w:tcW w:w="1947" w:type="dxa"/>
          </w:tcPr>
          <w:p w14:paraId="0F0D73CD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188 (90.0)</w:t>
            </w:r>
          </w:p>
        </w:tc>
        <w:tc>
          <w:tcPr>
            <w:tcW w:w="1908" w:type="dxa"/>
          </w:tcPr>
          <w:p w14:paraId="12202C5C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183 (87.6)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7752715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371 (88.8)</w:t>
            </w:r>
          </w:p>
        </w:tc>
      </w:tr>
      <w:tr w:rsidR="00D035A1" w:rsidRPr="00FA3A43" w14:paraId="0B3A1C06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18A98095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Not reported</w:t>
            </w:r>
            <w:r>
              <w:rPr>
                <w:lang w:val="en-US"/>
              </w:rPr>
              <w:t xml:space="preserve"> or unknown</w:t>
            </w:r>
          </w:p>
        </w:tc>
        <w:tc>
          <w:tcPr>
            <w:tcW w:w="1992" w:type="dxa"/>
          </w:tcPr>
          <w:p w14:paraId="39B6837C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 (4.8)</w:t>
            </w:r>
          </w:p>
        </w:tc>
        <w:tc>
          <w:tcPr>
            <w:tcW w:w="1947" w:type="dxa"/>
          </w:tcPr>
          <w:p w14:paraId="29DEFE1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10 (4.8)</w:t>
            </w:r>
          </w:p>
        </w:tc>
        <w:tc>
          <w:tcPr>
            <w:tcW w:w="1908" w:type="dxa"/>
          </w:tcPr>
          <w:p w14:paraId="6AC6B49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8 (3.8)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640ABE79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18 (4.3)</w:t>
            </w:r>
          </w:p>
        </w:tc>
      </w:tr>
      <w:tr w:rsidR="00D035A1" w:rsidRPr="00FA3A43" w14:paraId="2B508B2D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F51D384" w14:textId="77777777" w:rsidR="00D035A1" w:rsidRPr="00C92481" w:rsidRDefault="00D035A1" w:rsidP="00960B8F">
            <w:pPr>
              <w:rPr>
                <w:b/>
                <w:bCs/>
                <w:lang w:val="en-US"/>
              </w:rPr>
            </w:pPr>
            <w:r w:rsidRPr="00C92481">
              <w:rPr>
                <w:b/>
                <w:bCs/>
                <w:lang w:val="en-US"/>
              </w:rPr>
              <w:t>BMI (kg/m</w:t>
            </w:r>
            <w:r w:rsidRPr="00C92481">
              <w:rPr>
                <w:b/>
                <w:bCs/>
                <w:vertAlign w:val="superscript"/>
                <w:lang w:val="en-US"/>
              </w:rPr>
              <w:t>2</w:t>
            </w:r>
            <w:r w:rsidRPr="00C92481">
              <w:rPr>
                <w:b/>
                <w:bCs/>
                <w:lang w:val="en-US"/>
              </w:rPr>
              <w:t>) me</w:t>
            </w:r>
            <w:r>
              <w:rPr>
                <w:b/>
                <w:bCs/>
                <w:lang w:val="en-US"/>
              </w:rPr>
              <w:t>dian</w:t>
            </w:r>
          </w:p>
        </w:tc>
        <w:tc>
          <w:tcPr>
            <w:tcW w:w="1992" w:type="dxa"/>
          </w:tcPr>
          <w:p w14:paraId="112C57C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</w:t>
            </w:r>
            <w:r>
              <w:rPr>
                <w:lang w:val="en-US"/>
              </w:rPr>
              <w:t>9.2</w:t>
            </w:r>
          </w:p>
        </w:tc>
        <w:tc>
          <w:tcPr>
            <w:tcW w:w="1947" w:type="dxa"/>
          </w:tcPr>
          <w:p w14:paraId="6D304B8D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27.</w:t>
            </w:r>
            <w:r>
              <w:rPr>
                <w:lang w:val="en-US"/>
              </w:rPr>
              <w:t>3</w:t>
            </w:r>
          </w:p>
        </w:tc>
        <w:tc>
          <w:tcPr>
            <w:tcW w:w="1908" w:type="dxa"/>
          </w:tcPr>
          <w:p w14:paraId="70CF4D6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</w:t>
            </w:r>
            <w:r>
              <w:rPr>
                <w:lang w:val="en-US"/>
              </w:rPr>
              <w:t>7.2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5BD8E83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27.</w:t>
            </w:r>
            <w:r>
              <w:rPr>
                <w:lang w:val="en-US"/>
              </w:rPr>
              <w:t>3</w:t>
            </w:r>
          </w:p>
        </w:tc>
      </w:tr>
      <w:tr w:rsidR="00D035A1" w:rsidRPr="00FA3A43" w14:paraId="2CAFCD68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BF7FBFD" w14:textId="77777777" w:rsidR="00D035A1" w:rsidRPr="00D166AE" w:rsidRDefault="00D035A1" w:rsidP="00960B8F">
            <w:r w:rsidRPr="00D166AE">
              <w:lastRenderedPageBreak/>
              <w:t>IQR</w:t>
            </w:r>
          </w:p>
        </w:tc>
        <w:tc>
          <w:tcPr>
            <w:tcW w:w="1992" w:type="dxa"/>
          </w:tcPr>
          <w:p w14:paraId="038AED0F" w14:textId="77777777" w:rsidR="00D035A1" w:rsidRPr="00FA3A43" w:rsidRDefault="00D035A1" w:rsidP="00960B8F">
            <w:r>
              <w:t>23.6, 32.4</w:t>
            </w:r>
          </w:p>
        </w:tc>
        <w:tc>
          <w:tcPr>
            <w:tcW w:w="1947" w:type="dxa"/>
          </w:tcPr>
          <w:p w14:paraId="03B50B41" w14:textId="77777777" w:rsidR="00D035A1" w:rsidRPr="00FA3A43" w:rsidRDefault="00D035A1" w:rsidP="00960B8F">
            <w:r>
              <w:t>24.4, 30.7</w:t>
            </w:r>
          </w:p>
        </w:tc>
        <w:tc>
          <w:tcPr>
            <w:tcW w:w="1908" w:type="dxa"/>
          </w:tcPr>
          <w:p w14:paraId="537D75EF" w14:textId="77777777" w:rsidR="00D035A1" w:rsidRPr="00FA3A43" w:rsidRDefault="00D035A1" w:rsidP="00960B8F">
            <w:r>
              <w:t>24.6, 31.1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0F2229F1" w14:textId="77777777" w:rsidR="00D035A1" w:rsidRPr="00FA3A43" w:rsidRDefault="00D035A1" w:rsidP="00960B8F">
            <w:r>
              <w:t>24.5, 31.0</w:t>
            </w:r>
          </w:p>
        </w:tc>
      </w:tr>
      <w:tr w:rsidR="00D035A1" w:rsidRPr="00FA3A43" w14:paraId="65616936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6F67D3DD" w14:textId="77777777" w:rsidR="00D035A1" w:rsidRPr="00D166AE" w:rsidRDefault="00D035A1" w:rsidP="00960B8F">
            <w:r w:rsidRPr="00D166AE">
              <w:t>Range</w:t>
            </w:r>
          </w:p>
        </w:tc>
        <w:tc>
          <w:tcPr>
            <w:tcW w:w="1992" w:type="dxa"/>
          </w:tcPr>
          <w:p w14:paraId="7D37B141" w14:textId="77777777" w:rsidR="00D035A1" w:rsidRPr="00FA3A43" w:rsidRDefault="00D035A1" w:rsidP="00960B8F">
            <w:r>
              <w:t>17.8, 36.1</w:t>
            </w:r>
          </w:p>
        </w:tc>
        <w:tc>
          <w:tcPr>
            <w:tcW w:w="1947" w:type="dxa"/>
          </w:tcPr>
          <w:p w14:paraId="5C980113" w14:textId="77777777" w:rsidR="00D035A1" w:rsidRPr="00FA3A43" w:rsidRDefault="00D035A1" w:rsidP="00960B8F">
            <w:r>
              <w:t>18.3, 39.4</w:t>
            </w:r>
          </w:p>
        </w:tc>
        <w:tc>
          <w:tcPr>
            <w:tcW w:w="1908" w:type="dxa"/>
          </w:tcPr>
          <w:p w14:paraId="4E6E167C" w14:textId="77777777" w:rsidR="00D035A1" w:rsidRPr="00FA3A43" w:rsidRDefault="00D035A1" w:rsidP="00960B8F">
            <w:r>
              <w:t>16.4, 47.0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7061720E" w14:textId="77777777" w:rsidR="00D035A1" w:rsidRPr="00FA3A43" w:rsidRDefault="00D035A1" w:rsidP="00960B8F">
            <w:r>
              <w:t>16.4, 47.0</w:t>
            </w:r>
          </w:p>
        </w:tc>
      </w:tr>
      <w:tr w:rsidR="00D035A1" w:rsidRPr="00FA3A43" w14:paraId="3685C7AB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650E2CA2" w14:textId="77777777" w:rsidR="00D035A1" w:rsidRDefault="00D035A1" w:rsidP="00960B8F">
            <w:pPr>
              <w:rPr>
                <w:b/>
                <w:bCs/>
                <w:lang w:val="en-US"/>
              </w:rPr>
            </w:pPr>
            <w:r w:rsidRPr="00FA3A43">
              <w:rPr>
                <w:b/>
                <w:bCs/>
                <w:lang w:val="en-US"/>
              </w:rPr>
              <w:t xml:space="preserve">Cup size </w:t>
            </w:r>
          </w:p>
          <w:p w14:paraId="6BD331E5" w14:textId="77777777" w:rsidR="00D035A1" w:rsidRPr="00FA3A43" w:rsidRDefault="00D035A1" w:rsidP="00960B8F">
            <w:pPr>
              <w:rPr>
                <w:b/>
                <w:bCs/>
                <w:lang w:val="en-US"/>
              </w:rPr>
            </w:pPr>
            <w:r w:rsidRPr="00FA3A43">
              <w:rPr>
                <w:b/>
                <w:bCs/>
                <w:lang w:val="en-US"/>
              </w:rPr>
              <w:t>n (%)</w:t>
            </w:r>
          </w:p>
        </w:tc>
        <w:tc>
          <w:tcPr>
            <w:tcW w:w="1992" w:type="dxa"/>
          </w:tcPr>
          <w:p w14:paraId="202DFF60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47" w:type="dxa"/>
          </w:tcPr>
          <w:p w14:paraId="1FAACFFB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908" w:type="dxa"/>
          </w:tcPr>
          <w:p w14:paraId="76F99C4F" w14:textId="77777777" w:rsidR="00D035A1" w:rsidRPr="00FA3A43" w:rsidRDefault="00D035A1" w:rsidP="00960B8F">
            <w:pPr>
              <w:rPr>
                <w:lang w:val="en-US"/>
              </w:rPr>
            </w:pP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60EE7184" w14:textId="77777777" w:rsidR="00D035A1" w:rsidRPr="00FA3A43" w:rsidRDefault="00D035A1" w:rsidP="00960B8F">
            <w:pPr>
              <w:rPr>
                <w:lang w:val="en-US"/>
              </w:rPr>
            </w:pPr>
          </w:p>
        </w:tc>
      </w:tr>
      <w:tr w:rsidR="00D035A1" w:rsidRPr="00FA3A43" w14:paraId="4F463D59" w14:textId="77777777" w:rsidTr="00960B8F">
        <w:tc>
          <w:tcPr>
            <w:tcW w:w="1585" w:type="dxa"/>
            <w:tcBorders>
              <w:left w:val="single" w:sz="18" w:space="0" w:color="000000"/>
            </w:tcBorders>
          </w:tcPr>
          <w:p w14:paraId="4549C87B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A or B</w:t>
            </w:r>
          </w:p>
        </w:tc>
        <w:tc>
          <w:tcPr>
            <w:tcW w:w="1992" w:type="dxa"/>
          </w:tcPr>
          <w:p w14:paraId="3A9CFCF6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 (32)</w:t>
            </w:r>
          </w:p>
        </w:tc>
        <w:tc>
          <w:tcPr>
            <w:tcW w:w="1947" w:type="dxa"/>
          </w:tcPr>
          <w:p w14:paraId="33A140E2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70 (36)</w:t>
            </w:r>
          </w:p>
        </w:tc>
        <w:tc>
          <w:tcPr>
            <w:tcW w:w="1908" w:type="dxa"/>
          </w:tcPr>
          <w:p w14:paraId="4C42FDE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65 (33)</w:t>
            </w:r>
          </w:p>
        </w:tc>
        <w:tc>
          <w:tcPr>
            <w:tcW w:w="1815" w:type="dxa"/>
            <w:tcBorders>
              <w:right w:val="single" w:sz="18" w:space="0" w:color="000000"/>
            </w:tcBorders>
          </w:tcPr>
          <w:p w14:paraId="41149FE0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135 (34)</w:t>
            </w:r>
          </w:p>
        </w:tc>
      </w:tr>
      <w:tr w:rsidR="00D035A1" w:rsidRPr="00FA3A43" w14:paraId="40BC8E78" w14:textId="77777777" w:rsidTr="00960B8F">
        <w:tc>
          <w:tcPr>
            <w:tcW w:w="1585" w:type="dxa"/>
            <w:tcBorders>
              <w:left w:val="single" w:sz="18" w:space="0" w:color="000000"/>
              <w:bottom w:val="single" w:sz="4" w:space="0" w:color="auto"/>
            </w:tcBorders>
          </w:tcPr>
          <w:p w14:paraId="54AC6B87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C or &gt;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75A5FEF8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 (68)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7C3363A1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126 (64)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14:paraId="5A821B49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131 (67)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18" w:space="0" w:color="000000"/>
            </w:tcBorders>
          </w:tcPr>
          <w:p w14:paraId="4C5DACD7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257 (66)</w:t>
            </w:r>
          </w:p>
        </w:tc>
      </w:tr>
      <w:tr w:rsidR="00D035A1" w:rsidRPr="00FA3A43" w14:paraId="25DCC609" w14:textId="77777777" w:rsidTr="00960B8F">
        <w:tc>
          <w:tcPr>
            <w:tcW w:w="1585" w:type="dxa"/>
            <w:tcBorders>
              <w:left w:val="single" w:sz="18" w:space="0" w:color="000000"/>
              <w:bottom w:val="single" w:sz="18" w:space="0" w:color="000000"/>
            </w:tcBorders>
          </w:tcPr>
          <w:p w14:paraId="1CB26DA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Missing</w:t>
            </w:r>
            <w:r>
              <w:rPr>
                <w:lang w:val="en-US"/>
              </w:rPr>
              <w:t xml:space="preserve"> (n)</w:t>
            </w:r>
          </w:p>
        </w:tc>
        <w:tc>
          <w:tcPr>
            <w:tcW w:w="1992" w:type="dxa"/>
            <w:tcBorders>
              <w:bottom w:val="single" w:sz="18" w:space="0" w:color="000000"/>
            </w:tcBorders>
          </w:tcPr>
          <w:p w14:paraId="04268F1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</w:t>
            </w:r>
          </w:p>
        </w:tc>
        <w:tc>
          <w:tcPr>
            <w:tcW w:w="1947" w:type="dxa"/>
            <w:tcBorders>
              <w:bottom w:val="single" w:sz="18" w:space="0" w:color="000000"/>
            </w:tcBorders>
          </w:tcPr>
          <w:p w14:paraId="564D42BF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</w:t>
            </w:r>
          </w:p>
        </w:tc>
        <w:tc>
          <w:tcPr>
            <w:tcW w:w="1908" w:type="dxa"/>
            <w:tcBorders>
              <w:bottom w:val="single" w:sz="18" w:space="0" w:color="000000"/>
            </w:tcBorders>
          </w:tcPr>
          <w:p w14:paraId="6D0672D9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13</w:t>
            </w:r>
          </w:p>
        </w:tc>
        <w:tc>
          <w:tcPr>
            <w:tcW w:w="1815" w:type="dxa"/>
            <w:tcBorders>
              <w:bottom w:val="single" w:sz="18" w:space="0" w:color="000000"/>
              <w:right w:val="single" w:sz="18" w:space="0" w:color="000000"/>
            </w:tcBorders>
          </w:tcPr>
          <w:p w14:paraId="2B70EA64" w14:textId="77777777" w:rsidR="00D035A1" w:rsidRPr="00FA3A43" w:rsidRDefault="00D035A1" w:rsidP="00960B8F">
            <w:pPr>
              <w:rPr>
                <w:lang w:val="en-US"/>
              </w:rPr>
            </w:pPr>
            <w:r w:rsidRPr="00FA3A43">
              <w:rPr>
                <w:lang w:val="en-US"/>
              </w:rPr>
              <w:t>26</w:t>
            </w:r>
          </w:p>
        </w:tc>
      </w:tr>
    </w:tbl>
    <w:p w14:paraId="21A61A98" w14:textId="77777777" w:rsidR="00D035A1" w:rsidRDefault="00D035A1" w:rsidP="00D035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56EC17" w14:textId="77777777" w:rsidR="00D035A1" w:rsidRDefault="00D035A1" w:rsidP="00D035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  Per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-protocol population primary outcome efficacy analysis</w:t>
      </w:r>
    </w:p>
    <w:p w14:paraId="2DAC3B5F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1800"/>
        <w:gridCol w:w="1710"/>
        <w:gridCol w:w="2875"/>
      </w:tblGrid>
      <w:tr w:rsidR="00D035A1" w14:paraId="6BA56BA4" w14:textId="77777777" w:rsidTr="00960B8F">
        <w:tc>
          <w:tcPr>
            <w:tcW w:w="2335" w:type="dxa"/>
            <w:tcBorders>
              <w:top w:val="single" w:sz="18" w:space="0" w:color="000000"/>
              <w:left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436E7FA8" w14:textId="77777777" w:rsidR="00D035A1" w:rsidRPr="0058302F" w:rsidRDefault="00D035A1" w:rsidP="00960B8F">
            <w:pPr>
              <w:jc w:val="center"/>
              <w:rPr>
                <w:rFonts w:cs="Times New Roman"/>
                <w:b/>
              </w:rPr>
            </w:pPr>
            <w:r w:rsidRPr="0058302F">
              <w:rPr>
                <w:rFonts w:cs="Times New Roman"/>
                <w:b/>
              </w:rPr>
              <w:t>Outcome measure</w:t>
            </w:r>
          </w:p>
        </w:tc>
        <w:tc>
          <w:tcPr>
            <w:tcW w:w="1800" w:type="dxa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01242933" w14:textId="77777777" w:rsidR="00D035A1" w:rsidRPr="0058302F" w:rsidRDefault="00D035A1" w:rsidP="00960B8F">
            <w:pPr>
              <w:jc w:val="center"/>
              <w:rPr>
                <w:rFonts w:cs="Times New Roman"/>
                <w:b/>
              </w:rPr>
            </w:pPr>
            <w:r w:rsidRPr="0058302F">
              <w:rPr>
                <w:rFonts w:cs="Times New Roman"/>
                <w:b/>
              </w:rPr>
              <w:t>BCL</w:t>
            </w:r>
          </w:p>
          <w:p w14:paraId="634D42D8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N= 206</w:t>
            </w:r>
          </w:p>
        </w:tc>
        <w:tc>
          <w:tcPr>
            <w:tcW w:w="1710" w:type="dxa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</w:tcPr>
          <w:p w14:paraId="260A56F3" w14:textId="77777777" w:rsidR="00D035A1" w:rsidRPr="0058302F" w:rsidRDefault="00D035A1" w:rsidP="00960B8F">
            <w:pPr>
              <w:jc w:val="center"/>
              <w:rPr>
                <w:rFonts w:cs="Times New Roman"/>
                <w:b/>
              </w:rPr>
            </w:pPr>
            <w:r w:rsidRPr="0058302F">
              <w:rPr>
                <w:rFonts w:cs="Times New Roman"/>
                <w:b/>
              </w:rPr>
              <w:t>WL</w:t>
            </w:r>
          </w:p>
          <w:p w14:paraId="75B67E97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N= 206</w:t>
            </w:r>
          </w:p>
        </w:tc>
        <w:tc>
          <w:tcPr>
            <w:tcW w:w="2875" w:type="dxa"/>
            <w:tcBorders>
              <w:top w:val="single" w:sz="18" w:space="0" w:color="000000"/>
              <w:bottom w:val="thinThickSmallGap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52370A5" w14:textId="77777777" w:rsidR="00D035A1" w:rsidRPr="001D4C59" w:rsidRDefault="00D035A1" w:rsidP="00960B8F">
            <w:pPr>
              <w:rPr>
                <w:rFonts w:cs="Times New Roman"/>
                <w:b/>
                <w:bCs/>
              </w:rPr>
            </w:pPr>
            <w:r w:rsidRPr="001D4C59">
              <w:rPr>
                <w:rFonts w:cs="Times New Roman"/>
                <w:b/>
                <w:bCs/>
              </w:rPr>
              <w:t>Statistical analysis</w:t>
            </w:r>
          </w:p>
        </w:tc>
      </w:tr>
      <w:tr w:rsidR="00D035A1" w14:paraId="268A0B86" w14:textId="77777777" w:rsidTr="00960B8F">
        <w:tc>
          <w:tcPr>
            <w:tcW w:w="2335" w:type="dxa"/>
            <w:tcBorders>
              <w:top w:val="thinThickSmallGap" w:sz="18" w:space="0" w:color="000000"/>
              <w:left w:val="single" w:sz="18" w:space="0" w:color="000000"/>
            </w:tcBorders>
          </w:tcPr>
          <w:p w14:paraId="441F5C9A" w14:textId="77777777" w:rsidR="00D035A1" w:rsidRDefault="00D035A1" w:rsidP="00960B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Positive margin </w:t>
            </w:r>
          </w:p>
          <w:p w14:paraId="02305AB0" w14:textId="77777777" w:rsidR="00D035A1" w:rsidRDefault="00D035A1" w:rsidP="00960B8F">
            <w:pPr>
              <w:rPr>
                <w:rFonts w:cs="Times New Roman"/>
              </w:rPr>
            </w:pPr>
            <w:r>
              <w:rPr>
                <w:rFonts w:cs="Times New Roman"/>
              </w:rPr>
              <w:t>N (%)</w:t>
            </w:r>
          </w:p>
        </w:tc>
        <w:tc>
          <w:tcPr>
            <w:tcW w:w="1800" w:type="dxa"/>
            <w:tcBorders>
              <w:top w:val="thinThickSmallGap" w:sz="18" w:space="0" w:color="000000"/>
            </w:tcBorders>
          </w:tcPr>
          <w:p w14:paraId="1413C424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 (14.1)</w:t>
            </w:r>
          </w:p>
        </w:tc>
        <w:tc>
          <w:tcPr>
            <w:tcW w:w="1710" w:type="dxa"/>
            <w:tcBorders>
              <w:top w:val="thinThickSmallGap" w:sz="18" w:space="0" w:color="000000"/>
            </w:tcBorders>
          </w:tcPr>
          <w:p w14:paraId="55586761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43 (20.8)</w:t>
            </w:r>
          </w:p>
        </w:tc>
        <w:tc>
          <w:tcPr>
            <w:tcW w:w="2875" w:type="dxa"/>
            <w:tcBorders>
              <w:top w:val="thinThickSmallGap" w:sz="18" w:space="0" w:color="000000"/>
              <w:right w:val="single" w:sz="18" w:space="0" w:color="000000"/>
            </w:tcBorders>
          </w:tcPr>
          <w:p w14:paraId="3B82DDF6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</w:tr>
      <w:tr w:rsidR="00D035A1" w14:paraId="003E8040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18E8CF66" w14:textId="77777777" w:rsidR="00D035A1" w:rsidRPr="001D4C59" w:rsidRDefault="00D035A1" w:rsidP="00960B8F">
            <w:pPr>
              <w:rPr>
                <w:rFonts w:cs="Times New Roman"/>
                <w:i/>
                <w:iCs/>
              </w:rPr>
            </w:pPr>
            <w:r w:rsidRPr="001D4C59">
              <w:rPr>
                <w:rFonts w:cs="Times New Roman"/>
                <w:i/>
                <w:iCs/>
              </w:rPr>
              <w:t>Main analysis</w:t>
            </w:r>
          </w:p>
        </w:tc>
        <w:tc>
          <w:tcPr>
            <w:tcW w:w="1800" w:type="dxa"/>
          </w:tcPr>
          <w:p w14:paraId="36694CFA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00BAF342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1F12D5B0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TD (95.4% CI)</w:t>
            </w:r>
          </w:p>
          <w:p w14:paraId="309C88F2" w14:textId="77777777" w:rsidR="00D035A1" w:rsidRDefault="00D035A1" w:rsidP="00960B8F">
            <w:pPr>
              <w:jc w:val="center"/>
              <w:rPr>
                <w:rFonts w:cs="Times New Roman"/>
              </w:rPr>
            </w:pPr>
            <w:r w:rsidRPr="00AC1E6E">
              <w:rPr>
                <w:rFonts w:cs="Times New Roman"/>
              </w:rPr>
              <w:t>-7.</w:t>
            </w:r>
            <w:r>
              <w:rPr>
                <w:rFonts w:cs="Times New Roman"/>
              </w:rPr>
              <w:t>2</w:t>
            </w:r>
            <w:r w:rsidRPr="00AC1E6E">
              <w:rPr>
                <w:rFonts w:cs="Times New Roman"/>
              </w:rPr>
              <w:t xml:space="preserve">% </w:t>
            </w:r>
            <w:r>
              <w:rPr>
                <w:rFonts w:cs="Times New Roman"/>
              </w:rPr>
              <w:t>(</w:t>
            </w:r>
            <w:r w:rsidRPr="00AC1E6E">
              <w:rPr>
                <w:rFonts w:cs="Times New Roman"/>
              </w:rPr>
              <w:t>-14.</w:t>
            </w:r>
            <w:r>
              <w:rPr>
                <w:rFonts w:cs="Times New Roman"/>
              </w:rPr>
              <w:t>4</w:t>
            </w:r>
            <w:r w:rsidRPr="00AC1E6E">
              <w:rPr>
                <w:rFonts w:cs="Times New Roman"/>
              </w:rPr>
              <w:t>%, 0.1%)</w:t>
            </w:r>
          </w:p>
        </w:tc>
      </w:tr>
      <w:tr w:rsidR="00D035A1" w14:paraId="0E3BEF03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78CAC84A" w14:textId="77777777" w:rsidR="00D035A1" w:rsidRDefault="00D035A1" w:rsidP="00960B8F">
            <w:pPr>
              <w:rPr>
                <w:rFonts w:cs="Times New Roman"/>
              </w:rPr>
            </w:pPr>
            <w:r>
              <w:rPr>
                <w:rFonts w:cs="Times New Roman"/>
              </w:rPr>
              <w:t>Non-inferiority p value</w:t>
            </w:r>
          </w:p>
        </w:tc>
        <w:tc>
          <w:tcPr>
            <w:tcW w:w="1800" w:type="dxa"/>
          </w:tcPr>
          <w:p w14:paraId="1672A773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478EA7E4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46CBA9BF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0.011</w:t>
            </w:r>
          </w:p>
        </w:tc>
      </w:tr>
      <w:tr w:rsidR="00D035A1" w14:paraId="20E1D3BF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2C4D0BC6" w14:textId="77777777" w:rsidR="00D035A1" w:rsidRDefault="00D035A1" w:rsidP="00960B8F">
            <w:pPr>
              <w:rPr>
                <w:rFonts w:cs="Times New Roman"/>
              </w:rPr>
            </w:pPr>
            <w:r>
              <w:rPr>
                <w:rFonts w:cs="Times New Roman"/>
              </w:rPr>
              <w:t>Superiority p value</w:t>
            </w:r>
          </w:p>
        </w:tc>
        <w:tc>
          <w:tcPr>
            <w:tcW w:w="1800" w:type="dxa"/>
          </w:tcPr>
          <w:p w14:paraId="22C981EC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278A1028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769A84B4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0.024</w:t>
            </w:r>
          </w:p>
        </w:tc>
      </w:tr>
      <w:tr w:rsidR="00D035A1" w14:paraId="34BC4C9E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1284FEA9" w14:textId="77777777" w:rsidR="00D035A1" w:rsidRPr="001D4C59" w:rsidRDefault="00D035A1" w:rsidP="00960B8F">
            <w:pPr>
              <w:rPr>
                <w:rFonts w:cs="Times New Roman"/>
                <w:i/>
                <w:iCs/>
              </w:rPr>
            </w:pPr>
            <w:r w:rsidRPr="001D4C59">
              <w:rPr>
                <w:rFonts w:cs="Times New Roman"/>
                <w:i/>
                <w:iCs/>
              </w:rPr>
              <w:t>Sensitivity analysis</w:t>
            </w:r>
          </w:p>
        </w:tc>
        <w:tc>
          <w:tcPr>
            <w:tcW w:w="1800" w:type="dxa"/>
          </w:tcPr>
          <w:p w14:paraId="132A5CAF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5B325D65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3635D1E5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TD (95.4% CI)</w:t>
            </w:r>
          </w:p>
          <w:p w14:paraId="49C20EBD" w14:textId="77777777" w:rsidR="00D035A1" w:rsidRDefault="00D035A1" w:rsidP="00960B8F">
            <w:pPr>
              <w:jc w:val="center"/>
              <w:rPr>
                <w:rFonts w:cs="Times New Roman"/>
              </w:rPr>
            </w:pPr>
            <w:r w:rsidRPr="00571D38">
              <w:rPr>
                <w:rFonts w:cs="Times New Roman"/>
              </w:rPr>
              <w:t>-7.</w:t>
            </w:r>
            <w:r>
              <w:rPr>
                <w:rFonts w:cs="Times New Roman"/>
              </w:rPr>
              <w:t>6%</w:t>
            </w:r>
            <w:r w:rsidRPr="00571D38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</w:t>
            </w:r>
            <w:r w:rsidRPr="00571D38">
              <w:rPr>
                <w:rFonts w:cs="Times New Roman"/>
              </w:rPr>
              <w:t>-14.7</w:t>
            </w:r>
            <w:r>
              <w:rPr>
                <w:rFonts w:cs="Times New Roman"/>
              </w:rPr>
              <w:t>%</w:t>
            </w:r>
            <w:r w:rsidRPr="00571D38">
              <w:rPr>
                <w:rFonts w:cs="Times New Roman"/>
              </w:rPr>
              <w:t>, -0.</w:t>
            </w:r>
            <w:r>
              <w:rPr>
                <w:rFonts w:cs="Times New Roman"/>
              </w:rPr>
              <w:t>3%)</w:t>
            </w:r>
          </w:p>
        </w:tc>
      </w:tr>
      <w:tr w:rsidR="00D035A1" w14:paraId="516BADD2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36D408B7" w14:textId="77777777" w:rsidR="00D035A1" w:rsidRDefault="00D035A1" w:rsidP="00960B8F">
            <w:pPr>
              <w:rPr>
                <w:rFonts w:cs="Times New Roman"/>
              </w:rPr>
            </w:pPr>
            <w:r>
              <w:rPr>
                <w:rFonts w:cs="Times New Roman"/>
              </w:rPr>
              <w:t>Non-inferiority p value</w:t>
            </w:r>
          </w:p>
        </w:tc>
        <w:tc>
          <w:tcPr>
            <w:tcW w:w="1800" w:type="dxa"/>
          </w:tcPr>
          <w:p w14:paraId="7F5F1A9C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7E8CD378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7B99AC15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0.010</w:t>
            </w:r>
          </w:p>
        </w:tc>
      </w:tr>
      <w:tr w:rsidR="00D035A1" w14:paraId="2329DB99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2AF8256F" w14:textId="77777777" w:rsidR="00D035A1" w:rsidRDefault="00D035A1" w:rsidP="00960B8F">
            <w:pPr>
              <w:rPr>
                <w:rFonts w:cs="Times New Roman"/>
              </w:rPr>
            </w:pPr>
            <w:r>
              <w:rPr>
                <w:rFonts w:cs="Times New Roman"/>
              </w:rPr>
              <w:t>Superiority p value</w:t>
            </w:r>
          </w:p>
        </w:tc>
        <w:tc>
          <w:tcPr>
            <w:tcW w:w="1800" w:type="dxa"/>
          </w:tcPr>
          <w:p w14:paraId="0CC0EC7E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603D5718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2C430BD6" w14:textId="77777777" w:rsidR="00D035A1" w:rsidRDefault="00D035A1" w:rsidP="00960B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0.019</w:t>
            </w:r>
          </w:p>
        </w:tc>
      </w:tr>
      <w:tr w:rsidR="00D035A1" w14:paraId="69D147A8" w14:textId="77777777" w:rsidTr="00960B8F">
        <w:tc>
          <w:tcPr>
            <w:tcW w:w="2335" w:type="dxa"/>
            <w:tcBorders>
              <w:left w:val="single" w:sz="18" w:space="0" w:color="000000"/>
            </w:tcBorders>
          </w:tcPr>
          <w:p w14:paraId="17DA41AB" w14:textId="77777777" w:rsidR="00D035A1" w:rsidRDefault="00D035A1" w:rsidP="00960B8F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2B1602BB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</w:tcPr>
          <w:p w14:paraId="06738FF6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  <w:tc>
          <w:tcPr>
            <w:tcW w:w="2875" w:type="dxa"/>
            <w:tcBorders>
              <w:right w:val="single" w:sz="18" w:space="0" w:color="000000"/>
            </w:tcBorders>
          </w:tcPr>
          <w:p w14:paraId="1A66838C" w14:textId="77777777" w:rsidR="00D035A1" w:rsidRDefault="00D035A1" w:rsidP="00960B8F">
            <w:pPr>
              <w:jc w:val="center"/>
              <w:rPr>
                <w:rFonts w:cs="Times New Roman"/>
              </w:rPr>
            </w:pPr>
          </w:p>
        </w:tc>
      </w:tr>
    </w:tbl>
    <w:p w14:paraId="1CB6E1E8" w14:textId="77777777" w:rsidR="00D035A1" w:rsidRPr="00F75E71" w:rsidRDefault="00D035A1" w:rsidP="00D035A1">
      <w:pPr>
        <w:rPr>
          <w:rFonts w:ascii="Times New Roman" w:hAnsi="Times New Roman" w:cs="Times New Roman"/>
          <w:b/>
          <w:bCs/>
        </w:rPr>
      </w:pPr>
    </w:p>
    <w:p w14:paraId="2F054E02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798E7C90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6A4D9858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3DDA67DF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7ECFB22C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00F32BDD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0BE663BA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208C9105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4BA41F81" w14:textId="77777777" w:rsidR="00D035A1" w:rsidRPr="00F75E71" w:rsidRDefault="00D035A1" w:rsidP="00D035A1">
      <w:pPr>
        <w:rPr>
          <w:rFonts w:ascii="Times New Roman" w:hAnsi="Times New Roman" w:cs="Times New Roman"/>
          <w:b/>
          <w:bCs/>
        </w:rPr>
      </w:pPr>
    </w:p>
    <w:p w14:paraId="72598046" w14:textId="77777777" w:rsidR="00D035A1" w:rsidRPr="00F75E71" w:rsidRDefault="00D035A1" w:rsidP="00D035A1">
      <w:pPr>
        <w:rPr>
          <w:rFonts w:ascii="Times New Roman" w:hAnsi="Times New Roman" w:cs="Times New Roman"/>
          <w:b/>
          <w:bCs/>
        </w:rPr>
      </w:pPr>
      <w:r w:rsidRPr="00F75E71">
        <w:rPr>
          <w:rFonts w:ascii="Times New Roman" w:hAnsi="Times New Roman" w:cs="Times New Roman"/>
          <w:b/>
          <w:bCs/>
        </w:rPr>
        <w:t>Table S</w:t>
      </w:r>
      <w:proofErr w:type="gramStart"/>
      <w:r>
        <w:rPr>
          <w:rFonts w:ascii="Times New Roman" w:hAnsi="Times New Roman" w:cs="Times New Roman"/>
          <w:b/>
          <w:bCs/>
        </w:rPr>
        <w:t>3</w:t>
      </w:r>
      <w:r w:rsidRPr="00F75E71">
        <w:rPr>
          <w:rFonts w:ascii="Times New Roman" w:hAnsi="Times New Roman" w:cs="Times New Roman"/>
          <w:b/>
          <w:bCs/>
        </w:rPr>
        <w:t xml:space="preserve">  Adverse</w:t>
      </w:r>
      <w:proofErr w:type="gramEnd"/>
      <w:r w:rsidRPr="00F75E71">
        <w:rPr>
          <w:rFonts w:ascii="Times New Roman" w:hAnsi="Times New Roman" w:cs="Times New Roman"/>
          <w:b/>
          <w:bCs/>
        </w:rPr>
        <w:t xml:space="preserve"> e</w:t>
      </w:r>
      <w:r>
        <w:rPr>
          <w:rFonts w:ascii="Times New Roman" w:hAnsi="Times New Roman" w:cs="Times New Roman"/>
          <w:b/>
          <w:bCs/>
        </w:rPr>
        <w:t>v</w:t>
      </w:r>
      <w:r w:rsidRPr="00F75E71">
        <w:rPr>
          <w:rFonts w:ascii="Times New Roman" w:hAnsi="Times New Roman" w:cs="Times New Roman"/>
          <w:b/>
          <w:bCs/>
        </w:rPr>
        <w:t>ents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7"/>
        <w:gridCol w:w="1619"/>
        <w:gridCol w:w="1532"/>
        <w:gridCol w:w="1432"/>
      </w:tblGrid>
      <w:tr w:rsidR="00D035A1" w:rsidRPr="00F75E71" w14:paraId="5942DC8F" w14:textId="77777777" w:rsidTr="00960B8F">
        <w:trPr>
          <w:cantSplit/>
          <w:tblHeader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  <w:vAlign w:val="bottom"/>
          </w:tcPr>
          <w:p w14:paraId="6E9AEEDE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lastRenderedPageBreak/>
              <w:t>Medical Monitor AE Term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  <w:vAlign w:val="bottom"/>
          </w:tcPr>
          <w:p w14:paraId="48CABB2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Roll-in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BCL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(N=21)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 xml:space="preserve"> 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(%)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  <w:vAlign w:val="bottom"/>
          </w:tcPr>
          <w:p w14:paraId="247A8E6D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br/>
              <w:t>Randomized BCL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(N=206)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 xml:space="preserve"> 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(%)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  <w:vAlign w:val="bottom"/>
          </w:tcPr>
          <w:p w14:paraId="0CB6BB7A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br/>
              <w:t>Randomized WL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(N=212)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 xml:space="preserve"> 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(%)</w:t>
            </w:r>
          </w:p>
        </w:tc>
      </w:tr>
      <w:tr w:rsidR="00D035A1" w:rsidRPr="00F75E71" w14:paraId="39C5E5AE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75143E5A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Positive Margin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24A8EBD2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2 (9.5)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F6BAB2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29 (14.1)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60911B0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45 (21.2)</w:t>
            </w:r>
          </w:p>
        </w:tc>
      </w:tr>
      <w:tr w:rsidR="00D035A1" w:rsidRPr="00F75E71" w14:paraId="6D1BC9F7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780928C3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Seroma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126DB7E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1634E48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19 (9.2)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062FA6B9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10 (4.7)</w:t>
            </w:r>
          </w:p>
        </w:tc>
      </w:tr>
      <w:tr w:rsidR="00D035A1" w:rsidRPr="00F75E71" w14:paraId="47283E56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5E2002DD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Infection, Breast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0D1AB520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54A3421F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11 (5.3)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162C93A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8 (3.8)</w:t>
            </w:r>
          </w:p>
        </w:tc>
      </w:tr>
      <w:tr w:rsidR="00D035A1" w:rsidRPr="00F75E71" w14:paraId="2A50863F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6DEC4195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Hematoma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1B9CD0E4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6A0673B2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7 (3.4)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14916EB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10 (4.7)</w:t>
            </w:r>
          </w:p>
        </w:tc>
      </w:tr>
      <w:tr w:rsidR="00D035A1" w:rsidRPr="00F75E71" w14:paraId="38305829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6E3AE1B8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Allergic contact dermatitis to the </w:t>
            </w:r>
            <w:proofErr w:type="gramStart"/>
            <w:r w:rsidRPr="00F75E71">
              <w:rPr>
                <w:rFonts w:ascii="Times New Roman" w:hAnsi="Times New Roman" w:cs="Times New Roman"/>
                <w:color w:val="000000"/>
              </w:rPr>
              <w:t>Tegaderm  dressing</w:t>
            </w:r>
            <w:proofErr w:type="gramEnd"/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63F250F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3 (14.3)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62182C8D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11 (5.3)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47218DA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</w:tr>
      <w:tr w:rsidR="00D035A1" w:rsidRPr="00F75E71" w14:paraId="748FAE78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31B2E520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Fatigue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370CDA5C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0321DE2E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3 (1.5)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45554D9F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4 (1.9)</w:t>
            </w:r>
          </w:p>
        </w:tc>
      </w:tr>
      <w:tr w:rsidR="00D035A1" w:rsidRPr="00F75E71" w14:paraId="46D06141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47251D0A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Pain, Breast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75D7F4C0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8D56E12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2 (1.0)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2EECA05A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5 (2.4)</w:t>
            </w:r>
          </w:p>
        </w:tc>
      </w:tr>
      <w:tr w:rsidR="00D035A1" w:rsidRPr="00F75E71" w14:paraId="0C121469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432FDC2C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Close Margin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1E1E4A7F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0B1C9AB2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636746C0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4 (1.9)</w:t>
            </w:r>
          </w:p>
        </w:tc>
      </w:tr>
      <w:tr w:rsidR="00D035A1" w:rsidRPr="00F75E71" w14:paraId="1C0C1628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2CA5BFC3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 xml:space="preserve"> Infection, COVID-19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6DBA577B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20BAFA0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4015B6A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4 (1.9)</w:t>
            </w:r>
          </w:p>
        </w:tc>
      </w:tr>
      <w:tr w:rsidR="00D035A1" w:rsidRPr="00F75E71" w14:paraId="5FEE96A2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16BAC3F1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Breast cancer, contralateral breast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  <w:t xml:space="preserve">   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15FBAC00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3023F5C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3845919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3 (1.4)</w:t>
            </w:r>
          </w:p>
        </w:tc>
      </w:tr>
      <w:tr w:rsidR="00D035A1" w:rsidRPr="00F75E71" w14:paraId="768C71EC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5F15A3B6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Dizziness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5C36554E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2B73898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0A6F9AA5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3 (1.4)</w:t>
            </w:r>
          </w:p>
        </w:tc>
      </w:tr>
      <w:tr w:rsidR="00D035A1" w:rsidRPr="00F75E71" w14:paraId="1713BD29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04FB5D9A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Ecchymosis, Breast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3A42A1F4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294BF2A5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61A8781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3 (1.4)</w:t>
            </w:r>
          </w:p>
        </w:tc>
      </w:tr>
      <w:tr w:rsidR="00D035A1" w:rsidRPr="00F75E71" w14:paraId="4A3BA4E9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6B4C8736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 xml:space="preserve"> Nausea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71EC2118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0ABE86F0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3 (1.5)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4A4B6A59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</w:tr>
      <w:tr w:rsidR="00D035A1" w:rsidRPr="00F75E71" w14:paraId="24ABF54D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6D324A8B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Seroma, Axilla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3D62B6C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0F0AA29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3 (1.5)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260B904F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1 (0.5)</w:t>
            </w:r>
          </w:p>
        </w:tc>
      </w:tr>
      <w:tr w:rsidR="00D035A1" w:rsidRPr="00F75E71" w14:paraId="0B2502B1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73EE5333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Wire in muscle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18FACFA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68FC0FF4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4 (1.9)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28FCF3E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</w:tr>
      <w:tr w:rsidR="00D035A1" w:rsidRPr="00F75E71" w14:paraId="769C0770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25E4EEC2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Wound dehiscence, Breast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  <w:t xml:space="preserve">   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5AA853A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069D287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2 (1.0)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62578E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2 (0.9)</w:t>
            </w:r>
          </w:p>
        </w:tc>
      </w:tr>
      <w:tr w:rsidR="00D035A1" w:rsidRPr="00F75E71" w14:paraId="5E3A5131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5AD64581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Constipation</w:t>
            </w:r>
            <w:r w:rsidRPr="00F75E7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69353C6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1 (4.8)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3A5B33C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7DD420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</w:tr>
      <w:tr w:rsidR="00D035A1" w:rsidRPr="00F75E71" w14:paraId="2473E92D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7E49B869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 xml:space="preserve"> Contact Dermatitis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6D349EC2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16BB7A2E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314AFA5F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3 (1.4)</w:t>
            </w:r>
          </w:p>
        </w:tc>
      </w:tr>
      <w:tr w:rsidR="00D035A1" w:rsidRPr="00F75E71" w14:paraId="1EDD0873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0DC534F3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 xml:space="preserve"> Edema, Breast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618CFA55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86C879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2 (1.0)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769A773B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</w:tr>
      <w:tr w:rsidR="00D035A1" w:rsidRPr="00F75E71" w14:paraId="67CD35FF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2099DA8D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Headache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49622498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5522BF19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(1.0)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310A00CB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</w:tr>
      <w:tr w:rsidR="00D035A1" w:rsidRPr="00F75E71" w14:paraId="445D2C68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469D7810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Hot flash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2213E464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02D9D5A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20FA7B69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(0.9)</w:t>
            </w:r>
          </w:p>
        </w:tc>
      </w:tr>
      <w:tr w:rsidR="00D035A1" w:rsidRPr="00F75E71" w14:paraId="42A02910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457D73A3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Infection, G</w:t>
            </w:r>
            <w:r>
              <w:rPr>
                <w:rFonts w:ascii="Times New Roman" w:hAnsi="Times New Roman" w:cs="Times New Roman"/>
              </w:rPr>
              <w:t>astrointestinal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78CA1698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(4.8)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BD1B20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36A7136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</w:tr>
      <w:tr w:rsidR="00D035A1" w:rsidRPr="00F75E71" w14:paraId="179C032A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15543211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Infection, Sinusitis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5A117530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6AC9A96C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(1.0)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5757F28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</w:tr>
      <w:tr w:rsidR="00D035A1" w:rsidRPr="00F75E71" w14:paraId="287A9E3A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57322FBC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Pain, Axilla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3B5E1218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22E8F18C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D873EA1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(0.9)</w:t>
            </w:r>
          </w:p>
        </w:tc>
      </w:tr>
      <w:tr w:rsidR="00D035A1" w:rsidRPr="00F75E71" w14:paraId="34EF32BD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0314D497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Paresthesia, Arm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512C5D33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2E005E2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F28A282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3 (1.4)</w:t>
            </w:r>
          </w:p>
        </w:tc>
      </w:tr>
      <w:tr w:rsidR="00D035A1" w:rsidRPr="00F75E71" w14:paraId="2F7BD229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577A4A82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Hypertension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098952DE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743CC8DD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5AF2CBA8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(0.9)</w:t>
            </w:r>
          </w:p>
        </w:tc>
      </w:tr>
      <w:tr w:rsidR="00D035A1" w:rsidRPr="00F75E71" w14:paraId="3656C51C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3C3A387A" w14:textId="77777777" w:rsidR="00D035A1" w:rsidRPr="00F75E71" w:rsidRDefault="00D035A1" w:rsidP="00960B8F">
            <w:pPr>
              <w:keepNext/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Infection, Urinary Tract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20956209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1DDEB236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03678B4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(0.9)</w:t>
            </w:r>
          </w:p>
        </w:tc>
      </w:tr>
      <w:tr w:rsidR="00D035A1" w:rsidRPr="00F75E71" w14:paraId="5587254F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39D4A45B" w14:textId="77777777" w:rsidR="00D035A1" w:rsidRPr="00F75E71" w:rsidRDefault="00D035A1" w:rsidP="00960B8F">
            <w:pPr>
              <w:keepNext/>
              <w:tabs>
                <w:tab w:val="center" w:pos="2324"/>
              </w:tabs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LCIS</w:t>
            </w:r>
            <w:r w:rsidRPr="00F75E7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2DB2011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20E09484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62AE5887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2 (0.9)</w:t>
            </w:r>
          </w:p>
        </w:tc>
      </w:tr>
      <w:tr w:rsidR="00D035A1" w:rsidRPr="00F75E71" w14:paraId="0EAE0DCF" w14:textId="77777777" w:rsidTr="00960B8F">
        <w:trPr>
          <w:cantSplit/>
          <w:jc w:val="center"/>
        </w:trPr>
        <w:tc>
          <w:tcPr>
            <w:tcW w:w="2549" w:type="pct"/>
            <w:shd w:val="clear" w:color="auto" w:fill="FFFFFF"/>
            <w:tcMar>
              <w:left w:w="2" w:type="dxa"/>
              <w:right w:w="2" w:type="dxa"/>
            </w:tcMar>
          </w:tcPr>
          <w:p w14:paraId="3CAF219D" w14:textId="77777777" w:rsidR="00D035A1" w:rsidRPr="00F75E71" w:rsidRDefault="00D035A1" w:rsidP="00960B8F">
            <w:pPr>
              <w:keepNext/>
              <w:tabs>
                <w:tab w:val="center" w:pos="2324"/>
              </w:tabs>
              <w:adjustRightInd w:val="0"/>
              <w:spacing w:before="2" w:after="2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 xml:space="preserve"> Rash, Breast</w:t>
            </w:r>
          </w:p>
        </w:tc>
        <w:tc>
          <w:tcPr>
            <w:tcW w:w="866" w:type="pct"/>
            <w:shd w:val="clear" w:color="auto" w:fill="FFFFFF"/>
            <w:tcMar>
              <w:left w:w="2" w:type="dxa"/>
              <w:right w:w="2" w:type="dxa"/>
            </w:tcMar>
          </w:tcPr>
          <w:p w14:paraId="25A95CAD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(4.8)</w:t>
            </w:r>
          </w:p>
        </w:tc>
        <w:tc>
          <w:tcPr>
            <w:tcW w:w="819" w:type="pct"/>
            <w:shd w:val="clear" w:color="auto" w:fill="FFFFFF"/>
            <w:tcMar>
              <w:left w:w="2" w:type="dxa"/>
              <w:right w:w="2" w:type="dxa"/>
            </w:tcMar>
          </w:tcPr>
          <w:p w14:paraId="6D552E1D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1 (0.5)</w:t>
            </w:r>
          </w:p>
        </w:tc>
        <w:tc>
          <w:tcPr>
            <w:tcW w:w="767" w:type="pct"/>
            <w:shd w:val="clear" w:color="auto" w:fill="FFFFFF"/>
            <w:tcMar>
              <w:left w:w="2" w:type="dxa"/>
              <w:right w:w="2" w:type="dxa"/>
            </w:tcMar>
          </w:tcPr>
          <w:p w14:paraId="77D7037F" w14:textId="77777777" w:rsidR="00D035A1" w:rsidRPr="00F75E71" w:rsidRDefault="00D035A1" w:rsidP="00960B8F">
            <w:pPr>
              <w:keepNext/>
              <w:adjustRightInd w:val="0"/>
              <w:spacing w:before="2" w:after="2"/>
              <w:jc w:val="center"/>
              <w:rPr>
                <w:rFonts w:ascii="Times New Roman" w:hAnsi="Times New Roman" w:cs="Times New Roman"/>
              </w:rPr>
            </w:pPr>
            <w:r w:rsidRPr="00F75E71">
              <w:rPr>
                <w:rFonts w:ascii="Times New Roman" w:hAnsi="Times New Roman" w:cs="Times New Roman"/>
              </w:rPr>
              <w:t>0 (0.0)</w:t>
            </w:r>
          </w:p>
        </w:tc>
      </w:tr>
    </w:tbl>
    <w:p w14:paraId="46547C9D" w14:textId="77777777" w:rsidR="00D035A1" w:rsidRPr="00F75E71" w:rsidRDefault="00D035A1" w:rsidP="00D035A1">
      <w:pPr>
        <w:rPr>
          <w:rFonts w:ascii="Times New Roman" w:hAnsi="Times New Roman" w:cs="Times New Roman"/>
        </w:rPr>
      </w:pPr>
    </w:p>
    <w:p w14:paraId="323D78A4" w14:textId="77777777" w:rsidR="00D035A1" w:rsidRPr="00CC06EC" w:rsidRDefault="00D035A1" w:rsidP="00D03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Reported in </w:t>
      </w:r>
      <w:r>
        <w:rPr>
          <w:rFonts w:ascii="Times New Roman" w:hAnsi="Times New Roman" w:cs="Times New Roman"/>
          <w:u w:val="single"/>
        </w:rPr>
        <w:t>&gt;</w:t>
      </w:r>
      <w:r>
        <w:rPr>
          <w:rFonts w:ascii="Times New Roman" w:hAnsi="Times New Roman" w:cs="Times New Roman"/>
        </w:rPr>
        <w:t>2 participants in any intervention group</w:t>
      </w:r>
    </w:p>
    <w:p w14:paraId="7B49EABD" w14:textId="77777777" w:rsidR="00D035A1" w:rsidRPr="00F75E71" w:rsidRDefault="00D035A1" w:rsidP="00D035A1">
      <w:pPr>
        <w:rPr>
          <w:rFonts w:ascii="Times New Roman" w:hAnsi="Times New Roman" w:cs="Times New Roman"/>
        </w:rPr>
      </w:pPr>
    </w:p>
    <w:p w14:paraId="5DBF5995" w14:textId="77777777" w:rsidR="00D035A1" w:rsidRPr="00F75E71" w:rsidRDefault="00D035A1" w:rsidP="00D035A1">
      <w:pPr>
        <w:rPr>
          <w:rFonts w:ascii="Times New Roman" w:hAnsi="Times New Roman" w:cs="Times New Roman"/>
        </w:rPr>
      </w:pPr>
    </w:p>
    <w:p w14:paraId="10DC8BF6" w14:textId="77777777" w:rsidR="00D035A1" w:rsidRDefault="00D035A1" w:rsidP="00D035A1">
      <w:pPr>
        <w:rPr>
          <w:rFonts w:ascii="Times New Roman" w:hAnsi="Times New Roman" w:cs="Times New Roman"/>
        </w:rPr>
      </w:pPr>
    </w:p>
    <w:p w14:paraId="77F2263E" w14:textId="77777777" w:rsidR="00D035A1" w:rsidRDefault="00D035A1" w:rsidP="00D035A1">
      <w:pPr>
        <w:rPr>
          <w:rFonts w:ascii="Times New Roman" w:hAnsi="Times New Roman" w:cs="Times New Roman"/>
        </w:rPr>
      </w:pPr>
    </w:p>
    <w:p w14:paraId="1FB21C79" w14:textId="77777777" w:rsidR="00D035A1" w:rsidRDefault="00D035A1" w:rsidP="00D035A1">
      <w:pPr>
        <w:rPr>
          <w:rFonts w:ascii="Times New Roman" w:hAnsi="Times New Roman" w:cs="Times New Roman"/>
        </w:rPr>
      </w:pPr>
    </w:p>
    <w:p w14:paraId="0EFB22DB" w14:textId="77777777" w:rsidR="00D035A1" w:rsidRDefault="00D035A1" w:rsidP="00D035A1">
      <w:pPr>
        <w:rPr>
          <w:rFonts w:ascii="Times New Roman" w:hAnsi="Times New Roman" w:cs="Times New Roman"/>
        </w:rPr>
      </w:pPr>
    </w:p>
    <w:p w14:paraId="5374D751" w14:textId="77777777" w:rsidR="00D035A1" w:rsidRPr="00F75E71" w:rsidRDefault="00D035A1" w:rsidP="00D035A1">
      <w:pPr>
        <w:rPr>
          <w:rFonts w:ascii="Times New Roman" w:hAnsi="Times New Roman" w:cs="Times New Roman"/>
        </w:rPr>
      </w:pPr>
    </w:p>
    <w:p w14:paraId="44751B43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  <w:r w:rsidRPr="00F75E71">
        <w:rPr>
          <w:rFonts w:ascii="Times New Roman" w:hAnsi="Times New Roman" w:cs="Times New Roman"/>
          <w:b/>
          <w:bCs/>
        </w:rPr>
        <w:t>Table S</w:t>
      </w:r>
      <w:proofErr w:type="gramStart"/>
      <w:r>
        <w:rPr>
          <w:rFonts w:ascii="Times New Roman" w:hAnsi="Times New Roman" w:cs="Times New Roman"/>
          <w:b/>
          <w:bCs/>
        </w:rPr>
        <w:t>4</w:t>
      </w:r>
      <w:r w:rsidRPr="00F75E71">
        <w:rPr>
          <w:rFonts w:ascii="Times New Roman" w:hAnsi="Times New Roman" w:cs="Times New Roman"/>
          <w:b/>
          <w:bCs/>
        </w:rPr>
        <w:t xml:space="preserve">  Serious</w:t>
      </w:r>
      <w:proofErr w:type="gramEnd"/>
      <w:r w:rsidRPr="00F75E71">
        <w:rPr>
          <w:rFonts w:ascii="Times New Roman" w:hAnsi="Times New Roman" w:cs="Times New Roman"/>
          <w:b/>
          <w:bCs/>
        </w:rPr>
        <w:t xml:space="preserve"> adverse events</w:t>
      </w:r>
    </w:p>
    <w:tbl>
      <w:tblPr>
        <w:tblW w:w="51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0"/>
        <w:gridCol w:w="1767"/>
        <w:gridCol w:w="1579"/>
        <w:gridCol w:w="1488"/>
      </w:tblGrid>
      <w:tr w:rsidR="00D035A1" w:rsidRPr="00F75E71" w14:paraId="4DC7D037" w14:textId="77777777" w:rsidTr="00960B8F">
        <w:trPr>
          <w:cantSplit/>
          <w:trHeight w:val="593"/>
          <w:tblHeader/>
          <w:jc w:val="center"/>
        </w:trPr>
        <w:tc>
          <w:tcPr>
            <w:tcW w:w="2499" w:type="pct"/>
            <w:tcBorders>
              <w:top w:val="single" w:sz="18" w:space="0" w:color="000000"/>
              <w:left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  <w:tcMar>
              <w:left w:w="2" w:type="dxa"/>
              <w:right w:w="2" w:type="dxa"/>
            </w:tcMar>
            <w:vAlign w:val="bottom"/>
          </w:tcPr>
          <w:p w14:paraId="5BA3B533" w14:textId="77777777" w:rsidR="00D035A1" w:rsidRPr="0058302F" w:rsidRDefault="00D035A1" w:rsidP="00960B8F">
            <w:pPr>
              <w:adjustRightInd w:val="0"/>
              <w:spacing w:before="2" w:after="2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8302F">
              <w:rPr>
                <w:rFonts w:ascii="Times New Roman" w:hAnsi="Times New Roman" w:cs="Times New Roman"/>
                <w:b/>
                <w:color w:val="000000"/>
              </w:rPr>
              <w:t>Medical Monitor AE Term</w:t>
            </w:r>
          </w:p>
        </w:tc>
        <w:tc>
          <w:tcPr>
            <w:tcW w:w="914" w:type="pct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  <w:tcMar>
              <w:left w:w="2" w:type="dxa"/>
              <w:right w:w="2" w:type="dxa"/>
            </w:tcMar>
            <w:vAlign w:val="bottom"/>
          </w:tcPr>
          <w:p w14:paraId="326B59E4" w14:textId="77777777" w:rsidR="00D035A1" w:rsidRPr="00F75E71" w:rsidRDefault="00D035A1" w:rsidP="00960B8F">
            <w:pPr>
              <w:adjustRightInd w:val="0"/>
              <w:spacing w:before="2" w:after="2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302F">
              <w:rPr>
                <w:rFonts w:ascii="Times New Roman" w:hAnsi="Times New Roman" w:cs="Times New Roman"/>
                <w:b/>
                <w:color w:val="000000"/>
              </w:rPr>
              <w:t>Roll-in BCL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(N=21)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(%)</w:t>
            </w:r>
          </w:p>
        </w:tc>
        <w:tc>
          <w:tcPr>
            <w:tcW w:w="817" w:type="pct"/>
            <w:tcBorders>
              <w:top w:val="single" w:sz="18" w:space="0" w:color="000000"/>
              <w:bottom w:val="thinThickSmallGap" w:sz="18" w:space="0" w:color="000000"/>
            </w:tcBorders>
            <w:shd w:val="clear" w:color="auto" w:fill="D9D9D9" w:themeFill="background1" w:themeFillShade="D9"/>
            <w:tcMar>
              <w:left w:w="2" w:type="dxa"/>
              <w:right w:w="2" w:type="dxa"/>
            </w:tcMar>
            <w:vAlign w:val="bottom"/>
          </w:tcPr>
          <w:p w14:paraId="5B645D0A" w14:textId="77777777" w:rsidR="00D035A1" w:rsidRPr="00F75E71" w:rsidRDefault="00D035A1" w:rsidP="00960B8F">
            <w:pPr>
              <w:adjustRightInd w:val="0"/>
              <w:spacing w:before="2" w:after="2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302F">
              <w:rPr>
                <w:rFonts w:ascii="Times New Roman" w:hAnsi="Times New Roman" w:cs="Times New Roman"/>
                <w:b/>
                <w:color w:val="000000"/>
              </w:rPr>
              <w:t>BCL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(N=206)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(%)</w:t>
            </w:r>
          </w:p>
        </w:tc>
        <w:tc>
          <w:tcPr>
            <w:tcW w:w="770" w:type="pct"/>
            <w:tcBorders>
              <w:top w:val="single" w:sz="18" w:space="0" w:color="000000"/>
              <w:bottom w:val="thinThickSmallGap" w:sz="1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left w:w="2" w:type="dxa"/>
              <w:right w:w="2" w:type="dxa"/>
            </w:tcMar>
            <w:vAlign w:val="bottom"/>
          </w:tcPr>
          <w:p w14:paraId="345220F9" w14:textId="77777777" w:rsidR="00D035A1" w:rsidRPr="00F75E71" w:rsidRDefault="00D035A1" w:rsidP="00960B8F">
            <w:pPr>
              <w:adjustRightInd w:val="0"/>
              <w:spacing w:before="2" w:after="2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br/>
            </w:r>
            <w:r w:rsidRPr="0058302F">
              <w:rPr>
                <w:rFonts w:ascii="Times New Roman" w:hAnsi="Times New Roman" w:cs="Times New Roman"/>
                <w:b/>
                <w:color w:val="000000"/>
              </w:rPr>
              <w:t>WL</w:t>
            </w:r>
            <w:r w:rsidRPr="00F75E71">
              <w:rPr>
                <w:rFonts w:ascii="Times New Roman" w:hAnsi="Times New Roman" w:cs="Times New Roman"/>
                <w:color w:val="000000"/>
              </w:rPr>
              <w:br/>
              <w:t>(N=212)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5E71">
              <w:rPr>
                <w:rFonts w:ascii="Times New Roman" w:hAnsi="Times New Roman" w:cs="Times New Roman"/>
                <w:color w:val="000000"/>
              </w:rPr>
              <w:t>(%)</w:t>
            </w:r>
          </w:p>
        </w:tc>
      </w:tr>
      <w:tr w:rsidR="00D035A1" w:rsidRPr="00F75E71" w14:paraId="3B18B2F9" w14:textId="77777777" w:rsidTr="00960B8F">
        <w:trPr>
          <w:cantSplit/>
          <w:jc w:val="center"/>
        </w:trPr>
        <w:tc>
          <w:tcPr>
            <w:tcW w:w="2499" w:type="pct"/>
            <w:tcBorders>
              <w:top w:val="thinThickSmallGap" w:sz="18" w:space="0" w:color="000000"/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058BAD12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>Subjects with at least one SAE</w:t>
            </w:r>
          </w:p>
        </w:tc>
        <w:tc>
          <w:tcPr>
            <w:tcW w:w="914" w:type="pct"/>
            <w:tcBorders>
              <w:top w:val="thinThickSmallGap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A7B2BE8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2 (9.5)</w:t>
            </w:r>
          </w:p>
        </w:tc>
        <w:tc>
          <w:tcPr>
            <w:tcW w:w="817" w:type="pct"/>
            <w:tcBorders>
              <w:top w:val="thinThickSmallGap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42504F1A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36 (17.5)</w:t>
            </w:r>
          </w:p>
        </w:tc>
        <w:tc>
          <w:tcPr>
            <w:tcW w:w="770" w:type="pct"/>
            <w:tcBorders>
              <w:top w:val="thinThickSmallGap" w:sz="18" w:space="0" w:color="000000"/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1DF780E6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59 (27.8)</w:t>
            </w:r>
          </w:p>
        </w:tc>
      </w:tr>
      <w:tr w:rsidR="00D035A1" w:rsidRPr="00F75E71" w14:paraId="7293DF91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3D96D5DF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Positive Margin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5E979690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2 (9.5)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7878083F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29 (14.1)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2FE15558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45 (21.2)</w:t>
            </w:r>
          </w:p>
        </w:tc>
      </w:tr>
      <w:tr w:rsidR="00D035A1" w:rsidRPr="00F75E71" w14:paraId="4C8326C0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2DF4AC45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Close Margin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1E81B0CE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70688B3A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75B21957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4 (1.9)</w:t>
            </w:r>
          </w:p>
        </w:tc>
      </w:tr>
      <w:tr w:rsidR="00D035A1" w:rsidRPr="00F75E71" w14:paraId="7E0A0A17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E726F3C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Breast cancer, contralateral breast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672248AE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294B2D07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440B3C03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3 (1.4)</w:t>
            </w:r>
          </w:p>
        </w:tc>
      </w:tr>
      <w:tr w:rsidR="00D035A1" w:rsidRPr="00F75E71" w14:paraId="57B011DD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62320DBD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Hematoma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3545EF64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56FDA01A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AF3D7F1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4 (1.9)</w:t>
            </w:r>
          </w:p>
        </w:tc>
      </w:tr>
      <w:tr w:rsidR="00D035A1" w:rsidRPr="00F75E71" w14:paraId="420A973D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18AA38E8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Infection, Breast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5555EC27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5C518622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2 (1.0)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3E93AAC2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</w:tr>
      <w:tr w:rsidR="00D035A1" w:rsidRPr="00F75E71" w14:paraId="4A4852E2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2B58D2EE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LCIS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09A0D127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79846CBA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684C182D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2 (0.9)</w:t>
            </w:r>
          </w:p>
        </w:tc>
      </w:tr>
      <w:tr w:rsidR="00D035A1" w:rsidRPr="00F75E71" w14:paraId="1C32DA14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3A08E74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Anaphylaxis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5185D6A0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168793D7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6A3F5F2B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</w:tr>
      <w:tr w:rsidR="00D035A1" w:rsidRPr="00F75E71" w14:paraId="682242BE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65E4E27E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Atrial fibrillation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18D1E294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46EE0355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3402BD3B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</w:tr>
      <w:tr w:rsidR="00D035A1" w:rsidRPr="00F75E71" w14:paraId="53A09EED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056769B7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Cancer (CLL) present in axillary lymph node(s)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6B4F3A2A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59774F4C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12A0221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  <w:tr w:rsidR="00D035A1" w:rsidRPr="00F75E71" w14:paraId="33291814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3FDDC5D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Contralateral breast Positive Margin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4CFBB5B3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6F766CAA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2D33B164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  <w:tr w:rsidR="00D035A1" w:rsidRPr="00F75E71" w14:paraId="676069A8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4A8D8D6F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Infection, Axilla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3377B0D2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11C7256F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1FF3CF32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  <w:tr w:rsidR="00D035A1" w:rsidRPr="00F75E71" w14:paraId="59BD1390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78C25095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Neoplasm, Endometrial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519A5C50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29D45064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11CD24F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  <w:tr w:rsidR="00D035A1" w:rsidRPr="00F75E71" w14:paraId="02848998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45A4669C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Neutropenic Fever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4F014CB5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7FE89404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18835C9C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</w:tr>
      <w:tr w:rsidR="00D035A1" w:rsidRPr="00F75E71" w14:paraId="20BC6AD5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319F332F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Obstructive Sleep Apnea with Hypoxia, worsening</w:t>
            </w:r>
          </w:p>
        </w:tc>
        <w:tc>
          <w:tcPr>
            <w:tcW w:w="914" w:type="pct"/>
            <w:shd w:val="clear" w:color="auto" w:fill="FFFFFF"/>
            <w:tcMar>
              <w:left w:w="2" w:type="dxa"/>
              <w:right w:w="2" w:type="dxa"/>
            </w:tcMar>
          </w:tcPr>
          <w:p w14:paraId="437B56F0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shd w:val="clear" w:color="auto" w:fill="FFFFFF"/>
            <w:tcMar>
              <w:left w:w="2" w:type="dxa"/>
              <w:right w:w="2" w:type="dxa"/>
            </w:tcMar>
          </w:tcPr>
          <w:p w14:paraId="6DC2FCE4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6C6CB082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  <w:tr w:rsidR="00D035A1" w:rsidRPr="00F75E71" w14:paraId="1D72A59D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  <w:bottom w:val="single" w:sz="4" w:space="0" w:color="auto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775B2DBD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Sebaceous gland carcinoma, Ipsilateral breast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7FF6ACFC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35572D2B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6C6C9A91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  <w:tr w:rsidR="00D035A1" w:rsidRPr="00F75E71" w14:paraId="17EB921F" w14:textId="77777777" w:rsidTr="00960B8F">
        <w:trPr>
          <w:cantSplit/>
          <w:jc w:val="center"/>
        </w:trPr>
        <w:tc>
          <w:tcPr>
            <w:tcW w:w="2499" w:type="pct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5248321B" w14:textId="77777777" w:rsidR="00D035A1" w:rsidRPr="00F75E71" w:rsidRDefault="00D035A1" w:rsidP="00960B8F">
            <w:pPr>
              <w:adjustRightInd w:val="0"/>
              <w:spacing w:before="2" w:after="2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Wound dehiscence, Breast</w:t>
            </w:r>
          </w:p>
        </w:tc>
        <w:tc>
          <w:tcPr>
            <w:tcW w:w="914" w:type="pct"/>
            <w:tcBorders>
              <w:bottom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36B706E2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  <w:tc>
          <w:tcPr>
            <w:tcW w:w="817" w:type="pct"/>
            <w:tcBorders>
              <w:bottom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268FD41C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1 (0.5)</w:t>
            </w:r>
          </w:p>
        </w:tc>
        <w:tc>
          <w:tcPr>
            <w:tcW w:w="770" w:type="pct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left w:w="2" w:type="dxa"/>
              <w:right w:w="2" w:type="dxa"/>
            </w:tcMar>
          </w:tcPr>
          <w:p w14:paraId="76C8FF00" w14:textId="77777777" w:rsidR="00D035A1" w:rsidRPr="00F75E71" w:rsidRDefault="00D035A1" w:rsidP="00960B8F">
            <w:pPr>
              <w:adjustRightInd w:val="0"/>
              <w:spacing w:before="2" w:after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E71">
              <w:rPr>
                <w:rFonts w:ascii="Times New Roman" w:hAnsi="Times New Roman" w:cs="Times New Roman"/>
                <w:color w:val="000000"/>
              </w:rPr>
              <w:t xml:space="preserve">   0 (0.0)</w:t>
            </w:r>
          </w:p>
        </w:tc>
      </w:tr>
    </w:tbl>
    <w:p w14:paraId="43517120" w14:textId="77777777" w:rsidR="00D035A1" w:rsidRDefault="00D035A1" w:rsidP="00D035A1">
      <w:pPr>
        <w:rPr>
          <w:rFonts w:ascii="Times New Roman" w:hAnsi="Times New Roman" w:cs="Times New Roman"/>
          <w:b/>
          <w:bCs/>
        </w:rPr>
      </w:pPr>
    </w:p>
    <w:p w14:paraId="266DA581" w14:textId="77777777" w:rsidR="00D035A1" w:rsidRPr="00F75E71" w:rsidRDefault="00D035A1" w:rsidP="00D035A1">
      <w:pPr>
        <w:rPr>
          <w:rFonts w:ascii="Times New Roman" w:hAnsi="Times New Roman" w:cs="Times New Roman"/>
          <w:b/>
          <w:bCs/>
        </w:rPr>
      </w:pPr>
    </w:p>
    <w:p w14:paraId="57730746" w14:textId="77777777" w:rsidR="00D035A1" w:rsidRPr="00F75E71" w:rsidRDefault="00D035A1" w:rsidP="00D035A1">
      <w:pPr>
        <w:rPr>
          <w:rFonts w:ascii="Times New Roman" w:hAnsi="Times New Roman" w:cs="Times New Roman"/>
        </w:rPr>
      </w:pPr>
    </w:p>
    <w:p w14:paraId="7ED921A7" w14:textId="77777777" w:rsidR="00FF2257" w:rsidRDefault="00FF2257"/>
    <w:sectPr w:rsidR="00FF2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A1"/>
    <w:rsid w:val="005E0F65"/>
    <w:rsid w:val="009527D3"/>
    <w:rsid w:val="00A27BFC"/>
    <w:rsid w:val="00BC367D"/>
    <w:rsid w:val="00D035A1"/>
    <w:rsid w:val="00EF4CF4"/>
    <w:rsid w:val="00F009D3"/>
    <w:rsid w:val="00F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87A0D"/>
  <w15:chartTrackingRefBased/>
  <w15:docId w15:val="{5F160651-4BEB-4B84-87BC-13E78646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5A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5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5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5A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5A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5A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5A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A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A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A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3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A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3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5A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3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5A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3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5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35A1"/>
    <w:pPr>
      <w:spacing w:after="0" w:line="240" w:lineRule="auto"/>
    </w:pPr>
    <w:rPr>
      <w:rFonts w:ascii="Times New Roman" w:eastAsiaTheme="minorEastAsia" w:hAnsi="Times New Roman"/>
      <w:kern w:val="0"/>
      <w:lang w:val="sv-SE" w:eastAsia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e4c6fe-2b7b-4f74-b45e-d1d3ae02eb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C337EC11AF742B9618C1CB6317269" ma:contentTypeVersion="15" ma:contentTypeDescription="Create a new document." ma:contentTypeScope="" ma:versionID="07bd5170e04a74a8a93ae06e0a6632f3">
  <xsd:schema xmlns:xsd="http://www.w3.org/2001/XMLSchema" xmlns:xs="http://www.w3.org/2001/XMLSchema" xmlns:p="http://schemas.microsoft.com/office/2006/metadata/properties" xmlns:ns3="c0e4c6fe-2b7b-4f74-b45e-d1d3ae02eb10" xmlns:ns4="cc90a3ea-b766-4dfc-8c8b-65f532e88a67" targetNamespace="http://schemas.microsoft.com/office/2006/metadata/properties" ma:root="true" ma:fieldsID="aac08e47ef9f9836609ed3ba26b72693" ns3:_="" ns4:_="">
    <xsd:import namespace="c0e4c6fe-2b7b-4f74-b45e-d1d3ae02eb10"/>
    <xsd:import namespace="cc90a3ea-b766-4dfc-8c8b-65f532e88a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e4c6fe-2b7b-4f74-b45e-d1d3ae02e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0a3ea-b766-4dfc-8c8b-65f532e88a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55046-A5A4-4740-85CA-C744F11861B0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cc90a3ea-b766-4dfc-8c8b-65f532e88a67"/>
    <ds:schemaRef ds:uri="c0e4c6fe-2b7b-4f74-b45e-d1d3ae02eb10"/>
  </ds:schemaRefs>
</ds:datastoreItem>
</file>

<file path=customXml/itemProps2.xml><?xml version="1.0" encoding="utf-8"?>
<ds:datastoreItem xmlns:ds="http://schemas.openxmlformats.org/officeDocument/2006/customXml" ds:itemID="{6ABD0A8D-D4A2-42CE-9214-493E52A01E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F86AC1-33A6-42D3-9C30-064163FE9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e4c6fe-2b7b-4f74-b45e-d1d3ae02eb10"/>
    <ds:schemaRef ds:uri="cc90a3ea-b766-4dfc-8c8b-65f532e88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3774</Characters>
  <Application>Microsoft Office Word</Application>
  <DocSecurity>0</DocSecurity>
  <Lines>31</Lines>
  <Paragraphs>8</Paragraphs>
  <ScaleCrop>false</ScaleCrop>
  <Company>Care New England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Gass, Jennifer</dc:creator>
  <cp:keywords/>
  <dc:description/>
  <cp:lastModifiedBy>Gass, Jennifer</cp:lastModifiedBy>
  <cp:revision>2</cp:revision>
  <dcterms:created xsi:type="dcterms:W3CDTF">2026-05-16T18:52:00Z</dcterms:created>
  <dcterms:modified xsi:type="dcterms:W3CDTF">2026-05-16T18:52:00Z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0x0101005A4C337EC11AF742B9618C1CB6317269</vt:lpwstr>
  </property>
</Properties>
</file>