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256"/>
        <w:tblW w:w="14340" w:type="dxa"/>
        <w:tblLook w:val="04A0" w:firstRow="1" w:lastRow="0" w:firstColumn="1" w:lastColumn="0" w:noHBand="0" w:noVBand="1"/>
      </w:tblPr>
      <w:tblGrid>
        <w:gridCol w:w="1465"/>
        <w:gridCol w:w="1318"/>
        <w:gridCol w:w="1913"/>
        <w:gridCol w:w="2460"/>
        <w:gridCol w:w="7184"/>
      </w:tblGrid>
      <w:tr w:rsidR="00A46366" w:rsidRPr="00A46366" w:rsidTr="00A46366">
        <w:trPr>
          <w:trHeight w:val="510"/>
        </w:trPr>
        <w:tc>
          <w:tcPr>
            <w:tcW w:w="14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6366" w:rsidRPr="00A46366" w:rsidRDefault="00A46366" w:rsidP="00A463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A4636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Table </w:t>
            </w:r>
            <w:r w:rsidR="00836B4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EV</w:t>
            </w:r>
            <w:r w:rsidRPr="00A4636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3. Antibody used in this study</w:t>
            </w:r>
          </w:p>
        </w:tc>
      </w:tr>
      <w:tr w:rsidR="00A46366" w:rsidRPr="00A46366" w:rsidTr="00A46366">
        <w:trPr>
          <w:trHeight w:val="450"/>
        </w:trPr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A4636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Protein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A4636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Clone No.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4636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Catlog</w:t>
            </w:r>
            <w:proofErr w:type="spellEnd"/>
            <w:r w:rsidRPr="00A4636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No.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A4636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Company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A4636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Usage</w:t>
            </w:r>
          </w:p>
        </w:tc>
      </w:tr>
      <w:tr w:rsidR="00A46366" w:rsidRPr="00A46366" w:rsidTr="00A46366">
        <w:trPr>
          <w:trHeight w:val="31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GSDMD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EPR19828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ab209845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A46366">
              <w:rPr>
                <w:rFonts w:ascii="Arial" w:eastAsia="Times New Roman" w:hAnsi="Arial" w:cs="Arial"/>
                <w:color w:val="000000"/>
              </w:rPr>
              <w:t>Abcam</w:t>
            </w:r>
            <w:proofErr w:type="spellEnd"/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1:1000 for WB/1:100 for staining</w:t>
            </w:r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GSDMD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EPR20859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ab219800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A46366">
              <w:rPr>
                <w:rFonts w:ascii="Arial" w:eastAsia="Times New Roman" w:hAnsi="Arial" w:cs="Arial"/>
                <w:color w:val="000000"/>
              </w:rPr>
              <w:t>Abcam</w:t>
            </w:r>
            <w:proofErr w:type="spellEnd"/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1:1000 for WB/1:100 for staining</w:t>
            </w:r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GSDMD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N.A.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A17308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A46366">
              <w:rPr>
                <w:rFonts w:ascii="Arial" w:eastAsia="Times New Roman" w:hAnsi="Arial" w:cs="Arial"/>
                <w:color w:val="000000"/>
              </w:rPr>
              <w:t>Abclonal</w:t>
            </w:r>
            <w:proofErr w:type="spellEnd"/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1:1000 for WB detecting GSDMD FL and C terminal</w:t>
            </w:r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GSDMD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3F12-1B2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H00079792-M01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A46366">
              <w:rPr>
                <w:rFonts w:ascii="Arial" w:eastAsia="Times New Roman" w:hAnsi="Arial" w:cs="Arial"/>
                <w:color w:val="000000"/>
              </w:rPr>
              <w:t>Abnova</w:t>
            </w:r>
            <w:proofErr w:type="spellEnd"/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1:1000 for WB detecting human GSDMD</w:t>
            </w:r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Caspase-8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D35G2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4790S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Cell signaling</w:t>
            </w:r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1:1000 for WB</w:t>
            </w:r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IQGAP1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C-9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sc-376021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Santa Cruz</w:t>
            </w:r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 xml:space="preserve">1:1000 for WB/1:50 for staining/1:100 for </w:t>
            </w:r>
            <w:proofErr w:type="spellStart"/>
            <w:r w:rsidRPr="00A46366">
              <w:rPr>
                <w:rFonts w:ascii="Arial" w:eastAsia="Times New Roman" w:hAnsi="Arial" w:cs="Arial"/>
                <w:color w:val="000000"/>
              </w:rPr>
              <w:t>immunprecipitation</w:t>
            </w:r>
            <w:proofErr w:type="spellEnd"/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IQGAP1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D8K4X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20648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Cell signaling</w:t>
            </w:r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 for staining</w:t>
            </w:r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HSP90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F-8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sc-13119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Santa Cruz</w:t>
            </w:r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1:1000 for WB</w:t>
            </w:r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CDC37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D11A3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4793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Cell signaling</w:t>
            </w:r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1:1000 for WB</w:t>
            </w:r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NEDD4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N.A.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2740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Cell signaling</w:t>
            </w:r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1:1000 for WB</w:t>
            </w:r>
          </w:p>
        </w:tc>
      </w:tr>
      <w:tr w:rsidR="00A46366" w:rsidRPr="00A46366" w:rsidTr="00A46366">
        <w:trPr>
          <w:trHeight w:val="300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IL-1</w:t>
            </w:r>
            <w:r w:rsidRPr="00A46366">
              <w:rPr>
                <w:rFonts w:ascii="Calibri" w:eastAsia="Times New Roman" w:hAnsi="Calibri" w:cs="Calibri"/>
                <w:color w:val="000000"/>
              </w:rPr>
              <w:t>β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B122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503505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A46366">
              <w:rPr>
                <w:rFonts w:ascii="Arial" w:eastAsia="Times New Roman" w:hAnsi="Arial" w:cs="Arial"/>
                <w:color w:val="000000"/>
              </w:rPr>
              <w:t>Biolegend</w:t>
            </w:r>
            <w:proofErr w:type="spellEnd"/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 for immunoprecipitation</w:t>
            </w:r>
          </w:p>
        </w:tc>
      </w:tr>
      <w:tr w:rsidR="00A46366" w:rsidRPr="00A46366" w:rsidTr="00A46366">
        <w:trPr>
          <w:trHeight w:val="300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IL-1</w:t>
            </w:r>
            <w:r w:rsidRPr="00A46366">
              <w:rPr>
                <w:rFonts w:ascii="Calibri" w:eastAsia="Times New Roman" w:hAnsi="Calibri" w:cs="Calibri"/>
                <w:color w:val="000000"/>
              </w:rPr>
              <w:t>β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N.A.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AF-401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R&amp;D</w:t>
            </w:r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1:1000 for WB</w:t>
            </w:r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Actin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8H10D10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3700s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Cell signaling</w:t>
            </w:r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1:10000 for WB</w:t>
            </w:r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CD63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EPR21151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ab217345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A46366">
              <w:rPr>
                <w:rFonts w:ascii="Arial" w:eastAsia="Times New Roman" w:hAnsi="Arial" w:cs="Arial"/>
                <w:color w:val="000000"/>
              </w:rPr>
              <w:t>Abcam</w:t>
            </w:r>
            <w:proofErr w:type="spellEnd"/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1:1000 for WB</w:t>
            </w:r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CD63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NVG-2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143902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A46366">
              <w:rPr>
                <w:rFonts w:ascii="Arial" w:eastAsia="Times New Roman" w:hAnsi="Arial" w:cs="Arial"/>
                <w:color w:val="000000"/>
              </w:rPr>
              <w:t>Biolegend</w:t>
            </w:r>
            <w:proofErr w:type="spellEnd"/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 for staining</w:t>
            </w:r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CD63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NVG-2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143904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A46366">
              <w:rPr>
                <w:rFonts w:ascii="Arial" w:eastAsia="Times New Roman" w:hAnsi="Arial" w:cs="Arial"/>
                <w:color w:val="000000"/>
              </w:rPr>
              <w:t>Biolegend</w:t>
            </w:r>
            <w:proofErr w:type="spellEnd"/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 for staining</w:t>
            </w:r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A46366">
              <w:rPr>
                <w:rFonts w:ascii="Arial" w:eastAsia="Times New Roman" w:hAnsi="Arial" w:cs="Arial"/>
                <w:color w:val="000000"/>
              </w:rPr>
              <w:t>Alix</w:t>
            </w:r>
            <w:proofErr w:type="spellEnd"/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3A9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ab117600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A46366">
              <w:rPr>
                <w:rFonts w:ascii="Arial" w:eastAsia="Times New Roman" w:hAnsi="Arial" w:cs="Arial"/>
                <w:color w:val="000000"/>
              </w:rPr>
              <w:t>Abcam</w:t>
            </w:r>
            <w:proofErr w:type="spellEnd"/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1:1000 for WB</w:t>
            </w:r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Flag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M2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F3165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Sigma</w:t>
            </w:r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1:1000 for WB/1:1000 for immunoprecipitation</w:t>
            </w:r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DYKDDDDK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D6W5B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14793s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Cell signaling</w:t>
            </w:r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1:1000 for WB/1:1000 for immunoprecipitation/1:100 for staining</w:t>
            </w:r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A46366">
              <w:rPr>
                <w:rFonts w:ascii="Arial" w:eastAsia="Times New Roman" w:hAnsi="Arial" w:cs="Arial"/>
                <w:color w:val="000000"/>
              </w:rPr>
              <w:t>Myc</w:t>
            </w:r>
            <w:proofErr w:type="spellEnd"/>
            <w:r w:rsidRPr="00A46366">
              <w:rPr>
                <w:rFonts w:ascii="Arial" w:eastAsia="Times New Roman" w:hAnsi="Arial" w:cs="Arial"/>
                <w:color w:val="000000"/>
              </w:rPr>
              <w:t>-tag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9B11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2276s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Cell signaling</w:t>
            </w:r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1:1000 for WB/1:1000 for immunoprecipitation</w:t>
            </w:r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HA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HA-7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H9658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Sigma</w:t>
            </w:r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1:1000 for WB/1:1000 for immunoprecipitation</w:t>
            </w:r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EEA1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C45B10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3288s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Cell signaling</w:t>
            </w:r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 for staining</w:t>
            </w:r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TSG101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N.A.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HPA006161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Sigma</w:t>
            </w:r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1:1000 for WB/1:100 for staining</w:t>
            </w:r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TSG101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C-2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sc-7964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Santa Cruz</w:t>
            </w:r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 for immunoprecipitation</w:t>
            </w:r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CDC42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N.A.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ab155940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A46366">
              <w:rPr>
                <w:rFonts w:ascii="Arial" w:eastAsia="Times New Roman" w:hAnsi="Arial" w:cs="Arial"/>
                <w:color w:val="000000"/>
              </w:rPr>
              <w:t>Abcam</w:t>
            </w:r>
            <w:proofErr w:type="spellEnd"/>
          </w:p>
        </w:tc>
        <w:tc>
          <w:tcPr>
            <w:tcW w:w="7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1:1000 for WB</w:t>
            </w:r>
          </w:p>
        </w:tc>
      </w:tr>
      <w:tr w:rsidR="00A46366" w:rsidRPr="00A46366" w:rsidTr="00A46366">
        <w:trPr>
          <w:trHeight w:val="285"/>
        </w:trPr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CDC42-GTP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N.A.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26905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A46366">
              <w:rPr>
                <w:rFonts w:ascii="Arial" w:eastAsia="Times New Roman" w:hAnsi="Arial" w:cs="Arial"/>
                <w:color w:val="000000"/>
              </w:rPr>
              <w:t>NewEast</w:t>
            </w:r>
            <w:proofErr w:type="spellEnd"/>
            <w:r w:rsidRPr="00A46366">
              <w:rPr>
                <w:rFonts w:ascii="Arial" w:eastAsia="Times New Roman" w:hAnsi="Arial" w:cs="Arial"/>
                <w:color w:val="000000"/>
              </w:rPr>
              <w:t xml:space="preserve"> Biosciences</w:t>
            </w:r>
          </w:p>
        </w:tc>
        <w:tc>
          <w:tcPr>
            <w:tcW w:w="7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6366" w:rsidRPr="00A46366" w:rsidRDefault="00A46366" w:rsidP="00A4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46366">
              <w:rPr>
                <w:rFonts w:ascii="Arial" w:eastAsia="Times New Roman" w:hAnsi="Arial" w:cs="Arial"/>
                <w:color w:val="000000"/>
              </w:rPr>
              <w:t>1:100 for immunoprecipitation and 1:50 for staining</w:t>
            </w:r>
          </w:p>
        </w:tc>
      </w:tr>
    </w:tbl>
    <w:p w:rsidR="00A46366" w:rsidRDefault="00A46366">
      <w:bookmarkStart w:id="0" w:name="_GoBack"/>
      <w:bookmarkEnd w:id="0"/>
    </w:p>
    <w:sectPr w:rsidR="00A46366" w:rsidSect="00A4636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C5F"/>
    <w:rsid w:val="00124C5F"/>
    <w:rsid w:val="001F2234"/>
    <w:rsid w:val="004D5BE7"/>
    <w:rsid w:val="00836B4F"/>
    <w:rsid w:val="00A46366"/>
    <w:rsid w:val="00EC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F25FC4-3669-4DEE-A7FE-262EBB189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8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Clinic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Liao, Yun</dc:creator>
  <cp:keywords/>
  <dc:description/>
  <cp:lastModifiedBy>Bulek, Katarzyna</cp:lastModifiedBy>
  <cp:revision>4</cp:revision>
  <dcterms:created xsi:type="dcterms:W3CDTF">2022-09-14T14:03:00Z</dcterms:created>
  <dcterms:modified xsi:type="dcterms:W3CDTF">2022-09-14T14:04:00Z</dcterms:modified>
</cp:coreProperties>
</file>