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180FD" w14:textId="77777777" w:rsidR="00B6122E" w:rsidRDefault="00B6122E" w:rsidP="00B6122E">
      <w:pPr>
        <w:spacing w:line="360" w:lineRule="auto"/>
        <w:jc w:val="both"/>
      </w:pPr>
      <w:r>
        <w:rPr>
          <w:rFonts w:ascii="Times" w:hAnsi="Times" w:cs="Times"/>
          <w:b/>
          <w:szCs w:val="16"/>
        </w:rPr>
        <w:t>Movie EV1</w:t>
      </w:r>
      <w:r w:rsidRPr="00163957">
        <w:rPr>
          <w:rFonts w:ascii="Times" w:hAnsi="Times" w:cs="Times"/>
          <w:b/>
          <w:szCs w:val="16"/>
        </w:rPr>
        <w:t xml:space="preserve">: </w:t>
      </w:r>
      <w:r>
        <w:rPr>
          <w:b/>
        </w:rPr>
        <w:t xml:space="preserve">ZBTB48-dependent loss of MTFP1 </w:t>
      </w:r>
      <w:proofErr w:type="spellStart"/>
      <w:r>
        <w:rPr>
          <w:b/>
        </w:rPr>
        <w:t>pheno</w:t>
      </w:r>
      <w:proofErr w:type="spellEnd"/>
      <w:r>
        <w:rPr>
          <w:b/>
        </w:rPr>
        <w:t>-copies MTFP1 depletion</w:t>
      </w:r>
      <w:bookmarkStart w:id="0" w:name="_GoBack"/>
      <w:bookmarkEnd w:id="0"/>
    </w:p>
    <w:p w14:paraId="7B9E38F5" w14:textId="77777777" w:rsidR="00D06981" w:rsidRDefault="00B6122E" w:rsidP="00B6122E">
      <w:pPr>
        <w:spacing w:line="360" w:lineRule="auto"/>
      </w:pPr>
      <w:r>
        <w:t xml:space="preserve">Super-resolution fluorescence microscopy analysis of the structure and localization of the mitochondrial network in HeLa </w:t>
      </w:r>
      <w:r>
        <w:t xml:space="preserve">ZBTB48 </w:t>
      </w:r>
      <w:r>
        <w:t xml:space="preserve">WT. Mitochondria are marked with the </w:t>
      </w:r>
      <w:proofErr w:type="spellStart"/>
      <w:r>
        <w:t>mitotracker</w:t>
      </w:r>
      <w:proofErr w:type="spellEnd"/>
      <w:r>
        <w:t xml:space="preserve"> dye (red) and nuclei are counterstained with DAPI (blue). </w:t>
      </w:r>
      <w:r>
        <w:rPr>
          <w:rFonts w:ascii="Times" w:hAnsi="Times" w:cs="Times"/>
          <w:szCs w:val="16"/>
        </w:rPr>
        <w:t xml:space="preserve">This is the 3D reconstructed image for which the Z projection is shown in </w:t>
      </w:r>
      <w:r w:rsidRPr="00B6122E">
        <w:rPr>
          <w:rFonts w:ascii="Times" w:hAnsi="Times" w:cs="Times"/>
          <w:b/>
          <w:szCs w:val="16"/>
        </w:rPr>
        <w:t>Fig 6B</w:t>
      </w:r>
      <w:r>
        <w:rPr>
          <w:rFonts w:ascii="Times" w:hAnsi="Times" w:cs="Times"/>
          <w:szCs w:val="16"/>
        </w:rPr>
        <w:t>.</w:t>
      </w:r>
    </w:p>
    <w:sectPr w:rsidR="00D06981" w:rsidSect="005B4A8D">
      <w:pgSz w:w="11900" w:h="16840"/>
      <w:pgMar w:top="862" w:right="1009" w:bottom="397" w:left="129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22E"/>
    <w:rsid w:val="000E3468"/>
    <w:rsid w:val="001778C5"/>
    <w:rsid w:val="005B4A8D"/>
    <w:rsid w:val="00B6122E"/>
    <w:rsid w:val="00D0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500EC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6122E"/>
    <w:rPr>
      <w:rFonts w:ascii="Times New Roman" w:eastAsia="SimSu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331</Characters>
  <Application>Microsoft Macintosh Word</Application>
  <DocSecurity>0</DocSecurity>
  <Lines>2</Lines>
  <Paragraphs>1</Paragraphs>
  <ScaleCrop>false</ScaleCrop>
  <LinksUpToDate>false</LinksUpToDate>
  <CharactersWithSpaces>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Kappei</dc:creator>
  <cp:keywords/>
  <dc:description/>
  <cp:lastModifiedBy>Dennis Kappei</cp:lastModifiedBy>
  <cp:revision>1</cp:revision>
  <dcterms:created xsi:type="dcterms:W3CDTF">2017-03-23T10:24:00Z</dcterms:created>
  <dcterms:modified xsi:type="dcterms:W3CDTF">2017-03-23T10:27:00Z</dcterms:modified>
</cp:coreProperties>
</file>