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8D52D" w14:textId="77777777" w:rsidR="001C659D" w:rsidRDefault="001C659D" w:rsidP="001C659D">
      <w:pPr>
        <w:rPr>
          <w:b/>
        </w:rPr>
      </w:pPr>
      <w:bookmarkStart w:id="0" w:name="_GoBack"/>
      <w:bookmarkEnd w:id="0"/>
      <w:r>
        <w:rPr>
          <w:b/>
        </w:rPr>
        <w:t xml:space="preserve">Table EV3: List of Myokines Based on Current Literature </w:t>
      </w:r>
    </w:p>
    <w:p w14:paraId="7B06E660" w14:textId="77777777" w:rsidR="001C659D" w:rsidRDefault="001C659D" w:rsidP="001C659D">
      <w:pPr>
        <w:rPr>
          <w:b/>
        </w:rPr>
      </w:pPr>
    </w:p>
    <w:tbl>
      <w:tblPr>
        <w:tblW w:w="95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3"/>
        <w:gridCol w:w="8109"/>
      </w:tblGrid>
      <w:tr w:rsidR="001C659D" w:rsidRPr="00355FA8" w14:paraId="16BDD684" w14:textId="77777777" w:rsidTr="00404B6B">
        <w:trPr>
          <w:trHeight w:val="300"/>
          <w:tblHeader/>
        </w:trPr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0F892" w14:textId="77777777" w:rsidR="001C659D" w:rsidRPr="00355FA8" w:rsidRDefault="001C659D" w:rsidP="00404B6B">
            <w:pPr>
              <w:ind w:right="-477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b/>
                <w:bCs/>
                <w:color w:val="000000"/>
              </w:rPr>
              <w:t>Myokine</w:t>
            </w:r>
          </w:p>
        </w:tc>
        <w:tc>
          <w:tcPr>
            <w:tcW w:w="8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CD114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R</w:t>
            </w:r>
            <w:r w:rsidRPr="00355FA8">
              <w:rPr>
                <w:rFonts w:ascii="Calibri" w:eastAsia="Times New Roman" w:hAnsi="Calibri" w:cs="Times New Roman"/>
                <w:b/>
                <w:bCs/>
                <w:color w:val="000000"/>
              </w:rPr>
              <w:t>eference</w:t>
            </w:r>
          </w:p>
        </w:tc>
      </w:tr>
      <w:tr w:rsidR="001C659D" w:rsidRPr="00355FA8" w14:paraId="6930CE88" w14:textId="77777777" w:rsidTr="00404B6B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B4F29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 xml:space="preserve">ANG </w:t>
            </w:r>
          </w:p>
        </w:tc>
        <w:tc>
          <w:tcPr>
            <w:tcW w:w="8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9D20" w14:textId="77777777" w:rsidR="001C659D" w:rsidRPr="00355FA8" w:rsidRDefault="001C659D" w:rsidP="00404B6B">
            <w:pPr>
              <w:tabs>
                <w:tab w:val="left" w:pos="8934"/>
              </w:tabs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https://www.nature.com/articles/s41598-018-28117-2</w:t>
            </w:r>
          </w:p>
        </w:tc>
      </w:tr>
      <w:tr w:rsidR="001C659D" w:rsidRPr="00355FA8" w14:paraId="3E5F1C99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25A1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ANGPTL4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4C62" w14:textId="77777777" w:rsidR="001C659D" w:rsidRPr="00355FA8" w:rsidRDefault="001C659D" w:rsidP="00404B6B">
            <w:pPr>
              <w:tabs>
                <w:tab w:val="left" w:pos="8214"/>
              </w:tabs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https://www.sciencedirect.com/science/article/pii/S8756328215000459</w:t>
            </w:r>
          </w:p>
        </w:tc>
      </w:tr>
      <w:tr w:rsidR="001C659D" w:rsidRPr="00355FA8" w14:paraId="063F46E2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00FB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APLN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907F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http://perspectivesinmedicine.cshlp.org/content/7/11/a029793/T1.expansion.html</w:t>
            </w:r>
          </w:p>
        </w:tc>
      </w:tr>
      <w:tr w:rsidR="001C659D" w:rsidRPr="00355FA8" w14:paraId="55ADEE0E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1169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BDNF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BC3A9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http://jeb.biologists.org/content/214/2/337.full</w:t>
            </w:r>
          </w:p>
        </w:tc>
      </w:tr>
      <w:tr w:rsidR="001C659D" w:rsidRPr="00355FA8" w14:paraId="731974C0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269C1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BRINP3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FBC5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https://www.ncbi.nlm.nih.gov/pmc/articles/PMC4954587/</w:t>
            </w:r>
          </w:p>
        </w:tc>
      </w:tr>
      <w:tr w:rsidR="001C659D" w:rsidRPr="00355FA8" w14:paraId="2072E442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0E276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CCL1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9451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1EAA709F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82F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CCL11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AA34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333DB005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F548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CCL15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ADE44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77C914E4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7712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CCL17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E3C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6AEFF4D0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799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CCL18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CA557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4D98892A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B33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CCL2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B354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https://www.sciencedirect.com/science/article/pii/S8756328215000459</w:t>
            </w:r>
          </w:p>
        </w:tc>
      </w:tr>
      <w:tr w:rsidR="001C659D" w:rsidRPr="00355FA8" w14:paraId="715B58D7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2E0F4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CCL21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E289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3CD0E74E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C1D5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CCL23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D93E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11E2418E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675A0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CCL24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B503E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1FE576FF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98EC6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CCL26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FF86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6C71136B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DAC5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CCN1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9202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http://perspectivesinmedicine.cshlp.org/content/7/11/a029793/T1.expansion.html</w:t>
            </w:r>
          </w:p>
        </w:tc>
      </w:tr>
      <w:tr w:rsidR="001C659D" w:rsidRPr="00355FA8" w14:paraId="32E4776E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CEA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CCN1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D455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http://perspectivesinmedicine.cshlp.org/content/7/11/a029793/T1.expansion.html</w:t>
            </w:r>
          </w:p>
        </w:tc>
      </w:tr>
      <w:tr w:rsidR="001C659D" w:rsidRPr="00355FA8" w14:paraId="01C471B3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736F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CCN2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70CD7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http://perspectivesinmedicine.cshlp.org/content/7/11/a029793/T1.expansion.html</w:t>
            </w:r>
          </w:p>
        </w:tc>
      </w:tr>
      <w:tr w:rsidR="001C659D" w:rsidRPr="00355FA8" w14:paraId="2EB72EE7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A7F1F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CFD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BB0B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39445721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2644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CHI3L1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BCA15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https://link.springer.com/article/10.1007/s12272-017-0994-y</w:t>
            </w:r>
          </w:p>
        </w:tc>
      </w:tr>
      <w:tr w:rsidR="001C659D" w:rsidRPr="00355FA8" w14:paraId="0F6DA6F7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5C1E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CNTF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D972E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https://www.sciencedirect.com/science/article/pii/S8756328215000459</w:t>
            </w:r>
          </w:p>
        </w:tc>
      </w:tr>
      <w:tr w:rsidR="001C659D" w:rsidRPr="00355FA8" w14:paraId="3CDA77A6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B10BE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CTRP15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E4002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https://www.sciencedirect.com/science/article/pii/S016524781830302X</w:t>
            </w:r>
          </w:p>
        </w:tc>
      </w:tr>
      <w:tr w:rsidR="001C659D" w:rsidRPr="00355FA8" w14:paraId="6C0CF2A9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CFCD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CTSB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70C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http://perspectivesinmedicine.cshlp.org/content/7/11/a029793.full?cited-by=yes&amp;legid=cshperspectmed;7/11/a029793&amp;related-urls=yes&amp;legid=cshperspectmed;7/11/a029793</w:t>
            </w:r>
          </w:p>
        </w:tc>
      </w:tr>
      <w:tr w:rsidR="001C659D" w:rsidRPr="00355FA8" w14:paraId="044FDF7F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63235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lastRenderedPageBreak/>
              <w:t>CTSH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FBF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https://www.physiology.org/doi/full/10.1152/ajpendo.00326.2011?url_ver=Z39.88-2003&amp;rfr_id=ori:rid:crossref.org&amp;rfr_dat=cr_pub%3dpubmed</w:t>
            </w:r>
          </w:p>
        </w:tc>
      </w:tr>
      <w:tr w:rsidR="001C659D" w:rsidRPr="00355FA8" w14:paraId="2606753E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C2A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CX3CL1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197B9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https://www.sciencedirect.com/science/article/pii/S8756328215000459</w:t>
            </w:r>
          </w:p>
        </w:tc>
      </w:tr>
      <w:tr w:rsidR="001C659D" w:rsidRPr="00355FA8" w14:paraId="1AC8D54D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879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CXCL10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85C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https://www.tandfonline.com/doi/abs/10.1080/09168451.2017.1411778</w:t>
            </w:r>
          </w:p>
        </w:tc>
      </w:tr>
      <w:tr w:rsidR="001C659D" w:rsidRPr="00355FA8" w14:paraId="7FE1963E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BDEC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CXCL13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BD22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7289DE2C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DC103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CXCL6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24691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681155B5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3259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CXCL8</w:t>
            </w:r>
          </w:p>
        </w:tc>
        <w:tc>
          <w:tcPr>
            <w:tcW w:w="8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15D9E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http://jeb.biologists.org/content/214/2/337.full</w:t>
            </w:r>
          </w:p>
        </w:tc>
      </w:tr>
      <w:tr w:rsidR="001C659D" w:rsidRPr="00355FA8" w14:paraId="543D53BE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DC63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CXCL9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C7C9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51E9D9E2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852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DCN</w:t>
            </w:r>
          </w:p>
        </w:tc>
        <w:tc>
          <w:tcPr>
            <w:tcW w:w="8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F16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https://www.sciencedirect.com/science/article/pii/S8756328215000459</w:t>
            </w:r>
          </w:p>
        </w:tc>
      </w:tr>
      <w:tr w:rsidR="001C659D" w:rsidRPr="00355FA8" w14:paraId="2B6C897A" w14:textId="77777777" w:rsidTr="00404B6B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358938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DLL1</w:t>
            </w:r>
          </w:p>
        </w:tc>
        <w:tc>
          <w:tcPr>
            <w:tcW w:w="8109" w:type="dxa"/>
            <w:shd w:val="clear" w:color="auto" w:fill="auto"/>
            <w:noWrap/>
            <w:vAlign w:val="bottom"/>
            <w:hideMark/>
          </w:tcPr>
          <w:p w14:paraId="4820BFD7" w14:textId="77777777" w:rsidR="001C659D" w:rsidRPr="00810B37" w:rsidRDefault="001C659D" w:rsidP="00404B6B">
            <w:pPr>
              <w:rPr>
                <w:rFonts w:asciiTheme="majorHAnsi" w:eastAsia="Times New Roman" w:hAnsiTheme="majorHAnsi" w:cstheme="majorHAnsi"/>
                <w:color w:val="000000" w:themeColor="text1"/>
              </w:rPr>
            </w:pPr>
            <w:r w:rsidRPr="00810B37">
              <w:rPr>
                <w:rFonts w:asciiTheme="majorHAnsi" w:eastAsia="Times New Roman" w:hAnsiTheme="majorHAnsi" w:cstheme="majorHAnsi"/>
                <w:color w:val="000000" w:themeColor="text1"/>
              </w:rPr>
              <w:t>https://www.physiology.org/doi/full/10.1152/physiolgenomics.00174.2013?url_ver=Z39.88-2003&amp;rfr_id=ori:rid:crossref.org&amp;rfr_dat=cr_pub%3dpubmed</w:t>
            </w:r>
          </w:p>
        </w:tc>
      </w:tr>
      <w:tr w:rsidR="001C659D" w:rsidRPr="00355FA8" w14:paraId="2DCC6BF6" w14:textId="77777777" w:rsidTr="00404B6B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DE2D626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DPP4</w:t>
            </w:r>
          </w:p>
        </w:tc>
        <w:tc>
          <w:tcPr>
            <w:tcW w:w="8109" w:type="dxa"/>
            <w:shd w:val="clear" w:color="auto" w:fill="auto"/>
            <w:noWrap/>
            <w:vAlign w:val="bottom"/>
            <w:hideMark/>
          </w:tcPr>
          <w:p w14:paraId="023E5EED" w14:textId="77777777" w:rsidR="001C659D" w:rsidRPr="00810B37" w:rsidRDefault="001C659D" w:rsidP="00404B6B">
            <w:pPr>
              <w:rPr>
                <w:rFonts w:asciiTheme="majorHAnsi" w:eastAsia="Times New Roman" w:hAnsiTheme="majorHAnsi" w:cstheme="majorHAnsi"/>
                <w:color w:val="000000" w:themeColor="text1"/>
              </w:rPr>
            </w:pPr>
            <w:r w:rsidRPr="00810B37">
              <w:rPr>
                <w:rFonts w:asciiTheme="majorHAnsi" w:eastAsia="Times New Roman" w:hAnsiTheme="majorHAnsi" w:cstheme="majorHAnsi"/>
                <w:color w:val="000000" w:themeColor="text1"/>
              </w:rPr>
              <w:t>https://journals.plos.org/plosone/article?id=10.1371/journal.pone.0062008</w:t>
            </w:r>
          </w:p>
        </w:tc>
      </w:tr>
      <w:tr w:rsidR="001C659D" w:rsidRPr="00355FA8" w14:paraId="651D86B3" w14:textId="77777777" w:rsidTr="00404B6B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</w:tcPr>
          <w:p w14:paraId="16568940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EGF</w:t>
            </w:r>
          </w:p>
        </w:tc>
        <w:tc>
          <w:tcPr>
            <w:tcW w:w="8109" w:type="dxa"/>
            <w:shd w:val="clear" w:color="auto" w:fill="auto"/>
            <w:noWrap/>
            <w:vAlign w:val="bottom"/>
          </w:tcPr>
          <w:p w14:paraId="10DC0E4E" w14:textId="77777777" w:rsidR="001C659D" w:rsidRPr="00810B37" w:rsidRDefault="001C659D" w:rsidP="00404B6B">
            <w:pPr>
              <w:rPr>
                <w:rFonts w:asciiTheme="majorHAnsi" w:hAnsiTheme="majorHAnsi" w:cstheme="majorHAnsi"/>
                <w:color w:val="000000" w:themeColor="text1"/>
              </w:rPr>
            </w:pPr>
            <w:hyperlink r:id="rId4" w:history="1">
              <w:r w:rsidRPr="00810B37">
                <w:rPr>
                  <w:rStyle w:val="Hyperlink"/>
                  <w:rFonts w:asciiTheme="majorHAnsi" w:eastAsia="Times New Roman" w:hAnsiTheme="majorHAnsi" w:cstheme="majorHAnsi"/>
                  <w:color w:val="000000" w:themeColor="text1"/>
                  <w:u w:val="none"/>
                  <w:lang w:val="en-CA"/>
                </w:rPr>
                <w:t>https://www.sciencedirect.com/science/article/pii/S221296851400049X</w:t>
              </w:r>
            </w:hyperlink>
            <w:r w:rsidRPr="00810B37">
              <w:rPr>
                <w:rFonts w:asciiTheme="majorHAnsi" w:eastAsia="Times New Roman" w:hAnsiTheme="majorHAnsi" w:cstheme="majorHAnsi"/>
                <w:color w:val="000000" w:themeColor="text1"/>
                <w:lang w:val="en-CA"/>
              </w:rPr>
              <w:br/>
            </w:r>
            <w:hyperlink r:id="rId5" w:history="1">
              <w:r w:rsidRPr="00810B37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https://skeletalmusclejournal.biomedcentral.com/articles/10.1186/s13395-020-00236-3</w:t>
              </w:r>
            </w:hyperlink>
            <w:r w:rsidRPr="00810B37">
              <w:rPr>
                <w:rFonts w:asciiTheme="majorHAnsi" w:eastAsia="Times New Roman" w:hAnsiTheme="majorHAnsi" w:cstheme="majorHAnsi"/>
                <w:color w:val="000000" w:themeColor="text1"/>
                <w:lang w:val="en-CA"/>
              </w:rPr>
              <w:t xml:space="preserve"> </w:t>
            </w:r>
          </w:p>
        </w:tc>
      </w:tr>
      <w:tr w:rsidR="001C659D" w:rsidRPr="00355FA8" w14:paraId="34A0FF8A" w14:textId="77777777" w:rsidTr="00404B6B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8C55BFE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EPO</w:t>
            </w:r>
          </w:p>
        </w:tc>
        <w:tc>
          <w:tcPr>
            <w:tcW w:w="8109" w:type="dxa"/>
            <w:shd w:val="clear" w:color="auto" w:fill="auto"/>
            <w:noWrap/>
            <w:vAlign w:val="bottom"/>
            <w:hideMark/>
          </w:tcPr>
          <w:p w14:paraId="0666E662" w14:textId="77777777" w:rsidR="001C659D" w:rsidRPr="00810B37" w:rsidRDefault="001C659D" w:rsidP="00404B6B">
            <w:pPr>
              <w:rPr>
                <w:rFonts w:asciiTheme="majorHAnsi" w:eastAsia="Times New Roman" w:hAnsiTheme="majorHAnsi" w:cstheme="majorHAnsi"/>
                <w:color w:val="000000" w:themeColor="text1"/>
              </w:rPr>
            </w:pPr>
            <w:r w:rsidRPr="00810B37">
              <w:rPr>
                <w:rFonts w:asciiTheme="majorHAnsi" w:eastAsia="Times New Roman" w:hAnsiTheme="majorHAnsi" w:cstheme="majorHAnsi"/>
                <w:color w:val="000000" w:themeColor="text1"/>
              </w:rPr>
              <w:t>https://www.sciencedirect.com/science/article/pii/S016524781830302X</w:t>
            </w:r>
          </w:p>
        </w:tc>
      </w:tr>
      <w:tr w:rsidR="001C659D" w:rsidRPr="00355FA8" w14:paraId="39AE0820" w14:textId="77777777" w:rsidTr="00404B6B">
        <w:trPr>
          <w:trHeight w:val="300"/>
        </w:trPr>
        <w:tc>
          <w:tcPr>
            <w:tcW w:w="141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24FB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FGF2</w:t>
            </w:r>
          </w:p>
        </w:tc>
        <w:tc>
          <w:tcPr>
            <w:tcW w:w="81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F6E79" w14:textId="77777777" w:rsidR="001C659D" w:rsidRPr="00810B37" w:rsidRDefault="001C659D" w:rsidP="00404B6B">
            <w:pPr>
              <w:rPr>
                <w:rFonts w:asciiTheme="majorHAnsi" w:eastAsia="Times New Roman" w:hAnsiTheme="majorHAnsi" w:cstheme="majorHAnsi"/>
                <w:color w:val="000000" w:themeColor="text1"/>
              </w:rPr>
            </w:pPr>
            <w:r w:rsidRPr="00810B37">
              <w:rPr>
                <w:rFonts w:asciiTheme="majorHAnsi" w:eastAsia="Times New Roman" w:hAnsiTheme="majorHAnsi" w:cstheme="majorHAnsi"/>
                <w:color w:val="000000" w:themeColor="text1"/>
              </w:rPr>
              <w:t>https://www.sciencedirect.com/science/article/pii/S016524781830302X</w:t>
            </w:r>
          </w:p>
        </w:tc>
      </w:tr>
      <w:tr w:rsidR="001C659D" w:rsidRPr="00355FA8" w14:paraId="0D73B103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8A3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FGF21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64577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http://jeb.biologists.org/content/214/2/337.full</w:t>
            </w:r>
          </w:p>
        </w:tc>
      </w:tr>
      <w:tr w:rsidR="001C659D" w:rsidRPr="00355FA8" w14:paraId="17691333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7E35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FGF4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80FB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7484F4D8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2424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FGF6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65559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6AC684D0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2078B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FGF7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29BF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6A009B07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0623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FGF9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602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1342C2D4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83EF9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FNDC5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4B1B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https://www.ncbi.nlm.nih.gov/pmc/articles/PMC4595346/</w:t>
            </w:r>
          </w:p>
        </w:tc>
      </w:tr>
      <w:tr w:rsidR="001C659D" w:rsidRPr="00355FA8" w14:paraId="2926CCC2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F079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 xml:space="preserve">FST 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00F0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https://www.ncbi.nlm.nih.gov/pmc/articles/PMC4954587/</w:t>
            </w:r>
          </w:p>
        </w:tc>
      </w:tr>
      <w:tr w:rsidR="001C659D" w:rsidRPr="00355FA8" w14:paraId="1674E99E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A0997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FSTL1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EBAE6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https://www.sciencedirect.com/science/article/pii/S0889159111000602</w:t>
            </w:r>
          </w:p>
        </w:tc>
      </w:tr>
      <w:tr w:rsidR="001C659D" w:rsidRPr="00355FA8" w14:paraId="52199567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300A2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FURIN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FD1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5D3299ED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6AC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GDF11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56BF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https://www.ncbi.nlm.nih.gov/pmc/articles/PMC4595346/</w:t>
            </w:r>
          </w:p>
        </w:tc>
      </w:tr>
      <w:tr w:rsidR="001C659D" w:rsidRPr="00355FA8" w14:paraId="7A8FA099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8104E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GDNF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802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https://www.physiology.org/doi/full/10.1152/physiolgenomics.00174.2013?url_ver=Z39.88-2003&amp;rfr_id=ori:rid:crossref.org&amp;rfr_dat=cr_pub%3dpubmed</w:t>
            </w:r>
          </w:p>
        </w:tc>
      </w:tr>
      <w:tr w:rsidR="001C659D" w:rsidRPr="00355FA8" w14:paraId="6DB4F0BC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10983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GH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6D136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https://journals.plos.org/plosone/article?id=10.1371/journal.pone.0062008#pone-0062008-t002</w:t>
            </w:r>
          </w:p>
        </w:tc>
      </w:tr>
      <w:tr w:rsidR="001C659D" w:rsidRPr="00355FA8" w14:paraId="31F5B71F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460B2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GSN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6501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https://www.physiology.org/doi/full/10.1152/ajpendo.00326.2011?url_ver=Z39.88-2003&amp;rfr_id=ori:rid:crossref.org&amp;rfr_dat=cr_pub%3dpubmed</w:t>
            </w:r>
          </w:p>
        </w:tc>
      </w:tr>
      <w:tr w:rsidR="001C659D" w:rsidRPr="00355FA8" w14:paraId="44D311A2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EFF59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lastRenderedPageBreak/>
              <w:t>HBEGF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C011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2836E29A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5C4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IFNG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9D7C2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https://www.physiology.org/doi/pdf/10.1152/ajpcell.00043.2013</w:t>
            </w:r>
          </w:p>
        </w:tc>
      </w:tr>
      <w:tr w:rsidR="001C659D" w:rsidRPr="00355FA8" w14:paraId="20A924D4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FF77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IFNG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6A0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143AFFA0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6A406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IGF1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F3256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https://www.mcponline.org/content/9/11/2482?ijkey=10d91d80b6d5da94f0caf0dce13de0ceff16ef1a&amp;keytype2=tf_ipsecsha</w:t>
            </w:r>
          </w:p>
        </w:tc>
      </w:tr>
      <w:tr w:rsidR="001C659D" w:rsidRPr="00355FA8" w14:paraId="4FB56040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480F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IGF2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445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https://www.mcponline.org/content/9/11/2482?ijkey=10d91d80b6d5da94f0caf0dce13de0ceff16ef1a&amp;keytype2=tf_ipsecsha</w:t>
            </w:r>
          </w:p>
        </w:tc>
      </w:tr>
      <w:tr w:rsidR="001C659D" w:rsidRPr="00355FA8" w14:paraId="2CE2E051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677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IGFBP3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12A5B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3A446087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558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IL10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B8B3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http://perspectivesinmedicine.cshlp.org/content/7/11/a029793/T1.expansion.html</w:t>
            </w:r>
          </w:p>
        </w:tc>
      </w:tr>
      <w:tr w:rsidR="001C659D" w:rsidRPr="00355FA8" w14:paraId="2CB75199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E90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IL13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2835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https://www.physiology.org/doi/pdf/10.1152/ajpcell.00043.2013</w:t>
            </w:r>
          </w:p>
        </w:tc>
      </w:tr>
      <w:tr w:rsidR="001C659D" w:rsidRPr="00355FA8" w14:paraId="497E5703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13FB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IL15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3CE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http://jeb.biologists.org/content/214/2/337.full</w:t>
            </w:r>
          </w:p>
        </w:tc>
      </w:tr>
      <w:tr w:rsidR="001C659D" w:rsidRPr="00355FA8" w14:paraId="2B16A280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F9E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IL16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C481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4BD42DE3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4E3E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IL17A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5290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https://www.physiology.org/doi/pdf/10.1152/ajpcell.00043.2013</w:t>
            </w:r>
          </w:p>
        </w:tc>
      </w:tr>
      <w:tr w:rsidR="001C659D" w:rsidRPr="00355FA8" w14:paraId="757EE094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1338F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IL1A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3C37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635A1EA2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A95F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IL1RN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8C714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https://www.sciencedirect.com/science/article/pii/S016524781830302X</w:t>
            </w:r>
          </w:p>
        </w:tc>
      </w:tr>
      <w:tr w:rsidR="001C659D" w:rsidRPr="00355FA8" w14:paraId="48A32953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1AE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IL22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3A30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4A12B39B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53BCE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IL28A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421D5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214DAF28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293C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IL29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7BA2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6BBF2198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5977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IL31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5EC1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26968930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ABFF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IL33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1F25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https://www.physiology.org/doi/pdf/10.1152/ajpcell.00043.2013</w:t>
            </w:r>
          </w:p>
        </w:tc>
      </w:tr>
      <w:tr w:rsidR="001C659D" w:rsidRPr="00355FA8" w14:paraId="0538C103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B97F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IL5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E2CC9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26A117A9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14716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IL51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FD44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4AD6970C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56ED6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IL6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C350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http://jeb.biologists.org/content/214/2/337.full</w:t>
            </w:r>
          </w:p>
        </w:tc>
      </w:tr>
      <w:tr w:rsidR="001C659D" w:rsidRPr="00355FA8" w14:paraId="3FB48B45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9009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IL7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B7997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https://www.ncbi.nlm.nih.gov/pmc/articles/PMC4954587/</w:t>
            </w:r>
          </w:p>
        </w:tc>
      </w:tr>
      <w:tr w:rsidR="001C659D" w:rsidRPr="00355FA8" w14:paraId="1FA62E96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FA1D3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IL8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FC144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14E70C61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60503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INHBA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19BC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https://www.pnas.org/content/114/32/8596</w:t>
            </w:r>
          </w:p>
        </w:tc>
      </w:tr>
      <w:tr w:rsidR="001C659D" w:rsidRPr="00355FA8" w14:paraId="44036357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98DC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LIF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F35E4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https://www.sciencedirect.com/science/article/pii/S0889159111000602</w:t>
            </w:r>
          </w:p>
        </w:tc>
      </w:tr>
      <w:tr w:rsidR="001C659D" w:rsidRPr="00355FA8" w14:paraId="30EEAA21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CFA7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LTA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92BB6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1B164605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172A1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lastRenderedPageBreak/>
              <w:t>LTF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75EA3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https://www.physiology.org/doi/full/10.1152/ajpendo.00326.2011?url_ver=Z39.88-2003&amp;rfr_id=ori:rid:crossref.org&amp;rfr_dat=cr_pub%3dpubmed</w:t>
            </w:r>
          </w:p>
        </w:tc>
      </w:tr>
      <w:tr w:rsidR="001C659D" w:rsidRPr="00355FA8" w14:paraId="370B133C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E723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METRNL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801D4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https://www.sciencedirect.com/science/article/pii/S8756328215000459</w:t>
            </w:r>
          </w:p>
        </w:tc>
      </w:tr>
      <w:tr w:rsidR="001C659D" w:rsidRPr="00355FA8" w14:paraId="5CA9FE24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A9E2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MMP10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B08B6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5698C0D3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849F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MMP2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77D8F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https://www.ncbi.nlm.nih.gov/pmc/articles/PMC4954587/</w:t>
            </w:r>
          </w:p>
        </w:tc>
      </w:tr>
      <w:tr w:rsidR="001C659D" w:rsidRPr="00355FA8" w14:paraId="29A4D436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A36D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MMP7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6CE4B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29C909B7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E19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MMP8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9D73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5314DC1D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692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MSTN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D56F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https://www.ncbi.nlm.nih.gov/pmc/articles/PMC4595346/</w:t>
            </w:r>
          </w:p>
        </w:tc>
      </w:tr>
      <w:tr w:rsidR="001C659D" w:rsidRPr="00355FA8" w14:paraId="55CFFA95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27B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NAMPT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A6A62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https://www.physiology.org/doi/pdf/10.1152/ajpcell.00043.2013</w:t>
            </w:r>
          </w:p>
        </w:tc>
      </w:tr>
      <w:tr w:rsidR="001C659D" w:rsidRPr="00355FA8" w14:paraId="603E3F2F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FCD3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NRG1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E433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66E81387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D2E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NTF3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ABAAB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52EB4C09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200F9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NTF4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C55FB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16CA8347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0C48C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NTRN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E915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https://www.sciencedirect.com/science/article/pii/S2212877817308669</w:t>
            </w:r>
          </w:p>
        </w:tc>
      </w:tr>
      <w:tr w:rsidR="001C659D" w:rsidRPr="00355FA8" w14:paraId="12796845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FA8E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OSM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098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https://www.sciencedirect.com/science/article/pii/S8756328215000459</w:t>
            </w:r>
          </w:p>
        </w:tc>
      </w:tr>
      <w:tr w:rsidR="001C659D" w:rsidRPr="00355FA8" w14:paraId="2746B3F2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EBF1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OSTN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56454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http://perspectivesinmedicine.cshlp.org/content/7/11/a029793.full?cited-by=yes&amp;legid=cshperspectmed;7/11/a029793&amp;related-urls=yes&amp;legid=cshperspectmed;7/11/a029793</w:t>
            </w:r>
          </w:p>
        </w:tc>
      </w:tr>
      <w:tr w:rsidR="001C659D" w:rsidRPr="00355FA8" w14:paraId="2CAE8CF9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250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PDGFA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5144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3DCCC34E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FC2E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PDGFB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154B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2A6350FF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6FB5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PDGFB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373EE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https://www.physiology.org/doi/full/10.1152/physiolgenomics.00174.2013?url_ver=Z39.88-2003&amp;rfr_id=ori:rid:crossref.org&amp;rfr_dat=cr_pub%3dpubmed</w:t>
            </w:r>
          </w:p>
        </w:tc>
      </w:tr>
      <w:tr w:rsidR="001C659D" w:rsidRPr="00355FA8" w14:paraId="6410AB83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710D1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SERPINE1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F505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https://www.physiology.org/doi/full/10.1152/ajpendo.00326.2011?url_ver=Z39.88-2003&amp;rfr_id=ori:rid:crossref.org&amp;rfr_dat=cr_pub%3dpubmed</w:t>
            </w:r>
          </w:p>
        </w:tc>
      </w:tr>
      <w:tr w:rsidR="001C659D" w:rsidRPr="00355FA8" w14:paraId="01DDFEA8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0B39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SERPINF1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7142E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</w:t>
            </w:r>
          </w:p>
        </w:tc>
      </w:tr>
      <w:tr w:rsidR="001C659D" w:rsidRPr="00355FA8" w14:paraId="5C383CD0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F339F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SPARC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2444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https://www.sciencedirect.com/science/article/pii/S8756328215000459</w:t>
            </w:r>
          </w:p>
        </w:tc>
      </w:tr>
      <w:tr w:rsidR="001C659D" w:rsidRPr="00355FA8" w14:paraId="4E686846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1D7FE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SPP1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822B6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https://www.ncbi.nlm.nih.gov/pmc/articles/PMC4657151/</w:t>
            </w:r>
          </w:p>
        </w:tc>
      </w:tr>
      <w:tr w:rsidR="001C659D" w:rsidRPr="00355FA8" w14:paraId="74141588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1C33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TGFB1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910B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https://www.mcponline.org/content/9/11/2482?ijkey=10d91d80b6d5da94f0caf0dce13de0ceff16ef1a&amp;keytype2=tf_ipsecsha</w:t>
            </w:r>
          </w:p>
        </w:tc>
      </w:tr>
      <w:tr w:rsidR="001C659D" w:rsidRPr="00355FA8" w14:paraId="5848BC97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AE7A2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THBS1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1AFB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https://www.physiology.org/doi/full/10.1152/physiolgenomics.00174.2013?url_ver=Z39.88-2003&amp;rfr_id=ori:rid:crossref.org&amp;rfr_dat=cr_pub%3dpubmed</w:t>
            </w:r>
          </w:p>
        </w:tc>
      </w:tr>
      <w:tr w:rsidR="001C659D" w:rsidRPr="00355FA8" w14:paraId="39D2B07A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7C98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TNF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A76D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https://www.physiology.org/doi/pdf/10.1152/ajpcell.00043.2013</w:t>
            </w:r>
          </w:p>
        </w:tc>
      </w:tr>
      <w:tr w:rsidR="001C659D" w:rsidRPr="00355FA8" w14:paraId="45538E3D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914C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TNFRSF10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1C0A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https://www.physiology.org/doi/full/10.1152/physiolgenomics.00174.2013?url_ver=Z39.88-2003&amp;rfr_id=ori:rid:crossref.org&amp;rfr_dat=cr_pub%3dpubmed</w:t>
            </w:r>
          </w:p>
        </w:tc>
      </w:tr>
      <w:tr w:rsidR="001C659D" w:rsidRPr="00355FA8" w14:paraId="21B106B0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9580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lastRenderedPageBreak/>
              <w:t>TNFRSF10B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1316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51C63322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A63A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TNFRSF11B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DF613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https://www.nature.com/articles/s41598-018-28117-2</w:t>
            </w:r>
          </w:p>
        </w:tc>
      </w:tr>
      <w:tr w:rsidR="001C659D" w:rsidRPr="00355FA8" w14:paraId="4A8DCC61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47F56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TNFRSF14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5D3DF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5EAF91B2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922F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TNFRSF8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F2F5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1586EFAA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53AB3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TPO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9A11E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02FCE058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518A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TSHB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FE54E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  <w:tr w:rsidR="001C659D" w:rsidRPr="00355FA8" w14:paraId="0B90F0F3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3EF3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VEGFA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C5D8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https://www.sciencedirect.com/science/article/pii/S8756328215000459</w:t>
            </w:r>
          </w:p>
        </w:tc>
      </w:tr>
      <w:tr w:rsidR="001C659D" w:rsidRPr="00355FA8" w14:paraId="1E159D69" w14:textId="77777777" w:rsidTr="00404B6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848F5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VEGFC</w:t>
            </w:r>
          </w:p>
        </w:tc>
        <w:tc>
          <w:tcPr>
            <w:tcW w:w="8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BF0F" w14:textId="77777777" w:rsidR="001C659D" w:rsidRPr="00355FA8" w:rsidRDefault="001C659D" w:rsidP="00404B6B">
            <w:pPr>
              <w:rPr>
                <w:rFonts w:ascii="Calibri" w:eastAsia="Times New Roman" w:hAnsi="Calibri" w:cs="Times New Roman"/>
                <w:color w:val="000000"/>
              </w:rPr>
            </w:pPr>
            <w:r w:rsidRPr="00355FA8">
              <w:rPr>
                <w:rFonts w:ascii="Calibri" w:eastAsia="Times New Roman" w:hAnsi="Calibri" w:cs="Times New Roman"/>
                <w:color w:val="000000"/>
              </w:rPr>
              <w:t>https://journals.plos.org/plosone/article?id=10.1371/journal.pone.0062008#pone-0062008-t001</w:t>
            </w:r>
          </w:p>
        </w:tc>
      </w:tr>
    </w:tbl>
    <w:p w14:paraId="3E447B78" w14:textId="77777777" w:rsidR="001C659D" w:rsidRDefault="001C659D" w:rsidP="001C659D">
      <w:pPr>
        <w:rPr>
          <w:b/>
        </w:rPr>
      </w:pPr>
    </w:p>
    <w:p w14:paraId="64417884" w14:textId="77777777" w:rsidR="001C659D" w:rsidRDefault="001C659D" w:rsidP="001C659D">
      <w:pPr>
        <w:rPr>
          <w:b/>
        </w:rPr>
      </w:pPr>
    </w:p>
    <w:p w14:paraId="3A662555" w14:textId="77777777" w:rsidR="0098038A" w:rsidRDefault="0098038A"/>
    <w:sectPr w:rsidR="0098038A" w:rsidSect="005402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59D"/>
    <w:rsid w:val="000850A3"/>
    <w:rsid w:val="001C659D"/>
    <w:rsid w:val="002431B9"/>
    <w:rsid w:val="004C02CD"/>
    <w:rsid w:val="0054021B"/>
    <w:rsid w:val="005770AE"/>
    <w:rsid w:val="005F71C9"/>
    <w:rsid w:val="00645050"/>
    <w:rsid w:val="00665DA8"/>
    <w:rsid w:val="007D15C3"/>
    <w:rsid w:val="007F3A5F"/>
    <w:rsid w:val="0098038A"/>
    <w:rsid w:val="00986924"/>
    <w:rsid w:val="00C72779"/>
    <w:rsid w:val="00C77ADC"/>
    <w:rsid w:val="00DE0F58"/>
    <w:rsid w:val="00E0425A"/>
    <w:rsid w:val="00EC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476F00"/>
  <w15:chartTrackingRefBased/>
  <w15:docId w15:val="{D1D18B65-916B-DE40-AB5C-45CE266BB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59D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65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keletalmusclejournal.biomedcentral.com/articles/10.1186/s13395-020-00236-3" TargetMode="External"/><Relationship Id="rId4" Type="http://schemas.openxmlformats.org/officeDocument/2006/relationships/hyperlink" Target="https://www.sciencedirect.com/science/article/pii/S221296851400049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1526</Words>
  <Characters>8701</Characters>
  <Application>Microsoft Office Word</Application>
  <DocSecurity>0</DocSecurity>
  <Lines>72</Lines>
  <Paragraphs>20</Paragraphs>
  <ScaleCrop>false</ScaleCrop>
  <Company/>
  <LinksUpToDate>false</LinksUpToDate>
  <CharactersWithSpaces>10207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Lazure</dc:creator>
  <cp:keywords/>
  <dc:description/>
  <cp:lastModifiedBy>Felicia Lazure</cp:lastModifiedBy>
  <cp:revision>1</cp:revision>
  <dcterms:created xsi:type="dcterms:W3CDTF">2020-09-15T16:45:00Z</dcterms:created>
  <dcterms:modified xsi:type="dcterms:W3CDTF">2020-09-15T16:46:00Z</dcterms:modified>
</cp:coreProperties>
</file>