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387" w:rsidRPr="00E4101A" w:rsidRDefault="00520387">
      <w:pPr>
        <w:rPr>
          <w:sz w:val="20"/>
          <w:szCs w:val="20"/>
        </w:rPr>
      </w:pPr>
      <w:r w:rsidRPr="00E4101A">
        <w:rPr>
          <w:noProof/>
          <w:sz w:val="20"/>
          <w:szCs w:val="20"/>
          <w:lang w:eastAsia="en-US"/>
        </w:rPr>
        <w:drawing>
          <wp:inline distT="0" distB="0" distL="0" distR="0">
            <wp:extent cx="5274310" cy="5291877"/>
            <wp:effectExtent l="0" t="0" r="2540" b="4445"/>
            <wp:docPr id="1" name="图片 1" descr="F:\Manuscript\GBS\EMBO\Second Review\Figur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anuscript\GBS\EMBO\Second Review\Figure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9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59D" w:rsidRPr="00E4101A" w:rsidRDefault="00EC659D">
      <w:pPr>
        <w:rPr>
          <w:sz w:val="20"/>
          <w:szCs w:val="20"/>
        </w:rPr>
      </w:pPr>
      <w:r w:rsidRPr="00E4101A">
        <w:rPr>
          <w:rFonts w:hint="eastAsia"/>
          <w:sz w:val="20"/>
          <w:szCs w:val="20"/>
        </w:rPr>
        <w:t>1</w:t>
      </w:r>
      <w:r w:rsidRPr="00E4101A">
        <w:rPr>
          <w:sz w:val="20"/>
          <w:szCs w:val="20"/>
        </w:rPr>
        <w:t>D</w:t>
      </w:r>
      <w:r w:rsidR="00987108" w:rsidRPr="00E4101A">
        <w:rPr>
          <w:sz w:val="20"/>
          <w:szCs w:val="20"/>
        </w:rPr>
        <w:t xml:space="preserve"> Relative invasion frequency of GBS strain K79 in HBMEC with or without EGFR inhibitor (gefitinib)</w:t>
      </w:r>
    </w:p>
    <w:tbl>
      <w:tblPr>
        <w:tblW w:w="9000" w:type="dxa"/>
        <w:tblInd w:w="-5" w:type="dxa"/>
        <w:tblLook w:val="04A0" w:firstRow="1" w:lastRow="0" w:firstColumn="1" w:lastColumn="0" w:noHBand="0" w:noVBand="1"/>
      </w:tblPr>
      <w:tblGrid>
        <w:gridCol w:w="2520"/>
        <w:gridCol w:w="1060"/>
        <w:gridCol w:w="1060"/>
        <w:gridCol w:w="1180"/>
        <w:gridCol w:w="1083"/>
        <w:gridCol w:w="1083"/>
        <w:gridCol w:w="1060"/>
      </w:tblGrid>
      <w:tr w:rsidR="00EC659D" w:rsidRPr="00E4101A" w:rsidTr="00EC659D">
        <w:trPr>
          <w:trHeight w:val="28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 gifitinib invasion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C659D" w:rsidRPr="00E4101A" w:rsidTr="00EC659D">
        <w:trPr>
          <w:trHeight w:val="28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Dilution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colonies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ave percentage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p value</w:t>
            </w:r>
          </w:p>
        </w:tc>
      </w:tr>
      <w:tr w:rsidR="00EC659D" w:rsidRPr="00E4101A" w:rsidTr="00EC659D">
        <w:trPr>
          <w:trHeight w:val="3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HBMEC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60.666667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97.25275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EC659D" w:rsidRPr="00E4101A" w:rsidTr="00EC659D">
        <w:trPr>
          <w:trHeight w:val="3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HBMEC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100.5495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EC659D" w:rsidRPr="00E4101A" w:rsidTr="00EC659D">
        <w:trPr>
          <w:trHeight w:val="3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HBMEC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102.1978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EC659D" w:rsidRPr="00E4101A" w:rsidTr="00EC659D">
        <w:trPr>
          <w:trHeight w:val="3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HBMEC + 10μM gifitinib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55.333333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80.76923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0.181347</w:t>
            </w:r>
          </w:p>
        </w:tc>
      </w:tr>
      <w:tr w:rsidR="00EC659D" w:rsidRPr="00E4101A" w:rsidTr="00EC659D">
        <w:trPr>
          <w:trHeight w:val="3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HBMEC + 10μM gifitinib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95.6044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EC659D" w:rsidRPr="00E4101A" w:rsidTr="00EC659D">
        <w:trPr>
          <w:trHeight w:val="3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HBMEC + 10μM gifitinib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97.25275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EC659D" w:rsidRPr="00E4101A" w:rsidTr="00EC659D">
        <w:trPr>
          <w:trHeight w:val="3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HBMEC + 10μM gifitinib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77.47253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0.001991</w:t>
            </w:r>
          </w:p>
        </w:tc>
      </w:tr>
      <w:tr w:rsidR="00EC659D" w:rsidRPr="00E4101A" w:rsidTr="00EC659D">
        <w:trPr>
          <w:trHeight w:val="3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HBMEC + 10μM gifitinib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75.82418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EC659D" w:rsidRPr="00E4101A" w:rsidTr="00EC659D">
        <w:trPr>
          <w:trHeight w:val="3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HBMEC + 10μM gifitinib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84.06593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EC659D" w:rsidRPr="00E4101A" w:rsidTr="00EC659D">
        <w:trPr>
          <w:trHeight w:val="3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HBMEC + 10μM gifitinib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24.666667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42.85714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8.58E-06</w:t>
            </w:r>
          </w:p>
        </w:tc>
      </w:tr>
      <w:tr w:rsidR="00EC659D" w:rsidRPr="00E4101A" w:rsidTr="00EC659D">
        <w:trPr>
          <w:trHeight w:val="3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HBMEC + 10μM gifitinib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37.91209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EC659D" w:rsidRPr="00E4101A" w:rsidTr="00EC659D">
        <w:trPr>
          <w:trHeight w:val="3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HBMEC + 10μM gifitinib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righ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41.20879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59D" w:rsidRPr="00E4101A" w:rsidRDefault="00EC659D" w:rsidP="00EC659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</w:tbl>
    <w:p w:rsidR="00EC659D" w:rsidRPr="00E4101A" w:rsidRDefault="00EC659D">
      <w:pPr>
        <w:rPr>
          <w:sz w:val="20"/>
          <w:szCs w:val="20"/>
        </w:rPr>
      </w:pPr>
    </w:p>
    <w:p w:rsidR="00EC659D" w:rsidRPr="00E4101A" w:rsidRDefault="00EC659D">
      <w:pPr>
        <w:rPr>
          <w:sz w:val="20"/>
          <w:szCs w:val="20"/>
        </w:rPr>
      </w:pPr>
    </w:p>
    <w:p w:rsidR="00FD4353" w:rsidRPr="00E4101A" w:rsidRDefault="00FD4353" w:rsidP="00FD4353">
      <w:pPr>
        <w:rPr>
          <w:sz w:val="20"/>
          <w:szCs w:val="20"/>
        </w:rPr>
      </w:pPr>
      <w:r w:rsidRPr="00E4101A">
        <w:rPr>
          <w:rFonts w:hint="eastAsia"/>
          <w:sz w:val="20"/>
          <w:szCs w:val="20"/>
        </w:rPr>
        <w:t>1</w:t>
      </w:r>
      <w:r w:rsidRPr="00E4101A">
        <w:rPr>
          <w:sz w:val="20"/>
          <w:szCs w:val="20"/>
        </w:rPr>
        <w:t>E</w:t>
      </w:r>
      <w:r w:rsidR="00987108" w:rsidRPr="00E4101A">
        <w:rPr>
          <w:sz w:val="20"/>
          <w:szCs w:val="20"/>
        </w:rPr>
        <w:t xml:space="preserve"> Bacterial counts recovered from the blood and brain in wild type mice receiving vehicle control </w:t>
      </w:r>
      <w:r w:rsidR="00987108" w:rsidRPr="00E4101A">
        <w:rPr>
          <w:rFonts w:hint="eastAsia"/>
          <w:sz w:val="20"/>
          <w:szCs w:val="20"/>
        </w:rPr>
        <w:t>(</w:t>
      </w:r>
      <w:r w:rsidR="00987108" w:rsidRPr="00E4101A">
        <w:rPr>
          <w:sz w:val="20"/>
          <w:szCs w:val="20"/>
        </w:rPr>
        <w:t>n=5) or gefitinib (10 mg/kg) (n=6), infected with strain K79 for 1 h</w:t>
      </w:r>
    </w:p>
    <w:p w:rsidR="00987108" w:rsidRPr="00E4101A" w:rsidRDefault="00987108" w:rsidP="00FD4353">
      <w:pPr>
        <w:rPr>
          <w:sz w:val="20"/>
          <w:szCs w:val="20"/>
        </w:rPr>
      </w:pPr>
    </w:p>
    <w:tbl>
      <w:tblPr>
        <w:tblW w:w="8293" w:type="dxa"/>
        <w:tblLook w:val="04A0" w:firstRow="1" w:lastRow="0" w:firstColumn="1" w:lastColumn="0" w:noHBand="0" w:noVBand="1"/>
      </w:tblPr>
      <w:tblGrid>
        <w:gridCol w:w="1943"/>
        <w:gridCol w:w="1189"/>
        <w:gridCol w:w="1338"/>
        <w:gridCol w:w="1075"/>
        <w:gridCol w:w="1353"/>
        <w:gridCol w:w="1395"/>
      </w:tblGrid>
      <w:tr w:rsidR="00987108" w:rsidRPr="00E4101A" w:rsidTr="00987108">
        <w:trPr>
          <w:trHeight w:val="213"/>
        </w:trPr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Mice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Bacteria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Brain (100 µl/1000 µl)</w:t>
            </w:r>
          </w:p>
        </w:tc>
      </w:tr>
      <w:tr w:rsidR="00987108" w:rsidRPr="00E4101A" w:rsidTr="00987108">
        <w:trPr>
          <w:trHeight w:val="264"/>
        </w:trPr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108" w:rsidRPr="00E4101A" w:rsidRDefault="00987108" w:rsidP="00987108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108" w:rsidRPr="00E4101A" w:rsidRDefault="00987108" w:rsidP="00987108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volume (ul)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CFU 10</w:t>
            </w:r>
            <w:r w:rsidRPr="00E4101A">
              <w:rPr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weight (g)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CFU  10</w:t>
            </w:r>
            <w:r w:rsidRPr="00E4101A">
              <w:rPr>
                <w:color w:val="000000"/>
                <w:sz w:val="20"/>
                <w:szCs w:val="20"/>
                <w:vertAlign w:val="superscript"/>
              </w:rPr>
              <w:t>0</w:t>
            </w:r>
          </w:p>
        </w:tc>
      </w:tr>
      <w:tr w:rsidR="00987108" w:rsidRPr="00E4101A" w:rsidTr="00987108">
        <w:trPr>
          <w:trHeight w:val="213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DMSO Control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180</w:t>
            </w:r>
          </w:p>
        </w:tc>
      </w:tr>
      <w:tr w:rsidR="00987108" w:rsidRPr="00E4101A" w:rsidTr="00987108">
        <w:trPr>
          <w:trHeight w:val="213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DMSO Control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91</w:t>
            </w:r>
          </w:p>
        </w:tc>
      </w:tr>
      <w:tr w:rsidR="00987108" w:rsidRPr="00E4101A" w:rsidTr="00987108">
        <w:trPr>
          <w:trHeight w:val="213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DMSO Control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80</w:t>
            </w:r>
          </w:p>
        </w:tc>
      </w:tr>
      <w:tr w:rsidR="00987108" w:rsidRPr="00E4101A" w:rsidTr="00987108">
        <w:trPr>
          <w:trHeight w:val="213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DMSO Control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146</w:t>
            </w:r>
          </w:p>
        </w:tc>
      </w:tr>
      <w:tr w:rsidR="00987108" w:rsidRPr="00E4101A" w:rsidTr="00987108">
        <w:trPr>
          <w:trHeight w:val="213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DMSO Control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91</w:t>
            </w:r>
          </w:p>
        </w:tc>
      </w:tr>
      <w:tr w:rsidR="00987108" w:rsidRPr="00E4101A" w:rsidTr="00987108">
        <w:trPr>
          <w:trHeight w:val="213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Gefitinib (10 mg/kg)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7</w:t>
            </w:r>
          </w:p>
        </w:tc>
      </w:tr>
      <w:tr w:rsidR="00987108" w:rsidRPr="00E4101A" w:rsidTr="00987108">
        <w:trPr>
          <w:trHeight w:val="213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Gefitinib (10 mg/kg)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11</w:t>
            </w:r>
          </w:p>
        </w:tc>
      </w:tr>
      <w:tr w:rsidR="00987108" w:rsidRPr="00E4101A" w:rsidTr="00987108">
        <w:trPr>
          <w:trHeight w:val="213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Gefitinib (10 mg/kg)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28</w:t>
            </w:r>
          </w:p>
        </w:tc>
      </w:tr>
      <w:tr w:rsidR="00987108" w:rsidRPr="00E4101A" w:rsidTr="00987108">
        <w:trPr>
          <w:trHeight w:val="213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Gefitinib (10 mg/kg)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9</w:t>
            </w:r>
          </w:p>
        </w:tc>
      </w:tr>
      <w:tr w:rsidR="00987108" w:rsidRPr="00E4101A" w:rsidTr="00987108">
        <w:trPr>
          <w:trHeight w:val="213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Gefitinib (10 mg/kg)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18</w:t>
            </w:r>
          </w:p>
        </w:tc>
      </w:tr>
      <w:tr w:rsidR="00987108" w:rsidRPr="00E4101A" w:rsidTr="00987108">
        <w:trPr>
          <w:trHeight w:val="213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Gefitinib (10 mg/kg)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10</w:t>
            </w:r>
          </w:p>
        </w:tc>
      </w:tr>
    </w:tbl>
    <w:p w:rsidR="00987108" w:rsidRPr="00E4101A" w:rsidRDefault="00987108" w:rsidP="00FD4353">
      <w:pPr>
        <w:rPr>
          <w:sz w:val="20"/>
          <w:szCs w:val="20"/>
        </w:rPr>
      </w:pPr>
    </w:p>
    <w:tbl>
      <w:tblPr>
        <w:tblW w:w="8180" w:type="dxa"/>
        <w:tblLook w:val="04A0" w:firstRow="1" w:lastRow="0" w:firstColumn="1" w:lastColumn="0" w:noHBand="0" w:noVBand="1"/>
      </w:tblPr>
      <w:tblGrid>
        <w:gridCol w:w="2320"/>
        <w:gridCol w:w="1420"/>
        <w:gridCol w:w="1640"/>
        <w:gridCol w:w="1266"/>
        <w:gridCol w:w="1560"/>
      </w:tblGrid>
      <w:tr w:rsidR="00987108" w:rsidRPr="00E4101A" w:rsidTr="00987108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Blood (CFU/ml)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Log10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Brain (CFU/g)</w:t>
            </w:r>
          </w:p>
        </w:tc>
      </w:tr>
      <w:tr w:rsidR="00987108" w:rsidRPr="00E4101A" w:rsidTr="00987108">
        <w:trPr>
          <w:trHeight w:val="2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WT B6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80500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4.90579588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4090.9091</w:t>
            </w:r>
          </w:p>
        </w:tc>
      </w:tr>
      <w:tr w:rsidR="00987108" w:rsidRPr="00E4101A" w:rsidTr="00987108">
        <w:trPr>
          <w:trHeight w:val="2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WT B6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87500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4.942008053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2166.6667</w:t>
            </w:r>
          </w:p>
        </w:tc>
      </w:tr>
      <w:tr w:rsidR="00987108" w:rsidRPr="00E4101A" w:rsidTr="00987108">
        <w:trPr>
          <w:trHeight w:val="2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WT B6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36500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4.562292864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1860.4651</w:t>
            </w:r>
          </w:p>
        </w:tc>
      </w:tr>
      <w:tr w:rsidR="00987108" w:rsidRPr="00E4101A" w:rsidTr="00987108">
        <w:trPr>
          <w:trHeight w:val="2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WT B6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30500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4.484299839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3106.3830</w:t>
            </w:r>
          </w:p>
        </w:tc>
      </w:tr>
      <w:tr w:rsidR="00987108" w:rsidRPr="00E4101A" w:rsidTr="00987108">
        <w:trPr>
          <w:trHeight w:val="2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WT B6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46500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4.667452953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2022.2222</w:t>
            </w:r>
          </w:p>
        </w:tc>
      </w:tr>
      <w:tr w:rsidR="00987108" w:rsidRPr="00E4101A" w:rsidTr="00987108">
        <w:trPr>
          <w:trHeight w:val="2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Gefitinib (10 mg/kg)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4.77815125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148.9362</w:t>
            </w:r>
          </w:p>
        </w:tc>
      </w:tr>
      <w:tr w:rsidR="00987108" w:rsidRPr="00E4101A" w:rsidTr="00987108">
        <w:trPr>
          <w:trHeight w:val="2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Gefitinib (10 mg/kg)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17500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4.243038049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244.4444</w:t>
            </w:r>
          </w:p>
        </w:tc>
      </w:tr>
      <w:tr w:rsidR="00987108" w:rsidRPr="00E4101A" w:rsidTr="00987108">
        <w:trPr>
          <w:trHeight w:val="2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Gefitinib (10 mg/kg)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24000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4.380211242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636.3636</w:t>
            </w:r>
          </w:p>
        </w:tc>
      </w:tr>
      <w:tr w:rsidR="00987108" w:rsidRPr="00E4101A" w:rsidTr="00987108">
        <w:trPr>
          <w:trHeight w:val="2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Gefitinib (10 mg/kg)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80000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4.903089987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209.3023</w:t>
            </w:r>
          </w:p>
        </w:tc>
      </w:tr>
      <w:tr w:rsidR="00987108" w:rsidRPr="00E4101A" w:rsidTr="00987108">
        <w:trPr>
          <w:trHeight w:val="2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Gefitinib (10 mg/kg)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61000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4.785329835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391.3043</w:t>
            </w:r>
          </w:p>
        </w:tc>
      </w:tr>
      <w:tr w:rsidR="00987108" w:rsidRPr="00E4101A" w:rsidTr="00987108">
        <w:trPr>
          <w:trHeight w:val="2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Gefitinib (10 mg/kg)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K79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48500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4.685741739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222.2222</w:t>
            </w:r>
          </w:p>
        </w:tc>
      </w:tr>
      <w:tr w:rsidR="00987108" w:rsidRPr="00E4101A" w:rsidTr="005A75C5">
        <w:trPr>
          <w:trHeight w:val="2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108" w:rsidRPr="00E4101A" w:rsidRDefault="00987108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108" w:rsidRPr="00E4101A" w:rsidRDefault="005A75C5" w:rsidP="0098710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4101A">
              <w:rPr>
                <w:color w:val="000000"/>
                <w:sz w:val="20"/>
                <w:szCs w:val="20"/>
              </w:rPr>
              <w:t>0.0038</w:t>
            </w:r>
          </w:p>
        </w:tc>
      </w:tr>
    </w:tbl>
    <w:p w:rsidR="00EC659D" w:rsidRPr="00E4101A" w:rsidRDefault="00EC659D">
      <w:pPr>
        <w:rPr>
          <w:sz w:val="20"/>
          <w:szCs w:val="20"/>
        </w:rPr>
      </w:pPr>
    </w:p>
    <w:p w:rsidR="00FD4353" w:rsidRPr="00E4101A" w:rsidRDefault="00FD4353">
      <w:pPr>
        <w:rPr>
          <w:sz w:val="20"/>
          <w:szCs w:val="20"/>
        </w:rPr>
      </w:pPr>
    </w:p>
    <w:p w:rsidR="00EC659D" w:rsidRPr="00E4101A" w:rsidRDefault="0029477C">
      <w:pPr>
        <w:rPr>
          <w:sz w:val="20"/>
          <w:szCs w:val="20"/>
        </w:rPr>
      </w:pPr>
      <w:r w:rsidRPr="00E4101A">
        <w:rPr>
          <w:rFonts w:hint="eastAsia"/>
          <w:sz w:val="20"/>
          <w:szCs w:val="20"/>
        </w:rPr>
        <w:t>1</w:t>
      </w:r>
      <w:r w:rsidRPr="00E4101A">
        <w:rPr>
          <w:sz w:val="20"/>
          <w:szCs w:val="20"/>
        </w:rPr>
        <w:t xml:space="preserve">G </w:t>
      </w:r>
      <w:r w:rsidR="00987108" w:rsidRPr="00E4101A">
        <w:rPr>
          <w:sz w:val="20"/>
          <w:szCs w:val="20"/>
        </w:rPr>
        <w:t>EGFR protein expression in EGFR knockout HBMEC using CRISPR/</w:t>
      </w:r>
      <w:r w:rsidR="005B13A0" w:rsidRPr="00E4101A">
        <w:rPr>
          <w:sz w:val="20"/>
          <w:szCs w:val="20"/>
        </w:rPr>
        <w:t>Cas9 and</w:t>
      </w:r>
      <w:r w:rsidR="00987108" w:rsidRPr="00E4101A">
        <w:rPr>
          <w:sz w:val="20"/>
          <w:szCs w:val="20"/>
        </w:rPr>
        <w:t xml:space="preserve"> relative invasion frequency of 8 meningitis isolates of GBS strains in EGFR knockout and control HBMEC.</w:t>
      </w:r>
    </w:p>
    <w:p w:rsidR="00EC659D" w:rsidRPr="00E4101A" w:rsidRDefault="00011138">
      <w:pPr>
        <w:rPr>
          <w:sz w:val="20"/>
          <w:szCs w:val="20"/>
        </w:rPr>
      </w:pPr>
      <w:r w:rsidRPr="00E4101A">
        <w:rPr>
          <w:noProof/>
          <w:sz w:val="20"/>
          <w:szCs w:val="20"/>
          <w:lang w:eastAsia="en-US"/>
        </w:rPr>
        <w:lastRenderedPageBreak/>
        <w:drawing>
          <wp:inline distT="0" distB="0" distL="0" distR="0">
            <wp:extent cx="4808593" cy="282102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251" cy="282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77C" w:rsidRPr="00E4101A" w:rsidRDefault="0029477C">
      <w:pPr>
        <w:rPr>
          <w:sz w:val="20"/>
          <w:szCs w:val="20"/>
        </w:rPr>
      </w:pPr>
    </w:p>
    <w:tbl>
      <w:tblPr>
        <w:tblW w:w="7598" w:type="dxa"/>
        <w:tblInd w:w="-5" w:type="dxa"/>
        <w:tblLook w:val="04A0" w:firstRow="1" w:lastRow="0" w:firstColumn="1" w:lastColumn="0" w:noHBand="0" w:noVBand="1"/>
      </w:tblPr>
      <w:tblGrid>
        <w:gridCol w:w="1060"/>
        <w:gridCol w:w="1060"/>
        <w:gridCol w:w="1180"/>
        <w:gridCol w:w="1066"/>
        <w:gridCol w:w="1083"/>
        <w:gridCol w:w="1083"/>
        <w:gridCol w:w="1066"/>
      </w:tblGrid>
      <w:tr w:rsidR="005C17B4" w:rsidRPr="00E4101A" w:rsidTr="00833276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>K79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Cells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dilution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# of colonies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Average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percentage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 percentage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pValue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35.333333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0.0059189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15.666667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Genes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dilution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# of colonies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Average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percentage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 percentage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pValue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194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188.66667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0.0002448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175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197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67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67.666667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56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80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311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311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lastRenderedPageBreak/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>161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Genes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dilution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# of colonies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Average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percentage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 percentage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pValue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132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0.0008041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161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151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59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46.333333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311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311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righ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Genes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dilution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# of colonies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Average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percentage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 percentage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pValue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119.66667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0.0004246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131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30.666667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</w:tr>
      <w:tr w:rsidR="005C17B4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>226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B4" w:rsidRPr="00E4101A" w:rsidRDefault="005C17B4" w:rsidP="005C17B4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Genes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dilution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# of colonies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Average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percentage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 percentage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pValue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19.333333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0.0001128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2.6666667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>237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Genes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dilution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# of colonies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Average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percentage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 percentage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pValue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lastRenderedPageBreak/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90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83.333333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0.0007186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82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78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94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>238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Genes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dilution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# of colonies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Average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percentage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 percentage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pValue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74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0.0092876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5.3333333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ascii="DengXian" w:eastAsia="DengXian" w:hAnsi="DengXian" w:cs="SimSun"/>
                <w:sz w:val="20"/>
                <w:szCs w:val="20"/>
              </w:rPr>
            </w:pPr>
            <w:r w:rsidRPr="00E4101A">
              <w:rPr>
                <w:rFonts w:ascii="DengXian" w:eastAsia="DengXian" w:hAnsi="DengXian" w:cs="SimSun" w:hint="eastAsia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>P539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b/>
                <w:bCs/>
                <w:sz w:val="20"/>
                <w:szCs w:val="20"/>
              </w:rPr>
            </w:pPr>
            <w:r w:rsidRPr="00E4101A">
              <w:rPr>
                <w:rFonts w:eastAsia="DengXian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Genes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dilution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# of colonies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Average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percentage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 percentage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pValue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0.0001327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38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Cas9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46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  <w:tr w:rsidR="00833276" w:rsidRPr="00E4101A" w:rsidTr="00833276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color w:val="333333"/>
                <w:sz w:val="20"/>
                <w:szCs w:val="20"/>
              </w:rPr>
            </w:pPr>
            <w:r w:rsidRPr="00E4101A">
              <w:rPr>
                <w:rFonts w:eastAsia="DengXian"/>
                <w:color w:val="333333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76" w:rsidRPr="00E4101A" w:rsidRDefault="00833276" w:rsidP="00833276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</w:tr>
    </w:tbl>
    <w:p w:rsidR="0029477C" w:rsidRPr="00E4101A" w:rsidRDefault="0029477C">
      <w:pPr>
        <w:rPr>
          <w:sz w:val="20"/>
          <w:szCs w:val="20"/>
        </w:rPr>
      </w:pPr>
    </w:p>
    <w:p w:rsidR="00DE680D" w:rsidRPr="00E4101A" w:rsidRDefault="00DE680D">
      <w:pPr>
        <w:rPr>
          <w:sz w:val="20"/>
          <w:szCs w:val="20"/>
        </w:rPr>
      </w:pPr>
    </w:p>
    <w:p w:rsidR="0054721C" w:rsidRPr="00E4101A" w:rsidRDefault="0054721C">
      <w:pPr>
        <w:rPr>
          <w:sz w:val="20"/>
          <w:szCs w:val="20"/>
        </w:rPr>
      </w:pPr>
      <w:bookmarkStart w:id="0" w:name="_GoBack"/>
      <w:bookmarkEnd w:id="0"/>
      <w:r w:rsidRPr="00E4101A">
        <w:rPr>
          <w:rFonts w:hint="eastAsia"/>
          <w:sz w:val="20"/>
          <w:szCs w:val="20"/>
        </w:rPr>
        <w:t>1</w:t>
      </w:r>
      <w:r w:rsidRPr="00E4101A">
        <w:rPr>
          <w:sz w:val="20"/>
          <w:szCs w:val="20"/>
        </w:rPr>
        <w:t>H</w:t>
      </w:r>
      <w:r w:rsidR="00987108" w:rsidRPr="00E4101A">
        <w:rPr>
          <w:sz w:val="20"/>
          <w:szCs w:val="20"/>
        </w:rPr>
        <w:t xml:space="preserve"> GBS strain K79 traversal of HBMEC monolayer was significantly decreased in EGFR knockout HBMEC compare to control HBMEC</w:t>
      </w:r>
    </w:p>
    <w:tbl>
      <w:tblPr>
        <w:tblW w:w="8080" w:type="dxa"/>
        <w:tblInd w:w="-5" w:type="dxa"/>
        <w:tblLook w:val="04A0" w:firstRow="1" w:lastRow="0" w:firstColumn="1" w:lastColumn="0" w:noHBand="0" w:noVBand="1"/>
      </w:tblPr>
      <w:tblGrid>
        <w:gridCol w:w="1134"/>
        <w:gridCol w:w="883"/>
        <w:gridCol w:w="960"/>
        <w:gridCol w:w="1276"/>
        <w:gridCol w:w="1276"/>
        <w:gridCol w:w="1417"/>
        <w:gridCol w:w="1134"/>
      </w:tblGrid>
      <w:tr w:rsidR="00DE680D" w:rsidRPr="00E4101A" w:rsidTr="00833276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 xml:space="preserve">　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Dilution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colonies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average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percentage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ave percentage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sz w:val="20"/>
                <w:szCs w:val="20"/>
              </w:rPr>
            </w:pPr>
            <w:r w:rsidRPr="00E4101A">
              <w:rPr>
                <w:rFonts w:eastAsia="DengXian"/>
                <w:sz w:val="20"/>
                <w:szCs w:val="20"/>
              </w:rPr>
              <w:t>p value</w:t>
            </w:r>
          </w:p>
        </w:tc>
      </w:tr>
      <w:tr w:rsidR="00DE680D" w:rsidRPr="00E4101A" w:rsidTr="00833276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Cas9#14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301.6666667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87.845304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DE680D" w:rsidRPr="00E4101A" w:rsidTr="00833276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Cas9#14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116.0221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DE680D" w:rsidRPr="00E4101A" w:rsidTr="00833276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Cas9#14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96.132597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DE680D" w:rsidRPr="00E4101A" w:rsidTr="00833276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lastRenderedPageBreak/>
              <w:t>EGFR KO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89.33333333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31.160221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0.0026909</w:t>
            </w:r>
          </w:p>
        </w:tc>
      </w:tr>
      <w:tr w:rsidR="00DE680D" w:rsidRPr="00E4101A" w:rsidTr="00833276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EGFR KO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17.569061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DE680D" w:rsidRPr="00E4101A" w:rsidTr="00833276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EGFR KO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40.110497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80D" w:rsidRPr="00E4101A" w:rsidRDefault="00DE680D" w:rsidP="00DE680D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DE680D" w:rsidRPr="00E4101A" w:rsidRDefault="00DE680D">
      <w:pPr>
        <w:rPr>
          <w:sz w:val="20"/>
          <w:szCs w:val="20"/>
        </w:rPr>
      </w:pPr>
    </w:p>
    <w:p w:rsidR="0054721C" w:rsidRPr="00E4101A" w:rsidRDefault="0054721C">
      <w:pPr>
        <w:rPr>
          <w:sz w:val="20"/>
          <w:szCs w:val="20"/>
        </w:rPr>
      </w:pPr>
      <w:r w:rsidRPr="00E4101A">
        <w:rPr>
          <w:rFonts w:hint="eastAsia"/>
          <w:sz w:val="20"/>
          <w:szCs w:val="20"/>
        </w:rPr>
        <w:t>1</w:t>
      </w:r>
      <w:r w:rsidRPr="00E4101A">
        <w:rPr>
          <w:sz w:val="20"/>
          <w:szCs w:val="20"/>
        </w:rPr>
        <w:t>I</w:t>
      </w:r>
    </w:p>
    <w:p w:rsidR="0054721C" w:rsidRPr="00E4101A" w:rsidRDefault="00987108">
      <w:pPr>
        <w:rPr>
          <w:sz w:val="20"/>
          <w:szCs w:val="20"/>
        </w:rPr>
      </w:pPr>
      <w:r w:rsidRPr="00E4101A">
        <w:rPr>
          <w:sz w:val="20"/>
          <w:szCs w:val="20"/>
        </w:rPr>
        <w:t>Bacterial counts recovered from the blood and brain of EGFR conditional knockout (n=5) and control mice (n=5) 1 h after intravenous inoculation with strain K79.</w:t>
      </w:r>
      <w:r w:rsidR="00F30DE7" w:rsidRPr="00E4101A">
        <w:rPr>
          <w:sz w:val="20"/>
          <w:szCs w:val="20"/>
        </w:rPr>
        <w:t xml:space="preserve"> </w:t>
      </w:r>
    </w:p>
    <w:p w:rsidR="00885412" w:rsidRPr="00E4101A" w:rsidRDefault="00885412">
      <w:pPr>
        <w:rPr>
          <w:sz w:val="20"/>
          <w:szCs w:val="20"/>
        </w:rPr>
      </w:pPr>
      <w:r w:rsidRPr="00E4101A">
        <w:rPr>
          <w:sz w:val="20"/>
          <w:szCs w:val="20"/>
        </w:rPr>
        <w:fldChar w:fldCharType="begin"/>
      </w:r>
      <w:r w:rsidRPr="00E4101A">
        <w:rPr>
          <w:sz w:val="20"/>
          <w:szCs w:val="20"/>
        </w:rPr>
        <w:instrText xml:space="preserve"> </w:instrText>
      </w:r>
      <w:r w:rsidRPr="00E4101A">
        <w:rPr>
          <w:rFonts w:hint="eastAsia"/>
          <w:sz w:val="20"/>
          <w:szCs w:val="20"/>
        </w:rPr>
        <w:instrText xml:space="preserve">LINK </w:instrText>
      </w:r>
      <w:r w:rsidR="00520387" w:rsidRPr="00E4101A">
        <w:rPr>
          <w:sz w:val="20"/>
          <w:szCs w:val="20"/>
        </w:rPr>
        <w:instrText xml:space="preserve">Excel.Sheet.12 "E:\\Learning\\Hopkins\\Manuscript\\GBS\\Source data\\Orignal data.xlsx" Sheet1!R18C1:R29C6 </w:instrText>
      </w:r>
      <w:r w:rsidRPr="00E4101A">
        <w:rPr>
          <w:rFonts w:hint="eastAsia"/>
          <w:sz w:val="20"/>
          <w:szCs w:val="20"/>
        </w:rPr>
        <w:instrText>\a \f 4 \h</w:instrText>
      </w:r>
      <w:r w:rsidRPr="00E4101A">
        <w:rPr>
          <w:sz w:val="20"/>
          <w:szCs w:val="20"/>
        </w:rPr>
        <w:instrText xml:space="preserve"> </w:instrText>
      </w:r>
      <w:r w:rsidR="00562027" w:rsidRPr="00E4101A">
        <w:rPr>
          <w:sz w:val="20"/>
          <w:szCs w:val="20"/>
        </w:rPr>
        <w:instrText xml:space="preserve"> \* MERGEFORMAT </w:instrText>
      </w:r>
      <w:r w:rsidRPr="00E4101A">
        <w:rPr>
          <w:sz w:val="20"/>
          <w:szCs w:val="20"/>
        </w:rPr>
        <w:fldChar w:fldCharType="separate"/>
      </w:r>
    </w:p>
    <w:tbl>
      <w:tblPr>
        <w:tblW w:w="7940" w:type="dxa"/>
        <w:tblLook w:val="04A0" w:firstRow="1" w:lastRow="0" w:firstColumn="1" w:lastColumn="0" w:noHBand="0" w:noVBand="1"/>
      </w:tblPr>
      <w:tblGrid>
        <w:gridCol w:w="2520"/>
        <w:gridCol w:w="1060"/>
        <w:gridCol w:w="1242"/>
        <w:gridCol w:w="998"/>
        <w:gridCol w:w="1044"/>
        <w:gridCol w:w="1076"/>
      </w:tblGrid>
      <w:tr w:rsidR="00885412" w:rsidRPr="00E4101A" w:rsidTr="00885412">
        <w:trPr>
          <w:trHeight w:val="255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412" w:rsidRPr="00E4101A" w:rsidRDefault="00885412" w:rsidP="00885412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Mice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412" w:rsidRPr="00E4101A" w:rsidRDefault="00885412" w:rsidP="00885412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Bacteria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412" w:rsidRPr="00E4101A" w:rsidRDefault="00885412" w:rsidP="00885412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412" w:rsidRPr="00E4101A" w:rsidRDefault="00885412" w:rsidP="00885412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Brain (100 µl/1000 µl)</w:t>
            </w:r>
          </w:p>
        </w:tc>
      </w:tr>
      <w:tr w:rsidR="00885412" w:rsidRPr="00E4101A" w:rsidTr="00885412">
        <w:trPr>
          <w:trHeight w:val="311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412" w:rsidRPr="00E4101A" w:rsidRDefault="00885412" w:rsidP="00885412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412" w:rsidRPr="00E4101A" w:rsidRDefault="00885412" w:rsidP="00885412">
            <w:pPr>
              <w:widowControl/>
              <w:jc w:val="left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412" w:rsidRPr="00E4101A" w:rsidRDefault="00885412" w:rsidP="00885412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volume (ul)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412" w:rsidRPr="00E4101A" w:rsidRDefault="00885412" w:rsidP="00885412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CFU 10</w:t>
            </w:r>
            <w:r w:rsidRPr="00E4101A">
              <w:rPr>
                <w:rFonts w:eastAsia="DengXian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412" w:rsidRPr="00E4101A" w:rsidRDefault="00885412" w:rsidP="00885412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weight (g)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412" w:rsidRPr="00E4101A" w:rsidRDefault="00885412" w:rsidP="00885412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CFU  10</w:t>
            </w:r>
            <w:r w:rsidRPr="00E4101A">
              <w:rPr>
                <w:rFonts w:eastAsia="DengXian"/>
                <w:color w:val="000000"/>
                <w:sz w:val="20"/>
                <w:szCs w:val="20"/>
                <w:vertAlign w:val="superscript"/>
              </w:rPr>
              <w:t>0</w:t>
            </w:r>
          </w:p>
        </w:tc>
      </w:tr>
      <w:tr w:rsidR="00562027" w:rsidRPr="00E4101A" w:rsidTr="00584EF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WT B6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027" w:rsidRPr="00E4101A" w:rsidRDefault="00562027" w:rsidP="00562027">
            <w:pPr>
              <w:jc w:val="center"/>
              <w:rPr>
                <w:sz w:val="20"/>
                <w:szCs w:val="20"/>
              </w:rPr>
            </w:pPr>
            <w:r w:rsidRPr="00E4101A">
              <w:rPr>
                <w:sz w:val="20"/>
                <w:szCs w:val="20"/>
              </w:rPr>
              <w:t>44</w:t>
            </w:r>
          </w:p>
        </w:tc>
      </w:tr>
      <w:tr w:rsidR="00562027" w:rsidRPr="00E4101A" w:rsidTr="00584EF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WT B6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027" w:rsidRPr="00E4101A" w:rsidRDefault="00562027" w:rsidP="00562027">
            <w:pPr>
              <w:jc w:val="center"/>
              <w:rPr>
                <w:sz w:val="20"/>
                <w:szCs w:val="20"/>
              </w:rPr>
            </w:pPr>
            <w:r w:rsidRPr="00E4101A">
              <w:rPr>
                <w:sz w:val="20"/>
                <w:szCs w:val="20"/>
              </w:rPr>
              <w:t>40</w:t>
            </w:r>
          </w:p>
        </w:tc>
      </w:tr>
      <w:tr w:rsidR="00562027" w:rsidRPr="00E4101A" w:rsidTr="00584EF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WT B6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027" w:rsidRPr="00E4101A" w:rsidRDefault="00562027" w:rsidP="00562027">
            <w:pPr>
              <w:jc w:val="center"/>
              <w:rPr>
                <w:sz w:val="20"/>
                <w:szCs w:val="20"/>
              </w:rPr>
            </w:pPr>
            <w:r w:rsidRPr="00E4101A">
              <w:rPr>
                <w:sz w:val="20"/>
                <w:szCs w:val="20"/>
              </w:rPr>
              <w:t>38</w:t>
            </w:r>
          </w:p>
        </w:tc>
      </w:tr>
      <w:tr w:rsidR="00562027" w:rsidRPr="00E4101A" w:rsidTr="00584EF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WT B6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027" w:rsidRPr="00E4101A" w:rsidRDefault="00562027" w:rsidP="00562027">
            <w:pPr>
              <w:jc w:val="center"/>
              <w:rPr>
                <w:sz w:val="20"/>
                <w:szCs w:val="20"/>
              </w:rPr>
            </w:pPr>
            <w:r w:rsidRPr="00E4101A">
              <w:rPr>
                <w:sz w:val="20"/>
                <w:szCs w:val="20"/>
              </w:rPr>
              <w:t>34</w:t>
            </w:r>
          </w:p>
        </w:tc>
      </w:tr>
      <w:tr w:rsidR="00562027" w:rsidRPr="00E4101A" w:rsidTr="00584EF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WT B6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027" w:rsidRPr="00E4101A" w:rsidRDefault="00562027" w:rsidP="00562027">
            <w:pPr>
              <w:jc w:val="center"/>
              <w:rPr>
                <w:sz w:val="20"/>
                <w:szCs w:val="20"/>
              </w:rPr>
            </w:pPr>
            <w:r w:rsidRPr="00E4101A">
              <w:rPr>
                <w:sz w:val="20"/>
                <w:szCs w:val="20"/>
              </w:rPr>
              <w:t>32</w:t>
            </w:r>
          </w:p>
        </w:tc>
      </w:tr>
      <w:tr w:rsidR="00562027" w:rsidRPr="00E4101A" w:rsidTr="00584EF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027" w:rsidRPr="00E4101A" w:rsidRDefault="00562027" w:rsidP="00562027">
            <w:pPr>
              <w:jc w:val="center"/>
              <w:rPr>
                <w:sz w:val="20"/>
                <w:szCs w:val="20"/>
              </w:rPr>
            </w:pPr>
            <w:r w:rsidRPr="00E4101A">
              <w:rPr>
                <w:sz w:val="20"/>
                <w:szCs w:val="20"/>
              </w:rPr>
              <w:t>20</w:t>
            </w:r>
          </w:p>
        </w:tc>
      </w:tr>
      <w:tr w:rsidR="00562027" w:rsidRPr="00E4101A" w:rsidTr="00584EF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027" w:rsidRPr="00E4101A" w:rsidRDefault="00562027" w:rsidP="00562027">
            <w:pPr>
              <w:jc w:val="center"/>
              <w:rPr>
                <w:sz w:val="20"/>
                <w:szCs w:val="20"/>
              </w:rPr>
            </w:pPr>
            <w:r w:rsidRPr="00E4101A">
              <w:rPr>
                <w:sz w:val="20"/>
                <w:szCs w:val="20"/>
              </w:rPr>
              <w:t>6</w:t>
            </w:r>
          </w:p>
        </w:tc>
      </w:tr>
      <w:tr w:rsidR="00562027" w:rsidRPr="00E4101A" w:rsidTr="00584EF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027" w:rsidRPr="00E4101A" w:rsidRDefault="00562027" w:rsidP="00562027">
            <w:pPr>
              <w:jc w:val="center"/>
              <w:rPr>
                <w:sz w:val="20"/>
                <w:szCs w:val="20"/>
              </w:rPr>
            </w:pPr>
            <w:r w:rsidRPr="00E4101A">
              <w:rPr>
                <w:sz w:val="20"/>
                <w:szCs w:val="20"/>
              </w:rPr>
              <w:t>16</w:t>
            </w:r>
          </w:p>
        </w:tc>
      </w:tr>
      <w:tr w:rsidR="00562027" w:rsidRPr="00E4101A" w:rsidTr="00584EF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027" w:rsidRPr="00E4101A" w:rsidRDefault="00562027" w:rsidP="00562027">
            <w:pPr>
              <w:jc w:val="center"/>
              <w:rPr>
                <w:sz w:val="20"/>
                <w:szCs w:val="20"/>
              </w:rPr>
            </w:pPr>
            <w:r w:rsidRPr="00E4101A">
              <w:rPr>
                <w:sz w:val="20"/>
                <w:szCs w:val="20"/>
              </w:rPr>
              <w:t>22</w:t>
            </w:r>
          </w:p>
        </w:tc>
      </w:tr>
      <w:tr w:rsidR="00562027" w:rsidRPr="00E4101A" w:rsidTr="00584EF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EGFR 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2027" w:rsidRPr="00E4101A" w:rsidRDefault="00562027" w:rsidP="00562027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027" w:rsidRPr="00E4101A" w:rsidRDefault="00562027" w:rsidP="00562027">
            <w:pPr>
              <w:jc w:val="center"/>
              <w:rPr>
                <w:sz w:val="20"/>
                <w:szCs w:val="20"/>
              </w:rPr>
            </w:pPr>
            <w:r w:rsidRPr="00E4101A">
              <w:rPr>
                <w:sz w:val="20"/>
                <w:szCs w:val="20"/>
              </w:rPr>
              <w:t>10</w:t>
            </w:r>
          </w:p>
        </w:tc>
      </w:tr>
    </w:tbl>
    <w:p w:rsidR="00BD1E69" w:rsidRPr="00E4101A" w:rsidRDefault="00885412">
      <w:pPr>
        <w:rPr>
          <w:sz w:val="20"/>
          <w:szCs w:val="20"/>
        </w:rPr>
      </w:pPr>
      <w:r w:rsidRPr="00E4101A">
        <w:rPr>
          <w:sz w:val="20"/>
          <w:szCs w:val="20"/>
        </w:rPr>
        <w:fldChar w:fldCharType="end"/>
      </w:r>
      <w:r w:rsidR="00BD1E69" w:rsidRPr="00E4101A">
        <w:rPr>
          <w:sz w:val="20"/>
          <w:szCs w:val="20"/>
        </w:rPr>
        <w:fldChar w:fldCharType="begin"/>
      </w:r>
      <w:r w:rsidR="00BD1E69" w:rsidRPr="00E4101A">
        <w:rPr>
          <w:sz w:val="20"/>
          <w:szCs w:val="20"/>
        </w:rPr>
        <w:instrText xml:space="preserve"> LINK </w:instrText>
      </w:r>
      <w:r w:rsidR="00520387" w:rsidRPr="00E4101A">
        <w:rPr>
          <w:sz w:val="20"/>
          <w:szCs w:val="20"/>
        </w:rPr>
        <w:instrText xml:space="preserve">Excel.Sheet.12 "E:\\Learning\\Hopkins\\Manuscript\\GBS\\Source data\\Orignal data.xlsx" Sheet1!R19C8:R30C12 </w:instrText>
      </w:r>
      <w:r w:rsidR="00BD1E69" w:rsidRPr="00E4101A">
        <w:rPr>
          <w:sz w:val="20"/>
          <w:szCs w:val="20"/>
        </w:rPr>
        <w:instrText xml:space="preserve">\a \f 4 \h  \* MERGEFORMAT </w:instrText>
      </w:r>
      <w:r w:rsidR="00BD1E69" w:rsidRPr="00E4101A">
        <w:rPr>
          <w:sz w:val="20"/>
          <w:szCs w:val="20"/>
        </w:rPr>
        <w:fldChar w:fldCharType="separate"/>
      </w:r>
    </w:p>
    <w:tbl>
      <w:tblPr>
        <w:tblW w:w="7926" w:type="dxa"/>
        <w:tblLook w:val="04A0" w:firstRow="1" w:lastRow="0" w:firstColumn="1" w:lastColumn="0" w:noHBand="0" w:noVBand="1"/>
      </w:tblPr>
      <w:tblGrid>
        <w:gridCol w:w="1582"/>
        <w:gridCol w:w="1582"/>
        <w:gridCol w:w="1582"/>
        <w:gridCol w:w="1590"/>
        <w:gridCol w:w="1590"/>
      </w:tblGrid>
      <w:tr w:rsidR="00BD1E69" w:rsidRPr="00E4101A" w:rsidTr="00BD1E69">
        <w:trPr>
          <w:trHeight w:val="311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  <w:r w:rsidR="006C7F86" w:rsidRPr="00E4101A">
              <w:rPr>
                <w:rFonts w:eastAsia="DengXian" w:hint="eastAsia"/>
                <w:color w:val="000000"/>
                <w:sz w:val="20"/>
                <w:szCs w:val="20"/>
              </w:rPr>
              <w:t>M</w:t>
            </w:r>
            <w:r w:rsidR="006C7F86" w:rsidRPr="00E4101A">
              <w:rPr>
                <w:rFonts w:eastAsia="DengXian"/>
                <w:color w:val="000000"/>
                <w:sz w:val="20"/>
                <w:szCs w:val="20"/>
              </w:rPr>
              <w:t>ice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  <w:r w:rsidR="006C7F86" w:rsidRPr="00E4101A">
              <w:rPr>
                <w:rFonts w:eastAsia="DengXian" w:hint="eastAsia"/>
                <w:color w:val="000000"/>
                <w:sz w:val="20"/>
                <w:szCs w:val="20"/>
              </w:rPr>
              <w:t>B</w:t>
            </w:r>
            <w:r w:rsidR="006C7F86" w:rsidRPr="00E4101A">
              <w:rPr>
                <w:rFonts w:eastAsia="DengXian"/>
                <w:color w:val="000000"/>
                <w:sz w:val="20"/>
                <w:szCs w:val="20"/>
              </w:rPr>
              <w:t>acteria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Blood (CFU/ml)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Log10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Brain (CFU/g)</w:t>
            </w:r>
          </w:p>
        </w:tc>
      </w:tr>
      <w:tr w:rsidR="00BD1E69" w:rsidRPr="00E4101A" w:rsidTr="00BD1E69">
        <w:trPr>
          <w:trHeight w:val="25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WT B6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51500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4.7118072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956.52174</w:t>
            </w:r>
          </w:p>
        </w:tc>
      </w:tr>
      <w:tr w:rsidR="00BD1E69" w:rsidRPr="00E4101A" w:rsidTr="00BD1E69">
        <w:trPr>
          <w:trHeight w:val="25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WT B6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38000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4.5797836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869.56522</w:t>
            </w:r>
          </w:p>
        </w:tc>
      </w:tr>
      <w:tr w:rsidR="00BD1E69" w:rsidRPr="00E4101A" w:rsidTr="00BD1E69">
        <w:trPr>
          <w:trHeight w:val="25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WT B6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24000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4.3802112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844.44444</w:t>
            </w:r>
          </w:p>
        </w:tc>
      </w:tr>
      <w:tr w:rsidR="00BD1E69" w:rsidRPr="00E4101A" w:rsidTr="00BD1E69">
        <w:trPr>
          <w:trHeight w:val="25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WT B6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43500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4.6384893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708.33333</w:t>
            </w:r>
          </w:p>
        </w:tc>
      </w:tr>
      <w:tr w:rsidR="00BD1E69" w:rsidRPr="00E4101A" w:rsidTr="00BD1E69">
        <w:trPr>
          <w:trHeight w:val="25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WT B6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52500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4.7201593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695.65217</w:t>
            </w:r>
          </w:p>
        </w:tc>
      </w:tr>
      <w:tr w:rsidR="00BD1E69" w:rsidRPr="00E4101A" w:rsidTr="00BD1E69">
        <w:trPr>
          <w:trHeight w:val="25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EGFR KO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29500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4.469822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425.53191</w:t>
            </w:r>
          </w:p>
        </w:tc>
      </w:tr>
      <w:tr w:rsidR="00BD1E69" w:rsidRPr="00E4101A" w:rsidTr="00BD1E69">
        <w:trPr>
          <w:trHeight w:val="25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EGFR KO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33500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4.5250448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127.65957</w:t>
            </w:r>
          </w:p>
        </w:tc>
      </w:tr>
      <w:tr w:rsidR="00BD1E69" w:rsidRPr="00E4101A" w:rsidTr="00BD1E69">
        <w:trPr>
          <w:trHeight w:val="25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EGFR KO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58000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4.763428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355.55556</w:t>
            </w:r>
          </w:p>
        </w:tc>
      </w:tr>
      <w:tr w:rsidR="00BD1E69" w:rsidRPr="00E4101A" w:rsidTr="00BD1E69">
        <w:trPr>
          <w:trHeight w:val="25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EGFR KO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52500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4.7201593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458.33333</w:t>
            </w:r>
          </w:p>
        </w:tc>
      </w:tr>
      <w:tr w:rsidR="00BD1E69" w:rsidRPr="00E4101A" w:rsidTr="00BD1E69">
        <w:trPr>
          <w:trHeight w:val="25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EGFR KO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K79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50000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4.69897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212.76596</w:t>
            </w:r>
          </w:p>
        </w:tc>
      </w:tr>
      <w:tr w:rsidR="00BD1E69" w:rsidRPr="00E4101A" w:rsidTr="00BD1E69">
        <w:trPr>
          <w:trHeight w:val="25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1E69" w:rsidRPr="00E4101A" w:rsidRDefault="00BD1E69" w:rsidP="00BD1E69">
            <w:pPr>
              <w:widowControl/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E4101A">
              <w:rPr>
                <w:rFonts w:eastAsia="DengXian"/>
                <w:color w:val="000000"/>
                <w:sz w:val="20"/>
                <w:szCs w:val="20"/>
              </w:rPr>
              <w:t>0.0002589</w:t>
            </w:r>
          </w:p>
        </w:tc>
      </w:tr>
    </w:tbl>
    <w:p w:rsidR="00F30DE7" w:rsidRPr="00E4101A" w:rsidRDefault="00BD1E69">
      <w:pPr>
        <w:rPr>
          <w:sz w:val="20"/>
          <w:szCs w:val="20"/>
        </w:rPr>
      </w:pPr>
      <w:r w:rsidRPr="00E4101A">
        <w:rPr>
          <w:sz w:val="20"/>
          <w:szCs w:val="20"/>
        </w:rPr>
        <w:fldChar w:fldCharType="end"/>
      </w:r>
    </w:p>
    <w:sectPr w:rsidR="00F30DE7" w:rsidRPr="00E41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EF4" w:rsidRDefault="00584EF4" w:rsidP="00EC659D">
      <w:r>
        <w:separator/>
      </w:r>
    </w:p>
  </w:endnote>
  <w:endnote w:type="continuationSeparator" w:id="0">
    <w:p w:rsidR="00584EF4" w:rsidRDefault="00584EF4" w:rsidP="00EC6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EF4" w:rsidRDefault="00584EF4" w:rsidP="00EC659D">
      <w:r>
        <w:separator/>
      </w:r>
    </w:p>
  </w:footnote>
  <w:footnote w:type="continuationSeparator" w:id="0">
    <w:p w:rsidR="00584EF4" w:rsidRDefault="00584EF4" w:rsidP="00EC65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3C4"/>
    <w:rsid w:val="00011138"/>
    <w:rsid w:val="000D2139"/>
    <w:rsid w:val="00265C49"/>
    <w:rsid w:val="0029477C"/>
    <w:rsid w:val="003D13C4"/>
    <w:rsid w:val="00520387"/>
    <w:rsid w:val="0054721C"/>
    <w:rsid w:val="00562027"/>
    <w:rsid w:val="00584EF4"/>
    <w:rsid w:val="005A75C5"/>
    <w:rsid w:val="005B13A0"/>
    <w:rsid w:val="005C17B4"/>
    <w:rsid w:val="005C7BE3"/>
    <w:rsid w:val="006C7F86"/>
    <w:rsid w:val="00782699"/>
    <w:rsid w:val="008267C2"/>
    <w:rsid w:val="00833276"/>
    <w:rsid w:val="00885412"/>
    <w:rsid w:val="00907C92"/>
    <w:rsid w:val="00987108"/>
    <w:rsid w:val="00B832C2"/>
    <w:rsid w:val="00BD1E69"/>
    <w:rsid w:val="00D738B8"/>
    <w:rsid w:val="00D97056"/>
    <w:rsid w:val="00DE680D"/>
    <w:rsid w:val="00E4101A"/>
    <w:rsid w:val="00EC659D"/>
    <w:rsid w:val="00F30DE7"/>
    <w:rsid w:val="00FD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AF91D953-9F29-40B9-9852-45A0EF41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65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C659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C65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C65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6</Pages>
  <Words>895</Words>
  <Characters>5107</Characters>
  <Application>Microsoft Office Word</Application>
  <DocSecurity>0</DocSecurity>
  <Lines>42</Lines>
  <Paragraphs>11</Paragraphs>
  <ScaleCrop>false</ScaleCrop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 ZHU</dc:creator>
  <cp:keywords/>
  <dc:description/>
  <cp:lastModifiedBy>Ningyu Zhu</cp:lastModifiedBy>
  <cp:revision>22</cp:revision>
  <dcterms:created xsi:type="dcterms:W3CDTF">2020-11-26T03:53:00Z</dcterms:created>
  <dcterms:modified xsi:type="dcterms:W3CDTF">2020-12-08T15:54:00Z</dcterms:modified>
</cp:coreProperties>
</file>