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3860F" w14:textId="77777777" w:rsidR="00B75F4F" w:rsidRDefault="00B75F4F" w:rsidP="006D40A5">
      <w:pPr>
        <w:tabs>
          <w:tab w:val="left" w:pos="1270"/>
        </w:tabs>
        <w:jc w:val="both"/>
        <w:rPr>
          <w:lang w:val="en-GB"/>
        </w:rPr>
      </w:pPr>
      <w:r w:rsidRPr="0068088D">
        <w:rPr>
          <w:b/>
          <w:bCs/>
          <w:lang w:val="en-GB"/>
        </w:rPr>
        <w:t xml:space="preserve">Table </w:t>
      </w:r>
      <w:r w:rsidR="006D40A5">
        <w:rPr>
          <w:b/>
          <w:bCs/>
          <w:lang w:val="en-GB"/>
        </w:rPr>
        <w:t>EV1</w:t>
      </w:r>
      <w:r w:rsidRPr="0068088D">
        <w:rPr>
          <w:b/>
          <w:bCs/>
          <w:lang w:val="en-GB"/>
        </w:rPr>
        <w:t>: GPR41, GPR43, GPR109A and PPAR</w:t>
      </w:r>
      <w:r w:rsidRPr="0068088D">
        <w:rPr>
          <w:b/>
          <w:bCs/>
        </w:rPr>
        <w:sym w:font="Symbol" w:char="F067"/>
      </w:r>
      <w:r w:rsidRPr="0068088D">
        <w:rPr>
          <w:b/>
          <w:bCs/>
          <w:lang w:val="en-GB"/>
        </w:rPr>
        <w:t xml:space="preserve"> gene expression in C2C12 cells and gastrocnemius of control and mdx mice treated with DFZ or not.</w:t>
      </w:r>
    </w:p>
    <w:p w14:paraId="55CAABA4" w14:textId="77777777" w:rsidR="00B75F4F" w:rsidRDefault="00B75F4F" w:rsidP="00B75F4F">
      <w:pPr>
        <w:tabs>
          <w:tab w:val="left" w:pos="1270"/>
        </w:tabs>
        <w:rPr>
          <w:lang w:val="en-GB"/>
        </w:rPr>
      </w:pPr>
    </w:p>
    <w:p w14:paraId="5B278EC7" w14:textId="77777777" w:rsidR="00B75F4F" w:rsidRDefault="00B75F4F" w:rsidP="00B75F4F">
      <w:pPr>
        <w:tabs>
          <w:tab w:val="left" w:pos="1270"/>
        </w:tabs>
        <w:rPr>
          <w:lang w:val="en-GB"/>
        </w:rPr>
      </w:pPr>
    </w:p>
    <w:p w14:paraId="179D4282" w14:textId="71471E1E" w:rsidR="00B75F4F" w:rsidRDefault="00823CC8" w:rsidP="00B75F4F">
      <w:pPr>
        <w:tabs>
          <w:tab w:val="left" w:pos="1270"/>
        </w:tabs>
        <w:rPr>
          <w:lang w:val="en-GB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AFBDE57" wp14:editId="64F39FD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20130" cy="2342515"/>
            <wp:effectExtent l="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4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B8D78CF" wp14:editId="108D7218">
            <wp:simplePos x="0" y="0"/>
            <wp:positionH relativeFrom="column">
              <wp:posOffset>0</wp:posOffset>
            </wp:positionH>
            <wp:positionV relativeFrom="paragraph">
              <wp:posOffset>2790825</wp:posOffset>
            </wp:positionV>
            <wp:extent cx="6120130" cy="2203450"/>
            <wp:effectExtent l="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0D4361" w14:textId="77777777" w:rsidR="00B75F4F" w:rsidRPr="0068088D" w:rsidRDefault="00B75F4F" w:rsidP="00B75F4F">
      <w:pPr>
        <w:rPr>
          <w:lang w:val="en-GB"/>
        </w:rPr>
      </w:pPr>
    </w:p>
    <w:p w14:paraId="22DEA506" w14:textId="77777777" w:rsidR="00B75F4F" w:rsidRPr="0068088D" w:rsidRDefault="00B75F4F" w:rsidP="00B75F4F">
      <w:pPr>
        <w:rPr>
          <w:lang w:val="en-GB"/>
        </w:rPr>
      </w:pPr>
    </w:p>
    <w:p w14:paraId="526DA747" w14:textId="77777777" w:rsidR="00B75F4F" w:rsidRPr="0068088D" w:rsidRDefault="00B75F4F" w:rsidP="00B75F4F">
      <w:pPr>
        <w:rPr>
          <w:lang w:val="en-GB"/>
        </w:rPr>
      </w:pPr>
    </w:p>
    <w:p w14:paraId="53B72F4D" w14:textId="77777777" w:rsidR="00B75F4F" w:rsidRPr="0068088D" w:rsidRDefault="00B75F4F" w:rsidP="00B75F4F">
      <w:pPr>
        <w:rPr>
          <w:lang w:val="en-GB"/>
        </w:rPr>
      </w:pPr>
    </w:p>
    <w:p w14:paraId="359E7504" w14:textId="77777777" w:rsidR="004A0F27" w:rsidRDefault="004A0F27"/>
    <w:sectPr w:rsidR="004A0F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0trQ0tbS0MDIzMTFW0lEKTi0uzszPAykwqgUAccH86SwAAAA="/>
  </w:docVars>
  <w:rsids>
    <w:rsidRoot w:val="00B75F4F"/>
    <w:rsid w:val="004A0F27"/>
    <w:rsid w:val="006D40A5"/>
    <w:rsid w:val="00823CC8"/>
    <w:rsid w:val="00B7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CDA7"/>
  <w15:chartTrackingRefBased/>
  <w15:docId w15:val="{72C7B6B8-77A0-4EFF-AA39-92727858E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5F4F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Claudia Moriello</cp:lastModifiedBy>
  <cp:revision>2</cp:revision>
  <dcterms:created xsi:type="dcterms:W3CDTF">2022-11-21T09:08:00Z</dcterms:created>
  <dcterms:modified xsi:type="dcterms:W3CDTF">2022-11-21T09:08:00Z</dcterms:modified>
</cp:coreProperties>
</file>