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F2B" w:rsidRDefault="00A17F2B" w:rsidP="00A17F2B">
      <w:r>
        <w:rPr>
          <w:noProof/>
        </w:rPr>
        <w:drawing>
          <wp:inline distT="0" distB="0" distL="0" distR="0">
            <wp:extent cx="2340869" cy="1837948"/>
            <wp:effectExtent l="19050" t="0" r="2281" b="0"/>
            <wp:docPr id="6" name="Picture 5" descr="Ge Xie Supplementary Figur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 Xie Supplementary Figure 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869" cy="183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F2B" w:rsidRDefault="00A17F2B" w:rsidP="00A17F2B"/>
    <w:p w:rsidR="00A17F2B" w:rsidRPr="0046100E" w:rsidRDefault="00A17F2B" w:rsidP="00A17F2B">
      <w:pPr>
        <w:rPr>
          <w:rFonts w:asciiTheme="minorHAnsi" w:hAnsiTheme="minorHAnsi" w:cstheme="minorHAnsi"/>
        </w:rPr>
      </w:pPr>
      <w:r>
        <w:t xml:space="preserve">Supplementary Figure </w:t>
      </w:r>
      <w:r w:rsidR="00FB0C85">
        <w:t>S</w:t>
      </w:r>
      <w:r w:rsidR="001F7CBD">
        <w:t>5</w:t>
      </w:r>
      <w:r>
        <w:t xml:space="preserve">: Abundance of smtA-mukFEB 5’ most 300nt decays faster than predicted by post-transcriptional instantaneous degradation model (red line). </w:t>
      </w:r>
      <w:r w:rsidRPr="0046100E">
        <w:rPr>
          <w:rFonts w:asciiTheme="minorHAnsi" w:hAnsiTheme="minorHAnsi" w:cstheme="minorHAnsi"/>
        </w:rPr>
        <w:t xml:space="preserve">We correct for the delay </w:t>
      </w:r>
      <w:r>
        <w:rPr>
          <w:rFonts w:asciiTheme="minorHAnsi" w:hAnsiTheme="minorHAnsi" w:cstheme="minorHAnsi"/>
        </w:rPr>
        <w:t xml:space="preserve">(dotted line) </w:t>
      </w:r>
      <w:r w:rsidRPr="0046100E">
        <w:rPr>
          <w:rFonts w:asciiTheme="minorHAnsi" w:hAnsiTheme="minorHAnsi" w:cstheme="minorHAnsi"/>
        </w:rPr>
        <w:t xml:space="preserve">obtained from fitting. </w:t>
      </w:r>
    </w:p>
    <w:p w:rsidR="00FE7B0D" w:rsidRDefault="00FE7B0D"/>
    <w:sectPr w:rsidR="00FE7B0D" w:rsidSect="00FE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A17F2B"/>
    <w:rsid w:val="000F6817"/>
    <w:rsid w:val="001E11DE"/>
    <w:rsid w:val="001F7CBD"/>
    <w:rsid w:val="005074C9"/>
    <w:rsid w:val="00A17F2B"/>
    <w:rsid w:val="00B54186"/>
    <w:rsid w:val="00FB0C85"/>
    <w:rsid w:val="00FE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2B"/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F2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>Harvard University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 Chen</dc:creator>
  <cp:lastModifiedBy>Huiyi Chen</cp:lastModifiedBy>
  <cp:revision>3</cp:revision>
  <dcterms:created xsi:type="dcterms:W3CDTF">2014-12-02T03:45:00Z</dcterms:created>
  <dcterms:modified xsi:type="dcterms:W3CDTF">2014-12-06T21:55:00Z</dcterms:modified>
</cp:coreProperties>
</file>