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78C5C1" w14:textId="2CD3B409" w:rsidR="00764FED" w:rsidRPr="00764FED" w:rsidRDefault="00764FED" w:rsidP="009F1673">
      <w:pPr>
        <w:jc w:val="center"/>
        <w:rPr>
          <w:rFonts w:ascii="Times New Roman" w:hAnsi="Times New Roman" w:cs="Times New Roman"/>
          <w:b/>
          <w:bCs/>
          <w:sz w:val="32"/>
          <w:szCs w:val="32"/>
          <w:lang w:val="en-US"/>
        </w:rPr>
      </w:pPr>
      <w:r w:rsidRPr="00764FED">
        <w:rPr>
          <w:rFonts w:ascii="Times New Roman" w:hAnsi="Times New Roman" w:cs="Times New Roman"/>
          <w:b/>
          <w:bCs/>
          <w:sz w:val="32"/>
          <w:szCs w:val="32"/>
          <w:lang w:val="en-US"/>
        </w:rPr>
        <w:t>Supplementary Material</w:t>
      </w:r>
    </w:p>
    <w:p w14:paraId="259D2C45" w14:textId="77777777" w:rsidR="00764FED" w:rsidRDefault="00764FED" w:rsidP="009F1673">
      <w:pPr>
        <w:jc w:val="center"/>
        <w:rPr>
          <w:rFonts w:ascii="Arial" w:hAnsi="Arial" w:cs="Arial"/>
          <w:b/>
          <w:bCs/>
          <w:sz w:val="24"/>
          <w:szCs w:val="24"/>
          <w:lang w:val="en-US"/>
        </w:rPr>
      </w:pPr>
    </w:p>
    <w:p w14:paraId="741BB583" w14:textId="38476291" w:rsidR="009F1673" w:rsidRPr="009F1673" w:rsidRDefault="009F1673" w:rsidP="009F1673">
      <w:pPr>
        <w:jc w:val="center"/>
        <w:rPr>
          <w:rFonts w:ascii="Arial" w:hAnsi="Arial" w:cs="Arial"/>
          <w:b/>
          <w:bCs/>
          <w:sz w:val="24"/>
          <w:szCs w:val="24"/>
          <w:lang w:val="en-US"/>
        </w:rPr>
      </w:pPr>
      <w:r w:rsidRPr="009F1673">
        <w:rPr>
          <w:rFonts w:ascii="Arial" w:hAnsi="Arial" w:cs="Arial"/>
          <w:b/>
          <w:bCs/>
          <w:sz w:val="24"/>
          <w:szCs w:val="24"/>
          <w:lang w:val="en-US"/>
        </w:rPr>
        <w:t>Asynchronous condition:</w:t>
      </w:r>
    </w:p>
    <w:p w14:paraId="660F51DB" w14:textId="3D2B6FAB" w:rsidR="009F1673" w:rsidRPr="009F1673" w:rsidRDefault="009F1673" w:rsidP="00B95CB6">
      <w:pPr>
        <w:jc w:val="center"/>
        <w:rPr>
          <w:rFonts w:ascii="Arial" w:hAnsi="Arial" w:cs="Arial"/>
          <w:sz w:val="24"/>
          <w:szCs w:val="24"/>
          <w:lang w:val="en-US"/>
        </w:rPr>
      </w:pPr>
      <w:r w:rsidRPr="009F1673">
        <w:rPr>
          <w:rFonts w:ascii="Arial" w:hAnsi="Arial" w:cs="Arial"/>
          <w:sz w:val="24"/>
          <w:szCs w:val="24"/>
          <w:lang w:val="en-US"/>
        </w:rPr>
        <w:t>difference wave (INC – CON) with different filter settings</w:t>
      </w:r>
    </w:p>
    <w:p w14:paraId="74C434B8" w14:textId="24FB3C55" w:rsidR="002C3C5B" w:rsidRPr="00B95CB6" w:rsidRDefault="00B95CB6">
      <w:p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noProof/>
          <w:sz w:val="24"/>
          <w:szCs w:val="24"/>
          <w:lang w:val="en-US"/>
        </w:rPr>
        <w:drawing>
          <wp:inline distT="0" distB="0" distL="0" distR="0" wp14:anchorId="55464C17" wp14:editId="174E4BF6">
            <wp:extent cx="5760720" cy="2649855"/>
            <wp:effectExtent l="0" t="0" r="0" b="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synch_Cz_diff_filters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649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2761D8" w14:textId="77777777" w:rsidR="009F1673" w:rsidRPr="009F1673" w:rsidRDefault="009F1673" w:rsidP="009F1673">
      <w:pPr>
        <w:jc w:val="center"/>
        <w:rPr>
          <w:rFonts w:ascii="Arial" w:hAnsi="Arial" w:cs="Arial"/>
          <w:b/>
          <w:bCs/>
          <w:sz w:val="24"/>
          <w:szCs w:val="24"/>
          <w:lang w:val="en-US"/>
        </w:rPr>
      </w:pPr>
      <w:r w:rsidRPr="009F1673">
        <w:rPr>
          <w:rFonts w:ascii="Arial" w:hAnsi="Arial" w:cs="Arial"/>
          <w:b/>
          <w:bCs/>
          <w:sz w:val="24"/>
          <w:szCs w:val="24"/>
          <w:lang w:val="en-US"/>
        </w:rPr>
        <w:t>Synchronous condition:</w:t>
      </w:r>
    </w:p>
    <w:p w14:paraId="6F2B0E78" w14:textId="77777777" w:rsidR="00B95CB6" w:rsidRPr="009F1673" w:rsidRDefault="00B95CB6" w:rsidP="00B95CB6">
      <w:pPr>
        <w:jc w:val="center"/>
        <w:rPr>
          <w:rFonts w:ascii="Arial" w:hAnsi="Arial" w:cs="Arial"/>
          <w:sz w:val="24"/>
          <w:szCs w:val="24"/>
          <w:lang w:val="en-US"/>
        </w:rPr>
      </w:pPr>
      <w:r w:rsidRPr="009F1673">
        <w:rPr>
          <w:rFonts w:ascii="Arial" w:hAnsi="Arial" w:cs="Arial"/>
          <w:sz w:val="24"/>
          <w:szCs w:val="24"/>
          <w:lang w:val="en-US"/>
        </w:rPr>
        <w:t>difference wave (INC – CON) with different filter settings</w:t>
      </w:r>
    </w:p>
    <w:p w14:paraId="13D1D23E" w14:textId="576A725C" w:rsidR="009F1673" w:rsidRDefault="00B95CB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3A43CC8F" wp14:editId="52EC89AC">
            <wp:extent cx="5760720" cy="2649855"/>
            <wp:effectExtent l="0" t="0" r="0" b="0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ynch_Cz_diff_filters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649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B21C53" w14:textId="4B10015C" w:rsidR="00B95CB6" w:rsidRPr="00B95CB6" w:rsidRDefault="00B95CB6" w:rsidP="00B95CB6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3553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Figure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S1</w:t>
      </w:r>
      <w:r w:rsidRPr="00335532">
        <w:rPr>
          <w:rFonts w:ascii="Times New Roman" w:hAnsi="Times New Roman" w:cs="Times New Roman"/>
          <w:b/>
          <w:bCs/>
          <w:sz w:val="24"/>
          <w:szCs w:val="24"/>
          <w:lang w:val="en-US"/>
        </w:rPr>
        <w:t>:</w:t>
      </w:r>
      <w:r w:rsidRPr="003355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Difference</w:t>
      </w:r>
      <w:r w:rsidRPr="00335532">
        <w:rPr>
          <w:rFonts w:ascii="Times New Roman" w:hAnsi="Times New Roman" w:cs="Times New Roman"/>
          <w:sz w:val="24"/>
          <w:szCs w:val="24"/>
          <w:lang w:val="en-US"/>
        </w:rPr>
        <w:t xml:space="preserve"> waveforms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(INC – CON)</w:t>
      </w:r>
      <w:r w:rsidRPr="00335532">
        <w:rPr>
          <w:rFonts w:ascii="Times New Roman" w:hAnsi="Times New Roman" w:cs="Times New Roman"/>
          <w:sz w:val="24"/>
          <w:szCs w:val="24"/>
          <w:lang w:val="en-US"/>
        </w:rPr>
        <w:t xml:space="preserve"> for asynchronous (</w:t>
      </w:r>
      <w:r w:rsidRPr="00335532">
        <w:rPr>
          <w:rFonts w:ascii="Times New Roman" w:hAnsi="Times New Roman" w:cs="Times New Roman"/>
          <w:b/>
          <w:bCs/>
          <w:sz w:val="24"/>
          <w:szCs w:val="24"/>
          <w:lang w:val="en-US"/>
        </w:rPr>
        <w:t>top</w:t>
      </w:r>
      <w:r w:rsidRPr="00335532">
        <w:rPr>
          <w:rFonts w:ascii="Times New Roman" w:hAnsi="Times New Roman" w:cs="Times New Roman"/>
          <w:sz w:val="24"/>
          <w:szCs w:val="24"/>
          <w:lang w:val="en-US"/>
        </w:rPr>
        <w:t>) and synchronous (</w:t>
      </w:r>
      <w:r w:rsidRPr="00335532">
        <w:rPr>
          <w:rFonts w:ascii="Times New Roman" w:hAnsi="Times New Roman" w:cs="Times New Roman"/>
          <w:b/>
          <w:bCs/>
          <w:sz w:val="24"/>
          <w:szCs w:val="24"/>
          <w:lang w:val="en-US"/>
        </w:rPr>
        <w:t>bottom</w:t>
      </w:r>
      <w:r w:rsidRPr="00335532">
        <w:rPr>
          <w:rFonts w:ascii="Times New Roman" w:hAnsi="Times New Roman" w:cs="Times New Roman"/>
          <w:sz w:val="24"/>
          <w:szCs w:val="24"/>
          <w:lang w:val="en-US"/>
        </w:rPr>
        <w:t xml:space="preserve">) conditions from </w:t>
      </w:r>
      <w:r w:rsidR="00834E3D">
        <w:rPr>
          <w:rFonts w:ascii="Times New Roman" w:hAnsi="Times New Roman" w:cs="Times New Roman"/>
          <w:sz w:val="24"/>
          <w:szCs w:val="24"/>
          <w:lang w:val="en-US"/>
        </w:rPr>
        <w:t>-10</w:t>
      </w:r>
      <w:r w:rsidRPr="00335532">
        <w:rPr>
          <w:rFonts w:ascii="Times New Roman" w:hAnsi="Times New Roman" w:cs="Times New Roman"/>
          <w:sz w:val="24"/>
          <w:szCs w:val="24"/>
          <w:lang w:val="en-US"/>
        </w:rPr>
        <w:t xml:space="preserve">0 </w:t>
      </w:r>
      <w:r w:rsidR="00834E3D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335532">
        <w:rPr>
          <w:rFonts w:ascii="Times New Roman" w:hAnsi="Times New Roman" w:cs="Times New Roman"/>
          <w:sz w:val="24"/>
          <w:szCs w:val="24"/>
          <w:lang w:val="en-US"/>
        </w:rPr>
        <w:t xml:space="preserve"> 800 ms relative to sound onset.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Different </w:t>
      </w:r>
      <w:r w:rsidR="00B31A04">
        <w:rPr>
          <w:rFonts w:ascii="Times New Roman" w:hAnsi="Times New Roman" w:cs="Times New Roman"/>
          <w:sz w:val="24"/>
          <w:szCs w:val="24"/>
          <w:lang w:val="en-US"/>
        </w:rPr>
        <w:t xml:space="preserve">high-pass </w:t>
      </w:r>
      <w:r>
        <w:rPr>
          <w:rFonts w:ascii="Times New Roman" w:hAnsi="Times New Roman" w:cs="Times New Roman"/>
          <w:sz w:val="24"/>
          <w:szCs w:val="24"/>
          <w:lang w:val="en-US"/>
        </w:rPr>
        <w:t>filter settings are contrasted (</w:t>
      </w:r>
      <w:r w:rsidRPr="00B95CB6">
        <w:rPr>
          <w:rFonts w:ascii="Times New Roman" w:hAnsi="Times New Roman" w:cs="Times New Roman"/>
          <w:b/>
          <w:bCs/>
          <w:sz w:val="24"/>
          <w:szCs w:val="24"/>
          <w:lang w:val="en-US"/>
        </w:rPr>
        <w:t>black: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0.1 Hz high-pass filter cutoff, </w:t>
      </w:r>
      <w:r w:rsidRPr="00B95CB6">
        <w:rPr>
          <w:rFonts w:ascii="Times New Roman" w:hAnsi="Times New Roman" w:cs="Times New Roman"/>
          <w:b/>
          <w:bCs/>
          <w:sz w:val="24"/>
          <w:szCs w:val="24"/>
          <w:lang w:val="en-US"/>
        </w:rPr>
        <w:t>blue: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0.5 Hz high-pass filter cutoff, </w:t>
      </w:r>
      <w:r w:rsidRPr="00B95CB6">
        <w:rPr>
          <w:rFonts w:ascii="Times New Roman" w:hAnsi="Times New Roman" w:cs="Times New Roman"/>
          <w:b/>
          <w:bCs/>
          <w:sz w:val="24"/>
          <w:szCs w:val="24"/>
          <w:lang w:val="en-US"/>
        </w:rPr>
        <w:t>cyan: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1.25 Hz high-pass filter cutoff, </w:t>
      </w:r>
      <w:r w:rsidRPr="00B95CB6">
        <w:rPr>
          <w:rFonts w:ascii="Times New Roman" w:hAnsi="Times New Roman" w:cs="Times New Roman"/>
          <w:b/>
          <w:bCs/>
          <w:sz w:val="24"/>
          <w:szCs w:val="24"/>
          <w:lang w:val="en-US"/>
        </w:rPr>
        <w:t>green: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1.5 Hz high-pass filter cutoff).</w:t>
      </w:r>
      <w:r w:rsidR="000C676A">
        <w:rPr>
          <w:rFonts w:ascii="Times New Roman" w:hAnsi="Times New Roman" w:cs="Times New Roman"/>
          <w:sz w:val="24"/>
          <w:szCs w:val="24"/>
          <w:lang w:val="en-US"/>
        </w:rPr>
        <w:t xml:space="preserve"> The data was </w:t>
      </w:r>
      <w:proofErr w:type="gramStart"/>
      <w:r w:rsidR="000C676A">
        <w:rPr>
          <w:rFonts w:ascii="Times New Roman" w:hAnsi="Times New Roman" w:cs="Times New Roman"/>
          <w:sz w:val="24"/>
          <w:szCs w:val="24"/>
          <w:lang w:val="en-US"/>
        </w:rPr>
        <w:t>low-pass</w:t>
      </w:r>
      <w:proofErr w:type="gramEnd"/>
      <w:r w:rsidR="000C676A">
        <w:rPr>
          <w:rFonts w:ascii="Times New Roman" w:hAnsi="Times New Roman" w:cs="Times New Roman"/>
          <w:sz w:val="24"/>
          <w:szCs w:val="24"/>
          <w:lang w:val="en-US"/>
        </w:rPr>
        <w:t xml:space="preserve"> filtered with 48 Hz cutoff and baseline corrected from 0 to +50 </w:t>
      </w:r>
      <w:proofErr w:type="spellStart"/>
      <w:r w:rsidR="000C676A">
        <w:rPr>
          <w:rFonts w:ascii="Times New Roman" w:hAnsi="Times New Roman" w:cs="Times New Roman"/>
          <w:sz w:val="24"/>
          <w:szCs w:val="24"/>
          <w:lang w:val="en-US"/>
        </w:rPr>
        <w:t>ms.</w:t>
      </w:r>
      <w:proofErr w:type="spellEnd"/>
    </w:p>
    <w:sectPr w:rsidR="00B95CB6" w:rsidRPr="00B95CB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673"/>
    <w:rsid w:val="000C676A"/>
    <w:rsid w:val="002C3C5B"/>
    <w:rsid w:val="003A2B17"/>
    <w:rsid w:val="00465E8D"/>
    <w:rsid w:val="00646B21"/>
    <w:rsid w:val="00751B66"/>
    <w:rsid w:val="00764FED"/>
    <w:rsid w:val="00834E3D"/>
    <w:rsid w:val="009F1673"/>
    <w:rsid w:val="00B31A04"/>
    <w:rsid w:val="00B95CB6"/>
    <w:rsid w:val="00D30BC6"/>
    <w:rsid w:val="00D445A6"/>
    <w:rsid w:val="00E50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C8BA30"/>
  <w15:chartTrackingRefBased/>
  <w15:docId w15:val="{39D14856-BEF8-42B2-AB16-AE38C6332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95C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95C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Erfort</dc:creator>
  <cp:keywords/>
  <dc:description/>
  <cp:lastModifiedBy>Maria Erfort</cp:lastModifiedBy>
  <cp:revision>6</cp:revision>
  <dcterms:created xsi:type="dcterms:W3CDTF">2020-06-17T12:14:00Z</dcterms:created>
  <dcterms:modified xsi:type="dcterms:W3CDTF">2020-07-13T11:19:00Z</dcterms:modified>
</cp:coreProperties>
</file>