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7B1B" w:rsidRDefault="00647B1B" w:rsidP="00647B1B">
      <w:pPr>
        <w:spacing w:after="160" w:line="259" w:lineRule="auto"/>
        <w:rPr>
          <w:b/>
        </w:rPr>
      </w:pPr>
    </w:p>
    <w:p w:rsidR="00647B1B" w:rsidRPr="00CD369B" w:rsidRDefault="00647B1B" w:rsidP="00647B1B">
      <w:pPr>
        <w:jc w:val="center"/>
        <w:rPr>
          <w:rFonts w:ascii="Times New Roman" w:hAnsi="Times New Roman" w:cs="Times New Roman"/>
          <w:b/>
          <w:lang w:val="en-US"/>
        </w:rPr>
      </w:pPr>
      <w:r w:rsidRPr="00CD369B">
        <w:rPr>
          <w:rFonts w:ascii="Times New Roman" w:hAnsi="Times New Roman" w:cs="Times New Roman"/>
          <w:b/>
          <w:lang w:val="en-US"/>
        </w:rPr>
        <w:t>Supplementary Material</w:t>
      </w:r>
    </w:p>
    <w:p w:rsidR="00647B1B" w:rsidRPr="00CD369B" w:rsidRDefault="00647B1B" w:rsidP="00647B1B">
      <w:pPr>
        <w:jc w:val="center"/>
        <w:rPr>
          <w:rFonts w:ascii="Times New Roman" w:hAnsi="Times New Roman" w:cs="Times New Roman"/>
          <w:b/>
          <w:lang w:val="en-US"/>
        </w:rPr>
      </w:pPr>
    </w:p>
    <w:p w:rsidR="00647B1B" w:rsidRPr="00CD369B" w:rsidRDefault="00647B1B" w:rsidP="00647B1B">
      <w:pPr>
        <w:spacing w:line="480" w:lineRule="auto"/>
        <w:jc w:val="both"/>
        <w:rPr>
          <w:rFonts w:ascii="Times New Roman" w:hAnsi="Times New Roman" w:cs="Times New Roman"/>
          <w:b/>
          <w:lang w:val="en-US"/>
        </w:rPr>
      </w:pPr>
      <w:r w:rsidRPr="00CD369B">
        <w:rPr>
          <w:rFonts w:ascii="Times New Roman" w:hAnsi="Times New Roman" w:cs="Times New Roman"/>
          <w:lang w:val="en-US"/>
        </w:rPr>
        <w:t>Experimental conditions were compared using a repeated-measures analysis of variance (ANOVA) with type-III sums of square, using the ‘ezAnova’- function from the package ‘ez’ (Lawrence, 2016).</w:t>
      </w:r>
      <w:r>
        <w:rPr>
          <w:rFonts w:ascii="Times New Roman" w:hAnsi="Times New Roman" w:cs="Times New Roman"/>
          <w:lang w:val="en-US"/>
        </w:rPr>
        <w:t xml:space="preserve"> </w:t>
      </w:r>
      <w:r w:rsidRPr="00CD369B">
        <w:rPr>
          <w:rFonts w:ascii="Times New Roman" w:hAnsi="Times New Roman" w:cs="Times New Roman"/>
          <w:lang w:val="en-US"/>
        </w:rPr>
        <w:t>We report two effect sizes for ANOVAs:</w:t>
      </w:r>
      <w:r>
        <w:rPr>
          <w:rFonts w:ascii="Times New Roman" w:hAnsi="Times New Roman" w:cs="Times New Roman"/>
          <w:lang w:val="en-US"/>
        </w:rPr>
        <w:t xml:space="preserve"> </w:t>
      </w:r>
      <m:oMath>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P</m:t>
                </m:r>
              </m:sub>
            </m:sSub>
          </m:e>
          <m:sup>
            <m:r>
              <w:rPr>
                <w:rFonts w:ascii="Cambria Math" w:hAnsi="Cambria Math" w:cs="Times New Roman"/>
                <w:lang w:val="en-US"/>
              </w:rPr>
              <m:t>2</m:t>
            </m:r>
          </m:sup>
        </m:sSup>
      </m:oMath>
      <w:r w:rsidRPr="00CD369B">
        <w:rPr>
          <w:rFonts w:ascii="Times New Roman" w:eastAsiaTheme="minorEastAsia" w:hAnsi="Times New Roman" w:cs="Times New Roman"/>
          <w:lang w:val="en-US"/>
        </w:rPr>
        <w:t xml:space="preserve">, </w:t>
      </w:r>
      <w:r w:rsidRPr="00CD369B">
        <w:rPr>
          <w:rFonts w:ascii="Times New Roman" w:hAnsi="Times New Roman" w:cs="Times New Roman"/>
          <w:lang w:val="en-US"/>
        </w:rPr>
        <w:t xml:space="preserve">and </w:t>
      </w:r>
      <m:oMath>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G</m:t>
                </m:r>
              </m:sub>
            </m:sSub>
          </m:e>
          <m:sup>
            <m:r>
              <w:rPr>
                <w:rFonts w:ascii="Cambria Math" w:hAnsi="Cambria Math" w:cs="Times New Roman"/>
                <w:lang w:val="en-US"/>
              </w:rPr>
              <m:t>2</m:t>
            </m:r>
          </m:sup>
        </m:sSup>
      </m:oMath>
      <w:r w:rsidRPr="00CD369B">
        <w:rPr>
          <w:rFonts w:ascii="Times New Roman" w:hAnsi="Times New Roman" w:cs="Times New Roman"/>
          <w:lang w:val="en-US"/>
        </w:rPr>
        <w:t xml:space="preserve"> (Bakeman, 2005). The distractor-response binding effect is computed as the distractor repetition benefit in response repetition trials minus the distractor repetition interference in response change trials ([RRDC-RRDR]-[RCDC-RCDR]).</w:t>
      </w:r>
      <w:r>
        <w:rPr>
          <w:rFonts w:ascii="Times New Roman" w:hAnsi="Times New Roman" w:cs="Times New Roman"/>
          <w:lang w:val="en-US"/>
        </w:rPr>
        <w:t xml:space="preserve"> </w:t>
      </w:r>
      <w:r w:rsidRPr="00CD369B">
        <w:rPr>
          <w:rFonts w:ascii="Times New Roman" w:hAnsi="Times New Roman" w:cs="Times New Roman"/>
          <w:lang w:val="en-US"/>
        </w:rPr>
        <w:t xml:space="preserve">Binding effects were compared using post-hoc t-tests complemented by Bayesian </w:t>
      </w:r>
      <w:r w:rsidRPr="00CD369B">
        <w:rPr>
          <w:rFonts w:ascii="Times New Roman" w:hAnsi="Times New Roman" w:cs="Times New Roman"/>
          <w:i/>
          <w:iCs/>
          <w:lang w:val="en-US"/>
        </w:rPr>
        <w:t>t</w:t>
      </w:r>
      <w:r w:rsidRPr="00CD369B">
        <w:rPr>
          <w:rFonts w:ascii="Times New Roman" w:hAnsi="Times New Roman" w:cs="Times New Roman"/>
          <w:lang w:val="en-US"/>
        </w:rPr>
        <w:t>-tests (Rouder et al., 2009) whose Bayes factor (</w:t>
      </w:r>
      <m:oMath>
        <m:sSub>
          <m:sSubPr>
            <m:ctrlPr>
              <w:rPr>
                <w:rFonts w:ascii="Cambria Math" w:hAnsi="Cambria Math" w:cs="Times New Roman"/>
                <w:i/>
              </w:rPr>
            </m:ctrlPr>
          </m:sSubPr>
          <m:e>
            <m:r>
              <w:rPr>
                <w:rFonts w:ascii="Cambria Math" w:hAnsi="Cambria Math" w:cs="Times New Roman"/>
              </w:rPr>
              <m:t>BF</m:t>
            </m:r>
          </m:e>
          <m:sub>
            <m:r>
              <w:rPr>
                <w:rFonts w:ascii="Cambria Math" w:hAnsi="Cambria Math" w:cs="Times New Roman"/>
                <w:lang w:val="en-US"/>
              </w:rPr>
              <m:t>01</m:t>
            </m:r>
          </m:sub>
        </m:sSub>
      </m:oMath>
      <w:r w:rsidRPr="00CD369B">
        <w:rPr>
          <w:rFonts w:ascii="Times New Roman" w:hAnsi="Times New Roman" w:cs="Times New Roman"/>
          <w:lang w:val="en-US"/>
        </w:rPr>
        <w:t>) quantify the evidence in favor of the null hypothesis relative to the evidence in favor of the alternative hypothesis.</w:t>
      </w:r>
      <w:r>
        <w:rPr>
          <w:rFonts w:ascii="Times New Roman" w:hAnsi="Times New Roman" w:cs="Times New Roman"/>
          <w:lang w:val="en-US"/>
        </w:rPr>
        <w:t xml:space="preserve"> </w:t>
      </w:r>
      <w:r w:rsidRPr="00CD369B">
        <w:rPr>
          <w:rFonts w:ascii="Times New Roman" w:hAnsi="Times New Roman" w:cs="Times New Roman"/>
          <w:lang w:val="en-US"/>
        </w:rPr>
        <w:t>Bayes factors were computed using the package ‘BayesFactor’ (Morey &amp; Rouder, 2018).</w:t>
      </w:r>
    </w:p>
    <w:p w:rsidR="00647B1B" w:rsidRPr="00CD369B" w:rsidRDefault="00647B1B" w:rsidP="00647B1B">
      <w:pPr>
        <w:jc w:val="center"/>
        <w:rPr>
          <w:rFonts w:ascii="Times New Roman" w:hAnsi="Times New Roman" w:cs="Times New Roman"/>
          <w:b/>
          <w:lang w:val="en-US"/>
        </w:rPr>
      </w:pPr>
    </w:p>
    <w:p w:rsidR="00647B1B" w:rsidRPr="00CD369B" w:rsidRDefault="00647B1B" w:rsidP="00647B1B">
      <w:pPr>
        <w:spacing w:after="240"/>
        <w:jc w:val="center"/>
        <w:rPr>
          <w:rFonts w:ascii="Times New Roman" w:hAnsi="Times New Roman" w:cs="Times New Roman"/>
          <w:b/>
          <w:lang w:val="en-US"/>
        </w:rPr>
      </w:pPr>
      <w:r w:rsidRPr="00CD369B">
        <w:rPr>
          <w:rFonts w:ascii="Times New Roman" w:hAnsi="Times New Roman" w:cs="Times New Roman"/>
          <w:b/>
          <w:lang w:val="en-US"/>
        </w:rPr>
        <w:t>Results ANOVA Experiment 1</w:t>
      </w:r>
    </w:p>
    <w:p w:rsidR="00647B1B" w:rsidRPr="00CD369B" w:rsidRDefault="00647B1B" w:rsidP="00647B1B">
      <w:pPr>
        <w:spacing w:after="240"/>
        <w:rPr>
          <w:rFonts w:ascii="Times New Roman" w:hAnsi="Times New Roman" w:cs="Times New Roman"/>
          <w:i/>
          <w:lang w:val="en-US"/>
        </w:rPr>
      </w:pPr>
      <w:r w:rsidRPr="00CD369B">
        <w:rPr>
          <w:rFonts w:ascii="Times New Roman" w:hAnsi="Times New Roman" w:cs="Times New Roman"/>
          <w:i/>
          <w:lang w:val="en-US"/>
        </w:rPr>
        <w:t>Probe Reaction Time</w:t>
      </w:r>
    </w:p>
    <w:p w:rsidR="00647B1B" w:rsidRPr="00CD369B" w:rsidRDefault="00647B1B" w:rsidP="00647B1B">
      <w:pPr>
        <w:suppressAutoHyphens/>
        <w:spacing w:line="480" w:lineRule="auto"/>
        <w:ind w:firstLine="851"/>
        <w:jc w:val="both"/>
        <w:rPr>
          <w:rFonts w:ascii="Times New Roman" w:hAnsi="Times New Roman" w:cs="Times New Roman"/>
          <w:iCs/>
          <w:lang w:val="en-US"/>
        </w:rPr>
      </w:pPr>
      <w:r w:rsidRPr="00CD369B">
        <w:rPr>
          <w:rFonts w:ascii="Times New Roman" w:hAnsi="Times New Roman" w:cs="Times New Roman"/>
          <w:lang w:val="en-US"/>
        </w:rPr>
        <w:t xml:space="preserve">A 2 (response relation: repetition vs. change) x 2 (distractor relation: repetition vs. change) x 4 (block order: A vs. B vs. C. vs. D) mixed-effects ANOVA on probe RTs yielded no main effect for block order, </w:t>
      </w:r>
      <w:r w:rsidRPr="00CD369B">
        <w:rPr>
          <w:rFonts w:ascii="Times New Roman" w:hAnsi="Times New Roman" w:cs="Times New Roman"/>
          <w:i/>
          <w:iCs/>
          <w:lang w:val="en-US"/>
        </w:rPr>
        <w:t>F</w:t>
      </w:r>
      <w:r w:rsidRPr="00CD369B">
        <w:rPr>
          <w:rFonts w:ascii="Times New Roman" w:hAnsi="Times New Roman" w:cs="Times New Roman"/>
          <w:lang w:val="en-US"/>
        </w:rPr>
        <w:t xml:space="preserve">(3, 28) = 0.87, </w:t>
      </w:r>
      <w:r w:rsidRPr="00CD369B">
        <w:rPr>
          <w:rFonts w:ascii="Times New Roman" w:hAnsi="Times New Roman" w:cs="Times New Roman"/>
          <w:i/>
          <w:iCs/>
          <w:lang w:val="en-US"/>
        </w:rPr>
        <w:t>p</w:t>
      </w:r>
      <w:r w:rsidRPr="00CD369B">
        <w:rPr>
          <w:rFonts w:ascii="Times New Roman" w:hAnsi="Times New Roman" w:cs="Times New Roman"/>
          <w:lang w:val="en-US"/>
        </w:rPr>
        <w:t xml:space="preserve"> = .470, </w:t>
      </w:r>
      <m:oMath>
        <m:sSup>
          <m:sSupPr>
            <m:ctrlPr>
              <w:rPr>
                <w:rFonts w:ascii="Cambria Math" w:hAnsi="Cambria Math" w:cs="Times New Roman"/>
                <w:iCs/>
              </w:rPr>
            </m:ctrlPr>
          </m:sSupPr>
          <m:e>
            <m:sSub>
              <m:sSubPr>
                <m:ctrlPr>
                  <w:rPr>
                    <w:rFonts w:ascii="Cambria Math" w:hAnsi="Cambria Math" w:cs="Times New Roman"/>
                    <w:iCs/>
                  </w:rPr>
                </m:ctrlPr>
              </m:sSubPr>
              <m:e>
                <m:r>
                  <m:rPr>
                    <m:sty m:val="p"/>
                  </m:rPr>
                  <w:rPr>
                    <w:rFonts w:ascii="Cambria Math" w:hAnsi="Cambria Math" w:cs="Times New Roman"/>
                  </w:rPr>
                  <m:t>η</m:t>
                </m:r>
              </m:e>
              <m:sub>
                <m:r>
                  <w:rPr>
                    <w:rFonts w:ascii="Cambria Math" w:hAnsi="Cambria Math" w:cs="Times New Roman"/>
                  </w:rPr>
                  <m:t>G</m:t>
                </m:r>
              </m:sub>
            </m:sSub>
          </m:e>
          <m:sup>
            <m:r>
              <m:rPr>
                <m:sty m:val="p"/>
              </m:rPr>
              <w:rPr>
                <w:rFonts w:ascii="Cambria Math" w:hAnsi="Cambria Math" w:cs="Times New Roman"/>
                <w:lang w:val="en-US"/>
              </w:rPr>
              <m:t>2</m:t>
            </m:r>
          </m:sup>
        </m:sSup>
      </m:oMath>
      <w:r w:rsidRPr="00CD369B">
        <w:rPr>
          <w:rFonts w:ascii="Times New Roman" w:hAnsi="Times New Roman" w:cs="Times New Roman"/>
          <w:lang w:val="en-US"/>
        </w:rPr>
        <w:t xml:space="preserve"> = .08, </w:t>
      </w:r>
      <m:oMath>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P</m:t>
                </m:r>
              </m:sub>
            </m:sSub>
          </m:e>
          <m:sup>
            <m:r>
              <w:rPr>
                <w:rFonts w:ascii="Cambria Math" w:hAnsi="Cambria Math" w:cs="Times New Roman"/>
                <w:lang w:val="en-US"/>
              </w:rPr>
              <m:t>2</m:t>
            </m:r>
          </m:sup>
        </m:sSup>
      </m:oMath>
      <w:r w:rsidRPr="00CD369B">
        <w:rPr>
          <w:rFonts w:ascii="Times New Roman" w:hAnsi="Times New Roman" w:cs="Times New Roman"/>
          <w:lang w:val="en-US"/>
        </w:rPr>
        <w:t xml:space="preserve"> = .08, indicating that there was no general performance difference between each group. No further interaction with block order reach significance, all </w:t>
      </w:r>
      <w:r w:rsidRPr="00CD369B">
        <w:rPr>
          <w:rFonts w:ascii="Times New Roman" w:hAnsi="Times New Roman" w:cs="Times New Roman"/>
          <w:i/>
          <w:iCs/>
          <w:lang w:val="en-US"/>
        </w:rPr>
        <w:t>F</w:t>
      </w:r>
      <w:r w:rsidRPr="00CD369B">
        <w:rPr>
          <w:rFonts w:ascii="Times New Roman" w:hAnsi="Times New Roman" w:cs="Times New Roman"/>
          <w:iCs/>
          <w:lang w:val="en-US"/>
        </w:rPr>
        <w:t xml:space="preserve">s &lt; 1.3 and </w:t>
      </w:r>
      <w:r w:rsidRPr="00CD369B">
        <w:rPr>
          <w:rFonts w:ascii="Times New Roman" w:hAnsi="Times New Roman" w:cs="Times New Roman"/>
          <w:i/>
          <w:iCs/>
          <w:lang w:val="en-US"/>
        </w:rPr>
        <w:t>p</w:t>
      </w:r>
      <w:r w:rsidRPr="00CD369B">
        <w:rPr>
          <w:rFonts w:ascii="Times New Roman" w:hAnsi="Times New Roman" w:cs="Times New Roman"/>
          <w:iCs/>
          <w:lang w:val="en-US"/>
        </w:rPr>
        <w:t>s &gt; .290. We, therefore, conclude that there was no influence of the order the trials in the high predictability condition were presented in and will exclude it henceforth from any following analysis.</w:t>
      </w:r>
    </w:p>
    <w:p w:rsidR="00647B1B" w:rsidRPr="00CD369B" w:rsidRDefault="00647B1B" w:rsidP="00647B1B">
      <w:pPr>
        <w:suppressAutoHyphens/>
        <w:spacing w:line="480" w:lineRule="auto"/>
        <w:ind w:firstLine="708"/>
        <w:jc w:val="both"/>
        <w:rPr>
          <w:rFonts w:ascii="Times New Roman" w:eastAsiaTheme="minorEastAsia" w:hAnsi="Times New Roman" w:cs="Times New Roman"/>
          <w:lang w:val="en-US"/>
        </w:rPr>
      </w:pPr>
      <w:r w:rsidRPr="00CD369B">
        <w:rPr>
          <w:rFonts w:ascii="Times New Roman" w:hAnsi="Times New Roman" w:cs="Times New Roman"/>
          <w:lang w:val="en-US"/>
        </w:rPr>
        <w:t xml:space="preserve">A 2 (response relation: repetition vs. change) x 2 (distractor relation: repetition vs. change) x 2 (predictability: high vs. low) mixed-effects ANOVA on probe RTs yielded a significant interaction between response relation and distractor relation, </w:t>
      </w:r>
      <w:r w:rsidRPr="00CD369B">
        <w:rPr>
          <w:rFonts w:ascii="Times New Roman" w:hAnsi="Times New Roman" w:cs="Times New Roman"/>
          <w:i/>
          <w:iCs/>
          <w:lang w:val="en-US"/>
        </w:rPr>
        <w:t>F</w:t>
      </w:r>
      <w:r w:rsidRPr="00CD369B">
        <w:rPr>
          <w:rFonts w:ascii="Times New Roman" w:hAnsi="Times New Roman" w:cs="Times New Roman"/>
          <w:lang w:val="en-US"/>
        </w:rPr>
        <w:t xml:space="preserve">(1, 62) = 14.42, </w:t>
      </w:r>
      <w:r w:rsidRPr="00CD369B">
        <w:rPr>
          <w:rFonts w:ascii="Times New Roman" w:hAnsi="Times New Roman" w:cs="Times New Roman"/>
          <w:i/>
          <w:iCs/>
          <w:lang w:val="en-US"/>
        </w:rPr>
        <w:t>p</w:t>
      </w:r>
      <w:r w:rsidRPr="00CD369B">
        <w:rPr>
          <w:rFonts w:ascii="Times New Roman" w:hAnsi="Times New Roman" w:cs="Times New Roman"/>
          <w:lang w:val="en-US"/>
        </w:rPr>
        <w:t xml:space="preserve"> &lt; .001, </w:t>
      </w:r>
      <m:oMath>
        <m:sSup>
          <m:sSupPr>
            <m:ctrlPr>
              <w:rPr>
                <w:rFonts w:ascii="Cambria Math" w:hAnsi="Cambria Math" w:cs="Times New Roman"/>
                <w:iCs/>
              </w:rPr>
            </m:ctrlPr>
          </m:sSupPr>
          <m:e>
            <m:sSub>
              <m:sSubPr>
                <m:ctrlPr>
                  <w:rPr>
                    <w:rFonts w:ascii="Cambria Math" w:hAnsi="Cambria Math" w:cs="Times New Roman"/>
                    <w:iCs/>
                  </w:rPr>
                </m:ctrlPr>
              </m:sSubPr>
              <m:e>
                <m:r>
                  <m:rPr>
                    <m:sty m:val="p"/>
                  </m:rPr>
                  <w:rPr>
                    <w:rFonts w:ascii="Cambria Math" w:hAnsi="Cambria Math" w:cs="Times New Roman"/>
                  </w:rPr>
                  <m:t>η</m:t>
                </m:r>
              </m:e>
              <m:sub>
                <m:r>
                  <w:rPr>
                    <w:rFonts w:ascii="Cambria Math" w:hAnsi="Cambria Math" w:cs="Times New Roman"/>
                  </w:rPr>
                  <m:t>G</m:t>
                </m:r>
              </m:sub>
            </m:sSub>
          </m:e>
          <m:sup>
            <m:r>
              <m:rPr>
                <m:sty m:val="p"/>
              </m:rPr>
              <w:rPr>
                <w:rFonts w:ascii="Cambria Math" w:hAnsi="Cambria Math" w:cs="Times New Roman"/>
                <w:lang w:val="en-US"/>
              </w:rPr>
              <m:t>2</m:t>
            </m:r>
          </m:sup>
        </m:sSup>
      </m:oMath>
      <w:r w:rsidRPr="00CD369B">
        <w:rPr>
          <w:rFonts w:ascii="Times New Roman" w:hAnsi="Times New Roman" w:cs="Times New Roman"/>
          <w:lang w:val="en-US"/>
        </w:rPr>
        <w:t xml:space="preserve"> &lt; .01, </w:t>
      </w:r>
      <m:oMath>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P</m:t>
                </m:r>
              </m:sub>
            </m:sSub>
          </m:e>
          <m:sup>
            <m:r>
              <w:rPr>
                <w:rFonts w:ascii="Cambria Math" w:hAnsi="Cambria Math" w:cs="Times New Roman"/>
                <w:lang w:val="en-US"/>
              </w:rPr>
              <m:t>2</m:t>
            </m:r>
          </m:sup>
        </m:sSup>
      </m:oMath>
      <w:r w:rsidRPr="00CD369B">
        <w:rPr>
          <w:rFonts w:ascii="Times New Roman" w:hAnsi="Times New Roman" w:cs="Times New Roman"/>
          <w:lang w:val="en-US"/>
        </w:rPr>
        <w:t xml:space="preserve"> = .19, indicating significant DRB effects.</w:t>
      </w:r>
      <w:r>
        <w:rPr>
          <w:rFonts w:ascii="Times New Roman" w:hAnsi="Times New Roman" w:cs="Times New Roman"/>
          <w:lang w:val="en-US"/>
        </w:rPr>
        <w:t xml:space="preserve"> </w:t>
      </w:r>
      <w:r w:rsidRPr="00CD369B">
        <w:rPr>
          <w:rFonts w:ascii="Times New Roman" w:hAnsi="Times New Roman" w:cs="Times New Roman"/>
          <w:lang w:val="en-US"/>
        </w:rPr>
        <w:t xml:space="preserve">Intriguingly, this interaction was further modulated by predictability, resulting in a significant three-way interaction, </w:t>
      </w:r>
      <w:r w:rsidRPr="00CD369B">
        <w:rPr>
          <w:rFonts w:ascii="Times New Roman" w:hAnsi="Times New Roman" w:cs="Times New Roman"/>
          <w:i/>
          <w:iCs/>
          <w:lang w:val="en-US"/>
        </w:rPr>
        <w:t>F</w:t>
      </w:r>
      <w:r w:rsidRPr="00CD369B">
        <w:rPr>
          <w:rFonts w:ascii="Times New Roman" w:hAnsi="Times New Roman" w:cs="Times New Roman"/>
          <w:lang w:val="en-US"/>
        </w:rPr>
        <w:t xml:space="preserve">(1, 62) = 4.12, </w:t>
      </w:r>
      <w:r w:rsidRPr="00CD369B">
        <w:rPr>
          <w:rFonts w:ascii="Times New Roman" w:hAnsi="Times New Roman" w:cs="Times New Roman"/>
          <w:i/>
          <w:iCs/>
          <w:lang w:val="en-US"/>
        </w:rPr>
        <w:t>p</w:t>
      </w:r>
      <w:r w:rsidRPr="00CD369B">
        <w:rPr>
          <w:rFonts w:ascii="Times New Roman" w:hAnsi="Times New Roman" w:cs="Times New Roman"/>
          <w:lang w:val="en-US"/>
        </w:rPr>
        <w:t xml:space="preserve"> = .047, </w:t>
      </w:r>
      <m:oMath>
        <m:sSup>
          <m:sSupPr>
            <m:ctrlPr>
              <w:rPr>
                <w:rFonts w:ascii="Cambria Math" w:hAnsi="Cambria Math" w:cs="Times New Roman"/>
                <w:iCs/>
              </w:rPr>
            </m:ctrlPr>
          </m:sSupPr>
          <m:e>
            <m:sSub>
              <m:sSubPr>
                <m:ctrlPr>
                  <w:rPr>
                    <w:rFonts w:ascii="Cambria Math" w:hAnsi="Cambria Math" w:cs="Times New Roman"/>
                    <w:iCs/>
                  </w:rPr>
                </m:ctrlPr>
              </m:sSubPr>
              <m:e>
                <m:r>
                  <m:rPr>
                    <m:sty m:val="p"/>
                  </m:rPr>
                  <w:rPr>
                    <w:rFonts w:ascii="Cambria Math" w:hAnsi="Cambria Math" w:cs="Times New Roman"/>
                  </w:rPr>
                  <m:t>η</m:t>
                </m:r>
              </m:e>
              <m:sub>
                <m:r>
                  <w:rPr>
                    <w:rFonts w:ascii="Cambria Math" w:hAnsi="Cambria Math" w:cs="Times New Roman"/>
                  </w:rPr>
                  <m:t>G</m:t>
                </m:r>
              </m:sub>
            </m:sSub>
          </m:e>
          <m:sup>
            <m:r>
              <m:rPr>
                <m:sty m:val="p"/>
              </m:rPr>
              <w:rPr>
                <w:rFonts w:ascii="Cambria Math" w:hAnsi="Cambria Math" w:cs="Times New Roman"/>
                <w:lang w:val="en-US"/>
              </w:rPr>
              <m:t>2</m:t>
            </m:r>
          </m:sup>
        </m:sSup>
      </m:oMath>
      <w:r w:rsidRPr="00CD369B">
        <w:rPr>
          <w:rFonts w:ascii="Times New Roman" w:hAnsi="Times New Roman" w:cs="Times New Roman"/>
          <w:lang w:val="en-US"/>
        </w:rPr>
        <w:t xml:space="preserve"> &lt; .01, </w:t>
      </w:r>
      <m:oMath>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P</m:t>
                </m:r>
              </m:sub>
            </m:sSub>
          </m:e>
          <m:sup>
            <m:r>
              <w:rPr>
                <w:rFonts w:ascii="Cambria Math" w:hAnsi="Cambria Math" w:cs="Times New Roman"/>
                <w:lang w:val="en-US"/>
              </w:rPr>
              <m:t>2</m:t>
            </m:r>
          </m:sup>
        </m:sSup>
      </m:oMath>
      <w:r w:rsidRPr="00CD369B">
        <w:rPr>
          <w:rFonts w:ascii="Times New Roman" w:hAnsi="Times New Roman" w:cs="Times New Roman"/>
          <w:lang w:val="en-US"/>
        </w:rPr>
        <w:t xml:space="preserve"> </w:t>
      </w:r>
      <w:r w:rsidRPr="00CD369B">
        <w:rPr>
          <w:rFonts w:ascii="Times New Roman" w:hAnsi="Times New Roman" w:cs="Times New Roman"/>
          <w:lang w:val="en-US"/>
        </w:rPr>
        <w:lastRenderedPageBreak/>
        <w:t xml:space="preserve">= .06, suggesting that the DRB effect is modulated by the level of predictability (see </w:t>
      </w:r>
      <w:r w:rsidRPr="00CD369B">
        <w:rPr>
          <w:rFonts w:ascii="Times New Roman" w:hAnsi="Times New Roman" w:cs="Times New Roman"/>
          <w:b/>
          <w:lang w:val="en-US"/>
        </w:rPr>
        <w:t>Figure 2</w:t>
      </w:r>
      <w:r w:rsidRPr="00CD369B">
        <w:rPr>
          <w:rFonts w:ascii="Times New Roman" w:hAnsi="Times New Roman" w:cs="Times New Roman"/>
          <w:lang w:val="en-US"/>
        </w:rPr>
        <w:t>).</w:t>
      </w:r>
      <w:r>
        <w:rPr>
          <w:rFonts w:ascii="Times New Roman" w:hAnsi="Times New Roman" w:cs="Times New Roman"/>
          <w:lang w:val="en-US"/>
        </w:rPr>
        <w:t xml:space="preserve"> </w:t>
      </w:r>
      <w:r w:rsidRPr="00CD369B">
        <w:rPr>
          <w:rFonts w:ascii="Times New Roman" w:hAnsi="Times New Roman" w:cs="Times New Roman"/>
          <w:lang w:val="en-US"/>
        </w:rPr>
        <w:t>This effect is further supplemented when Bayes factors are considered:</w:t>
      </w:r>
      <w:r>
        <w:rPr>
          <w:rFonts w:ascii="Times New Roman" w:hAnsi="Times New Roman" w:cs="Times New Roman"/>
          <w:lang w:val="en-US"/>
        </w:rPr>
        <w:t xml:space="preserve"> </w:t>
      </w:r>
      <w:r w:rsidRPr="00CD369B">
        <w:rPr>
          <w:rFonts w:ascii="Times New Roman" w:hAnsi="Times New Roman" w:cs="Times New Roman"/>
          <w:lang w:val="en-US"/>
        </w:rPr>
        <w:t xml:space="preserve">A Welch two-sample </w:t>
      </w:r>
      <w:r w:rsidRPr="00CD369B">
        <w:rPr>
          <w:rFonts w:ascii="Times New Roman" w:hAnsi="Times New Roman" w:cs="Times New Roman"/>
          <w:i/>
          <w:iCs/>
          <w:lang w:val="en-US"/>
        </w:rPr>
        <w:t>t</w:t>
      </w:r>
      <w:r w:rsidRPr="00CD369B">
        <w:rPr>
          <w:rFonts w:ascii="Times New Roman" w:hAnsi="Times New Roman" w:cs="Times New Roman"/>
          <w:lang w:val="en-US"/>
        </w:rPr>
        <w:t>-test underlined that the DRB effects for the high predictability condition (</w:t>
      </w:r>
      <w:r w:rsidRPr="00CD369B">
        <w:rPr>
          <w:rFonts w:ascii="Times New Roman" w:hAnsi="Times New Roman" w:cs="Times New Roman"/>
          <w:i/>
          <w:iCs/>
          <w:lang w:val="en-US"/>
        </w:rPr>
        <w:t xml:space="preserve">M </w:t>
      </w:r>
      <w:r w:rsidRPr="00CD369B">
        <w:rPr>
          <w:rFonts w:ascii="Times New Roman" w:hAnsi="Times New Roman" w:cs="Times New Roman"/>
          <w:lang w:val="en-US"/>
        </w:rPr>
        <w:t xml:space="preserve">= 4 ms, </w:t>
      </w:r>
      <w:r w:rsidRPr="00CD369B">
        <w:rPr>
          <w:rFonts w:ascii="Times New Roman" w:hAnsi="Times New Roman" w:cs="Times New Roman"/>
          <w:i/>
          <w:iCs/>
          <w:lang w:val="en-US"/>
        </w:rPr>
        <w:t xml:space="preserve">SD </w:t>
      </w:r>
      <w:r w:rsidRPr="00CD369B">
        <w:rPr>
          <w:rFonts w:ascii="Times New Roman" w:hAnsi="Times New Roman" w:cs="Times New Roman"/>
          <w:lang w:val="en-US"/>
        </w:rPr>
        <w:t>= 16) were significantly lower from the DRB effect in the low predictability condition (</w:t>
      </w:r>
      <w:r w:rsidRPr="00CD369B">
        <w:rPr>
          <w:rFonts w:ascii="Times New Roman" w:hAnsi="Times New Roman" w:cs="Times New Roman"/>
          <w:i/>
          <w:iCs/>
          <w:lang w:val="en-US"/>
        </w:rPr>
        <w:t xml:space="preserve">M </w:t>
      </w:r>
      <w:r w:rsidRPr="00CD369B">
        <w:rPr>
          <w:rFonts w:ascii="Times New Roman" w:hAnsi="Times New Roman" w:cs="Times New Roman"/>
          <w:lang w:val="en-US"/>
        </w:rPr>
        <w:t xml:space="preserve">= 14 ms, </w:t>
      </w:r>
      <w:r w:rsidRPr="00CD369B">
        <w:rPr>
          <w:rFonts w:ascii="Times New Roman" w:hAnsi="Times New Roman" w:cs="Times New Roman"/>
          <w:i/>
          <w:iCs/>
          <w:lang w:val="en-US"/>
        </w:rPr>
        <w:t xml:space="preserve">SD </w:t>
      </w:r>
      <w:r w:rsidRPr="00CD369B">
        <w:rPr>
          <w:rFonts w:ascii="Times New Roman" w:hAnsi="Times New Roman" w:cs="Times New Roman"/>
          <w:lang w:val="en-US"/>
        </w:rPr>
        <w:t xml:space="preserve">= 22), two-tailed </w:t>
      </w:r>
      <w:r w:rsidRPr="00CD369B">
        <w:rPr>
          <w:rFonts w:ascii="Times New Roman" w:hAnsi="Times New Roman" w:cs="Times New Roman"/>
          <w:i/>
          <w:iCs/>
          <w:lang w:val="en-US"/>
        </w:rPr>
        <w:t>t</w:t>
      </w:r>
      <w:r w:rsidRPr="00CD369B">
        <w:rPr>
          <w:rFonts w:ascii="Times New Roman" w:hAnsi="Times New Roman" w:cs="Times New Roman"/>
          <w:lang w:val="en-US"/>
        </w:rPr>
        <w:t xml:space="preserve">(62) = 2.03, </w:t>
      </w:r>
      <w:r w:rsidRPr="00CD369B">
        <w:rPr>
          <w:rFonts w:ascii="Times New Roman" w:hAnsi="Times New Roman" w:cs="Times New Roman"/>
          <w:i/>
          <w:iCs/>
          <w:lang w:val="en-US"/>
        </w:rPr>
        <w:t xml:space="preserve">p </w:t>
      </w:r>
      <w:r w:rsidRPr="00CD369B">
        <w:rPr>
          <w:rFonts w:ascii="Times New Roman" w:hAnsi="Times New Roman" w:cs="Times New Roman"/>
          <w:lang w:val="en-US"/>
        </w:rPr>
        <w:t xml:space="preserve">= .047, </w:t>
      </w:r>
      <w:r w:rsidRPr="00CD369B">
        <w:rPr>
          <w:rFonts w:ascii="Times New Roman" w:hAnsi="Times New Roman" w:cs="Times New Roman"/>
          <w:i/>
          <w:iCs/>
          <w:lang w:val="en-US"/>
        </w:rPr>
        <w:t>d</w:t>
      </w:r>
      <w:r w:rsidRPr="00CD369B">
        <w:rPr>
          <w:rFonts w:ascii="Times New Roman" w:hAnsi="Times New Roman" w:cs="Times New Roman"/>
          <w:i/>
          <w:iCs/>
          <w:vertAlign w:val="subscript"/>
          <w:lang w:val="en-US"/>
        </w:rPr>
        <w:t>z</w:t>
      </w:r>
      <w:r w:rsidRPr="00CD369B">
        <w:rPr>
          <w:rFonts w:ascii="Times New Roman" w:hAnsi="Times New Roman" w:cs="Times New Roman"/>
          <w:i/>
          <w:iCs/>
          <w:lang w:val="en-US"/>
        </w:rPr>
        <w:t xml:space="preserve"> </w:t>
      </w:r>
      <w:r w:rsidRPr="00CD369B">
        <w:rPr>
          <w:rFonts w:ascii="Times New Roman" w:hAnsi="Times New Roman" w:cs="Times New Roman"/>
          <w:lang w:val="en-US"/>
        </w:rPr>
        <w:t>= 0.25,</w:t>
      </w:r>
      <m:oMath>
        <m:r>
          <w:rPr>
            <w:rFonts w:ascii="Cambria Math" w:hAnsi="Cambria Math" w:cs="Times New Roman"/>
            <w:lang w:val="en-US"/>
          </w:rPr>
          <m:t xml:space="preserve"> </m:t>
        </m:r>
        <m:sSub>
          <m:sSubPr>
            <m:ctrlPr>
              <w:rPr>
                <w:rFonts w:ascii="Cambria Math" w:hAnsi="Cambria Math" w:cs="Times New Roman"/>
                <w:i/>
              </w:rPr>
            </m:ctrlPr>
          </m:sSubPr>
          <m:e>
            <m:r>
              <w:rPr>
                <w:rFonts w:ascii="Cambria Math" w:hAnsi="Cambria Math" w:cs="Times New Roman"/>
              </w:rPr>
              <m:t>BF</m:t>
            </m:r>
          </m:e>
          <m:sub>
            <m:r>
              <w:rPr>
                <w:rFonts w:ascii="Cambria Math" w:hAnsi="Cambria Math" w:cs="Times New Roman"/>
                <w:lang w:val="en-US"/>
              </w:rPr>
              <m:t>01</m:t>
            </m:r>
          </m:sub>
        </m:sSub>
      </m:oMath>
      <w:r w:rsidRPr="00CD369B">
        <w:rPr>
          <w:rFonts w:ascii="Times New Roman" w:eastAsiaTheme="minorEastAsia" w:hAnsi="Times New Roman" w:cs="Times New Roman"/>
          <w:lang w:val="en-US"/>
        </w:rPr>
        <w:t xml:space="preserve"> = 0.70. Post-Hoc analysis evidenced that the DRB effects were significantly different from zero for the low predictability condition (two-tailed </w:t>
      </w:r>
      <w:r w:rsidRPr="00CD369B">
        <w:rPr>
          <w:rFonts w:ascii="Times New Roman" w:hAnsi="Times New Roman" w:cs="Times New Roman"/>
          <w:i/>
          <w:iCs/>
          <w:lang w:val="en-US"/>
        </w:rPr>
        <w:t>t</w:t>
      </w:r>
      <w:r w:rsidRPr="00CD369B">
        <w:rPr>
          <w:rFonts w:ascii="Times New Roman" w:hAnsi="Times New Roman" w:cs="Times New Roman"/>
          <w:lang w:val="en-US"/>
        </w:rPr>
        <w:t xml:space="preserve">(31) = 3.64, </w:t>
      </w:r>
      <w:r w:rsidRPr="00CD369B">
        <w:rPr>
          <w:rFonts w:ascii="Times New Roman" w:hAnsi="Times New Roman" w:cs="Times New Roman"/>
          <w:i/>
          <w:iCs/>
          <w:lang w:val="en-US"/>
        </w:rPr>
        <w:t xml:space="preserve">p </w:t>
      </w:r>
      <w:r w:rsidRPr="00CD369B">
        <w:rPr>
          <w:rFonts w:ascii="Times New Roman" w:hAnsi="Times New Roman" w:cs="Times New Roman"/>
          <w:lang w:val="en-US"/>
        </w:rPr>
        <w:t xml:space="preserve">= .001, </w:t>
      </w:r>
      <w:r w:rsidRPr="00CD369B">
        <w:rPr>
          <w:rFonts w:ascii="Times New Roman" w:hAnsi="Times New Roman" w:cs="Times New Roman"/>
          <w:i/>
          <w:iCs/>
          <w:lang w:val="en-US"/>
        </w:rPr>
        <w:t>d</w:t>
      </w:r>
      <w:r w:rsidRPr="00CD369B">
        <w:rPr>
          <w:rFonts w:ascii="Times New Roman" w:hAnsi="Times New Roman" w:cs="Times New Roman"/>
          <w:i/>
          <w:iCs/>
          <w:vertAlign w:val="subscript"/>
          <w:lang w:val="en-US"/>
        </w:rPr>
        <w:t>z</w:t>
      </w:r>
      <w:r w:rsidRPr="00CD369B">
        <w:rPr>
          <w:rFonts w:ascii="Times New Roman" w:hAnsi="Times New Roman" w:cs="Times New Roman"/>
          <w:i/>
          <w:iCs/>
          <w:lang w:val="en-US"/>
        </w:rPr>
        <w:t xml:space="preserve"> </w:t>
      </w:r>
      <w:r w:rsidRPr="00CD369B">
        <w:rPr>
          <w:rFonts w:ascii="Times New Roman" w:hAnsi="Times New Roman" w:cs="Times New Roman"/>
          <w:lang w:val="en-US"/>
        </w:rPr>
        <w:t>= 0.64,</w:t>
      </w:r>
      <m:oMath>
        <m:r>
          <w:rPr>
            <w:rFonts w:ascii="Cambria Math" w:hAnsi="Cambria Math" w:cs="Times New Roman"/>
            <w:lang w:val="en-US"/>
          </w:rPr>
          <m:t xml:space="preserve"> </m:t>
        </m:r>
        <m:sSub>
          <m:sSubPr>
            <m:ctrlPr>
              <w:rPr>
                <w:rFonts w:ascii="Cambria Math" w:hAnsi="Cambria Math" w:cs="Times New Roman"/>
                <w:i/>
              </w:rPr>
            </m:ctrlPr>
          </m:sSubPr>
          <m:e>
            <m:r>
              <w:rPr>
                <w:rFonts w:ascii="Cambria Math" w:hAnsi="Cambria Math" w:cs="Times New Roman"/>
              </w:rPr>
              <m:t>BF</m:t>
            </m:r>
          </m:e>
          <m:sub>
            <m:r>
              <w:rPr>
                <w:rFonts w:ascii="Cambria Math" w:hAnsi="Cambria Math" w:cs="Times New Roman"/>
                <w:lang w:val="en-US"/>
              </w:rPr>
              <m:t>01</m:t>
            </m:r>
          </m:sub>
        </m:sSub>
      </m:oMath>
      <w:r w:rsidRPr="00CD369B">
        <w:rPr>
          <w:rFonts w:ascii="Times New Roman" w:eastAsiaTheme="minorEastAsia" w:hAnsi="Times New Roman" w:cs="Times New Roman"/>
          <w:lang w:val="en-US"/>
        </w:rPr>
        <w:t xml:space="preserve"> = 0.03)</w:t>
      </w:r>
      <w:r>
        <w:rPr>
          <w:rFonts w:ascii="Times New Roman" w:hAnsi="Times New Roman" w:cs="Times New Roman"/>
          <w:noProof/>
          <w:lang w:val="en-US" w:eastAsia="de-DE"/>
        </w:rPr>
        <w:t xml:space="preserve"> </w:t>
      </w:r>
      <w:r w:rsidRPr="00CD369B">
        <w:rPr>
          <w:rFonts w:ascii="Times New Roman" w:eastAsiaTheme="minorEastAsia" w:hAnsi="Times New Roman" w:cs="Times New Roman"/>
          <w:lang w:val="en-US"/>
        </w:rPr>
        <w:t>but not for the high predictability condition (two</w:t>
      </w:r>
      <w:r>
        <w:rPr>
          <w:rFonts w:ascii="Times New Roman" w:eastAsiaTheme="minorEastAsia" w:hAnsi="Times New Roman" w:cs="Times New Roman"/>
          <w:lang w:val="en-US"/>
        </w:rPr>
        <w:t>-tailed</w:t>
      </w:r>
      <w:r w:rsidRPr="00CD369B">
        <w:rPr>
          <w:rFonts w:ascii="Times New Roman" w:eastAsiaTheme="minorEastAsia" w:hAnsi="Times New Roman" w:cs="Times New Roman"/>
          <w:lang w:val="en-US"/>
        </w:rPr>
        <w:t xml:space="preserve"> </w:t>
      </w:r>
      <w:r w:rsidRPr="00CD369B">
        <w:rPr>
          <w:rFonts w:ascii="Times New Roman" w:hAnsi="Times New Roman" w:cs="Times New Roman"/>
          <w:i/>
          <w:iCs/>
          <w:lang w:val="en-US"/>
        </w:rPr>
        <w:t>t</w:t>
      </w:r>
      <w:r w:rsidRPr="00CD369B">
        <w:rPr>
          <w:rFonts w:ascii="Times New Roman" w:hAnsi="Times New Roman" w:cs="Times New Roman"/>
          <w:lang w:val="en-US"/>
        </w:rPr>
        <w:t xml:space="preserve">(31) = 1.47, </w:t>
      </w:r>
      <w:r w:rsidRPr="00CD369B">
        <w:rPr>
          <w:rFonts w:ascii="Times New Roman" w:hAnsi="Times New Roman" w:cs="Times New Roman"/>
          <w:i/>
          <w:iCs/>
          <w:lang w:val="en-US"/>
        </w:rPr>
        <w:t xml:space="preserve">p </w:t>
      </w:r>
      <w:r w:rsidRPr="00CD369B">
        <w:rPr>
          <w:rFonts w:ascii="Times New Roman" w:hAnsi="Times New Roman" w:cs="Times New Roman"/>
          <w:lang w:val="en-US"/>
        </w:rPr>
        <w:t>= .151,</w:t>
      </w:r>
      <w:r>
        <w:rPr>
          <w:rFonts w:ascii="Times New Roman" w:hAnsi="Times New Roman" w:cs="Times New Roman"/>
          <w:lang w:val="en-US"/>
        </w:rPr>
        <w:t xml:space="preserve"> </w:t>
      </w:r>
      <w:r w:rsidRPr="00CD369B">
        <w:rPr>
          <w:rFonts w:ascii="Times New Roman" w:hAnsi="Times New Roman" w:cs="Times New Roman"/>
          <w:i/>
          <w:iCs/>
          <w:lang w:val="en-US"/>
        </w:rPr>
        <w:t>d</w:t>
      </w:r>
      <w:r w:rsidRPr="00CD369B">
        <w:rPr>
          <w:rFonts w:ascii="Times New Roman" w:hAnsi="Times New Roman" w:cs="Times New Roman"/>
          <w:i/>
          <w:iCs/>
          <w:vertAlign w:val="subscript"/>
          <w:lang w:val="en-US"/>
        </w:rPr>
        <w:t>z</w:t>
      </w:r>
      <w:r w:rsidRPr="00CD369B">
        <w:rPr>
          <w:rFonts w:ascii="Times New Roman" w:hAnsi="Times New Roman" w:cs="Times New Roman"/>
          <w:i/>
          <w:iCs/>
          <w:lang w:val="en-US"/>
        </w:rPr>
        <w:t xml:space="preserve"> </w:t>
      </w:r>
      <w:r w:rsidRPr="00CD369B">
        <w:rPr>
          <w:rFonts w:ascii="Times New Roman" w:hAnsi="Times New Roman" w:cs="Times New Roman"/>
          <w:lang w:val="en-US"/>
        </w:rPr>
        <w:t>= 0.26,</w:t>
      </w:r>
      <m:oMath>
        <m:r>
          <w:rPr>
            <w:rFonts w:ascii="Cambria Math" w:hAnsi="Cambria Math" w:cs="Times New Roman"/>
            <w:lang w:val="en-US"/>
          </w:rPr>
          <m:t xml:space="preserve"> </m:t>
        </m:r>
        <m:sSub>
          <m:sSubPr>
            <m:ctrlPr>
              <w:rPr>
                <w:rFonts w:ascii="Cambria Math" w:hAnsi="Cambria Math" w:cs="Times New Roman"/>
                <w:i/>
              </w:rPr>
            </m:ctrlPr>
          </m:sSubPr>
          <m:e>
            <m:r>
              <w:rPr>
                <w:rFonts w:ascii="Cambria Math" w:hAnsi="Cambria Math" w:cs="Times New Roman"/>
              </w:rPr>
              <m:t>BF</m:t>
            </m:r>
          </m:e>
          <m:sub>
            <m:r>
              <w:rPr>
                <w:rFonts w:ascii="Cambria Math" w:hAnsi="Cambria Math" w:cs="Times New Roman"/>
                <w:lang w:val="en-US"/>
              </w:rPr>
              <m:t>01</m:t>
            </m:r>
          </m:sub>
        </m:sSub>
      </m:oMath>
      <w:r w:rsidRPr="00CD369B">
        <w:rPr>
          <w:rFonts w:ascii="Times New Roman" w:eastAsiaTheme="minorEastAsia" w:hAnsi="Times New Roman" w:cs="Times New Roman"/>
          <w:lang w:val="en-US"/>
        </w:rPr>
        <w:t xml:space="preserve"> = 1.99).</w:t>
      </w:r>
    </w:p>
    <w:p w:rsidR="00647B1B" w:rsidRPr="00CD369B" w:rsidRDefault="00647B1B" w:rsidP="00647B1B">
      <w:pPr>
        <w:suppressAutoHyphens/>
        <w:spacing w:line="480" w:lineRule="auto"/>
        <w:ind w:firstLine="708"/>
        <w:jc w:val="both"/>
        <w:rPr>
          <w:rFonts w:ascii="Times New Roman" w:hAnsi="Times New Roman" w:cs="Times New Roman"/>
          <w:noProof/>
          <w:lang w:val="en-US" w:eastAsia="de-DE"/>
        </w:rPr>
      </w:pPr>
      <w:r w:rsidRPr="00CD369B">
        <w:rPr>
          <w:rFonts w:ascii="Times New Roman" w:hAnsi="Times New Roman" w:cs="Times New Roman"/>
          <w:lang w:val="en-US"/>
        </w:rPr>
        <w:t xml:space="preserve">Additionally, a main effect for response relation emerged, </w:t>
      </w:r>
      <w:r w:rsidRPr="00CD369B">
        <w:rPr>
          <w:rFonts w:ascii="Times New Roman" w:hAnsi="Times New Roman" w:cs="Times New Roman"/>
          <w:i/>
          <w:iCs/>
          <w:lang w:val="en-US"/>
        </w:rPr>
        <w:t>F</w:t>
      </w:r>
      <w:r w:rsidRPr="00CD369B">
        <w:rPr>
          <w:rFonts w:ascii="Times New Roman" w:hAnsi="Times New Roman" w:cs="Times New Roman"/>
          <w:lang w:val="en-US"/>
        </w:rPr>
        <w:t xml:space="preserve">(1, 62) = 19.37, </w:t>
      </w:r>
      <w:r w:rsidRPr="00CD369B">
        <w:rPr>
          <w:rFonts w:ascii="Times New Roman" w:hAnsi="Times New Roman" w:cs="Times New Roman"/>
          <w:i/>
          <w:iCs/>
          <w:lang w:val="en-US"/>
        </w:rPr>
        <w:t>p</w:t>
      </w:r>
      <w:r w:rsidRPr="00CD369B">
        <w:rPr>
          <w:rFonts w:ascii="Times New Roman" w:hAnsi="Times New Roman" w:cs="Times New Roman"/>
          <w:lang w:val="en-US"/>
        </w:rPr>
        <w:t xml:space="preserve"> &lt; .001, </w:t>
      </w:r>
      <m:oMath>
        <m:sSup>
          <m:sSupPr>
            <m:ctrlPr>
              <w:rPr>
                <w:rFonts w:ascii="Cambria Math" w:hAnsi="Cambria Math" w:cs="Times New Roman"/>
                <w:iCs/>
              </w:rPr>
            </m:ctrlPr>
          </m:sSupPr>
          <m:e>
            <m:sSub>
              <m:sSubPr>
                <m:ctrlPr>
                  <w:rPr>
                    <w:rFonts w:ascii="Cambria Math" w:hAnsi="Cambria Math" w:cs="Times New Roman"/>
                    <w:iCs/>
                  </w:rPr>
                </m:ctrlPr>
              </m:sSubPr>
              <m:e>
                <m:r>
                  <m:rPr>
                    <m:sty m:val="p"/>
                  </m:rPr>
                  <w:rPr>
                    <w:rFonts w:ascii="Cambria Math" w:hAnsi="Cambria Math" w:cs="Times New Roman"/>
                  </w:rPr>
                  <m:t>η</m:t>
                </m:r>
              </m:e>
              <m:sub>
                <m:r>
                  <w:rPr>
                    <w:rFonts w:ascii="Cambria Math" w:hAnsi="Cambria Math" w:cs="Times New Roman"/>
                  </w:rPr>
                  <m:t>G</m:t>
                </m:r>
              </m:sub>
            </m:sSub>
          </m:e>
          <m:sup>
            <m:r>
              <m:rPr>
                <m:sty m:val="p"/>
              </m:rPr>
              <w:rPr>
                <w:rFonts w:ascii="Cambria Math" w:hAnsi="Cambria Math" w:cs="Times New Roman"/>
                <w:lang w:val="en-US"/>
              </w:rPr>
              <m:t>2</m:t>
            </m:r>
          </m:sup>
        </m:sSup>
      </m:oMath>
      <w:r w:rsidRPr="00CD369B">
        <w:rPr>
          <w:rFonts w:ascii="Times New Roman" w:hAnsi="Times New Roman" w:cs="Times New Roman"/>
          <w:lang w:val="en-US"/>
        </w:rPr>
        <w:t xml:space="preserve"> = .01, </w:t>
      </w:r>
      <m:oMath>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P</m:t>
                </m:r>
              </m:sub>
            </m:sSub>
          </m:e>
          <m:sup>
            <m:r>
              <w:rPr>
                <w:rFonts w:ascii="Cambria Math" w:hAnsi="Cambria Math" w:cs="Times New Roman"/>
                <w:lang w:val="en-US"/>
              </w:rPr>
              <m:t>2</m:t>
            </m:r>
          </m:sup>
        </m:sSup>
      </m:oMath>
      <w:r w:rsidRPr="00CD369B">
        <w:rPr>
          <w:rFonts w:ascii="Times New Roman" w:hAnsi="Times New Roman" w:cs="Times New Roman"/>
          <w:lang w:val="en-US"/>
        </w:rPr>
        <w:t xml:space="preserve"> = .23. No further main effect or interaction reached significance, all </w:t>
      </w:r>
      <w:r w:rsidRPr="00CD369B">
        <w:rPr>
          <w:rFonts w:ascii="Times New Roman" w:hAnsi="Times New Roman" w:cs="Times New Roman"/>
          <w:i/>
          <w:iCs/>
          <w:lang w:val="en-US"/>
        </w:rPr>
        <w:t>F</w:t>
      </w:r>
      <w:r w:rsidRPr="00CD369B">
        <w:rPr>
          <w:rFonts w:ascii="Times New Roman" w:hAnsi="Times New Roman" w:cs="Times New Roman"/>
          <w:iCs/>
          <w:lang w:val="en-US"/>
        </w:rPr>
        <w:t xml:space="preserve">s &lt; 1.16 and </w:t>
      </w:r>
      <w:r w:rsidRPr="00CD369B">
        <w:rPr>
          <w:rFonts w:ascii="Times New Roman" w:hAnsi="Times New Roman" w:cs="Times New Roman"/>
          <w:i/>
          <w:iCs/>
          <w:lang w:val="en-US"/>
        </w:rPr>
        <w:t>p</w:t>
      </w:r>
      <w:r w:rsidRPr="00CD369B">
        <w:rPr>
          <w:rFonts w:ascii="Times New Roman" w:hAnsi="Times New Roman" w:cs="Times New Roman"/>
          <w:iCs/>
          <w:lang w:val="en-US"/>
        </w:rPr>
        <w:t>s &gt; .280.</w:t>
      </w:r>
    </w:p>
    <w:p w:rsidR="00647B1B" w:rsidRPr="00CD369B" w:rsidRDefault="00647B1B" w:rsidP="00647B1B">
      <w:pPr>
        <w:suppressAutoHyphens/>
        <w:spacing w:line="480" w:lineRule="auto"/>
        <w:jc w:val="both"/>
        <w:rPr>
          <w:rFonts w:ascii="Times New Roman" w:hAnsi="Times New Roman" w:cs="Times New Roman"/>
          <w:i/>
          <w:noProof/>
          <w:lang w:val="en-US" w:eastAsia="de-DE"/>
        </w:rPr>
      </w:pPr>
      <w:r w:rsidRPr="00CD369B">
        <w:rPr>
          <w:rFonts w:ascii="Times New Roman" w:hAnsi="Times New Roman" w:cs="Times New Roman"/>
          <w:i/>
          <w:noProof/>
          <w:lang w:val="en-US" w:eastAsia="de-DE"/>
        </w:rPr>
        <w:t>Probe Error Rate</w:t>
      </w:r>
    </w:p>
    <w:p w:rsidR="00647B1B" w:rsidRPr="00CD369B" w:rsidRDefault="00647B1B" w:rsidP="00647B1B">
      <w:pPr>
        <w:suppressAutoHyphens/>
        <w:spacing w:line="480" w:lineRule="auto"/>
        <w:ind w:firstLine="708"/>
        <w:jc w:val="both"/>
        <w:rPr>
          <w:rFonts w:ascii="Times New Roman" w:eastAsiaTheme="minorEastAsia" w:hAnsi="Times New Roman" w:cs="Times New Roman"/>
          <w:lang w:val="en-US"/>
        </w:rPr>
      </w:pPr>
      <w:r w:rsidRPr="00CD369B">
        <w:rPr>
          <w:rFonts w:ascii="Times New Roman" w:eastAsiaTheme="minorEastAsia" w:hAnsi="Times New Roman" w:cs="Times New Roman"/>
          <w:lang w:val="en-US"/>
        </w:rPr>
        <w:t xml:space="preserve">For the same analysis on probe error rates, only trials with correct prime responses but incorrect probe responses were considered (i.e., 6% of all trials were relevant error trials). </w:t>
      </w:r>
    </w:p>
    <w:p w:rsidR="00647B1B" w:rsidRPr="00CD369B" w:rsidRDefault="00647B1B" w:rsidP="00647B1B">
      <w:pPr>
        <w:suppressAutoHyphens/>
        <w:spacing w:line="480" w:lineRule="auto"/>
        <w:ind w:firstLine="708"/>
        <w:jc w:val="both"/>
        <w:rPr>
          <w:rFonts w:ascii="Times New Roman" w:hAnsi="Times New Roman" w:cs="Times New Roman"/>
          <w:lang w:val="en-US"/>
        </w:rPr>
      </w:pPr>
      <w:r w:rsidRPr="00CD369B">
        <w:rPr>
          <w:rFonts w:ascii="Times New Roman" w:eastAsiaTheme="minorEastAsia" w:hAnsi="Times New Roman" w:cs="Times New Roman"/>
          <w:lang w:val="en-US"/>
        </w:rPr>
        <w:t xml:space="preserve">The same mixed-effects ANOVA including block order yielded </w:t>
      </w:r>
      <w:r w:rsidRPr="00CD369B">
        <w:rPr>
          <w:rFonts w:ascii="Times New Roman" w:hAnsi="Times New Roman" w:cs="Times New Roman"/>
          <w:lang w:val="en-US"/>
        </w:rPr>
        <w:t xml:space="preserve">no main effect for block order, </w:t>
      </w:r>
      <w:r w:rsidRPr="00CD369B">
        <w:rPr>
          <w:rFonts w:ascii="Times New Roman" w:hAnsi="Times New Roman" w:cs="Times New Roman"/>
          <w:i/>
          <w:iCs/>
          <w:lang w:val="en-US"/>
        </w:rPr>
        <w:t>F</w:t>
      </w:r>
      <w:r w:rsidRPr="00CD369B">
        <w:rPr>
          <w:rFonts w:ascii="Times New Roman" w:hAnsi="Times New Roman" w:cs="Times New Roman"/>
          <w:lang w:val="en-US"/>
        </w:rPr>
        <w:t xml:space="preserve">(3, 28) = 0.33, </w:t>
      </w:r>
      <w:r w:rsidRPr="00CD369B">
        <w:rPr>
          <w:rFonts w:ascii="Times New Roman" w:hAnsi="Times New Roman" w:cs="Times New Roman"/>
          <w:i/>
          <w:iCs/>
          <w:lang w:val="en-US"/>
        </w:rPr>
        <w:t>p</w:t>
      </w:r>
      <w:r w:rsidRPr="00CD369B">
        <w:rPr>
          <w:rFonts w:ascii="Times New Roman" w:hAnsi="Times New Roman" w:cs="Times New Roman"/>
          <w:lang w:val="en-US"/>
        </w:rPr>
        <w:t xml:space="preserve"> = .805, </w:t>
      </w:r>
      <m:oMath>
        <m:sSup>
          <m:sSupPr>
            <m:ctrlPr>
              <w:rPr>
                <w:rFonts w:ascii="Cambria Math" w:hAnsi="Cambria Math" w:cs="Times New Roman"/>
                <w:iCs/>
              </w:rPr>
            </m:ctrlPr>
          </m:sSupPr>
          <m:e>
            <m:sSub>
              <m:sSubPr>
                <m:ctrlPr>
                  <w:rPr>
                    <w:rFonts w:ascii="Cambria Math" w:hAnsi="Cambria Math" w:cs="Times New Roman"/>
                    <w:iCs/>
                  </w:rPr>
                </m:ctrlPr>
              </m:sSubPr>
              <m:e>
                <m:r>
                  <m:rPr>
                    <m:sty m:val="p"/>
                  </m:rPr>
                  <w:rPr>
                    <w:rFonts w:ascii="Cambria Math" w:hAnsi="Cambria Math" w:cs="Times New Roman"/>
                  </w:rPr>
                  <m:t>η</m:t>
                </m:r>
              </m:e>
              <m:sub>
                <m:r>
                  <w:rPr>
                    <w:rFonts w:ascii="Cambria Math" w:hAnsi="Cambria Math" w:cs="Times New Roman"/>
                  </w:rPr>
                  <m:t>G</m:t>
                </m:r>
              </m:sub>
            </m:sSub>
          </m:e>
          <m:sup>
            <m:r>
              <m:rPr>
                <m:sty m:val="p"/>
              </m:rPr>
              <w:rPr>
                <w:rFonts w:ascii="Cambria Math" w:hAnsi="Cambria Math" w:cs="Times New Roman"/>
                <w:lang w:val="en-US"/>
              </w:rPr>
              <m:t>2</m:t>
            </m:r>
          </m:sup>
        </m:sSup>
      </m:oMath>
      <w:r w:rsidRPr="00CD369B">
        <w:rPr>
          <w:rFonts w:ascii="Times New Roman" w:hAnsi="Times New Roman" w:cs="Times New Roman"/>
          <w:lang w:val="en-US"/>
        </w:rPr>
        <w:t xml:space="preserve"> = .02, </w:t>
      </w:r>
      <m:oMath>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P</m:t>
                </m:r>
              </m:sub>
            </m:sSub>
          </m:e>
          <m:sup>
            <m:r>
              <w:rPr>
                <w:rFonts w:ascii="Cambria Math" w:hAnsi="Cambria Math" w:cs="Times New Roman"/>
                <w:lang w:val="en-US"/>
              </w:rPr>
              <m:t>2</m:t>
            </m:r>
          </m:sup>
        </m:sSup>
      </m:oMath>
      <w:r w:rsidRPr="00CD369B">
        <w:rPr>
          <w:rFonts w:ascii="Times New Roman" w:hAnsi="Times New Roman" w:cs="Times New Roman"/>
          <w:lang w:val="en-US"/>
        </w:rPr>
        <w:t xml:space="preserve"> = .03, indicating that there was no general performance difference between each group. No other main interaction including block order reached significance, we excluded the factor block order from the following analysis, all </w:t>
      </w:r>
      <w:r w:rsidRPr="00CD369B">
        <w:rPr>
          <w:rFonts w:ascii="Times New Roman" w:hAnsi="Times New Roman" w:cs="Times New Roman"/>
          <w:i/>
          <w:iCs/>
          <w:lang w:val="en-US"/>
        </w:rPr>
        <w:t>F</w:t>
      </w:r>
      <w:r w:rsidRPr="00CD369B">
        <w:rPr>
          <w:rFonts w:ascii="Times New Roman" w:hAnsi="Times New Roman" w:cs="Times New Roman"/>
          <w:iCs/>
          <w:lang w:val="en-US"/>
        </w:rPr>
        <w:t xml:space="preserve">s &lt; 2.37 and </w:t>
      </w:r>
      <w:r w:rsidRPr="00CD369B">
        <w:rPr>
          <w:rFonts w:ascii="Times New Roman" w:hAnsi="Times New Roman" w:cs="Times New Roman"/>
          <w:i/>
          <w:iCs/>
          <w:lang w:val="en-US"/>
        </w:rPr>
        <w:t>p</w:t>
      </w:r>
      <w:r w:rsidRPr="00CD369B">
        <w:rPr>
          <w:rFonts w:ascii="Times New Roman" w:hAnsi="Times New Roman" w:cs="Times New Roman"/>
          <w:iCs/>
          <w:lang w:val="en-US"/>
        </w:rPr>
        <w:t>s &gt; .09.</w:t>
      </w:r>
      <w:r w:rsidRPr="00CD369B">
        <w:rPr>
          <w:rFonts w:ascii="Times New Roman" w:hAnsi="Times New Roman" w:cs="Times New Roman"/>
          <w:lang w:val="en-US"/>
        </w:rPr>
        <w:t xml:space="preserve"> </w:t>
      </w:r>
    </w:p>
    <w:p w:rsidR="00647B1B" w:rsidRPr="00CD369B" w:rsidRDefault="00647B1B" w:rsidP="00647B1B">
      <w:pPr>
        <w:suppressAutoHyphens/>
        <w:spacing w:line="480" w:lineRule="auto"/>
        <w:ind w:firstLine="708"/>
        <w:jc w:val="both"/>
        <w:rPr>
          <w:rFonts w:ascii="Times New Roman" w:hAnsi="Times New Roman" w:cs="Times New Roman"/>
          <w:lang w:val="en-US"/>
        </w:rPr>
      </w:pPr>
      <w:r w:rsidRPr="00CD369B">
        <w:rPr>
          <w:rFonts w:ascii="Times New Roman" w:hAnsi="Times New Roman" w:cs="Times New Roman"/>
          <w:lang w:val="en-US"/>
        </w:rPr>
        <w:t>The</w:t>
      </w:r>
      <w:r>
        <w:rPr>
          <w:rFonts w:ascii="Times New Roman" w:hAnsi="Times New Roman" w:cs="Times New Roman"/>
          <w:lang w:val="en-US"/>
        </w:rPr>
        <w:t xml:space="preserve"> </w:t>
      </w:r>
      <w:r w:rsidRPr="00CD369B">
        <w:rPr>
          <w:rFonts w:ascii="Times New Roman" w:hAnsi="Times New Roman" w:cs="Times New Roman"/>
          <w:lang w:val="en-US"/>
        </w:rPr>
        <w:t xml:space="preserve">mixed-effects ANOVA excluding block order, but including predictability yielded a significant interaction between response relation and distractor relation, </w:t>
      </w:r>
      <w:r w:rsidRPr="00CD369B">
        <w:rPr>
          <w:rFonts w:ascii="Times New Roman" w:hAnsi="Times New Roman" w:cs="Times New Roman"/>
          <w:i/>
          <w:iCs/>
          <w:lang w:val="en-US"/>
        </w:rPr>
        <w:t>F</w:t>
      </w:r>
      <w:r w:rsidRPr="00CD369B">
        <w:rPr>
          <w:rFonts w:ascii="Times New Roman" w:hAnsi="Times New Roman" w:cs="Times New Roman"/>
          <w:lang w:val="en-US"/>
        </w:rPr>
        <w:t xml:space="preserve">(1, 62) = 19.23, </w:t>
      </w:r>
      <w:r w:rsidRPr="00CD369B">
        <w:rPr>
          <w:rFonts w:ascii="Times New Roman" w:hAnsi="Times New Roman" w:cs="Times New Roman"/>
          <w:i/>
          <w:iCs/>
          <w:lang w:val="en-US"/>
        </w:rPr>
        <w:t>p</w:t>
      </w:r>
      <w:r w:rsidRPr="00CD369B">
        <w:rPr>
          <w:rFonts w:ascii="Times New Roman" w:hAnsi="Times New Roman" w:cs="Times New Roman"/>
          <w:lang w:val="en-US"/>
        </w:rPr>
        <w:t xml:space="preserve"> &lt; .001, </w:t>
      </w:r>
      <m:oMath>
        <m:sSup>
          <m:sSupPr>
            <m:ctrlPr>
              <w:rPr>
                <w:rFonts w:ascii="Cambria Math" w:hAnsi="Cambria Math" w:cs="Times New Roman"/>
                <w:iCs/>
              </w:rPr>
            </m:ctrlPr>
          </m:sSupPr>
          <m:e>
            <m:sSub>
              <m:sSubPr>
                <m:ctrlPr>
                  <w:rPr>
                    <w:rFonts w:ascii="Cambria Math" w:hAnsi="Cambria Math" w:cs="Times New Roman"/>
                    <w:iCs/>
                  </w:rPr>
                </m:ctrlPr>
              </m:sSubPr>
              <m:e>
                <m:r>
                  <m:rPr>
                    <m:sty m:val="p"/>
                  </m:rPr>
                  <w:rPr>
                    <w:rFonts w:ascii="Cambria Math" w:hAnsi="Cambria Math" w:cs="Times New Roman"/>
                  </w:rPr>
                  <m:t>η</m:t>
                </m:r>
              </m:e>
              <m:sub>
                <m:r>
                  <w:rPr>
                    <w:rFonts w:ascii="Cambria Math" w:hAnsi="Cambria Math" w:cs="Times New Roman"/>
                  </w:rPr>
                  <m:t>G</m:t>
                </m:r>
              </m:sub>
            </m:sSub>
          </m:e>
          <m:sup>
            <m:r>
              <m:rPr>
                <m:sty m:val="p"/>
              </m:rPr>
              <w:rPr>
                <w:rFonts w:ascii="Cambria Math" w:hAnsi="Cambria Math" w:cs="Times New Roman"/>
                <w:lang w:val="en-US"/>
              </w:rPr>
              <m:t>2</m:t>
            </m:r>
          </m:sup>
        </m:sSup>
      </m:oMath>
      <w:r w:rsidRPr="00CD369B">
        <w:rPr>
          <w:rFonts w:ascii="Times New Roman" w:hAnsi="Times New Roman" w:cs="Times New Roman"/>
          <w:lang w:val="en-US"/>
        </w:rPr>
        <w:t xml:space="preserve"> =.05, </w:t>
      </w:r>
      <m:oMath>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P</m:t>
                </m:r>
              </m:sub>
            </m:sSub>
          </m:e>
          <m:sup>
            <m:r>
              <w:rPr>
                <w:rFonts w:ascii="Cambria Math" w:hAnsi="Cambria Math" w:cs="Times New Roman"/>
                <w:lang w:val="en-US"/>
              </w:rPr>
              <m:t>2</m:t>
            </m:r>
          </m:sup>
        </m:sSup>
      </m:oMath>
      <w:r w:rsidRPr="00CD369B">
        <w:rPr>
          <w:rFonts w:ascii="Times New Roman" w:hAnsi="Times New Roman" w:cs="Times New Roman"/>
          <w:lang w:val="en-US"/>
        </w:rPr>
        <w:t xml:space="preserve"> = .24, again, indicating significant DRB effect.</w:t>
      </w:r>
      <w:r>
        <w:rPr>
          <w:rFonts w:ascii="Times New Roman" w:hAnsi="Times New Roman" w:cs="Times New Roman"/>
          <w:lang w:val="en-US"/>
        </w:rPr>
        <w:t xml:space="preserve"> </w:t>
      </w:r>
      <w:r w:rsidRPr="00CD369B">
        <w:rPr>
          <w:rFonts w:ascii="Times New Roman" w:hAnsi="Times New Roman" w:cs="Times New Roman"/>
          <w:lang w:val="en-US"/>
        </w:rPr>
        <w:t>However, this interaction was not further modulated by predictability,</w:t>
      </w:r>
      <w:r w:rsidRPr="00CD369B">
        <w:rPr>
          <w:rFonts w:ascii="Times New Roman" w:hAnsi="Times New Roman" w:cs="Times New Roman"/>
          <w:i/>
          <w:iCs/>
          <w:lang w:val="en-US"/>
        </w:rPr>
        <w:t xml:space="preserve"> F</w:t>
      </w:r>
      <w:r w:rsidRPr="00CD369B">
        <w:rPr>
          <w:rFonts w:ascii="Times New Roman" w:hAnsi="Times New Roman" w:cs="Times New Roman"/>
          <w:lang w:val="en-US"/>
        </w:rPr>
        <w:t xml:space="preserve">(1, 62) = 2.19, </w:t>
      </w:r>
      <w:r w:rsidRPr="00CD369B">
        <w:rPr>
          <w:rFonts w:ascii="Times New Roman" w:hAnsi="Times New Roman" w:cs="Times New Roman"/>
          <w:i/>
          <w:iCs/>
          <w:lang w:val="en-US"/>
        </w:rPr>
        <w:t>p</w:t>
      </w:r>
      <w:r w:rsidRPr="00CD369B">
        <w:rPr>
          <w:rFonts w:ascii="Times New Roman" w:hAnsi="Times New Roman" w:cs="Times New Roman"/>
          <w:lang w:val="en-US"/>
        </w:rPr>
        <w:t xml:space="preserve"> = .144, </w:t>
      </w:r>
      <m:oMath>
        <m:sSup>
          <m:sSupPr>
            <m:ctrlPr>
              <w:rPr>
                <w:rFonts w:ascii="Cambria Math" w:hAnsi="Cambria Math" w:cs="Times New Roman"/>
                <w:iCs/>
              </w:rPr>
            </m:ctrlPr>
          </m:sSupPr>
          <m:e>
            <m:sSub>
              <m:sSubPr>
                <m:ctrlPr>
                  <w:rPr>
                    <w:rFonts w:ascii="Cambria Math" w:hAnsi="Cambria Math" w:cs="Times New Roman"/>
                    <w:iCs/>
                  </w:rPr>
                </m:ctrlPr>
              </m:sSubPr>
              <m:e>
                <m:r>
                  <m:rPr>
                    <m:sty m:val="p"/>
                  </m:rPr>
                  <w:rPr>
                    <w:rFonts w:ascii="Cambria Math" w:hAnsi="Cambria Math" w:cs="Times New Roman"/>
                  </w:rPr>
                  <m:t>η</m:t>
                </m:r>
              </m:e>
              <m:sub>
                <m:r>
                  <w:rPr>
                    <w:rFonts w:ascii="Cambria Math" w:hAnsi="Cambria Math" w:cs="Times New Roman"/>
                  </w:rPr>
                  <m:t>G</m:t>
                </m:r>
              </m:sub>
            </m:sSub>
          </m:e>
          <m:sup>
            <m:r>
              <m:rPr>
                <m:sty m:val="p"/>
              </m:rPr>
              <w:rPr>
                <w:rFonts w:ascii="Cambria Math" w:hAnsi="Cambria Math" w:cs="Times New Roman"/>
                <w:lang w:val="en-US"/>
              </w:rPr>
              <m:t>2</m:t>
            </m:r>
          </m:sup>
        </m:sSup>
      </m:oMath>
      <w:r w:rsidRPr="00CD369B">
        <w:rPr>
          <w:rFonts w:ascii="Times New Roman" w:hAnsi="Times New Roman" w:cs="Times New Roman"/>
          <w:lang w:val="en-US"/>
        </w:rPr>
        <w:t xml:space="preserve"> = .01, </w:t>
      </w:r>
      <m:oMath>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P</m:t>
                </m:r>
              </m:sub>
            </m:sSub>
          </m:e>
          <m:sup>
            <m:r>
              <w:rPr>
                <w:rFonts w:ascii="Cambria Math" w:hAnsi="Cambria Math" w:cs="Times New Roman"/>
                <w:lang w:val="en-US"/>
              </w:rPr>
              <m:t>2</m:t>
            </m:r>
          </m:sup>
        </m:sSup>
      </m:oMath>
      <w:r w:rsidRPr="00CD369B">
        <w:rPr>
          <w:rFonts w:ascii="Times New Roman" w:hAnsi="Times New Roman" w:cs="Times New Roman"/>
          <w:lang w:val="en-US"/>
        </w:rPr>
        <w:t xml:space="preserve"> = .03.</w:t>
      </w:r>
      <w:r>
        <w:rPr>
          <w:rFonts w:ascii="Times New Roman" w:hAnsi="Times New Roman" w:cs="Times New Roman"/>
          <w:lang w:val="en-US"/>
        </w:rPr>
        <w:t xml:space="preserve"> </w:t>
      </w:r>
      <w:r w:rsidRPr="00CD369B">
        <w:rPr>
          <w:rFonts w:ascii="Times New Roman" w:hAnsi="Times New Roman" w:cs="Times New Roman"/>
          <w:lang w:val="en-US"/>
        </w:rPr>
        <w:t xml:space="preserve">A Welch two-sample </w:t>
      </w:r>
      <w:r w:rsidRPr="00CD369B">
        <w:rPr>
          <w:rFonts w:ascii="Times New Roman" w:hAnsi="Times New Roman" w:cs="Times New Roman"/>
          <w:i/>
          <w:iCs/>
          <w:lang w:val="en-US"/>
        </w:rPr>
        <w:t>t</w:t>
      </w:r>
      <w:r w:rsidRPr="00CD369B">
        <w:rPr>
          <w:rFonts w:ascii="Times New Roman" w:hAnsi="Times New Roman" w:cs="Times New Roman"/>
          <w:lang w:val="en-US"/>
        </w:rPr>
        <w:t>-test underlined that the DRB effects for the low predictability condition (</w:t>
      </w:r>
      <w:r w:rsidRPr="00CD369B">
        <w:rPr>
          <w:rFonts w:ascii="Times New Roman" w:hAnsi="Times New Roman" w:cs="Times New Roman"/>
          <w:i/>
          <w:iCs/>
          <w:lang w:val="en-US"/>
        </w:rPr>
        <w:t xml:space="preserve">M </w:t>
      </w:r>
      <w:r w:rsidRPr="00CD369B">
        <w:rPr>
          <w:rFonts w:ascii="Times New Roman" w:hAnsi="Times New Roman" w:cs="Times New Roman"/>
          <w:lang w:val="en-US"/>
        </w:rPr>
        <w:t xml:space="preserve">= 5.10 %, </w:t>
      </w:r>
      <w:r w:rsidRPr="00CD369B">
        <w:rPr>
          <w:rFonts w:ascii="Times New Roman" w:hAnsi="Times New Roman" w:cs="Times New Roman"/>
          <w:i/>
          <w:iCs/>
          <w:lang w:val="en-US"/>
        </w:rPr>
        <w:t xml:space="preserve">SD </w:t>
      </w:r>
      <w:r w:rsidRPr="00CD369B">
        <w:rPr>
          <w:rFonts w:ascii="Times New Roman" w:hAnsi="Times New Roman" w:cs="Times New Roman"/>
          <w:lang w:val="en-US"/>
        </w:rPr>
        <w:t>= 8.56) were not significantly different from the DRB effects in the high predictability condition (</w:t>
      </w:r>
      <w:r w:rsidRPr="00CD369B">
        <w:rPr>
          <w:rFonts w:ascii="Times New Roman" w:hAnsi="Times New Roman" w:cs="Times New Roman"/>
          <w:i/>
          <w:iCs/>
          <w:lang w:val="en-US"/>
        </w:rPr>
        <w:t xml:space="preserve">M </w:t>
      </w:r>
      <w:r w:rsidRPr="00CD369B">
        <w:rPr>
          <w:rFonts w:ascii="Times New Roman" w:hAnsi="Times New Roman" w:cs="Times New Roman"/>
          <w:lang w:val="en-US"/>
        </w:rPr>
        <w:t xml:space="preserve">= 2.52 %, </w:t>
      </w:r>
      <w:r w:rsidRPr="00CD369B">
        <w:rPr>
          <w:rFonts w:ascii="Times New Roman" w:hAnsi="Times New Roman" w:cs="Times New Roman"/>
          <w:i/>
          <w:iCs/>
          <w:lang w:val="en-US"/>
        </w:rPr>
        <w:t xml:space="preserve">SD </w:t>
      </w:r>
      <w:r w:rsidRPr="00CD369B">
        <w:rPr>
          <w:rFonts w:ascii="Times New Roman" w:hAnsi="Times New Roman" w:cs="Times New Roman"/>
          <w:lang w:val="en-US"/>
        </w:rPr>
        <w:t xml:space="preserve">= 4.84), two-tailed </w:t>
      </w:r>
      <w:r w:rsidRPr="00CD369B">
        <w:rPr>
          <w:rFonts w:ascii="Times New Roman" w:hAnsi="Times New Roman" w:cs="Times New Roman"/>
          <w:i/>
          <w:iCs/>
          <w:lang w:val="en-US"/>
        </w:rPr>
        <w:t>t</w:t>
      </w:r>
      <w:r w:rsidRPr="00CD369B">
        <w:rPr>
          <w:rFonts w:ascii="Times New Roman" w:hAnsi="Times New Roman" w:cs="Times New Roman"/>
          <w:lang w:val="en-US"/>
        </w:rPr>
        <w:t xml:space="preserve">(62) = 1.48, </w:t>
      </w:r>
      <w:r w:rsidRPr="00CD369B">
        <w:rPr>
          <w:rFonts w:ascii="Times New Roman" w:hAnsi="Times New Roman" w:cs="Times New Roman"/>
          <w:i/>
          <w:iCs/>
          <w:lang w:val="en-US"/>
        </w:rPr>
        <w:t xml:space="preserve">p </w:t>
      </w:r>
      <w:r w:rsidRPr="00CD369B">
        <w:rPr>
          <w:rFonts w:ascii="Times New Roman" w:hAnsi="Times New Roman" w:cs="Times New Roman"/>
          <w:lang w:val="en-US"/>
        </w:rPr>
        <w:t xml:space="preserve">= .145, </w:t>
      </w:r>
      <w:r w:rsidRPr="00CD369B">
        <w:rPr>
          <w:rFonts w:ascii="Times New Roman" w:hAnsi="Times New Roman" w:cs="Times New Roman"/>
          <w:i/>
          <w:iCs/>
          <w:lang w:val="en-US"/>
        </w:rPr>
        <w:t>d</w:t>
      </w:r>
      <w:r w:rsidRPr="00CD369B">
        <w:rPr>
          <w:rFonts w:ascii="Times New Roman" w:hAnsi="Times New Roman" w:cs="Times New Roman"/>
          <w:i/>
          <w:iCs/>
          <w:vertAlign w:val="subscript"/>
          <w:lang w:val="en-US"/>
        </w:rPr>
        <w:t>z</w:t>
      </w:r>
      <w:r w:rsidRPr="00CD369B">
        <w:rPr>
          <w:rFonts w:ascii="Times New Roman" w:hAnsi="Times New Roman" w:cs="Times New Roman"/>
          <w:i/>
          <w:iCs/>
          <w:lang w:val="en-US"/>
        </w:rPr>
        <w:t xml:space="preserve"> </w:t>
      </w:r>
      <w:r w:rsidRPr="00CD369B">
        <w:rPr>
          <w:rFonts w:ascii="Times New Roman" w:hAnsi="Times New Roman" w:cs="Times New Roman"/>
          <w:lang w:val="en-US"/>
        </w:rPr>
        <w:t>= 0.19,</w:t>
      </w:r>
      <m:oMath>
        <m:r>
          <w:rPr>
            <w:rFonts w:ascii="Cambria Math" w:hAnsi="Cambria Math" w:cs="Times New Roman"/>
            <w:lang w:val="en-US"/>
          </w:rPr>
          <m:t xml:space="preserve"> </m:t>
        </m:r>
        <m:sSub>
          <m:sSubPr>
            <m:ctrlPr>
              <w:rPr>
                <w:rFonts w:ascii="Cambria Math" w:hAnsi="Cambria Math" w:cs="Times New Roman"/>
                <w:i/>
              </w:rPr>
            </m:ctrlPr>
          </m:sSubPr>
          <m:e>
            <m:r>
              <w:rPr>
                <w:rFonts w:ascii="Cambria Math" w:hAnsi="Cambria Math" w:cs="Times New Roman"/>
              </w:rPr>
              <m:t>BF</m:t>
            </m:r>
          </m:e>
          <m:sub>
            <m:r>
              <w:rPr>
                <w:rFonts w:ascii="Cambria Math" w:hAnsi="Cambria Math" w:cs="Times New Roman"/>
                <w:lang w:val="en-US"/>
              </w:rPr>
              <m:t>01</m:t>
            </m:r>
          </m:sub>
        </m:sSub>
        <m:r>
          <w:rPr>
            <w:rFonts w:ascii="Cambria Math" w:hAnsi="Cambria Math" w:cs="Times New Roman"/>
            <w:lang w:val="en-US"/>
          </w:rPr>
          <m:t xml:space="preserve"> </m:t>
        </m:r>
      </m:oMath>
      <w:r w:rsidRPr="00CD369B">
        <w:rPr>
          <w:rFonts w:ascii="Times New Roman" w:eastAsiaTheme="minorEastAsia" w:hAnsi="Times New Roman" w:cs="Times New Roman"/>
          <w:lang w:val="en-US"/>
        </w:rPr>
        <w:t>= 1.56.</w:t>
      </w:r>
      <w:r>
        <w:rPr>
          <w:rFonts w:ascii="Times New Roman" w:eastAsiaTheme="minorEastAsia" w:hAnsi="Times New Roman" w:cs="Times New Roman"/>
          <w:lang w:val="en-US"/>
        </w:rPr>
        <w:t xml:space="preserve"> </w:t>
      </w:r>
      <w:r w:rsidRPr="00CD369B">
        <w:rPr>
          <w:rFonts w:ascii="Times New Roman" w:eastAsiaTheme="minorEastAsia" w:hAnsi="Times New Roman" w:cs="Times New Roman"/>
          <w:lang w:val="en-US"/>
        </w:rPr>
        <w:t xml:space="preserve">Post-Hoc analysis evidenced that the DRB effects were significantly different from zero for the low predictability </w:t>
      </w:r>
      <w:r w:rsidRPr="00CD369B">
        <w:rPr>
          <w:rFonts w:ascii="Times New Roman" w:eastAsiaTheme="minorEastAsia" w:hAnsi="Times New Roman" w:cs="Times New Roman"/>
          <w:lang w:val="en-US"/>
        </w:rPr>
        <w:lastRenderedPageBreak/>
        <w:t xml:space="preserve">condition (two-tailed </w:t>
      </w:r>
      <w:r w:rsidRPr="00CD369B">
        <w:rPr>
          <w:rFonts w:ascii="Times New Roman" w:hAnsi="Times New Roman" w:cs="Times New Roman"/>
          <w:i/>
          <w:iCs/>
          <w:lang w:val="en-US"/>
        </w:rPr>
        <w:t>t</w:t>
      </w:r>
      <w:r w:rsidRPr="00CD369B">
        <w:rPr>
          <w:rFonts w:ascii="Times New Roman" w:hAnsi="Times New Roman" w:cs="Times New Roman"/>
          <w:lang w:val="en-US"/>
        </w:rPr>
        <w:t xml:space="preserve">(31) = 3.37, </w:t>
      </w:r>
      <w:r w:rsidRPr="00CD369B">
        <w:rPr>
          <w:rFonts w:ascii="Times New Roman" w:hAnsi="Times New Roman" w:cs="Times New Roman"/>
          <w:i/>
          <w:iCs/>
          <w:lang w:val="en-US"/>
        </w:rPr>
        <w:t xml:space="preserve">p </w:t>
      </w:r>
      <w:r w:rsidRPr="00CD369B">
        <w:rPr>
          <w:rFonts w:ascii="Times New Roman" w:hAnsi="Times New Roman" w:cs="Times New Roman"/>
          <w:lang w:val="en-US"/>
        </w:rPr>
        <w:t xml:space="preserve">= .002, </w:t>
      </w:r>
      <w:r w:rsidRPr="00CD369B">
        <w:rPr>
          <w:rFonts w:ascii="Times New Roman" w:hAnsi="Times New Roman" w:cs="Times New Roman"/>
          <w:i/>
          <w:iCs/>
          <w:lang w:val="en-US"/>
        </w:rPr>
        <w:t>d</w:t>
      </w:r>
      <w:r w:rsidRPr="00CD369B">
        <w:rPr>
          <w:rFonts w:ascii="Times New Roman" w:hAnsi="Times New Roman" w:cs="Times New Roman"/>
          <w:i/>
          <w:iCs/>
          <w:vertAlign w:val="subscript"/>
          <w:lang w:val="en-US"/>
        </w:rPr>
        <w:t>z</w:t>
      </w:r>
      <w:r w:rsidRPr="00CD369B">
        <w:rPr>
          <w:rFonts w:ascii="Times New Roman" w:hAnsi="Times New Roman" w:cs="Times New Roman"/>
          <w:i/>
          <w:iCs/>
          <w:lang w:val="en-US"/>
        </w:rPr>
        <w:t xml:space="preserve"> </w:t>
      </w:r>
      <w:r w:rsidRPr="00CD369B">
        <w:rPr>
          <w:rFonts w:ascii="Times New Roman" w:hAnsi="Times New Roman" w:cs="Times New Roman"/>
          <w:lang w:val="en-US"/>
        </w:rPr>
        <w:t>= 0.60,</w:t>
      </w:r>
      <m:oMath>
        <m:r>
          <w:rPr>
            <w:rFonts w:ascii="Cambria Math" w:hAnsi="Cambria Math" w:cs="Times New Roman"/>
            <w:lang w:val="en-US"/>
          </w:rPr>
          <m:t xml:space="preserve"> </m:t>
        </m:r>
        <m:sSub>
          <m:sSubPr>
            <m:ctrlPr>
              <w:rPr>
                <w:rFonts w:ascii="Cambria Math" w:hAnsi="Cambria Math" w:cs="Times New Roman"/>
                <w:i/>
              </w:rPr>
            </m:ctrlPr>
          </m:sSubPr>
          <m:e>
            <m:r>
              <w:rPr>
                <w:rFonts w:ascii="Cambria Math" w:hAnsi="Cambria Math" w:cs="Times New Roman"/>
              </w:rPr>
              <m:t>BF</m:t>
            </m:r>
          </m:e>
          <m:sub>
            <m:r>
              <w:rPr>
                <w:rFonts w:ascii="Cambria Math" w:hAnsi="Cambria Math" w:cs="Times New Roman"/>
                <w:lang w:val="en-US"/>
              </w:rPr>
              <m:t>01</m:t>
            </m:r>
          </m:sub>
        </m:sSub>
      </m:oMath>
      <w:r w:rsidRPr="00CD369B">
        <w:rPr>
          <w:rFonts w:ascii="Times New Roman" w:eastAsiaTheme="minorEastAsia" w:hAnsi="Times New Roman" w:cs="Times New Roman"/>
          <w:lang w:val="en-US"/>
        </w:rPr>
        <w:t xml:space="preserve"> = 0.06) and also for the high predictability condition (two</w:t>
      </w:r>
      <w:r>
        <w:rPr>
          <w:rFonts w:ascii="Times New Roman" w:eastAsiaTheme="minorEastAsia" w:hAnsi="Times New Roman" w:cs="Times New Roman"/>
          <w:lang w:val="en-US"/>
        </w:rPr>
        <w:t>-tailed</w:t>
      </w:r>
      <w:r w:rsidRPr="00CD369B">
        <w:rPr>
          <w:rFonts w:ascii="Times New Roman" w:eastAsiaTheme="minorEastAsia" w:hAnsi="Times New Roman" w:cs="Times New Roman"/>
          <w:lang w:val="en-US"/>
        </w:rPr>
        <w:t xml:space="preserve"> </w:t>
      </w:r>
      <w:r w:rsidRPr="00CD369B">
        <w:rPr>
          <w:rFonts w:ascii="Times New Roman" w:hAnsi="Times New Roman" w:cs="Times New Roman"/>
          <w:i/>
          <w:iCs/>
          <w:lang w:val="en-US"/>
        </w:rPr>
        <w:t>t</w:t>
      </w:r>
      <w:r w:rsidRPr="00CD369B">
        <w:rPr>
          <w:rFonts w:ascii="Times New Roman" w:hAnsi="Times New Roman" w:cs="Times New Roman"/>
          <w:lang w:val="en-US"/>
        </w:rPr>
        <w:t xml:space="preserve">(29) = 2.69, </w:t>
      </w:r>
      <w:r w:rsidRPr="00CD369B">
        <w:rPr>
          <w:rFonts w:ascii="Times New Roman" w:hAnsi="Times New Roman" w:cs="Times New Roman"/>
          <w:i/>
          <w:iCs/>
          <w:lang w:val="en-US"/>
        </w:rPr>
        <w:t xml:space="preserve">p </w:t>
      </w:r>
      <w:r w:rsidRPr="00CD369B">
        <w:rPr>
          <w:rFonts w:ascii="Times New Roman" w:hAnsi="Times New Roman" w:cs="Times New Roman"/>
          <w:lang w:val="en-US"/>
        </w:rPr>
        <w:t xml:space="preserve">= .006, </w:t>
      </w:r>
      <w:r w:rsidRPr="00CD369B">
        <w:rPr>
          <w:rFonts w:ascii="Times New Roman" w:hAnsi="Times New Roman" w:cs="Times New Roman"/>
          <w:i/>
          <w:iCs/>
          <w:lang w:val="en-US"/>
        </w:rPr>
        <w:t>d</w:t>
      </w:r>
      <w:r w:rsidRPr="00CD369B">
        <w:rPr>
          <w:rFonts w:ascii="Times New Roman" w:hAnsi="Times New Roman" w:cs="Times New Roman"/>
          <w:i/>
          <w:iCs/>
          <w:vertAlign w:val="subscript"/>
          <w:lang w:val="en-US"/>
        </w:rPr>
        <w:t>z</w:t>
      </w:r>
      <w:r w:rsidRPr="00CD369B">
        <w:rPr>
          <w:rFonts w:ascii="Times New Roman" w:hAnsi="Times New Roman" w:cs="Times New Roman"/>
          <w:i/>
          <w:iCs/>
          <w:lang w:val="en-US"/>
        </w:rPr>
        <w:t xml:space="preserve"> </w:t>
      </w:r>
      <w:r w:rsidRPr="00CD369B">
        <w:rPr>
          <w:rFonts w:ascii="Times New Roman" w:hAnsi="Times New Roman" w:cs="Times New Roman"/>
          <w:lang w:val="en-US"/>
        </w:rPr>
        <w:t>= 0.52,</w:t>
      </w:r>
      <m:oMath>
        <m:r>
          <w:rPr>
            <w:rFonts w:ascii="Cambria Math" w:hAnsi="Cambria Math" w:cs="Times New Roman"/>
            <w:lang w:val="en-US"/>
          </w:rPr>
          <m:t xml:space="preserve"> </m:t>
        </m:r>
        <m:sSub>
          <m:sSubPr>
            <m:ctrlPr>
              <w:rPr>
                <w:rFonts w:ascii="Cambria Math" w:hAnsi="Cambria Math" w:cs="Times New Roman"/>
                <w:i/>
              </w:rPr>
            </m:ctrlPr>
          </m:sSubPr>
          <m:e>
            <m:r>
              <w:rPr>
                <w:rFonts w:ascii="Cambria Math" w:hAnsi="Cambria Math" w:cs="Times New Roman"/>
              </w:rPr>
              <m:t>BF</m:t>
            </m:r>
          </m:e>
          <m:sub>
            <m:r>
              <w:rPr>
                <w:rFonts w:ascii="Cambria Math" w:hAnsi="Cambria Math" w:cs="Times New Roman"/>
                <w:lang w:val="en-US"/>
              </w:rPr>
              <m:t>01</m:t>
            </m:r>
          </m:sub>
        </m:sSub>
      </m:oMath>
      <w:r w:rsidRPr="00CD369B">
        <w:rPr>
          <w:rFonts w:ascii="Times New Roman" w:eastAsiaTheme="minorEastAsia" w:hAnsi="Times New Roman" w:cs="Times New Roman"/>
          <w:lang w:val="en-US"/>
        </w:rPr>
        <w:t xml:space="preserve"> = 0.15).</w:t>
      </w:r>
    </w:p>
    <w:p w:rsidR="00647B1B" w:rsidRPr="00CD369B" w:rsidRDefault="00647B1B" w:rsidP="00647B1B">
      <w:pPr>
        <w:suppressAutoHyphens/>
        <w:spacing w:after="240" w:line="480" w:lineRule="auto"/>
        <w:ind w:firstLine="708"/>
        <w:jc w:val="both"/>
        <w:rPr>
          <w:rFonts w:ascii="Times New Roman" w:hAnsi="Times New Roman" w:cs="Times New Roman"/>
          <w:iCs/>
          <w:lang w:val="en-US"/>
        </w:rPr>
      </w:pPr>
      <w:r w:rsidRPr="00CD369B">
        <w:rPr>
          <w:rFonts w:ascii="Times New Roman" w:hAnsi="Times New Roman" w:cs="Times New Roman"/>
          <w:lang w:val="en-US"/>
        </w:rPr>
        <w:t xml:space="preserve">Additionally, several main effects emerged. A main effect for response relation was observed, </w:t>
      </w:r>
      <w:r w:rsidRPr="00CD369B">
        <w:rPr>
          <w:rFonts w:ascii="Times New Roman" w:hAnsi="Times New Roman" w:cs="Times New Roman"/>
          <w:i/>
          <w:iCs/>
          <w:lang w:val="en-US"/>
        </w:rPr>
        <w:t>F</w:t>
      </w:r>
      <w:r w:rsidRPr="00CD369B">
        <w:rPr>
          <w:rFonts w:ascii="Times New Roman" w:hAnsi="Times New Roman" w:cs="Times New Roman"/>
          <w:lang w:val="en-US"/>
        </w:rPr>
        <w:t xml:space="preserve">(1, 62) = 4.28, </w:t>
      </w:r>
      <w:r w:rsidRPr="00CD369B">
        <w:rPr>
          <w:rFonts w:ascii="Times New Roman" w:hAnsi="Times New Roman" w:cs="Times New Roman"/>
          <w:i/>
          <w:iCs/>
          <w:lang w:val="en-US"/>
        </w:rPr>
        <w:t>p</w:t>
      </w:r>
      <w:r w:rsidRPr="00CD369B">
        <w:rPr>
          <w:rFonts w:ascii="Times New Roman" w:hAnsi="Times New Roman" w:cs="Times New Roman"/>
          <w:lang w:val="en-US"/>
        </w:rPr>
        <w:t xml:space="preserve"> = .043, </w:t>
      </w:r>
      <m:oMath>
        <m:sSup>
          <m:sSupPr>
            <m:ctrlPr>
              <w:rPr>
                <w:rFonts w:ascii="Cambria Math" w:hAnsi="Cambria Math" w:cs="Times New Roman"/>
                <w:iCs/>
              </w:rPr>
            </m:ctrlPr>
          </m:sSupPr>
          <m:e>
            <m:sSub>
              <m:sSubPr>
                <m:ctrlPr>
                  <w:rPr>
                    <w:rFonts w:ascii="Cambria Math" w:hAnsi="Cambria Math" w:cs="Times New Roman"/>
                    <w:iCs/>
                  </w:rPr>
                </m:ctrlPr>
              </m:sSubPr>
              <m:e>
                <m:r>
                  <m:rPr>
                    <m:sty m:val="p"/>
                  </m:rPr>
                  <w:rPr>
                    <w:rFonts w:ascii="Cambria Math" w:hAnsi="Cambria Math" w:cs="Times New Roman"/>
                  </w:rPr>
                  <m:t>η</m:t>
                </m:r>
              </m:e>
              <m:sub>
                <m:r>
                  <w:rPr>
                    <w:rFonts w:ascii="Cambria Math" w:hAnsi="Cambria Math" w:cs="Times New Roman"/>
                  </w:rPr>
                  <m:t>G</m:t>
                </m:r>
              </m:sub>
            </m:sSub>
          </m:e>
          <m:sup>
            <m:r>
              <m:rPr>
                <m:sty m:val="p"/>
              </m:rPr>
              <w:rPr>
                <w:rFonts w:ascii="Cambria Math" w:hAnsi="Cambria Math" w:cs="Times New Roman"/>
                <w:lang w:val="en-US"/>
              </w:rPr>
              <m:t>2</m:t>
            </m:r>
          </m:sup>
        </m:sSup>
      </m:oMath>
      <w:r w:rsidRPr="00CD369B">
        <w:rPr>
          <w:rFonts w:ascii="Times New Roman" w:hAnsi="Times New Roman" w:cs="Times New Roman"/>
          <w:lang w:val="en-US"/>
        </w:rPr>
        <w:t xml:space="preserve"> = .02, </w:t>
      </w:r>
      <m:oMath>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P</m:t>
                </m:r>
              </m:sub>
            </m:sSub>
          </m:e>
          <m:sup>
            <m:r>
              <w:rPr>
                <w:rFonts w:ascii="Cambria Math" w:hAnsi="Cambria Math" w:cs="Times New Roman"/>
                <w:lang w:val="en-US"/>
              </w:rPr>
              <m:t>2</m:t>
            </m:r>
          </m:sup>
        </m:sSup>
      </m:oMath>
      <w:r w:rsidRPr="00CD369B">
        <w:rPr>
          <w:rFonts w:ascii="Times New Roman" w:hAnsi="Times New Roman" w:cs="Times New Roman"/>
          <w:lang w:val="en-US"/>
        </w:rPr>
        <w:t xml:space="preserve"> = .06. Participants made more errors when responses changed from prime to probe (</w:t>
      </w:r>
      <w:r w:rsidRPr="00CD369B">
        <w:rPr>
          <w:rFonts w:ascii="Times New Roman" w:hAnsi="Times New Roman" w:cs="Times New Roman"/>
          <w:i/>
          <w:iCs/>
          <w:lang w:val="en-US"/>
        </w:rPr>
        <w:t xml:space="preserve">M </w:t>
      </w:r>
      <w:r w:rsidRPr="00CD369B">
        <w:rPr>
          <w:rFonts w:ascii="Times New Roman" w:hAnsi="Times New Roman" w:cs="Times New Roman"/>
          <w:lang w:val="en-US"/>
        </w:rPr>
        <w:t xml:space="preserve">= 6.24 %, </w:t>
      </w:r>
      <w:r w:rsidRPr="00CD369B">
        <w:rPr>
          <w:rFonts w:ascii="Times New Roman" w:hAnsi="Times New Roman" w:cs="Times New Roman"/>
          <w:i/>
          <w:iCs/>
          <w:lang w:val="en-US"/>
        </w:rPr>
        <w:t xml:space="preserve">SD </w:t>
      </w:r>
      <w:r w:rsidRPr="00CD369B">
        <w:rPr>
          <w:rFonts w:ascii="Times New Roman" w:hAnsi="Times New Roman" w:cs="Times New Roman"/>
          <w:lang w:val="en-US"/>
        </w:rPr>
        <w:t>= 4.70), compared to when the response repeated from prime to probe (</w:t>
      </w:r>
      <w:r w:rsidRPr="00CD369B">
        <w:rPr>
          <w:rFonts w:ascii="Times New Roman" w:hAnsi="Times New Roman" w:cs="Times New Roman"/>
          <w:i/>
          <w:iCs/>
          <w:lang w:val="en-US"/>
        </w:rPr>
        <w:t xml:space="preserve">M </w:t>
      </w:r>
      <w:r w:rsidRPr="00CD369B">
        <w:rPr>
          <w:rFonts w:ascii="Times New Roman" w:hAnsi="Times New Roman" w:cs="Times New Roman"/>
          <w:lang w:val="en-US"/>
        </w:rPr>
        <w:t xml:space="preserve">= 5.08 %, </w:t>
      </w:r>
      <w:r w:rsidRPr="00CD369B">
        <w:rPr>
          <w:rFonts w:ascii="Times New Roman" w:hAnsi="Times New Roman" w:cs="Times New Roman"/>
          <w:i/>
          <w:iCs/>
          <w:lang w:val="en-US"/>
        </w:rPr>
        <w:t xml:space="preserve">SD </w:t>
      </w:r>
      <w:r w:rsidRPr="00CD369B">
        <w:rPr>
          <w:rFonts w:ascii="Times New Roman" w:hAnsi="Times New Roman" w:cs="Times New Roman"/>
          <w:lang w:val="en-US"/>
        </w:rPr>
        <w:t xml:space="preserve">= 4.23). A main effect for distractor relation emerged, </w:t>
      </w:r>
      <w:r w:rsidRPr="00CD369B">
        <w:rPr>
          <w:rFonts w:ascii="Times New Roman" w:hAnsi="Times New Roman" w:cs="Times New Roman"/>
          <w:i/>
          <w:iCs/>
          <w:lang w:val="en-US"/>
        </w:rPr>
        <w:t>F</w:t>
      </w:r>
      <w:r w:rsidRPr="00CD369B">
        <w:rPr>
          <w:rFonts w:ascii="Times New Roman" w:hAnsi="Times New Roman" w:cs="Times New Roman"/>
          <w:lang w:val="en-US"/>
        </w:rPr>
        <w:t xml:space="preserve">(1, 62) = 4.57, </w:t>
      </w:r>
      <w:r w:rsidRPr="00CD369B">
        <w:rPr>
          <w:rFonts w:ascii="Times New Roman" w:hAnsi="Times New Roman" w:cs="Times New Roman"/>
          <w:i/>
          <w:iCs/>
          <w:lang w:val="en-US"/>
        </w:rPr>
        <w:t>p</w:t>
      </w:r>
      <w:r w:rsidRPr="00CD369B">
        <w:rPr>
          <w:rFonts w:ascii="Times New Roman" w:hAnsi="Times New Roman" w:cs="Times New Roman"/>
          <w:lang w:val="en-US"/>
        </w:rPr>
        <w:t xml:space="preserve"> = .037, </w:t>
      </w:r>
      <m:oMath>
        <m:sSup>
          <m:sSupPr>
            <m:ctrlPr>
              <w:rPr>
                <w:rFonts w:ascii="Cambria Math" w:hAnsi="Cambria Math" w:cs="Times New Roman"/>
                <w:iCs/>
              </w:rPr>
            </m:ctrlPr>
          </m:sSupPr>
          <m:e>
            <m:sSub>
              <m:sSubPr>
                <m:ctrlPr>
                  <w:rPr>
                    <w:rFonts w:ascii="Cambria Math" w:hAnsi="Cambria Math" w:cs="Times New Roman"/>
                    <w:iCs/>
                  </w:rPr>
                </m:ctrlPr>
              </m:sSubPr>
              <m:e>
                <m:r>
                  <m:rPr>
                    <m:sty m:val="p"/>
                  </m:rPr>
                  <w:rPr>
                    <w:rFonts w:ascii="Cambria Math" w:hAnsi="Cambria Math" w:cs="Times New Roman"/>
                  </w:rPr>
                  <m:t>η</m:t>
                </m:r>
              </m:e>
              <m:sub>
                <m:r>
                  <w:rPr>
                    <w:rFonts w:ascii="Cambria Math" w:hAnsi="Cambria Math" w:cs="Times New Roman"/>
                  </w:rPr>
                  <m:t>G</m:t>
                </m:r>
              </m:sub>
            </m:sSub>
          </m:e>
          <m:sup>
            <m:r>
              <m:rPr>
                <m:sty m:val="p"/>
              </m:rPr>
              <w:rPr>
                <w:rFonts w:ascii="Cambria Math" w:hAnsi="Cambria Math" w:cs="Times New Roman"/>
                <w:lang w:val="en-US"/>
              </w:rPr>
              <m:t>2</m:t>
            </m:r>
          </m:sup>
        </m:sSup>
      </m:oMath>
      <w:r w:rsidRPr="00CD369B">
        <w:rPr>
          <w:rFonts w:ascii="Times New Roman" w:hAnsi="Times New Roman" w:cs="Times New Roman"/>
          <w:lang w:val="en-US"/>
        </w:rPr>
        <w:t xml:space="preserve"> &lt; .01, </w:t>
      </w:r>
      <m:oMath>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P</m:t>
                </m:r>
              </m:sub>
            </m:sSub>
          </m:e>
          <m:sup>
            <m:r>
              <w:rPr>
                <w:rFonts w:ascii="Cambria Math" w:hAnsi="Cambria Math" w:cs="Times New Roman"/>
                <w:lang w:val="en-US"/>
              </w:rPr>
              <m:t>2</m:t>
            </m:r>
          </m:sup>
        </m:sSup>
      </m:oMath>
      <w:r w:rsidRPr="00CD369B">
        <w:rPr>
          <w:rFonts w:ascii="Times New Roman" w:hAnsi="Times New Roman" w:cs="Times New Roman"/>
          <w:lang w:val="en-US"/>
        </w:rPr>
        <w:t xml:space="preserve"> = .07. Participants made more errors when the distractor changed (</w:t>
      </w:r>
      <w:r w:rsidRPr="00CD369B">
        <w:rPr>
          <w:rFonts w:ascii="Times New Roman" w:hAnsi="Times New Roman" w:cs="Times New Roman"/>
          <w:i/>
          <w:iCs/>
          <w:lang w:val="en-US"/>
        </w:rPr>
        <w:t xml:space="preserve">M </w:t>
      </w:r>
      <w:r w:rsidRPr="00CD369B">
        <w:rPr>
          <w:rFonts w:ascii="Times New Roman" w:hAnsi="Times New Roman" w:cs="Times New Roman"/>
          <w:lang w:val="en-US"/>
        </w:rPr>
        <w:t xml:space="preserve">= 6.07 %, </w:t>
      </w:r>
      <w:r w:rsidRPr="00CD369B">
        <w:rPr>
          <w:rFonts w:ascii="Times New Roman" w:hAnsi="Times New Roman" w:cs="Times New Roman"/>
          <w:i/>
          <w:iCs/>
          <w:lang w:val="en-US"/>
        </w:rPr>
        <w:t xml:space="preserve">SD </w:t>
      </w:r>
      <w:r w:rsidRPr="00CD369B">
        <w:rPr>
          <w:rFonts w:ascii="Times New Roman" w:hAnsi="Times New Roman" w:cs="Times New Roman"/>
          <w:lang w:val="en-US"/>
        </w:rPr>
        <w:t>= 4.46), compared to when it repeated (</w:t>
      </w:r>
      <w:r w:rsidRPr="00CD369B">
        <w:rPr>
          <w:rFonts w:ascii="Times New Roman" w:hAnsi="Times New Roman" w:cs="Times New Roman"/>
          <w:i/>
          <w:iCs/>
          <w:lang w:val="en-US"/>
        </w:rPr>
        <w:t>M</w:t>
      </w:r>
      <w:r>
        <w:rPr>
          <w:rFonts w:ascii="Times New Roman" w:hAnsi="Times New Roman" w:cs="Times New Roman"/>
          <w:i/>
          <w:iCs/>
          <w:lang w:val="en-US"/>
        </w:rPr>
        <w:t xml:space="preserve"> </w:t>
      </w:r>
      <w:r w:rsidRPr="00CD369B">
        <w:rPr>
          <w:rFonts w:ascii="Times New Roman" w:hAnsi="Times New Roman" w:cs="Times New Roman"/>
          <w:lang w:val="en-US"/>
        </w:rPr>
        <w:t xml:space="preserve">= 5.25 %, </w:t>
      </w:r>
      <w:r w:rsidRPr="00CD369B">
        <w:rPr>
          <w:rFonts w:ascii="Times New Roman" w:hAnsi="Times New Roman" w:cs="Times New Roman"/>
          <w:i/>
          <w:iCs/>
          <w:lang w:val="en-US"/>
        </w:rPr>
        <w:t xml:space="preserve">SD </w:t>
      </w:r>
      <w:r w:rsidRPr="00CD369B">
        <w:rPr>
          <w:rFonts w:ascii="Times New Roman" w:hAnsi="Times New Roman" w:cs="Times New Roman"/>
          <w:lang w:val="en-US"/>
        </w:rPr>
        <w:t xml:space="preserve">= 4.52). No further main effect or interaction reached significance, all </w:t>
      </w:r>
      <w:r w:rsidRPr="00CD369B">
        <w:rPr>
          <w:rFonts w:ascii="Times New Roman" w:hAnsi="Times New Roman" w:cs="Times New Roman"/>
          <w:i/>
          <w:iCs/>
          <w:lang w:val="en-US"/>
        </w:rPr>
        <w:t>F</w:t>
      </w:r>
      <w:r w:rsidRPr="00CD369B">
        <w:rPr>
          <w:rFonts w:ascii="Times New Roman" w:hAnsi="Times New Roman" w:cs="Times New Roman"/>
          <w:iCs/>
          <w:lang w:val="en-US"/>
        </w:rPr>
        <w:t xml:space="preserve">s &lt; 2.20 and </w:t>
      </w:r>
      <w:r w:rsidRPr="00CD369B">
        <w:rPr>
          <w:rFonts w:ascii="Times New Roman" w:hAnsi="Times New Roman" w:cs="Times New Roman"/>
          <w:i/>
          <w:iCs/>
          <w:lang w:val="en-US"/>
        </w:rPr>
        <w:t>p</w:t>
      </w:r>
      <w:r w:rsidRPr="00CD369B">
        <w:rPr>
          <w:rFonts w:ascii="Times New Roman" w:hAnsi="Times New Roman" w:cs="Times New Roman"/>
          <w:iCs/>
          <w:lang w:val="en-US"/>
        </w:rPr>
        <w:t>s &gt; .142.</w:t>
      </w:r>
    </w:p>
    <w:p w:rsidR="00647B1B" w:rsidRPr="00CD369B" w:rsidRDefault="00647B1B" w:rsidP="00647B1B">
      <w:pPr>
        <w:suppressAutoHyphens/>
        <w:spacing w:line="480" w:lineRule="auto"/>
        <w:jc w:val="center"/>
        <w:rPr>
          <w:rFonts w:ascii="Times New Roman" w:hAnsi="Times New Roman" w:cs="Times New Roman"/>
          <w:b/>
          <w:noProof/>
          <w:lang w:val="en-US" w:eastAsia="de-DE"/>
        </w:rPr>
      </w:pPr>
      <w:r w:rsidRPr="00CD369B">
        <w:rPr>
          <w:rFonts w:ascii="Times New Roman" w:hAnsi="Times New Roman" w:cs="Times New Roman"/>
          <w:b/>
          <w:noProof/>
          <w:lang w:val="en-US" w:eastAsia="de-DE"/>
        </w:rPr>
        <w:t>Results ANOVA Experiment 2a</w:t>
      </w:r>
    </w:p>
    <w:p w:rsidR="00647B1B" w:rsidRPr="00CD369B" w:rsidRDefault="00647B1B" w:rsidP="00647B1B">
      <w:pPr>
        <w:suppressAutoHyphens/>
        <w:spacing w:line="480" w:lineRule="auto"/>
        <w:rPr>
          <w:rFonts w:ascii="Times New Roman" w:hAnsi="Times New Roman" w:cs="Times New Roman"/>
          <w:i/>
          <w:lang w:val="en-US"/>
        </w:rPr>
      </w:pPr>
      <w:r w:rsidRPr="00CD369B">
        <w:rPr>
          <w:rFonts w:ascii="Times New Roman" w:hAnsi="Times New Roman" w:cs="Times New Roman"/>
          <w:i/>
          <w:lang w:val="en-US"/>
        </w:rPr>
        <w:t>Probe Reaction Times</w:t>
      </w:r>
    </w:p>
    <w:p w:rsidR="00647B1B" w:rsidRPr="00CD369B" w:rsidRDefault="00647B1B" w:rsidP="00647B1B">
      <w:pPr>
        <w:suppressAutoHyphens/>
        <w:spacing w:line="480" w:lineRule="auto"/>
        <w:ind w:firstLine="851"/>
        <w:jc w:val="both"/>
        <w:rPr>
          <w:rFonts w:ascii="Times New Roman" w:hAnsi="Times New Roman" w:cs="Times New Roman"/>
          <w:iCs/>
          <w:lang w:val="en-US"/>
        </w:rPr>
      </w:pPr>
      <w:r w:rsidRPr="00CD369B">
        <w:rPr>
          <w:rFonts w:ascii="Times New Roman" w:hAnsi="Times New Roman" w:cs="Times New Roman"/>
          <w:lang w:val="en-US"/>
        </w:rPr>
        <w:t xml:space="preserve">A 2 (response relation: repetition vs. change) x 2 (distractor relation: repetition vs. change) x 4 (block order: A vs. B) mixed-effects ANOVA on probe RTs yielded no main effect for block order, </w:t>
      </w:r>
      <w:r w:rsidRPr="00CD369B">
        <w:rPr>
          <w:rFonts w:ascii="Times New Roman" w:hAnsi="Times New Roman" w:cs="Times New Roman"/>
          <w:i/>
          <w:iCs/>
          <w:lang w:val="en-US"/>
        </w:rPr>
        <w:t>F</w:t>
      </w:r>
      <w:r w:rsidRPr="00CD369B">
        <w:rPr>
          <w:rFonts w:ascii="Times New Roman" w:hAnsi="Times New Roman" w:cs="Times New Roman"/>
          <w:lang w:val="en-US"/>
        </w:rPr>
        <w:t xml:space="preserve">(1, 30) = 0.11, </w:t>
      </w:r>
      <w:r w:rsidRPr="00CD369B">
        <w:rPr>
          <w:rFonts w:ascii="Times New Roman" w:hAnsi="Times New Roman" w:cs="Times New Roman"/>
          <w:i/>
          <w:iCs/>
          <w:lang w:val="en-US"/>
        </w:rPr>
        <w:t>p</w:t>
      </w:r>
      <w:r w:rsidRPr="00CD369B">
        <w:rPr>
          <w:rFonts w:ascii="Times New Roman" w:hAnsi="Times New Roman" w:cs="Times New Roman"/>
          <w:lang w:val="en-US"/>
        </w:rPr>
        <w:t xml:space="preserve"> = .747, </w:t>
      </w:r>
      <m:oMath>
        <m:sSup>
          <m:sSupPr>
            <m:ctrlPr>
              <w:rPr>
                <w:rFonts w:ascii="Cambria Math" w:hAnsi="Cambria Math" w:cs="Times New Roman"/>
                <w:iCs/>
              </w:rPr>
            </m:ctrlPr>
          </m:sSupPr>
          <m:e>
            <m:sSub>
              <m:sSubPr>
                <m:ctrlPr>
                  <w:rPr>
                    <w:rFonts w:ascii="Cambria Math" w:hAnsi="Cambria Math" w:cs="Times New Roman"/>
                    <w:iCs/>
                  </w:rPr>
                </m:ctrlPr>
              </m:sSubPr>
              <m:e>
                <m:r>
                  <m:rPr>
                    <m:sty m:val="p"/>
                  </m:rPr>
                  <w:rPr>
                    <w:rFonts w:ascii="Cambria Math" w:hAnsi="Cambria Math" w:cs="Times New Roman"/>
                  </w:rPr>
                  <m:t>η</m:t>
                </m:r>
              </m:e>
              <m:sub>
                <m:r>
                  <w:rPr>
                    <w:rFonts w:ascii="Cambria Math" w:hAnsi="Cambria Math" w:cs="Times New Roman"/>
                  </w:rPr>
                  <m:t>G</m:t>
                </m:r>
              </m:sub>
            </m:sSub>
          </m:e>
          <m:sup>
            <m:r>
              <m:rPr>
                <m:sty m:val="p"/>
              </m:rPr>
              <w:rPr>
                <w:rFonts w:ascii="Cambria Math" w:hAnsi="Cambria Math" w:cs="Times New Roman"/>
                <w:lang w:val="en-US"/>
              </w:rPr>
              <m:t>2</m:t>
            </m:r>
          </m:sup>
        </m:sSup>
      </m:oMath>
      <w:r w:rsidRPr="00CD369B">
        <w:rPr>
          <w:rFonts w:ascii="Times New Roman" w:hAnsi="Times New Roman" w:cs="Times New Roman"/>
          <w:lang w:val="en-US"/>
        </w:rPr>
        <w:t xml:space="preserve"> &lt;.01, </w:t>
      </w:r>
      <m:oMath>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P</m:t>
                </m:r>
              </m:sub>
            </m:sSub>
          </m:e>
          <m:sup>
            <m:r>
              <w:rPr>
                <w:rFonts w:ascii="Cambria Math" w:hAnsi="Cambria Math" w:cs="Times New Roman"/>
                <w:lang w:val="en-US"/>
              </w:rPr>
              <m:t>2</m:t>
            </m:r>
          </m:sup>
        </m:sSup>
      </m:oMath>
      <w:r w:rsidRPr="00CD369B">
        <w:rPr>
          <w:rFonts w:ascii="Times New Roman" w:hAnsi="Times New Roman" w:cs="Times New Roman"/>
          <w:lang w:val="en-US"/>
        </w:rPr>
        <w:t xml:space="preserve"> &lt; .01, indicating that there was no general performance difference between each group. The interaction between block order and response relation reached significance, </w:t>
      </w:r>
      <w:r w:rsidRPr="00CD369B">
        <w:rPr>
          <w:rFonts w:ascii="Times New Roman" w:hAnsi="Times New Roman" w:cs="Times New Roman"/>
          <w:i/>
          <w:iCs/>
          <w:lang w:val="en-US"/>
        </w:rPr>
        <w:t>F</w:t>
      </w:r>
      <w:r w:rsidRPr="00CD369B">
        <w:rPr>
          <w:rFonts w:ascii="Times New Roman" w:hAnsi="Times New Roman" w:cs="Times New Roman"/>
          <w:lang w:val="en-US"/>
        </w:rPr>
        <w:t xml:space="preserve">(1, 30) = 6.60, </w:t>
      </w:r>
      <w:r w:rsidRPr="00CD369B">
        <w:rPr>
          <w:rFonts w:ascii="Times New Roman" w:hAnsi="Times New Roman" w:cs="Times New Roman"/>
          <w:i/>
          <w:iCs/>
          <w:lang w:val="en-US"/>
        </w:rPr>
        <w:t>p</w:t>
      </w:r>
      <w:r w:rsidRPr="00CD369B">
        <w:rPr>
          <w:rFonts w:ascii="Times New Roman" w:hAnsi="Times New Roman" w:cs="Times New Roman"/>
          <w:lang w:val="en-US"/>
        </w:rPr>
        <w:t xml:space="preserve"> = .015, </w:t>
      </w:r>
      <m:oMath>
        <m:sSup>
          <m:sSupPr>
            <m:ctrlPr>
              <w:rPr>
                <w:rFonts w:ascii="Cambria Math" w:hAnsi="Cambria Math" w:cs="Times New Roman"/>
                <w:iCs/>
              </w:rPr>
            </m:ctrlPr>
          </m:sSupPr>
          <m:e>
            <m:sSub>
              <m:sSubPr>
                <m:ctrlPr>
                  <w:rPr>
                    <w:rFonts w:ascii="Cambria Math" w:hAnsi="Cambria Math" w:cs="Times New Roman"/>
                    <w:iCs/>
                  </w:rPr>
                </m:ctrlPr>
              </m:sSubPr>
              <m:e>
                <m:r>
                  <m:rPr>
                    <m:sty m:val="p"/>
                  </m:rPr>
                  <w:rPr>
                    <w:rFonts w:ascii="Cambria Math" w:hAnsi="Cambria Math" w:cs="Times New Roman"/>
                  </w:rPr>
                  <m:t>η</m:t>
                </m:r>
              </m:e>
              <m:sub>
                <m:r>
                  <w:rPr>
                    <w:rFonts w:ascii="Cambria Math" w:hAnsi="Cambria Math" w:cs="Times New Roman"/>
                  </w:rPr>
                  <m:t>G</m:t>
                </m:r>
              </m:sub>
            </m:sSub>
          </m:e>
          <m:sup>
            <m:r>
              <m:rPr>
                <m:sty m:val="p"/>
              </m:rPr>
              <w:rPr>
                <w:rFonts w:ascii="Cambria Math" w:hAnsi="Cambria Math" w:cs="Times New Roman"/>
                <w:lang w:val="en-US"/>
              </w:rPr>
              <m:t>2</m:t>
            </m:r>
          </m:sup>
        </m:sSup>
      </m:oMath>
      <w:r w:rsidRPr="00CD369B">
        <w:rPr>
          <w:rFonts w:ascii="Times New Roman" w:hAnsi="Times New Roman" w:cs="Times New Roman"/>
          <w:lang w:val="en-US"/>
        </w:rPr>
        <w:t xml:space="preserve"> &lt; .01, </w:t>
      </w:r>
      <m:oMath>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P</m:t>
                </m:r>
              </m:sub>
            </m:sSub>
          </m:e>
          <m:sup>
            <m:r>
              <w:rPr>
                <w:rFonts w:ascii="Cambria Math" w:hAnsi="Cambria Math" w:cs="Times New Roman"/>
                <w:lang w:val="en-US"/>
              </w:rPr>
              <m:t>2</m:t>
            </m:r>
          </m:sup>
        </m:sSup>
      </m:oMath>
      <w:r w:rsidRPr="00CD369B">
        <w:rPr>
          <w:rFonts w:ascii="Times New Roman" w:hAnsi="Times New Roman" w:cs="Times New Roman"/>
          <w:lang w:val="en-US"/>
        </w:rPr>
        <w:t xml:space="preserve"> = .18.</w:t>
      </w:r>
      <w:r>
        <w:rPr>
          <w:rFonts w:ascii="Times New Roman" w:hAnsi="Times New Roman" w:cs="Times New Roman"/>
          <w:lang w:val="en-US"/>
        </w:rPr>
        <w:t xml:space="preserve"> </w:t>
      </w:r>
      <w:r w:rsidRPr="00CD369B">
        <w:rPr>
          <w:rFonts w:ascii="Times New Roman" w:hAnsi="Times New Roman" w:cs="Times New Roman"/>
          <w:lang w:val="en-US"/>
        </w:rPr>
        <w:t>This is however of no concern to our research question.</w:t>
      </w:r>
      <w:r>
        <w:rPr>
          <w:rFonts w:ascii="Times New Roman" w:hAnsi="Times New Roman" w:cs="Times New Roman"/>
          <w:lang w:val="en-US"/>
        </w:rPr>
        <w:t xml:space="preserve"> </w:t>
      </w:r>
      <w:r w:rsidRPr="00CD369B">
        <w:rPr>
          <w:rFonts w:ascii="Times New Roman" w:hAnsi="Times New Roman" w:cs="Times New Roman"/>
          <w:lang w:val="en-US"/>
        </w:rPr>
        <w:t xml:space="preserve">No further interaction with block order reach significance, all </w:t>
      </w:r>
      <w:r w:rsidRPr="00CD369B">
        <w:rPr>
          <w:rFonts w:ascii="Times New Roman" w:hAnsi="Times New Roman" w:cs="Times New Roman"/>
          <w:i/>
          <w:iCs/>
          <w:lang w:val="en-US"/>
        </w:rPr>
        <w:t>F</w:t>
      </w:r>
      <w:r w:rsidRPr="00CD369B">
        <w:rPr>
          <w:rFonts w:ascii="Times New Roman" w:hAnsi="Times New Roman" w:cs="Times New Roman"/>
          <w:iCs/>
          <w:lang w:val="en-US"/>
        </w:rPr>
        <w:t xml:space="preserve">s &lt; 2.65 and </w:t>
      </w:r>
      <w:r w:rsidRPr="00CD369B">
        <w:rPr>
          <w:rFonts w:ascii="Times New Roman" w:hAnsi="Times New Roman" w:cs="Times New Roman"/>
          <w:i/>
          <w:iCs/>
          <w:lang w:val="en-US"/>
        </w:rPr>
        <w:t>p</w:t>
      </w:r>
      <w:r w:rsidRPr="00CD369B">
        <w:rPr>
          <w:rFonts w:ascii="Times New Roman" w:hAnsi="Times New Roman" w:cs="Times New Roman"/>
          <w:iCs/>
          <w:lang w:val="en-US"/>
        </w:rPr>
        <w:t>s &gt; .11.</w:t>
      </w:r>
      <w:r>
        <w:rPr>
          <w:rFonts w:ascii="Times New Roman" w:hAnsi="Times New Roman" w:cs="Times New Roman"/>
          <w:iCs/>
          <w:lang w:val="en-US"/>
        </w:rPr>
        <w:t xml:space="preserve"> </w:t>
      </w:r>
      <w:r w:rsidRPr="00CD369B">
        <w:rPr>
          <w:rFonts w:ascii="Times New Roman" w:hAnsi="Times New Roman" w:cs="Times New Roman"/>
          <w:iCs/>
          <w:lang w:val="en-US"/>
        </w:rPr>
        <w:t>We, therefore, conclude that there was no influence of the order the trials in the high predictability condition were presented in and will exclude it henceforth from any following analysis.</w:t>
      </w:r>
    </w:p>
    <w:p w:rsidR="00647B1B" w:rsidRPr="00CD369B" w:rsidRDefault="00647B1B" w:rsidP="00647B1B">
      <w:pPr>
        <w:suppressAutoHyphens/>
        <w:spacing w:line="480" w:lineRule="auto"/>
        <w:ind w:firstLine="708"/>
        <w:jc w:val="both"/>
        <w:rPr>
          <w:rFonts w:ascii="Times New Roman" w:hAnsi="Times New Roman" w:cs="Times New Roman"/>
          <w:lang w:val="en-US"/>
        </w:rPr>
      </w:pPr>
      <w:r w:rsidRPr="00CD369B">
        <w:rPr>
          <w:rFonts w:ascii="Times New Roman" w:hAnsi="Times New Roman" w:cs="Times New Roman"/>
          <w:lang w:val="en-US"/>
        </w:rPr>
        <w:t xml:space="preserve">For the main analysis, a 2 (response relation: repetition vs. change) x 2 (distractor relation: repetition vs. change) x 2 (predictability: high vs. low) mixed-effects ANOVA on probe RTs yielded a significant interaction between response relation and distractor relation, </w:t>
      </w:r>
      <w:r w:rsidRPr="00CD369B">
        <w:rPr>
          <w:rFonts w:ascii="Times New Roman" w:hAnsi="Times New Roman" w:cs="Times New Roman"/>
          <w:i/>
          <w:iCs/>
          <w:lang w:val="en-US"/>
        </w:rPr>
        <w:t>F</w:t>
      </w:r>
      <w:r w:rsidRPr="00CD369B">
        <w:rPr>
          <w:rFonts w:ascii="Times New Roman" w:hAnsi="Times New Roman" w:cs="Times New Roman"/>
          <w:lang w:val="en-US"/>
        </w:rPr>
        <w:t xml:space="preserve">(1, 62) = 22.05, </w:t>
      </w:r>
      <w:r w:rsidRPr="00CD369B">
        <w:rPr>
          <w:rFonts w:ascii="Times New Roman" w:hAnsi="Times New Roman" w:cs="Times New Roman"/>
          <w:i/>
          <w:iCs/>
          <w:lang w:val="en-US"/>
        </w:rPr>
        <w:t>p</w:t>
      </w:r>
      <w:r w:rsidRPr="00CD369B">
        <w:rPr>
          <w:rFonts w:ascii="Times New Roman" w:hAnsi="Times New Roman" w:cs="Times New Roman"/>
          <w:lang w:val="en-US"/>
        </w:rPr>
        <w:t xml:space="preserve"> &lt; .001, </w:t>
      </w:r>
      <m:oMath>
        <m:sSup>
          <m:sSupPr>
            <m:ctrlPr>
              <w:rPr>
                <w:rFonts w:ascii="Cambria Math" w:hAnsi="Cambria Math" w:cs="Times New Roman"/>
                <w:iCs/>
              </w:rPr>
            </m:ctrlPr>
          </m:sSupPr>
          <m:e>
            <m:sSub>
              <m:sSubPr>
                <m:ctrlPr>
                  <w:rPr>
                    <w:rFonts w:ascii="Cambria Math" w:hAnsi="Cambria Math" w:cs="Times New Roman"/>
                    <w:iCs/>
                  </w:rPr>
                </m:ctrlPr>
              </m:sSubPr>
              <m:e>
                <m:r>
                  <m:rPr>
                    <m:sty m:val="p"/>
                  </m:rPr>
                  <w:rPr>
                    <w:rFonts w:ascii="Cambria Math" w:hAnsi="Cambria Math" w:cs="Times New Roman"/>
                  </w:rPr>
                  <m:t>η</m:t>
                </m:r>
              </m:e>
              <m:sub>
                <m:r>
                  <w:rPr>
                    <w:rFonts w:ascii="Cambria Math" w:hAnsi="Cambria Math" w:cs="Times New Roman"/>
                  </w:rPr>
                  <m:t>G</m:t>
                </m:r>
              </m:sub>
            </m:sSub>
          </m:e>
          <m:sup>
            <m:r>
              <m:rPr>
                <m:sty m:val="p"/>
              </m:rPr>
              <w:rPr>
                <w:rFonts w:ascii="Cambria Math" w:hAnsi="Cambria Math" w:cs="Times New Roman"/>
                <w:lang w:val="en-US"/>
              </w:rPr>
              <m:t>2</m:t>
            </m:r>
          </m:sup>
        </m:sSup>
      </m:oMath>
      <w:r w:rsidRPr="00CD369B">
        <w:rPr>
          <w:rFonts w:ascii="Times New Roman" w:hAnsi="Times New Roman" w:cs="Times New Roman"/>
          <w:lang w:val="en-US"/>
        </w:rPr>
        <w:t xml:space="preserve"> &lt;.01, </w:t>
      </w:r>
      <m:oMath>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P</m:t>
                </m:r>
              </m:sub>
            </m:sSub>
          </m:e>
          <m:sup>
            <m:r>
              <w:rPr>
                <w:rFonts w:ascii="Cambria Math" w:hAnsi="Cambria Math" w:cs="Times New Roman"/>
                <w:lang w:val="en-US"/>
              </w:rPr>
              <m:t>2</m:t>
            </m:r>
          </m:sup>
        </m:sSup>
      </m:oMath>
      <w:r w:rsidRPr="00CD369B">
        <w:rPr>
          <w:rFonts w:ascii="Times New Roman" w:hAnsi="Times New Roman" w:cs="Times New Roman"/>
          <w:lang w:val="en-US"/>
        </w:rPr>
        <w:t xml:space="preserve"> = .26, indicating significant DRB effects.</w:t>
      </w:r>
    </w:p>
    <w:p w:rsidR="00647B1B" w:rsidRPr="00CD369B" w:rsidRDefault="00647B1B" w:rsidP="00647B1B">
      <w:pPr>
        <w:suppressAutoHyphens/>
        <w:spacing w:line="480" w:lineRule="auto"/>
        <w:ind w:firstLine="708"/>
        <w:jc w:val="both"/>
        <w:rPr>
          <w:rFonts w:ascii="Times New Roman" w:hAnsi="Times New Roman" w:cs="Times New Roman"/>
          <w:lang w:val="en-US"/>
        </w:rPr>
      </w:pPr>
      <w:r w:rsidRPr="00CD369B">
        <w:rPr>
          <w:rFonts w:ascii="Times New Roman" w:hAnsi="Times New Roman" w:cs="Times New Roman"/>
          <w:lang w:val="en-US"/>
        </w:rPr>
        <w:t xml:space="preserve"> Intriguingly, this interaction was not further modulated by predictability, </w:t>
      </w:r>
      <w:r w:rsidRPr="00CD369B">
        <w:rPr>
          <w:rFonts w:ascii="Times New Roman" w:hAnsi="Times New Roman" w:cs="Times New Roman"/>
          <w:i/>
          <w:iCs/>
          <w:lang w:val="en-US"/>
        </w:rPr>
        <w:t>F</w:t>
      </w:r>
      <w:r w:rsidRPr="00CD369B">
        <w:rPr>
          <w:rFonts w:ascii="Times New Roman" w:hAnsi="Times New Roman" w:cs="Times New Roman"/>
          <w:lang w:val="en-US"/>
        </w:rPr>
        <w:t xml:space="preserve">(1, 62) = 2.33, </w:t>
      </w:r>
      <w:r w:rsidRPr="00CD369B">
        <w:rPr>
          <w:rFonts w:ascii="Times New Roman" w:hAnsi="Times New Roman" w:cs="Times New Roman"/>
          <w:i/>
          <w:iCs/>
          <w:lang w:val="en-US"/>
        </w:rPr>
        <w:t>p</w:t>
      </w:r>
      <w:r w:rsidRPr="00CD369B">
        <w:rPr>
          <w:rFonts w:ascii="Times New Roman" w:hAnsi="Times New Roman" w:cs="Times New Roman"/>
          <w:lang w:val="en-US"/>
        </w:rPr>
        <w:t xml:space="preserve"> = .132, </w:t>
      </w:r>
      <m:oMath>
        <m:sSup>
          <m:sSupPr>
            <m:ctrlPr>
              <w:rPr>
                <w:rFonts w:ascii="Cambria Math" w:hAnsi="Cambria Math" w:cs="Times New Roman"/>
                <w:iCs/>
              </w:rPr>
            </m:ctrlPr>
          </m:sSupPr>
          <m:e>
            <m:sSub>
              <m:sSubPr>
                <m:ctrlPr>
                  <w:rPr>
                    <w:rFonts w:ascii="Cambria Math" w:hAnsi="Cambria Math" w:cs="Times New Roman"/>
                    <w:iCs/>
                  </w:rPr>
                </m:ctrlPr>
              </m:sSubPr>
              <m:e>
                <m:r>
                  <m:rPr>
                    <m:sty m:val="p"/>
                  </m:rPr>
                  <w:rPr>
                    <w:rFonts w:ascii="Cambria Math" w:hAnsi="Cambria Math" w:cs="Times New Roman"/>
                  </w:rPr>
                  <m:t>η</m:t>
                </m:r>
              </m:e>
              <m:sub>
                <m:r>
                  <w:rPr>
                    <w:rFonts w:ascii="Cambria Math" w:hAnsi="Cambria Math" w:cs="Times New Roman"/>
                  </w:rPr>
                  <m:t>G</m:t>
                </m:r>
              </m:sub>
            </m:sSub>
          </m:e>
          <m:sup>
            <m:r>
              <m:rPr>
                <m:sty m:val="p"/>
              </m:rPr>
              <w:rPr>
                <w:rFonts w:ascii="Cambria Math" w:hAnsi="Cambria Math" w:cs="Times New Roman"/>
                <w:lang w:val="en-US"/>
              </w:rPr>
              <m:t>2</m:t>
            </m:r>
          </m:sup>
        </m:sSup>
      </m:oMath>
      <w:r w:rsidRPr="00CD369B">
        <w:rPr>
          <w:rFonts w:ascii="Times New Roman" w:hAnsi="Times New Roman" w:cs="Times New Roman"/>
          <w:lang w:val="en-US"/>
        </w:rPr>
        <w:t xml:space="preserve"> &lt; .01, </w:t>
      </w:r>
      <m:oMath>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P</m:t>
                </m:r>
              </m:sub>
            </m:sSub>
          </m:e>
          <m:sup>
            <m:r>
              <w:rPr>
                <w:rFonts w:ascii="Cambria Math" w:hAnsi="Cambria Math" w:cs="Times New Roman"/>
                <w:lang w:val="en-US"/>
              </w:rPr>
              <m:t>2</m:t>
            </m:r>
          </m:sup>
        </m:sSup>
      </m:oMath>
      <w:r w:rsidRPr="00CD369B">
        <w:rPr>
          <w:rFonts w:ascii="Times New Roman" w:hAnsi="Times New Roman" w:cs="Times New Roman"/>
          <w:lang w:val="en-US"/>
        </w:rPr>
        <w:t xml:space="preserve"> = .03, suggesting that distractor-response integration is not modulated by the level of predictability (see </w:t>
      </w:r>
      <w:r w:rsidRPr="00CD369B">
        <w:rPr>
          <w:rFonts w:ascii="Times New Roman" w:hAnsi="Times New Roman" w:cs="Times New Roman"/>
          <w:b/>
          <w:lang w:val="en-US"/>
        </w:rPr>
        <w:t>Figure 2</w:t>
      </w:r>
      <w:r w:rsidRPr="00CD369B">
        <w:rPr>
          <w:rFonts w:ascii="Times New Roman" w:hAnsi="Times New Roman" w:cs="Times New Roman"/>
          <w:lang w:val="en-US"/>
        </w:rPr>
        <w:t>).</w:t>
      </w:r>
      <w:r>
        <w:rPr>
          <w:rFonts w:ascii="Times New Roman" w:hAnsi="Times New Roman" w:cs="Times New Roman"/>
          <w:lang w:val="en-US"/>
        </w:rPr>
        <w:t xml:space="preserve"> </w:t>
      </w:r>
      <w:r w:rsidRPr="00CD369B">
        <w:rPr>
          <w:rFonts w:ascii="Times New Roman" w:hAnsi="Times New Roman" w:cs="Times New Roman"/>
          <w:lang w:val="en-US"/>
        </w:rPr>
        <w:t xml:space="preserve">A Welch two-sample </w:t>
      </w:r>
      <w:r w:rsidRPr="00CD369B">
        <w:rPr>
          <w:rFonts w:ascii="Times New Roman" w:hAnsi="Times New Roman" w:cs="Times New Roman"/>
          <w:i/>
          <w:iCs/>
          <w:lang w:val="en-US"/>
        </w:rPr>
        <w:t>t</w:t>
      </w:r>
      <w:r w:rsidRPr="00CD369B">
        <w:rPr>
          <w:rFonts w:ascii="Times New Roman" w:hAnsi="Times New Roman" w:cs="Times New Roman"/>
          <w:lang w:val="en-US"/>
        </w:rPr>
        <w:t xml:space="preserve">-test also underlined that the DRB effects </w:t>
      </w:r>
      <w:r w:rsidRPr="00CD369B">
        <w:rPr>
          <w:rFonts w:ascii="Times New Roman" w:hAnsi="Times New Roman" w:cs="Times New Roman"/>
          <w:lang w:val="en-US"/>
        </w:rPr>
        <w:lastRenderedPageBreak/>
        <w:t>for the high predictability condition (</w:t>
      </w:r>
      <w:r w:rsidRPr="00CD369B">
        <w:rPr>
          <w:rFonts w:ascii="Times New Roman" w:hAnsi="Times New Roman" w:cs="Times New Roman"/>
          <w:i/>
          <w:iCs/>
          <w:lang w:val="en-US"/>
        </w:rPr>
        <w:t xml:space="preserve">M </w:t>
      </w:r>
      <w:r w:rsidRPr="00CD369B">
        <w:rPr>
          <w:rFonts w:ascii="Times New Roman" w:hAnsi="Times New Roman" w:cs="Times New Roman"/>
          <w:lang w:val="en-US"/>
        </w:rPr>
        <w:t xml:space="preserve">= 17 ms, </w:t>
      </w:r>
      <w:r w:rsidRPr="00CD369B">
        <w:rPr>
          <w:rFonts w:ascii="Times New Roman" w:hAnsi="Times New Roman" w:cs="Times New Roman"/>
          <w:i/>
          <w:iCs/>
          <w:lang w:val="en-US"/>
        </w:rPr>
        <w:t xml:space="preserve">SD </w:t>
      </w:r>
      <w:r w:rsidRPr="00CD369B">
        <w:rPr>
          <w:rFonts w:ascii="Times New Roman" w:hAnsi="Times New Roman" w:cs="Times New Roman"/>
          <w:lang w:val="en-US"/>
        </w:rPr>
        <w:t>= 22) were not significantly lower compared to the DRB effects in the low predictability condition (</w:t>
      </w:r>
      <w:r w:rsidRPr="00CD369B">
        <w:rPr>
          <w:rFonts w:ascii="Times New Roman" w:hAnsi="Times New Roman" w:cs="Times New Roman"/>
          <w:i/>
          <w:iCs/>
          <w:lang w:val="en-US"/>
        </w:rPr>
        <w:t xml:space="preserve">M </w:t>
      </w:r>
      <w:r w:rsidRPr="00CD369B">
        <w:rPr>
          <w:rFonts w:ascii="Times New Roman" w:hAnsi="Times New Roman" w:cs="Times New Roman"/>
          <w:lang w:val="en-US"/>
        </w:rPr>
        <w:t xml:space="preserve">= 9ms, </w:t>
      </w:r>
      <w:r w:rsidRPr="00CD369B">
        <w:rPr>
          <w:rFonts w:ascii="Times New Roman" w:hAnsi="Times New Roman" w:cs="Times New Roman"/>
          <w:i/>
          <w:iCs/>
          <w:lang w:val="en-US"/>
        </w:rPr>
        <w:t xml:space="preserve">SD </w:t>
      </w:r>
      <w:r w:rsidRPr="00CD369B">
        <w:rPr>
          <w:rFonts w:ascii="Times New Roman" w:hAnsi="Times New Roman" w:cs="Times New Roman"/>
          <w:lang w:val="en-US"/>
        </w:rPr>
        <w:t xml:space="preserve">= 23), two-tailed </w:t>
      </w:r>
      <w:r w:rsidRPr="00CD369B">
        <w:rPr>
          <w:rFonts w:ascii="Times New Roman" w:hAnsi="Times New Roman" w:cs="Times New Roman"/>
          <w:i/>
          <w:iCs/>
          <w:lang w:val="en-US"/>
        </w:rPr>
        <w:t>t</w:t>
      </w:r>
      <w:r w:rsidRPr="00CD369B">
        <w:rPr>
          <w:rFonts w:ascii="Times New Roman" w:hAnsi="Times New Roman" w:cs="Times New Roman"/>
          <w:lang w:val="en-US"/>
        </w:rPr>
        <w:t xml:space="preserve">(62) = -1.53, </w:t>
      </w:r>
      <w:r w:rsidRPr="00CD369B">
        <w:rPr>
          <w:rFonts w:ascii="Times New Roman" w:hAnsi="Times New Roman" w:cs="Times New Roman"/>
          <w:i/>
          <w:iCs/>
          <w:lang w:val="en-US"/>
        </w:rPr>
        <w:t xml:space="preserve">p </w:t>
      </w:r>
      <w:r w:rsidRPr="00CD369B">
        <w:rPr>
          <w:rFonts w:ascii="Times New Roman" w:hAnsi="Times New Roman" w:cs="Times New Roman"/>
          <w:lang w:val="en-US"/>
        </w:rPr>
        <w:t xml:space="preserve">= .132, </w:t>
      </w:r>
      <w:r w:rsidRPr="00CD369B">
        <w:rPr>
          <w:rFonts w:ascii="Times New Roman" w:hAnsi="Times New Roman" w:cs="Times New Roman"/>
          <w:i/>
          <w:iCs/>
          <w:lang w:val="en-US"/>
        </w:rPr>
        <w:t>d</w:t>
      </w:r>
      <w:r w:rsidRPr="00CD369B">
        <w:rPr>
          <w:rFonts w:ascii="Times New Roman" w:hAnsi="Times New Roman" w:cs="Times New Roman"/>
          <w:i/>
          <w:iCs/>
          <w:vertAlign w:val="subscript"/>
          <w:lang w:val="en-US"/>
        </w:rPr>
        <w:t>z</w:t>
      </w:r>
      <w:r w:rsidRPr="00CD369B">
        <w:rPr>
          <w:rFonts w:ascii="Times New Roman" w:hAnsi="Times New Roman" w:cs="Times New Roman"/>
          <w:i/>
          <w:iCs/>
          <w:lang w:val="en-US"/>
        </w:rPr>
        <w:t xml:space="preserve"> </w:t>
      </w:r>
      <w:r w:rsidRPr="00CD369B">
        <w:rPr>
          <w:rFonts w:ascii="Times New Roman" w:hAnsi="Times New Roman" w:cs="Times New Roman"/>
          <w:lang w:val="en-US"/>
        </w:rPr>
        <w:t>= 0.19,</w:t>
      </w:r>
      <m:oMath>
        <m:r>
          <w:rPr>
            <w:rFonts w:ascii="Cambria Math" w:hAnsi="Cambria Math" w:cs="Times New Roman"/>
            <w:lang w:val="en-US"/>
          </w:rPr>
          <m:t xml:space="preserve"> </m:t>
        </m:r>
        <m:sSub>
          <m:sSubPr>
            <m:ctrlPr>
              <w:rPr>
                <w:rFonts w:ascii="Cambria Math" w:hAnsi="Cambria Math" w:cs="Times New Roman"/>
                <w:i/>
              </w:rPr>
            </m:ctrlPr>
          </m:sSubPr>
          <m:e>
            <m:r>
              <w:rPr>
                <w:rFonts w:ascii="Cambria Math" w:hAnsi="Cambria Math" w:cs="Times New Roman"/>
              </w:rPr>
              <m:t>BF</m:t>
            </m:r>
          </m:e>
          <m:sub>
            <m:r>
              <w:rPr>
                <w:rFonts w:ascii="Cambria Math" w:hAnsi="Cambria Math" w:cs="Times New Roman"/>
                <w:lang w:val="en-US"/>
              </w:rPr>
              <m:t>01</m:t>
            </m:r>
          </m:sub>
        </m:sSub>
      </m:oMath>
      <w:r w:rsidRPr="00CD369B">
        <w:rPr>
          <w:rFonts w:ascii="Times New Roman" w:eastAsiaTheme="minorEastAsia" w:hAnsi="Times New Roman" w:cs="Times New Roman"/>
          <w:lang w:val="en-US"/>
        </w:rPr>
        <w:t xml:space="preserve"> = 1.47. Post-Hoc analysis evidenced that the DRB effects were significantly different from zero for the low predictability condition (two-tailed </w:t>
      </w:r>
      <w:r w:rsidRPr="00CD369B">
        <w:rPr>
          <w:rFonts w:ascii="Times New Roman" w:hAnsi="Times New Roman" w:cs="Times New Roman"/>
          <w:i/>
          <w:iCs/>
          <w:lang w:val="en-US"/>
        </w:rPr>
        <w:t>t</w:t>
      </w:r>
      <w:r w:rsidRPr="00CD369B">
        <w:rPr>
          <w:rFonts w:ascii="Times New Roman" w:hAnsi="Times New Roman" w:cs="Times New Roman"/>
          <w:lang w:val="en-US"/>
        </w:rPr>
        <w:t xml:space="preserve">(31) = 2.21, </w:t>
      </w:r>
      <w:r w:rsidRPr="00CD369B">
        <w:rPr>
          <w:rFonts w:ascii="Times New Roman" w:hAnsi="Times New Roman" w:cs="Times New Roman"/>
          <w:i/>
          <w:iCs/>
          <w:lang w:val="en-US"/>
        </w:rPr>
        <w:t xml:space="preserve">p </w:t>
      </w:r>
      <w:r w:rsidRPr="00CD369B">
        <w:rPr>
          <w:rFonts w:ascii="Times New Roman" w:hAnsi="Times New Roman" w:cs="Times New Roman"/>
          <w:lang w:val="en-US"/>
        </w:rPr>
        <w:t xml:space="preserve">= .034, </w:t>
      </w:r>
      <w:r w:rsidRPr="00CD369B">
        <w:rPr>
          <w:rFonts w:ascii="Times New Roman" w:hAnsi="Times New Roman" w:cs="Times New Roman"/>
          <w:i/>
          <w:iCs/>
          <w:lang w:val="en-US"/>
        </w:rPr>
        <w:t>d</w:t>
      </w:r>
      <w:r w:rsidRPr="00CD369B">
        <w:rPr>
          <w:rFonts w:ascii="Times New Roman" w:hAnsi="Times New Roman" w:cs="Times New Roman"/>
          <w:i/>
          <w:iCs/>
          <w:vertAlign w:val="subscript"/>
          <w:lang w:val="en-US"/>
        </w:rPr>
        <w:t>z</w:t>
      </w:r>
      <w:r w:rsidRPr="00CD369B">
        <w:rPr>
          <w:rFonts w:ascii="Times New Roman" w:hAnsi="Times New Roman" w:cs="Times New Roman"/>
          <w:i/>
          <w:iCs/>
          <w:lang w:val="en-US"/>
        </w:rPr>
        <w:t xml:space="preserve"> </w:t>
      </w:r>
      <w:r w:rsidRPr="00CD369B">
        <w:rPr>
          <w:rFonts w:ascii="Times New Roman" w:hAnsi="Times New Roman" w:cs="Times New Roman"/>
          <w:lang w:val="en-US"/>
        </w:rPr>
        <w:t>= 0.39,</w:t>
      </w:r>
      <m:oMath>
        <m:r>
          <w:rPr>
            <w:rFonts w:ascii="Cambria Math" w:hAnsi="Cambria Math" w:cs="Times New Roman"/>
            <w:lang w:val="en-US"/>
          </w:rPr>
          <m:t xml:space="preserve"> </m:t>
        </m:r>
        <m:sSub>
          <m:sSubPr>
            <m:ctrlPr>
              <w:rPr>
                <w:rFonts w:ascii="Cambria Math" w:hAnsi="Cambria Math" w:cs="Times New Roman"/>
                <w:i/>
              </w:rPr>
            </m:ctrlPr>
          </m:sSubPr>
          <m:e>
            <m:r>
              <w:rPr>
                <w:rFonts w:ascii="Cambria Math" w:hAnsi="Cambria Math" w:cs="Times New Roman"/>
              </w:rPr>
              <m:t>BF</m:t>
            </m:r>
          </m:e>
          <m:sub>
            <m:r>
              <w:rPr>
                <w:rFonts w:ascii="Cambria Math" w:hAnsi="Cambria Math" w:cs="Times New Roman"/>
                <w:lang w:val="en-US"/>
              </w:rPr>
              <m:t>01</m:t>
            </m:r>
          </m:sub>
        </m:sSub>
      </m:oMath>
      <w:r w:rsidRPr="00CD369B">
        <w:rPr>
          <w:rFonts w:ascii="Times New Roman" w:eastAsiaTheme="minorEastAsia" w:hAnsi="Times New Roman" w:cs="Times New Roman"/>
          <w:lang w:val="en-US"/>
        </w:rPr>
        <w:t xml:space="preserve"> = 0.64)</w:t>
      </w:r>
      <w:r>
        <w:rPr>
          <w:rFonts w:ascii="Times New Roman" w:hAnsi="Times New Roman" w:cs="Times New Roman"/>
          <w:noProof/>
          <w:lang w:val="en-US" w:eastAsia="de-DE"/>
        </w:rPr>
        <w:t xml:space="preserve"> </w:t>
      </w:r>
      <w:r w:rsidRPr="00CD369B">
        <w:rPr>
          <w:rFonts w:ascii="Times New Roman" w:eastAsiaTheme="minorEastAsia" w:hAnsi="Times New Roman" w:cs="Times New Roman"/>
          <w:lang w:val="en-US"/>
        </w:rPr>
        <w:t>and also for the high predictability condition (two</w:t>
      </w:r>
      <w:r>
        <w:rPr>
          <w:rFonts w:ascii="Times New Roman" w:eastAsiaTheme="minorEastAsia" w:hAnsi="Times New Roman" w:cs="Times New Roman"/>
          <w:lang w:val="en-US"/>
        </w:rPr>
        <w:t>-tailed</w:t>
      </w:r>
      <w:r w:rsidRPr="00CD369B">
        <w:rPr>
          <w:rFonts w:ascii="Times New Roman" w:eastAsiaTheme="minorEastAsia" w:hAnsi="Times New Roman" w:cs="Times New Roman"/>
          <w:lang w:val="en-US"/>
        </w:rPr>
        <w:t xml:space="preserve"> </w:t>
      </w:r>
      <w:r w:rsidRPr="00CD369B">
        <w:rPr>
          <w:rFonts w:ascii="Times New Roman" w:hAnsi="Times New Roman" w:cs="Times New Roman"/>
          <w:i/>
          <w:iCs/>
          <w:lang w:val="en-US"/>
        </w:rPr>
        <w:t>t</w:t>
      </w:r>
      <w:r w:rsidRPr="00CD369B">
        <w:rPr>
          <w:rFonts w:ascii="Times New Roman" w:hAnsi="Times New Roman" w:cs="Times New Roman"/>
          <w:lang w:val="en-US"/>
        </w:rPr>
        <w:t xml:space="preserve">(31) = 4.46, </w:t>
      </w:r>
      <w:r w:rsidRPr="00CD369B">
        <w:rPr>
          <w:rFonts w:ascii="Times New Roman" w:hAnsi="Times New Roman" w:cs="Times New Roman"/>
          <w:i/>
          <w:iCs/>
          <w:lang w:val="en-US"/>
        </w:rPr>
        <w:t xml:space="preserve">p </w:t>
      </w:r>
      <w:r w:rsidRPr="00CD369B">
        <w:rPr>
          <w:rFonts w:ascii="Times New Roman" w:hAnsi="Times New Roman" w:cs="Times New Roman"/>
          <w:lang w:val="en-US"/>
        </w:rPr>
        <w:t>&lt; .001,</w:t>
      </w:r>
      <w:r>
        <w:rPr>
          <w:rFonts w:ascii="Times New Roman" w:hAnsi="Times New Roman" w:cs="Times New Roman"/>
          <w:lang w:val="en-US"/>
        </w:rPr>
        <w:t xml:space="preserve"> </w:t>
      </w:r>
      <w:r w:rsidRPr="00CD369B">
        <w:rPr>
          <w:rFonts w:ascii="Times New Roman" w:hAnsi="Times New Roman" w:cs="Times New Roman"/>
          <w:i/>
          <w:iCs/>
          <w:lang w:val="en-US"/>
        </w:rPr>
        <w:t>d</w:t>
      </w:r>
      <w:r w:rsidRPr="00CD369B">
        <w:rPr>
          <w:rFonts w:ascii="Times New Roman" w:hAnsi="Times New Roman" w:cs="Times New Roman"/>
          <w:i/>
          <w:iCs/>
          <w:vertAlign w:val="subscript"/>
          <w:lang w:val="en-US"/>
        </w:rPr>
        <w:t>z</w:t>
      </w:r>
      <w:r w:rsidRPr="00CD369B">
        <w:rPr>
          <w:rFonts w:ascii="Times New Roman" w:hAnsi="Times New Roman" w:cs="Times New Roman"/>
          <w:i/>
          <w:iCs/>
          <w:lang w:val="en-US"/>
        </w:rPr>
        <w:t xml:space="preserve"> </w:t>
      </w:r>
      <w:r w:rsidRPr="00CD369B">
        <w:rPr>
          <w:rFonts w:ascii="Times New Roman" w:hAnsi="Times New Roman" w:cs="Times New Roman"/>
          <w:lang w:val="en-US"/>
        </w:rPr>
        <w:t>= 0.79,</w:t>
      </w:r>
      <m:oMath>
        <m:r>
          <w:rPr>
            <w:rFonts w:ascii="Cambria Math" w:hAnsi="Cambria Math" w:cs="Times New Roman"/>
            <w:lang w:val="en-US"/>
          </w:rPr>
          <m:t xml:space="preserve"> </m:t>
        </m:r>
        <m:sSub>
          <m:sSubPr>
            <m:ctrlPr>
              <w:rPr>
                <w:rFonts w:ascii="Cambria Math" w:hAnsi="Cambria Math" w:cs="Times New Roman"/>
                <w:i/>
              </w:rPr>
            </m:ctrlPr>
          </m:sSubPr>
          <m:e>
            <m:r>
              <w:rPr>
                <w:rFonts w:ascii="Cambria Math" w:hAnsi="Cambria Math" w:cs="Times New Roman"/>
              </w:rPr>
              <m:t>BF</m:t>
            </m:r>
          </m:e>
          <m:sub>
            <m:r>
              <w:rPr>
                <w:rFonts w:ascii="Cambria Math" w:hAnsi="Cambria Math" w:cs="Times New Roman"/>
                <w:lang w:val="en-US"/>
              </w:rPr>
              <m:t>01</m:t>
            </m:r>
          </m:sub>
        </m:sSub>
      </m:oMath>
      <w:r w:rsidRPr="00CD369B">
        <w:rPr>
          <w:rFonts w:ascii="Times New Roman" w:eastAsiaTheme="minorEastAsia" w:hAnsi="Times New Roman" w:cs="Times New Roman"/>
          <w:lang w:val="en-US"/>
        </w:rPr>
        <w:t xml:space="preserve"> &lt; 0.01).</w:t>
      </w:r>
      <w:r w:rsidRPr="00CD369B">
        <w:rPr>
          <w:rFonts w:ascii="Times New Roman" w:hAnsi="Times New Roman" w:cs="Times New Roman"/>
          <w:lang w:val="en-US"/>
        </w:rPr>
        <w:t xml:space="preserve"> </w:t>
      </w:r>
    </w:p>
    <w:p w:rsidR="00647B1B" w:rsidRPr="00CD369B" w:rsidRDefault="00647B1B" w:rsidP="00647B1B">
      <w:pPr>
        <w:suppressAutoHyphens/>
        <w:spacing w:line="480" w:lineRule="auto"/>
        <w:ind w:firstLine="708"/>
        <w:jc w:val="both"/>
        <w:rPr>
          <w:rFonts w:ascii="Times New Roman" w:hAnsi="Times New Roman" w:cs="Times New Roman"/>
          <w:iCs/>
          <w:lang w:val="en-US"/>
        </w:rPr>
      </w:pPr>
      <w:r w:rsidRPr="00CD369B">
        <w:rPr>
          <w:rFonts w:ascii="Times New Roman" w:hAnsi="Times New Roman" w:cs="Times New Roman"/>
          <w:lang w:val="en-US"/>
        </w:rPr>
        <w:t>Additionally several main and interaction effects emerged.</w:t>
      </w:r>
      <w:r>
        <w:rPr>
          <w:rFonts w:ascii="Times New Roman" w:hAnsi="Times New Roman" w:cs="Times New Roman"/>
          <w:lang w:val="en-US"/>
        </w:rPr>
        <w:t xml:space="preserve"> </w:t>
      </w:r>
      <w:r w:rsidRPr="00CD369B">
        <w:rPr>
          <w:rFonts w:ascii="Times New Roman" w:hAnsi="Times New Roman" w:cs="Times New Roman"/>
          <w:lang w:val="en-US"/>
        </w:rPr>
        <w:t xml:space="preserve">A main effect for response relation emerged, </w:t>
      </w:r>
      <w:r w:rsidRPr="00CD369B">
        <w:rPr>
          <w:rFonts w:ascii="Times New Roman" w:hAnsi="Times New Roman" w:cs="Times New Roman"/>
          <w:i/>
          <w:iCs/>
          <w:lang w:val="en-US"/>
        </w:rPr>
        <w:t>F</w:t>
      </w:r>
      <w:r w:rsidRPr="00CD369B">
        <w:rPr>
          <w:rFonts w:ascii="Times New Roman" w:hAnsi="Times New Roman" w:cs="Times New Roman"/>
          <w:lang w:val="en-US"/>
        </w:rPr>
        <w:t xml:space="preserve">(1, 62) = 42.04, </w:t>
      </w:r>
      <w:r w:rsidRPr="00CD369B">
        <w:rPr>
          <w:rFonts w:ascii="Times New Roman" w:hAnsi="Times New Roman" w:cs="Times New Roman"/>
          <w:i/>
          <w:iCs/>
          <w:lang w:val="en-US"/>
        </w:rPr>
        <w:t>p</w:t>
      </w:r>
      <w:r w:rsidRPr="00CD369B">
        <w:rPr>
          <w:rFonts w:ascii="Times New Roman" w:hAnsi="Times New Roman" w:cs="Times New Roman"/>
          <w:lang w:val="en-US"/>
        </w:rPr>
        <w:t xml:space="preserve"> &lt; .001, </w:t>
      </w:r>
      <m:oMath>
        <m:sSup>
          <m:sSupPr>
            <m:ctrlPr>
              <w:rPr>
                <w:rFonts w:ascii="Cambria Math" w:hAnsi="Cambria Math" w:cs="Times New Roman"/>
                <w:iCs/>
              </w:rPr>
            </m:ctrlPr>
          </m:sSupPr>
          <m:e>
            <m:sSub>
              <m:sSubPr>
                <m:ctrlPr>
                  <w:rPr>
                    <w:rFonts w:ascii="Cambria Math" w:hAnsi="Cambria Math" w:cs="Times New Roman"/>
                    <w:iCs/>
                  </w:rPr>
                </m:ctrlPr>
              </m:sSubPr>
              <m:e>
                <m:r>
                  <m:rPr>
                    <m:sty m:val="p"/>
                  </m:rPr>
                  <w:rPr>
                    <w:rFonts w:ascii="Cambria Math" w:hAnsi="Cambria Math" w:cs="Times New Roman"/>
                  </w:rPr>
                  <m:t>η</m:t>
                </m:r>
              </m:e>
              <m:sub>
                <m:r>
                  <w:rPr>
                    <w:rFonts w:ascii="Cambria Math" w:hAnsi="Cambria Math" w:cs="Times New Roman"/>
                  </w:rPr>
                  <m:t>G</m:t>
                </m:r>
              </m:sub>
            </m:sSub>
          </m:e>
          <m:sup>
            <m:r>
              <m:rPr>
                <m:sty m:val="p"/>
              </m:rPr>
              <w:rPr>
                <w:rFonts w:ascii="Cambria Math" w:hAnsi="Cambria Math" w:cs="Times New Roman"/>
                <w:lang w:val="en-US"/>
              </w:rPr>
              <m:t>2</m:t>
            </m:r>
          </m:sup>
        </m:sSup>
      </m:oMath>
      <w:r w:rsidRPr="00CD369B">
        <w:rPr>
          <w:rFonts w:ascii="Times New Roman" w:hAnsi="Times New Roman" w:cs="Times New Roman"/>
          <w:lang w:val="en-US"/>
        </w:rPr>
        <w:t xml:space="preserve"> = .03, </w:t>
      </w:r>
      <m:oMath>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P</m:t>
                </m:r>
              </m:sub>
            </m:sSub>
          </m:e>
          <m:sup>
            <m:r>
              <w:rPr>
                <w:rFonts w:ascii="Cambria Math" w:hAnsi="Cambria Math" w:cs="Times New Roman"/>
                <w:lang w:val="en-US"/>
              </w:rPr>
              <m:t>2</m:t>
            </m:r>
          </m:sup>
        </m:sSup>
      </m:oMath>
      <w:r w:rsidRPr="00CD369B">
        <w:rPr>
          <w:rFonts w:ascii="Times New Roman" w:hAnsi="Times New Roman" w:cs="Times New Roman"/>
          <w:lang w:val="en-US"/>
        </w:rPr>
        <w:t xml:space="preserve"> = .40.</w:t>
      </w:r>
      <w:r>
        <w:rPr>
          <w:rFonts w:ascii="Times New Roman" w:hAnsi="Times New Roman" w:cs="Times New Roman"/>
          <w:lang w:val="en-US"/>
        </w:rPr>
        <w:t xml:space="preserve"> </w:t>
      </w:r>
      <w:r w:rsidRPr="00CD369B">
        <w:rPr>
          <w:rFonts w:ascii="Times New Roman" w:hAnsi="Times New Roman" w:cs="Times New Roman"/>
          <w:lang w:val="en-US"/>
        </w:rPr>
        <w:t>Participants responded faster when the response repeated (</w:t>
      </w:r>
      <w:r w:rsidRPr="00CD369B">
        <w:rPr>
          <w:rFonts w:ascii="Times New Roman" w:hAnsi="Times New Roman" w:cs="Times New Roman"/>
          <w:i/>
          <w:lang w:val="en-US"/>
        </w:rPr>
        <w:t xml:space="preserve">M </w:t>
      </w:r>
      <w:r w:rsidRPr="00CD369B">
        <w:rPr>
          <w:rFonts w:ascii="Times New Roman" w:hAnsi="Times New Roman" w:cs="Times New Roman"/>
          <w:lang w:val="en-US"/>
        </w:rPr>
        <w:t xml:space="preserve">= 494ms, </w:t>
      </w:r>
      <w:r w:rsidRPr="00CD369B">
        <w:rPr>
          <w:rFonts w:ascii="Times New Roman" w:hAnsi="Times New Roman" w:cs="Times New Roman"/>
          <w:i/>
          <w:lang w:val="en-US"/>
        </w:rPr>
        <w:t xml:space="preserve">SD </w:t>
      </w:r>
      <w:r w:rsidRPr="00CD369B">
        <w:rPr>
          <w:rFonts w:ascii="Times New Roman" w:hAnsi="Times New Roman" w:cs="Times New Roman"/>
          <w:lang w:val="en-US"/>
        </w:rPr>
        <w:t>= 51) compared to when it changed (</w:t>
      </w:r>
      <w:r w:rsidRPr="00CD369B">
        <w:rPr>
          <w:rFonts w:ascii="Times New Roman" w:hAnsi="Times New Roman" w:cs="Times New Roman"/>
          <w:i/>
          <w:lang w:val="en-US"/>
        </w:rPr>
        <w:t xml:space="preserve">M </w:t>
      </w:r>
      <w:r w:rsidRPr="00CD369B">
        <w:rPr>
          <w:rFonts w:ascii="Times New Roman" w:hAnsi="Times New Roman" w:cs="Times New Roman"/>
          <w:lang w:val="en-US"/>
        </w:rPr>
        <w:t xml:space="preserve">= 511ms, </w:t>
      </w:r>
      <w:r w:rsidRPr="00CD369B">
        <w:rPr>
          <w:rFonts w:ascii="Times New Roman" w:hAnsi="Times New Roman" w:cs="Times New Roman"/>
          <w:i/>
          <w:lang w:val="en-US"/>
        </w:rPr>
        <w:t xml:space="preserve">SD </w:t>
      </w:r>
      <w:r w:rsidRPr="00CD369B">
        <w:rPr>
          <w:rFonts w:ascii="Times New Roman" w:hAnsi="Times New Roman" w:cs="Times New Roman"/>
          <w:lang w:val="en-US"/>
        </w:rPr>
        <w:t>= 53).</w:t>
      </w:r>
      <w:r>
        <w:rPr>
          <w:rFonts w:ascii="Times New Roman" w:hAnsi="Times New Roman" w:cs="Times New Roman"/>
          <w:lang w:val="en-US"/>
        </w:rPr>
        <w:t xml:space="preserve"> </w:t>
      </w:r>
      <w:r w:rsidRPr="00CD369B">
        <w:rPr>
          <w:rFonts w:ascii="Times New Roman" w:hAnsi="Times New Roman" w:cs="Times New Roman"/>
          <w:lang w:val="en-US"/>
        </w:rPr>
        <w:t xml:space="preserve">Further, a main effect for predictability emerged, </w:t>
      </w:r>
      <w:r w:rsidRPr="00CD369B">
        <w:rPr>
          <w:rFonts w:ascii="Times New Roman" w:hAnsi="Times New Roman" w:cs="Times New Roman"/>
          <w:i/>
          <w:iCs/>
          <w:lang w:val="en-US"/>
        </w:rPr>
        <w:t>F</w:t>
      </w:r>
      <w:r w:rsidRPr="00CD369B">
        <w:rPr>
          <w:rFonts w:ascii="Times New Roman" w:hAnsi="Times New Roman" w:cs="Times New Roman"/>
          <w:lang w:val="en-US"/>
        </w:rPr>
        <w:t xml:space="preserve">(1, 62) = 5.43, </w:t>
      </w:r>
      <w:r w:rsidRPr="00CD369B">
        <w:rPr>
          <w:rFonts w:ascii="Times New Roman" w:hAnsi="Times New Roman" w:cs="Times New Roman"/>
          <w:i/>
          <w:iCs/>
          <w:lang w:val="en-US"/>
        </w:rPr>
        <w:t>p</w:t>
      </w:r>
      <w:r w:rsidRPr="00CD369B">
        <w:rPr>
          <w:rFonts w:ascii="Times New Roman" w:hAnsi="Times New Roman" w:cs="Times New Roman"/>
          <w:lang w:val="en-US"/>
        </w:rPr>
        <w:t xml:space="preserve"> = .023, </w:t>
      </w:r>
      <m:oMath>
        <m:sSup>
          <m:sSupPr>
            <m:ctrlPr>
              <w:rPr>
                <w:rFonts w:ascii="Cambria Math" w:hAnsi="Cambria Math" w:cs="Times New Roman"/>
                <w:iCs/>
              </w:rPr>
            </m:ctrlPr>
          </m:sSupPr>
          <m:e>
            <m:sSub>
              <m:sSubPr>
                <m:ctrlPr>
                  <w:rPr>
                    <w:rFonts w:ascii="Cambria Math" w:hAnsi="Cambria Math" w:cs="Times New Roman"/>
                    <w:iCs/>
                  </w:rPr>
                </m:ctrlPr>
              </m:sSubPr>
              <m:e>
                <m:r>
                  <m:rPr>
                    <m:sty m:val="p"/>
                  </m:rPr>
                  <w:rPr>
                    <w:rFonts w:ascii="Cambria Math" w:hAnsi="Cambria Math" w:cs="Times New Roman"/>
                  </w:rPr>
                  <m:t>η</m:t>
                </m:r>
              </m:e>
              <m:sub>
                <m:r>
                  <w:rPr>
                    <w:rFonts w:ascii="Cambria Math" w:hAnsi="Cambria Math" w:cs="Times New Roman"/>
                  </w:rPr>
                  <m:t>G</m:t>
                </m:r>
              </m:sub>
            </m:sSub>
          </m:e>
          <m:sup>
            <m:r>
              <m:rPr>
                <m:sty m:val="p"/>
              </m:rPr>
              <w:rPr>
                <w:rFonts w:ascii="Cambria Math" w:hAnsi="Cambria Math" w:cs="Times New Roman"/>
                <w:lang w:val="en-US"/>
              </w:rPr>
              <m:t>2</m:t>
            </m:r>
          </m:sup>
        </m:sSup>
      </m:oMath>
      <w:r w:rsidRPr="00CD369B">
        <w:rPr>
          <w:rFonts w:ascii="Times New Roman" w:hAnsi="Times New Roman" w:cs="Times New Roman"/>
          <w:lang w:val="en-US"/>
        </w:rPr>
        <w:t xml:space="preserve"> = .07, </w:t>
      </w:r>
      <m:oMath>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P</m:t>
                </m:r>
              </m:sub>
            </m:sSub>
          </m:e>
          <m:sup>
            <m:r>
              <w:rPr>
                <w:rFonts w:ascii="Cambria Math" w:hAnsi="Cambria Math" w:cs="Times New Roman"/>
                <w:lang w:val="en-US"/>
              </w:rPr>
              <m:t>2</m:t>
            </m:r>
          </m:sup>
        </m:sSup>
      </m:oMath>
      <w:r w:rsidRPr="00CD369B">
        <w:rPr>
          <w:rFonts w:ascii="Times New Roman" w:hAnsi="Times New Roman" w:cs="Times New Roman"/>
          <w:lang w:val="en-US"/>
        </w:rPr>
        <w:t xml:space="preserve"> = .08.</w:t>
      </w:r>
      <w:r>
        <w:rPr>
          <w:rFonts w:ascii="Times New Roman" w:hAnsi="Times New Roman" w:cs="Times New Roman"/>
          <w:lang w:val="en-US"/>
        </w:rPr>
        <w:t xml:space="preserve"> </w:t>
      </w:r>
      <w:r w:rsidRPr="00CD369B">
        <w:rPr>
          <w:rFonts w:ascii="Times New Roman" w:hAnsi="Times New Roman" w:cs="Times New Roman"/>
          <w:lang w:val="en-US"/>
        </w:rPr>
        <w:t>Participants responded faster when the prime distractor predictability was high (</w:t>
      </w:r>
      <w:r w:rsidRPr="00CD369B">
        <w:rPr>
          <w:rFonts w:ascii="Times New Roman" w:hAnsi="Times New Roman" w:cs="Times New Roman"/>
          <w:i/>
          <w:lang w:val="en-US"/>
        </w:rPr>
        <w:t xml:space="preserve">M </w:t>
      </w:r>
      <w:r w:rsidRPr="00CD369B">
        <w:rPr>
          <w:rFonts w:ascii="Times New Roman" w:hAnsi="Times New Roman" w:cs="Times New Roman"/>
          <w:lang w:val="en-US"/>
        </w:rPr>
        <w:t xml:space="preserve">= 488ms, </w:t>
      </w:r>
      <w:r w:rsidRPr="00CD369B">
        <w:rPr>
          <w:rFonts w:ascii="Times New Roman" w:hAnsi="Times New Roman" w:cs="Times New Roman"/>
          <w:i/>
          <w:lang w:val="en-US"/>
        </w:rPr>
        <w:t xml:space="preserve">SD </w:t>
      </w:r>
      <w:r w:rsidRPr="00CD369B">
        <w:rPr>
          <w:rFonts w:ascii="Times New Roman" w:hAnsi="Times New Roman" w:cs="Times New Roman"/>
          <w:lang w:val="en-US"/>
        </w:rPr>
        <w:t>= 50) compared to when it was low (</w:t>
      </w:r>
      <w:r w:rsidRPr="00CD369B">
        <w:rPr>
          <w:rFonts w:ascii="Times New Roman" w:hAnsi="Times New Roman" w:cs="Times New Roman"/>
          <w:i/>
          <w:lang w:val="en-US"/>
        </w:rPr>
        <w:t xml:space="preserve">M </w:t>
      </w:r>
      <w:r w:rsidRPr="00CD369B">
        <w:rPr>
          <w:rFonts w:ascii="Times New Roman" w:hAnsi="Times New Roman" w:cs="Times New Roman"/>
          <w:lang w:val="en-US"/>
        </w:rPr>
        <w:t xml:space="preserve">= 516 ms, </w:t>
      </w:r>
      <w:r w:rsidRPr="00CD369B">
        <w:rPr>
          <w:rFonts w:ascii="Times New Roman" w:hAnsi="Times New Roman" w:cs="Times New Roman"/>
          <w:i/>
          <w:lang w:val="en-US"/>
        </w:rPr>
        <w:t xml:space="preserve">SD </w:t>
      </w:r>
      <w:r w:rsidRPr="00CD369B">
        <w:rPr>
          <w:rFonts w:ascii="Times New Roman" w:hAnsi="Times New Roman" w:cs="Times New Roman"/>
          <w:lang w:val="en-US"/>
        </w:rPr>
        <w:t>= 51).</w:t>
      </w:r>
      <w:r>
        <w:rPr>
          <w:rFonts w:ascii="Times New Roman" w:hAnsi="Times New Roman" w:cs="Times New Roman"/>
          <w:lang w:val="en-US"/>
        </w:rPr>
        <w:t xml:space="preserve"> </w:t>
      </w:r>
      <w:r w:rsidRPr="00CD369B">
        <w:rPr>
          <w:rFonts w:ascii="Times New Roman" w:hAnsi="Times New Roman" w:cs="Times New Roman"/>
          <w:lang w:val="en-US"/>
        </w:rPr>
        <w:t xml:space="preserve">Also an interaction between response relation and predictability emerged, </w:t>
      </w:r>
      <w:r w:rsidRPr="00CD369B">
        <w:rPr>
          <w:rFonts w:ascii="Times New Roman" w:hAnsi="Times New Roman" w:cs="Times New Roman"/>
          <w:i/>
          <w:iCs/>
          <w:lang w:val="en-US"/>
        </w:rPr>
        <w:t>F</w:t>
      </w:r>
      <w:r w:rsidRPr="00CD369B">
        <w:rPr>
          <w:rFonts w:ascii="Times New Roman" w:hAnsi="Times New Roman" w:cs="Times New Roman"/>
          <w:lang w:val="en-US"/>
        </w:rPr>
        <w:t xml:space="preserve">(1, 62) = 5.47, </w:t>
      </w:r>
      <w:r w:rsidRPr="00CD369B">
        <w:rPr>
          <w:rFonts w:ascii="Times New Roman" w:hAnsi="Times New Roman" w:cs="Times New Roman"/>
          <w:i/>
          <w:iCs/>
          <w:lang w:val="en-US"/>
        </w:rPr>
        <w:t>p</w:t>
      </w:r>
      <w:r w:rsidRPr="00CD369B">
        <w:rPr>
          <w:rFonts w:ascii="Times New Roman" w:hAnsi="Times New Roman" w:cs="Times New Roman"/>
          <w:lang w:val="en-US"/>
        </w:rPr>
        <w:t xml:space="preserve"> = .023, </w:t>
      </w:r>
      <m:oMath>
        <m:sSup>
          <m:sSupPr>
            <m:ctrlPr>
              <w:rPr>
                <w:rFonts w:ascii="Cambria Math" w:hAnsi="Cambria Math" w:cs="Times New Roman"/>
                <w:iCs/>
              </w:rPr>
            </m:ctrlPr>
          </m:sSupPr>
          <m:e>
            <m:sSub>
              <m:sSubPr>
                <m:ctrlPr>
                  <w:rPr>
                    <w:rFonts w:ascii="Cambria Math" w:hAnsi="Cambria Math" w:cs="Times New Roman"/>
                    <w:iCs/>
                  </w:rPr>
                </m:ctrlPr>
              </m:sSubPr>
              <m:e>
                <m:r>
                  <m:rPr>
                    <m:sty m:val="p"/>
                  </m:rPr>
                  <w:rPr>
                    <w:rFonts w:ascii="Cambria Math" w:hAnsi="Cambria Math" w:cs="Times New Roman"/>
                  </w:rPr>
                  <m:t>η</m:t>
                </m:r>
              </m:e>
              <m:sub>
                <m:r>
                  <w:rPr>
                    <w:rFonts w:ascii="Cambria Math" w:hAnsi="Cambria Math" w:cs="Times New Roman"/>
                  </w:rPr>
                  <m:t>G</m:t>
                </m:r>
              </m:sub>
            </m:sSub>
          </m:e>
          <m:sup>
            <m:r>
              <m:rPr>
                <m:sty m:val="p"/>
              </m:rPr>
              <w:rPr>
                <w:rFonts w:ascii="Cambria Math" w:hAnsi="Cambria Math" w:cs="Times New Roman"/>
                <w:lang w:val="en-US"/>
              </w:rPr>
              <m:t>2</m:t>
            </m:r>
          </m:sup>
        </m:sSup>
      </m:oMath>
      <w:r w:rsidRPr="00CD369B">
        <w:rPr>
          <w:rFonts w:ascii="Times New Roman" w:hAnsi="Times New Roman" w:cs="Times New Roman"/>
          <w:lang w:val="en-US"/>
        </w:rPr>
        <w:t xml:space="preserve"> &lt; .01, </w:t>
      </w:r>
      <m:oMath>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P</m:t>
                </m:r>
              </m:sub>
            </m:sSub>
          </m:e>
          <m:sup>
            <m:r>
              <w:rPr>
                <w:rFonts w:ascii="Cambria Math" w:hAnsi="Cambria Math" w:cs="Times New Roman"/>
                <w:lang w:val="en-US"/>
              </w:rPr>
              <m:t>2</m:t>
            </m:r>
          </m:sup>
        </m:sSup>
      </m:oMath>
      <w:r w:rsidRPr="00CD369B">
        <w:rPr>
          <w:rFonts w:ascii="Times New Roman" w:hAnsi="Times New Roman" w:cs="Times New Roman"/>
          <w:lang w:val="en-US"/>
        </w:rPr>
        <w:t xml:space="preserve"> = .08.</w:t>
      </w:r>
      <w:r>
        <w:rPr>
          <w:rFonts w:ascii="Times New Roman" w:hAnsi="Times New Roman" w:cs="Times New Roman"/>
          <w:lang w:val="en-US"/>
        </w:rPr>
        <w:t xml:space="preserve"> </w:t>
      </w:r>
      <w:r w:rsidRPr="00CD369B">
        <w:rPr>
          <w:rFonts w:ascii="Times New Roman" w:hAnsi="Times New Roman" w:cs="Times New Roman"/>
          <w:lang w:val="en-US"/>
        </w:rPr>
        <w:t>Responses were slowest when predictability was low and the response changed (</w:t>
      </w:r>
      <w:r w:rsidRPr="00CD369B">
        <w:rPr>
          <w:rFonts w:ascii="Times New Roman" w:hAnsi="Times New Roman" w:cs="Times New Roman"/>
          <w:i/>
          <w:lang w:val="en-US"/>
        </w:rPr>
        <w:t xml:space="preserve">M </w:t>
      </w:r>
      <w:r w:rsidRPr="00CD369B">
        <w:rPr>
          <w:rFonts w:ascii="Times New Roman" w:hAnsi="Times New Roman" w:cs="Times New Roman"/>
          <w:lang w:val="en-US"/>
        </w:rPr>
        <w:t xml:space="preserve">= 523 ms, </w:t>
      </w:r>
      <w:r w:rsidRPr="00CD369B">
        <w:rPr>
          <w:rFonts w:ascii="Times New Roman" w:hAnsi="Times New Roman" w:cs="Times New Roman"/>
          <w:i/>
          <w:lang w:val="en-US"/>
        </w:rPr>
        <w:t xml:space="preserve">SD </w:t>
      </w:r>
      <w:r w:rsidRPr="00CD369B">
        <w:rPr>
          <w:rFonts w:ascii="Times New Roman" w:hAnsi="Times New Roman" w:cs="Times New Roman"/>
          <w:lang w:val="en-US"/>
        </w:rPr>
        <w:t>= 52), somewhat faster when predictability was low and the response repeated (</w:t>
      </w:r>
      <w:r w:rsidRPr="00CD369B">
        <w:rPr>
          <w:rFonts w:ascii="Times New Roman" w:hAnsi="Times New Roman" w:cs="Times New Roman"/>
          <w:i/>
          <w:lang w:val="en-US"/>
        </w:rPr>
        <w:t xml:space="preserve">M </w:t>
      </w:r>
      <w:r w:rsidRPr="00CD369B">
        <w:rPr>
          <w:rFonts w:ascii="Times New Roman" w:hAnsi="Times New Roman" w:cs="Times New Roman"/>
          <w:lang w:val="en-US"/>
        </w:rPr>
        <w:t xml:space="preserve">= 510 ms, </w:t>
      </w:r>
      <w:r w:rsidRPr="00CD369B">
        <w:rPr>
          <w:rFonts w:ascii="Times New Roman" w:hAnsi="Times New Roman" w:cs="Times New Roman"/>
          <w:i/>
          <w:lang w:val="en-US"/>
        </w:rPr>
        <w:t xml:space="preserve">SD </w:t>
      </w:r>
      <w:r w:rsidRPr="00CD369B">
        <w:rPr>
          <w:rFonts w:ascii="Times New Roman" w:hAnsi="Times New Roman" w:cs="Times New Roman"/>
          <w:lang w:val="en-US"/>
        </w:rPr>
        <w:t>= 50), even faster when predictability was high and the response changed (</w:t>
      </w:r>
      <w:r w:rsidRPr="00CD369B">
        <w:rPr>
          <w:rFonts w:ascii="Times New Roman" w:hAnsi="Times New Roman" w:cs="Times New Roman"/>
          <w:i/>
          <w:lang w:val="en-US"/>
        </w:rPr>
        <w:t xml:space="preserve">M </w:t>
      </w:r>
      <w:r w:rsidRPr="00CD369B">
        <w:rPr>
          <w:rFonts w:ascii="Times New Roman" w:hAnsi="Times New Roman" w:cs="Times New Roman"/>
          <w:lang w:val="en-US"/>
        </w:rPr>
        <w:t xml:space="preserve">= 499 ms, </w:t>
      </w:r>
      <w:r w:rsidRPr="00CD369B">
        <w:rPr>
          <w:rFonts w:ascii="Times New Roman" w:hAnsi="Times New Roman" w:cs="Times New Roman"/>
          <w:i/>
          <w:lang w:val="en-US"/>
        </w:rPr>
        <w:t xml:space="preserve">SD </w:t>
      </w:r>
      <w:r w:rsidRPr="00CD369B">
        <w:rPr>
          <w:rFonts w:ascii="Times New Roman" w:hAnsi="Times New Roman" w:cs="Times New Roman"/>
          <w:lang w:val="en-US"/>
        </w:rPr>
        <w:t>= 51), and fastest when predictability was high and the response repeated (</w:t>
      </w:r>
      <w:r w:rsidRPr="00CD369B">
        <w:rPr>
          <w:rFonts w:ascii="Times New Roman" w:hAnsi="Times New Roman" w:cs="Times New Roman"/>
          <w:i/>
          <w:lang w:val="en-US"/>
        </w:rPr>
        <w:t xml:space="preserve">M </w:t>
      </w:r>
      <w:r w:rsidRPr="00CD369B">
        <w:rPr>
          <w:rFonts w:ascii="Times New Roman" w:hAnsi="Times New Roman" w:cs="Times New Roman"/>
          <w:lang w:val="en-US"/>
        </w:rPr>
        <w:t xml:space="preserve">= 478 ms, </w:t>
      </w:r>
      <w:r w:rsidRPr="00CD369B">
        <w:rPr>
          <w:rFonts w:ascii="Times New Roman" w:hAnsi="Times New Roman" w:cs="Times New Roman"/>
          <w:i/>
          <w:lang w:val="en-US"/>
        </w:rPr>
        <w:t xml:space="preserve">SD </w:t>
      </w:r>
      <w:r w:rsidRPr="00CD369B">
        <w:rPr>
          <w:rFonts w:ascii="Times New Roman" w:hAnsi="Times New Roman" w:cs="Times New Roman"/>
          <w:lang w:val="en-US"/>
        </w:rPr>
        <w:t>= 46).</w:t>
      </w:r>
      <w:r>
        <w:rPr>
          <w:rFonts w:ascii="Times New Roman" w:hAnsi="Times New Roman" w:cs="Times New Roman"/>
          <w:lang w:val="en-US"/>
        </w:rPr>
        <w:t xml:space="preserve"> </w:t>
      </w:r>
      <w:r w:rsidRPr="00CD369B">
        <w:rPr>
          <w:rFonts w:ascii="Times New Roman" w:hAnsi="Times New Roman" w:cs="Times New Roman"/>
          <w:lang w:val="en-US"/>
        </w:rPr>
        <w:t xml:space="preserve">No further main effect or interaction reached significance, all </w:t>
      </w:r>
      <w:r w:rsidRPr="00CD369B">
        <w:rPr>
          <w:rFonts w:ascii="Times New Roman" w:hAnsi="Times New Roman" w:cs="Times New Roman"/>
          <w:i/>
          <w:iCs/>
          <w:lang w:val="en-US"/>
        </w:rPr>
        <w:t>F</w:t>
      </w:r>
      <w:r w:rsidRPr="00CD369B">
        <w:rPr>
          <w:rFonts w:ascii="Times New Roman" w:hAnsi="Times New Roman" w:cs="Times New Roman"/>
          <w:iCs/>
          <w:lang w:val="en-US"/>
        </w:rPr>
        <w:t xml:space="preserve">s &lt; 2.34 and </w:t>
      </w:r>
      <w:r w:rsidRPr="00CD369B">
        <w:rPr>
          <w:rFonts w:ascii="Times New Roman" w:hAnsi="Times New Roman" w:cs="Times New Roman"/>
          <w:i/>
          <w:iCs/>
          <w:lang w:val="en-US"/>
        </w:rPr>
        <w:t>p</w:t>
      </w:r>
      <w:r w:rsidRPr="00CD369B">
        <w:rPr>
          <w:rFonts w:ascii="Times New Roman" w:hAnsi="Times New Roman" w:cs="Times New Roman"/>
          <w:iCs/>
          <w:lang w:val="en-US"/>
        </w:rPr>
        <w:t>s &gt; .132.</w:t>
      </w:r>
    </w:p>
    <w:p w:rsidR="00647B1B" w:rsidRPr="00CD369B" w:rsidRDefault="00647B1B" w:rsidP="00647B1B">
      <w:pPr>
        <w:suppressAutoHyphens/>
        <w:spacing w:before="240" w:line="480" w:lineRule="auto"/>
        <w:rPr>
          <w:rFonts w:ascii="Times New Roman" w:hAnsi="Times New Roman" w:cs="Times New Roman"/>
          <w:i/>
          <w:lang w:val="en-US"/>
        </w:rPr>
      </w:pPr>
      <w:r w:rsidRPr="00CD369B">
        <w:rPr>
          <w:rFonts w:ascii="Times New Roman" w:hAnsi="Times New Roman" w:cs="Times New Roman"/>
          <w:i/>
          <w:lang w:val="en-US"/>
        </w:rPr>
        <w:t>Probe Error Rates</w:t>
      </w:r>
    </w:p>
    <w:p w:rsidR="00647B1B" w:rsidRPr="00CD369B" w:rsidRDefault="00647B1B" w:rsidP="00647B1B">
      <w:pPr>
        <w:suppressAutoHyphens/>
        <w:spacing w:line="480" w:lineRule="auto"/>
        <w:ind w:firstLine="708"/>
        <w:jc w:val="both"/>
        <w:rPr>
          <w:rFonts w:ascii="Times New Roman" w:eastAsiaTheme="minorEastAsia" w:hAnsi="Times New Roman" w:cs="Times New Roman"/>
          <w:lang w:val="en-US"/>
        </w:rPr>
      </w:pPr>
      <w:r w:rsidRPr="00CD369B">
        <w:rPr>
          <w:rFonts w:ascii="Times New Roman" w:eastAsiaTheme="minorEastAsia" w:hAnsi="Times New Roman" w:cs="Times New Roman"/>
          <w:lang w:val="en-US"/>
        </w:rPr>
        <w:t xml:space="preserve">For the same analysis on probe error rates, only trials with correct prime responses but incorrect probe responses were considered (i.e., 7% of all trials were relevant error trials). </w:t>
      </w:r>
    </w:p>
    <w:p w:rsidR="00647B1B" w:rsidRPr="00CD369B" w:rsidRDefault="00647B1B" w:rsidP="00647B1B">
      <w:pPr>
        <w:suppressAutoHyphens/>
        <w:spacing w:line="480" w:lineRule="auto"/>
        <w:ind w:firstLine="708"/>
        <w:jc w:val="both"/>
        <w:rPr>
          <w:rFonts w:ascii="Times New Roman" w:hAnsi="Times New Roman" w:cs="Times New Roman"/>
          <w:lang w:val="en-US"/>
        </w:rPr>
      </w:pPr>
      <w:r w:rsidRPr="00CD369B">
        <w:rPr>
          <w:rFonts w:ascii="Times New Roman" w:eastAsiaTheme="minorEastAsia" w:hAnsi="Times New Roman" w:cs="Times New Roman"/>
          <w:lang w:val="en-US"/>
        </w:rPr>
        <w:t xml:space="preserve">The same mixed-effects ANOVA including block order yielded </w:t>
      </w:r>
      <w:r w:rsidRPr="00CD369B">
        <w:rPr>
          <w:rFonts w:ascii="Times New Roman" w:hAnsi="Times New Roman" w:cs="Times New Roman"/>
          <w:lang w:val="en-US"/>
        </w:rPr>
        <w:t xml:space="preserve">no main effect for block order, </w:t>
      </w:r>
      <w:r w:rsidRPr="00CD369B">
        <w:rPr>
          <w:rFonts w:ascii="Times New Roman" w:hAnsi="Times New Roman" w:cs="Times New Roman"/>
          <w:i/>
          <w:iCs/>
          <w:lang w:val="en-US"/>
        </w:rPr>
        <w:t>F</w:t>
      </w:r>
      <w:r w:rsidRPr="00CD369B">
        <w:rPr>
          <w:rFonts w:ascii="Times New Roman" w:hAnsi="Times New Roman" w:cs="Times New Roman"/>
          <w:lang w:val="en-US"/>
        </w:rPr>
        <w:t xml:space="preserve">(1, 30) = 0.31, </w:t>
      </w:r>
      <w:r w:rsidRPr="00CD369B">
        <w:rPr>
          <w:rFonts w:ascii="Times New Roman" w:hAnsi="Times New Roman" w:cs="Times New Roman"/>
          <w:i/>
          <w:iCs/>
          <w:lang w:val="en-US"/>
        </w:rPr>
        <w:t>p</w:t>
      </w:r>
      <w:r w:rsidRPr="00CD369B">
        <w:rPr>
          <w:rFonts w:ascii="Times New Roman" w:hAnsi="Times New Roman" w:cs="Times New Roman"/>
          <w:lang w:val="en-US"/>
        </w:rPr>
        <w:t xml:space="preserve"> = .581, </w:t>
      </w:r>
      <m:oMath>
        <m:sSup>
          <m:sSupPr>
            <m:ctrlPr>
              <w:rPr>
                <w:rFonts w:ascii="Cambria Math" w:hAnsi="Cambria Math" w:cs="Times New Roman"/>
                <w:iCs/>
              </w:rPr>
            </m:ctrlPr>
          </m:sSupPr>
          <m:e>
            <m:sSub>
              <m:sSubPr>
                <m:ctrlPr>
                  <w:rPr>
                    <w:rFonts w:ascii="Cambria Math" w:hAnsi="Cambria Math" w:cs="Times New Roman"/>
                    <w:iCs/>
                  </w:rPr>
                </m:ctrlPr>
              </m:sSubPr>
              <m:e>
                <m:r>
                  <m:rPr>
                    <m:sty m:val="p"/>
                  </m:rPr>
                  <w:rPr>
                    <w:rFonts w:ascii="Cambria Math" w:hAnsi="Cambria Math" w:cs="Times New Roman"/>
                  </w:rPr>
                  <m:t>η</m:t>
                </m:r>
              </m:e>
              <m:sub>
                <m:r>
                  <w:rPr>
                    <w:rFonts w:ascii="Cambria Math" w:hAnsi="Cambria Math" w:cs="Times New Roman"/>
                  </w:rPr>
                  <m:t>G</m:t>
                </m:r>
              </m:sub>
            </m:sSub>
          </m:e>
          <m:sup>
            <m:r>
              <m:rPr>
                <m:sty m:val="p"/>
              </m:rPr>
              <w:rPr>
                <w:rFonts w:ascii="Cambria Math" w:hAnsi="Cambria Math" w:cs="Times New Roman"/>
                <w:lang w:val="en-US"/>
              </w:rPr>
              <m:t>2</m:t>
            </m:r>
          </m:sup>
        </m:sSup>
      </m:oMath>
      <w:r w:rsidRPr="00CD369B">
        <w:rPr>
          <w:rFonts w:ascii="Times New Roman" w:hAnsi="Times New Roman" w:cs="Times New Roman"/>
          <w:lang w:val="en-US"/>
        </w:rPr>
        <w:t xml:space="preserve"> &lt;.01, </w:t>
      </w:r>
      <m:oMath>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P</m:t>
                </m:r>
              </m:sub>
            </m:sSub>
          </m:e>
          <m:sup>
            <m:r>
              <w:rPr>
                <w:rFonts w:ascii="Cambria Math" w:hAnsi="Cambria Math" w:cs="Times New Roman"/>
                <w:lang w:val="en-US"/>
              </w:rPr>
              <m:t>2</m:t>
            </m:r>
          </m:sup>
        </m:sSup>
      </m:oMath>
      <w:r w:rsidRPr="00CD369B">
        <w:rPr>
          <w:rFonts w:ascii="Times New Roman" w:hAnsi="Times New Roman" w:cs="Times New Roman"/>
          <w:lang w:val="en-US"/>
        </w:rPr>
        <w:t xml:space="preserve"> = .01, indicating that there was no general performance difference between each group. No other main or interaction effect including block order reached significance, we excluded the factor block order from the following analysis, all </w:t>
      </w:r>
      <w:r w:rsidRPr="00CD369B">
        <w:rPr>
          <w:rFonts w:ascii="Times New Roman" w:hAnsi="Times New Roman" w:cs="Times New Roman"/>
          <w:i/>
          <w:iCs/>
          <w:lang w:val="en-US"/>
        </w:rPr>
        <w:t>F</w:t>
      </w:r>
      <w:r w:rsidRPr="00CD369B">
        <w:rPr>
          <w:rFonts w:ascii="Times New Roman" w:hAnsi="Times New Roman" w:cs="Times New Roman"/>
          <w:iCs/>
          <w:lang w:val="en-US"/>
        </w:rPr>
        <w:t xml:space="preserve">s &lt; 0.94 and </w:t>
      </w:r>
      <w:r w:rsidRPr="00CD369B">
        <w:rPr>
          <w:rFonts w:ascii="Times New Roman" w:hAnsi="Times New Roman" w:cs="Times New Roman"/>
          <w:i/>
          <w:iCs/>
          <w:lang w:val="en-US"/>
        </w:rPr>
        <w:t>p</w:t>
      </w:r>
      <w:r w:rsidRPr="00CD369B">
        <w:rPr>
          <w:rFonts w:ascii="Times New Roman" w:hAnsi="Times New Roman" w:cs="Times New Roman"/>
          <w:iCs/>
          <w:lang w:val="en-US"/>
        </w:rPr>
        <w:t>s &gt; .330.</w:t>
      </w:r>
      <w:r w:rsidRPr="00CD369B">
        <w:rPr>
          <w:rFonts w:ascii="Times New Roman" w:hAnsi="Times New Roman" w:cs="Times New Roman"/>
          <w:lang w:val="en-US"/>
        </w:rPr>
        <w:t xml:space="preserve"> </w:t>
      </w:r>
    </w:p>
    <w:p w:rsidR="00647B1B" w:rsidRPr="00CD369B" w:rsidRDefault="00647B1B" w:rsidP="00647B1B">
      <w:pPr>
        <w:suppressAutoHyphens/>
        <w:spacing w:line="480" w:lineRule="auto"/>
        <w:ind w:firstLine="708"/>
        <w:jc w:val="both"/>
        <w:rPr>
          <w:rFonts w:ascii="Times New Roman" w:hAnsi="Times New Roman" w:cs="Times New Roman"/>
          <w:lang w:val="en-US"/>
        </w:rPr>
      </w:pPr>
      <w:r w:rsidRPr="00CD369B">
        <w:rPr>
          <w:rFonts w:ascii="Times New Roman" w:hAnsi="Times New Roman" w:cs="Times New Roman"/>
          <w:lang w:val="en-US"/>
        </w:rPr>
        <w:lastRenderedPageBreak/>
        <w:t>The</w:t>
      </w:r>
      <w:r>
        <w:rPr>
          <w:rFonts w:ascii="Times New Roman" w:hAnsi="Times New Roman" w:cs="Times New Roman"/>
          <w:lang w:val="en-US"/>
        </w:rPr>
        <w:t xml:space="preserve"> </w:t>
      </w:r>
      <w:r w:rsidRPr="00CD369B">
        <w:rPr>
          <w:rFonts w:ascii="Times New Roman" w:hAnsi="Times New Roman" w:cs="Times New Roman"/>
          <w:lang w:val="en-US"/>
        </w:rPr>
        <w:t xml:space="preserve">mixed-effects ANOVA excluding block order, but including predictability yielded a significant interaction between response relation and distractor relation, </w:t>
      </w:r>
      <w:r w:rsidRPr="00CD369B">
        <w:rPr>
          <w:rFonts w:ascii="Times New Roman" w:hAnsi="Times New Roman" w:cs="Times New Roman"/>
          <w:i/>
          <w:iCs/>
          <w:lang w:val="en-US"/>
        </w:rPr>
        <w:t>F</w:t>
      </w:r>
      <w:r w:rsidRPr="00CD369B">
        <w:rPr>
          <w:rFonts w:ascii="Times New Roman" w:hAnsi="Times New Roman" w:cs="Times New Roman"/>
          <w:lang w:val="en-US"/>
        </w:rPr>
        <w:t xml:space="preserve">(1, 62) = 19.92, </w:t>
      </w:r>
      <w:r w:rsidRPr="00CD369B">
        <w:rPr>
          <w:rFonts w:ascii="Times New Roman" w:hAnsi="Times New Roman" w:cs="Times New Roman"/>
          <w:i/>
          <w:iCs/>
          <w:lang w:val="en-US"/>
        </w:rPr>
        <w:t>p</w:t>
      </w:r>
      <w:r w:rsidRPr="00CD369B">
        <w:rPr>
          <w:rFonts w:ascii="Times New Roman" w:hAnsi="Times New Roman" w:cs="Times New Roman"/>
          <w:lang w:val="en-US"/>
        </w:rPr>
        <w:t xml:space="preserve"> &lt; .001, </w:t>
      </w:r>
      <m:oMath>
        <m:sSup>
          <m:sSupPr>
            <m:ctrlPr>
              <w:rPr>
                <w:rFonts w:ascii="Cambria Math" w:hAnsi="Cambria Math" w:cs="Times New Roman"/>
                <w:iCs/>
              </w:rPr>
            </m:ctrlPr>
          </m:sSupPr>
          <m:e>
            <m:sSub>
              <m:sSubPr>
                <m:ctrlPr>
                  <w:rPr>
                    <w:rFonts w:ascii="Cambria Math" w:hAnsi="Cambria Math" w:cs="Times New Roman"/>
                    <w:iCs/>
                  </w:rPr>
                </m:ctrlPr>
              </m:sSubPr>
              <m:e>
                <m:r>
                  <m:rPr>
                    <m:sty m:val="p"/>
                  </m:rPr>
                  <w:rPr>
                    <w:rFonts w:ascii="Cambria Math" w:hAnsi="Cambria Math" w:cs="Times New Roman"/>
                  </w:rPr>
                  <m:t>η</m:t>
                </m:r>
              </m:e>
              <m:sub>
                <m:r>
                  <w:rPr>
                    <w:rFonts w:ascii="Cambria Math" w:hAnsi="Cambria Math" w:cs="Times New Roman"/>
                  </w:rPr>
                  <m:t>G</m:t>
                </m:r>
              </m:sub>
            </m:sSub>
          </m:e>
          <m:sup>
            <m:r>
              <m:rPr>
                <m:sty m:val="p"/>
              </m:rPr>
              <w:rPr>
                <w:rFonts w:ascii="Cambria Math" w:hAnsi="Cambria Math" w:cs="Times New Roman"/>
                <w:lang w:val="en-US"/>
              </w:rPr>
              <m:t>2</m:t>
            </m:r>
          </m:sup>
        </m:sSup>
      </m:oMath>
      <w:r w:rsidRPr="00CD369B">
        <w:rPr>
          <w:rFonts w:ascii="Times New Roman" w:hAnsi="Times New Roman" w:cs="Times New Roman"/>
          <w:lang w:val="en-US"/>
        </w:rPr>
        <w:t xml:space="preserve"> =.04, </w:t>
      </w:r>
      <m:oMath>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P</m:t>
                </m:r>
              </m:sub>
            </m:sSub>
          </m:e>
          <m:sup>
            <m:r>
              <w:rPr>
                <w:rFonts w:ascii="Cambria Math" w:hAnsi="Cambria Math" w:cs="Times New Roman"/>
                <w:lang w:val="en-US"/>
              </w:rPr>
              <m:t>2</m:t>
            </m:r>
          </m:sup>
        </m:sSup>
      </m:oMath>
      <w:r w:rsidRPr="00CD369B">
        <w:rPr>
          <w:rFonts w:ascii="Times New Roman" w:hAnsi="Times New Roman" w:cs="Times New Roman"/>
          <w:lang w:val="en-US"/>
        </w:rPr>
        <w:t xml:space="preserve"> = .24, again, indicating significant DRB effects.</w:t>
      </w:r>
      <w:r>
        <w:rPr>
          <w:rFonts w:ascii="Times New Roman" w:hAnsi="Times New Roman" w:cs="Times New Roman"/>
          <w:lang w:val="en-US"/>
        </w:rPr>
        <w:t xml:space="preserve"> </w:t>
      </w:r>
      <w:r w:rsidRPr="00CD369B">
        <w:rPr>
          <w:rFonts w:ascii="Times New Roman" w:hAnsi="Times New Roman" w:cs="Times New Roman"/>
          <w:lang w:val="en-US"/>
        </w:rPr>
        <w:t>However, this interaction was also not further modulated by predictability,</w:t>
      </w:r>
      <w:r w:rsidRPr="00CD369B">
        <w:rPr>
          <w:rFonts w:ascii="Times New Roman" w:hAnsi="Times New Roman" w:cs="Times New Roman"/>
          <w:i/>
          <w:iCs/>
          <w:lang w:val="en-US"/>
        </w:rPr>
        <w:t xml:space="preserve"> F</w:t>
      </w:r>
      <w:r w:rsidRPr="00CD369B">
        <w:rPr>
          <w:rFonts w:ascii="Times New Roman" w:hAnsi="Times New Roman" w:cs="Times New Roman"/>
          <w:lang w:val="en-US"/>
        </w:rPr>
        <w:t xml:space="preserve">(1, 62) = 1.57, </w:t>
      </w:r>
      <w:r w:rsidRPr="00CD369B">
        <w:rPr>
          <w:rFonts w:ascii="Times New Roman" w:hAnsi="Times New Roman" w:cs="Times New Roman"/>
          <w:i/>
          <w:iCs/>
          <w:lang w:val="en-US"/>
        </w:rPr>
        <w:t>p</w:t>
      </w:r>
      <w:r w:rsidRPr="00CD369B">
        <w:rPr>
          <w:rFonts w:ascii="Times New Roman" w:hAnsi="Times New Roman" w:cs="Times New Roman"/>
          <w:lang w:val="en-US"/>
        </w:rPr>
        <w:t xml:space="preserve"> = .214, </w:t>
      </w:r>
      <m:oMath>
        <m:sSup>
          <m:sSupPr>
            <m:ctrlPr>
              <w:rPr>
                <w:rFonts w:ascii="Cambria Math" w:hAnsi="Cambria Math" w:cs="Times New Roman"/>
                <w:iCs/>
              </w:rPr>
            </m:ctrlPr>
          </m:sSupPr>
          <m:e>
            <m:sSub>
              <m:sSubPr>
                <m:ctrlPr>
                  <w:rPr>
                    <w:rFonts w:ascii="Cambria Math" w:hAnsi="Cambria Math" w:cs="Times New Roman"/>
                    <w:iCs/>
                  </w:rPr>
                </m:ctrlPr>
              </m:sSubPr>
              <m:e>
                <m:r>
                  <m:rPr>
                    <m:sty m:val="p"/>
                  </m:rPr>
                  <w:rPr>
                    <w:rFonts w:ascii="Cambria Math" w:hAnsi="Cambria Math" w:cs="Times New Roman"/>
                  </w:rPr>
                  <m:t>η</m:t>
                </m:r>
              </m:e>
              <m:sub>
                <m:r>
                  <w:rPr>
                    <w:rFonts w:ascii="Cambria Math" w:hAnsi="Cambria Math" w:cs="Times New Roman"/>
                  </w:rPr>
                  <m:t>G</m:t>
                </m:r>
              </m:sub>
            </m:sSub>
          </m:e>
          <m:sup>
            <m:r>
              <m:rPr>
                <m:sty m:val="p"/>
              </m:rPr>
              <w:rPr>
                <w:rFonts w:ascii="Cambria Math" w:hAnsi="Cambria Math" w:cs="Times New Roman"/>
                <w:lang w:val="en-US"/>
              </w:rPr>
              <m:t>2</m:t>
            </m:r>
          </m:sup>
        </m:sSup>
      </m:oMath>
      <w:r w:rsidRPr="00CD369B">
        <w:rPr>
          <w:rFonts w:ascii="Times New Roman" w:hAnsi="Times New Roman" w:cs="Times New Roman"/>
          <w:lang w:val="en-US"/>
        </w:rPr>
        <w:t xml:space="preserve"> &lt;.01, </w:t>
      </w:r>
      <m:oMath>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P</m:t>
                </m:r>
              </m:sub>
            </m:sSub>
          </m:e>
          <m:sup>
            <m:r>
              <w:rPr>
                <w:rFonts w:ascii="Cambria Math" w:hAnsi="Cambria Math" w:cs="Times New Roman"/>
                <w:lang w:val="en-US"/>
              </w:rPr>
              <m:t>2</m:t>
            </m:r>
          </m:sup>
        </m:sSup>
      </m:oMath>
      <w:r w:rsidRPr="00CD369B">
        <w:rPr>
          <w:rFonts w:ascii="Times New Roman" w:hAnsi="Times New Roman" w:cs="Times New Roman"/>
          <w:lang w:val="en-US"/>
        </w:rPr>
        <w:t xml:space="preserve"> = .02. A Welch two-sample </w:t>
      </w:r>
      <w:r w:rsidRPr="00CD369B">
        <w:rPr>
          <w:rFonts w:ascii="Times New Roman" w:hAnsi="Times New Roman" w:cs="Times New Roman"/>
          <w:i/>
          <w:iCs/>
          <w:lang w:val="en-US"/>
        </w:rPr>
        <w:t>t</w:t>
      </w:r>
      <w:r w:rsidRPr="00CD369B">
        <w:rPr>
          <w:rFonts w:ascii="Times New Roman" w:hAnsi="Times New Roman" w:cs="Times New Roman"/>
          <w:lang w:val="en-US"/>
        </w:rPr>
        <w:t>-test underlined that the DRB effects for the low predictability condition (</w:t>
      </w:r>
      <w:r w:rsidRPr="00CD369B">
        <w:rPr>
          <w:rFonts w:ascii="Times New Roman" w:hAnsi="Times New Roman" w:cs="Times New Roman"/>
          <w:i/>
          <w:iCs/>
          <w:lang w:val="en-US"/>
        </w:rPr>
        <w:t xml:space="preserve">M </w:t>
      </w:r>
      <w:r w:rsidRPr="00CD369B">
        <w:rPr>
          <w:rFonts w:ascii="Times New Roman" w:hAnsi="Times New Roman" w:cs="Times New Roman"/>
          <w:lang w:val="en-US"/>
        </w:rPr>
        <w:t xml:space="preserve">= 3%, </w:t>
      </w:r>
      <w:r w:rsidRPr="00CD369B">
        <w:rPr>
          <w:rFonts w:ascii="Times New Roman" w:hAnsi="Times New Roman" w:cs="Times New Roman"/>
          <w:i/>
          <w:iCs/>
          <w:lang w:val="en-US"/>
        </w:rPr>
        <w:t xml:space="preserve">SD </w:t>
      </w:r>
      <w:r w:rsidRPr="00CD369B">
        <w:rPr>
          <w:rFonts w:ascii="Times New Roman" w:hAnsi="Times New Roman" w:cs="Times New Roman"/>
          <w:lang w:val="en-US"/>
        </w:rPr>
        <w:t>= 8) were not significantly different from the DRB effects in the high predictability condition (</w:t>
      </w:r>
      <w:r w:rsidRPr="00CD369B">
        <w:rPr>
          <w:rFonts w:ascii="Times New Roman" w:hAnsi="Times New Roman" w:cs="Times New Roman"/>
          <w:i/>
          <w:iCs/>
          <w:lang w:val="en-US"/>
        </w:rPr>
        <w:t xml:space="preserve">M </w:t>
      </w:r>
      <w:r w:rsidRPr="00CD369B">
        <w:rPr>
          <w:rFonts w:ascii="Times New Roman" w:hAnsi="Times New Roman" w:cs="Times New Roman"/>
          <w:lang w:val="en-US"/>
        </w:rPr>
        <w:t xml:space="preserve">= 6%, </w:t>
      </w:r>
      <w:r w:rsidRPr="00CD369B">
        <w:rPr>
          <w:rFonts w:ascii="Times New Roman" w:hAnsi="Times New Roman" w:cs="Times New Roman"/>
          <w:i/>
          <w:iCs/>
          <w:lang w:val="en-US"/>
        </w:rPr>
        <w:t xml:space="preserve">SD </w:t>
      </w:r>
      <w:r w:rsidRPr="00CD369B">
        <w:rPr>
          <w:rFonts w:ascii="Times New Roman" w:hAnsi="Times New Roman" w:cs="Times New Roman"/>
          <w:lang w:val="en-US"/>
        </w:rPr>
        <w:t xml:space="preserve">= 8), two-tailed </w:t>
      </w:r>
      <w:r w:rsidRPr="00CD369B">
        <w:rPr>
          <w:rFonts w:ascii="Times New Roman" w:hAnsi="Times New Roman" w:cs="Times New Roman"/>
          <w:i/>
          <w:iCs/>
          <w:lang w:val="en-US"/>
        </w:rPr>
        <w:t>t</w:t>
      </w:r>
      <w:r w:rsidRPr="00CD369B">
        <w:rPr>
          <w:rFonts w:ascii="Times New Roman" w:hAnsi="Times New Roman" w:cs="Times New Roman"/>
          <w:lang w:val="en-US"/>
        </w:rPr>
        <w:t xml:space="preserve">(62) = -1.26, </w:t>
      </w:r>
      <w:r w:rsidRPr="00CD369B">
        <w:rPr>
          <w:rFonts w:ascii="Times New Roman" w:hAnsi="Times New Roman" w:cs="Times New Roman"/>
          <w:i/>
          <w:iCs/>
          <w:lang w:val="en-US"/>
        </w:rPr>
        <w:t xml:space="preserve">p </w:t>
      </w:r>
      <w:r w:rsidRPr="00CD369B">
        <w:rPr>
          <w:rFonts w:ascii="Times New Roman" w:hAnsi="Times New Roman" w:cs="Times New Roman"/>
          <w:lang w:val="en-US"/>
        </w:rPr>
        <w:t xml:space="preserve">= .214, </w:t>
      </w:r>
      <w:r w:rsidRPr="00CD369B">
        <w:rPr>
          <w:rFonts w:ascii="Times New Roman" w:hAnsi="Times New Roman" w:cs="Times New Roman"/>
          <w:i/>
          <w:iCs/>
          <w:lang w:val="en-US"/>
        </w:rPr>
        <w:t>d</w:t>
      </w:r>
      <w:r w:rsidRPr="00CD369B">
        <w:rPr>
          <w:rFonts w:ascii="Times New Roman" w:hAnsi="Times New Roman" w:cs="Times New Roman"/>
          <w:i/>
          <w:iCs/>
          <w:vertAlign w:val="subscript"/>
          <w:lang w:val="en-US"/>
        </w:rPr>
        <w:t>z</w:t>
      </w:r>
      <w:r w:rsidRPr="00CD369B">
        <w:rPr>
          <w:rFonts w:ascii="Times New Roman" w:hAnsi="Times New Roman" w:cs="Times New Roman"/>
          <w:i/>
          <w:iCs/>
          <w:lang w:val="en-US"/>
        </w:rPr>
        <w:t xml:space="preserve"> </w:t>
      </w:r>
      <w:r w:rsidRPr="00CD369B">
        <w:rPr>
          <w:rFonts w:ascii="Times New Roman" w:hAnsi="Times New Roman" w:cs="Times New Roman"/>
          <w:lang w:val="en-US"/>
        </w:rPr>
        <w:t>= 0.16,</w:t>
      </w:r>
      <m:oMath>
        <m:r>
          <w:rPr>
            <w:rFonts w:ascii="Cambria Math" w:hAnsi="Cambria Math" w:cs="Times New Roman"/>
            <w:lang w:val="en-US"/>
          </w:rPr>
          <m:t xml:space="preserve"> </m:t>
        </m:r>
        <m:sSub>
          <m:sSubPr>
            <m:ctrlPr>
              <w:rPr>
                <w:rFonts w:ascii="Cambria Math" w:hAnsi="Cambria Math" w:cs="Times New Roman"/>
                <w:i/>
              </w:rPr>
            </m:ctrlPr>
          </m:sSubPr>
          <m:e>
            <m:r>
              <w:rPr>
                <w:rFonts w:ascii="Cambria Math" w:hAnsi="Cambria Math" w:cs="Times New Roman"/>
              </w:rPr>
              <m:t>BF</m:t>
            </m:r>
          </m:e>
          <m:sub>
            <m:r>
              <w:rPr>
                <w:rFonts w:ascii="Cambria Math" w:hAnsi="Cambria Math" w:cs="Times New Roman"/>
                <w:lang w:val="en-US"/>
              </w:rPr>
              <m:t>01</m:t>
            </m:r>
          </m:sub>
        </m:sSub>
      </m:oMath>
      <w:r w:rsidRPr="00CD369B">
        <w:rPr>
          <w:rFonts w:ascii="Times New Roman" w:eastAsiaTheme="minorEastAsia" w:hAnsi="Times New Roman" w:cs="Times New Roman"/>
          <w:lang w:val="en-US"/>
        </w:rPr>
        <w:t xml:space="preserve"> = 2.01.</w:t>
      </w:r>
      <w:r>
        <w:rPr>
          <w:rFonts w:ascii="Times New Roman" w:eastAsiaTheme="minorEastAsia" w:hAnsi="Times New Roman" w:cs="Times New Roman"/>
          <w:lang w:val="en-US"/>
        </w:rPr>
        <w:t xml:space="preserve"> </w:t>
      </w:r>
      <w:r w:rsidRPr="00CD369B">
        <w:rPr>
          <w:rFonts w:ascii="Times New Roman" w:eastAsiaTheme="minorEastAsia" w:hAnsi="Times New Roman" w:cs="Times New Roman"/>
          <w:lang w:val="en-US"/>
        </w:rPr>
        <w:t xml:space="preserve">Post-Hoc analysis evidenced that the DRB effects were significantly different from zero for the low predictability condition (two-tailed </w:t>
      </w:r>
      <w:r w:rsidRPr="00CD369B">
        <w:rPr>
          <w:rFonts w:ascii="Times New Roman" w:hAnsi="Times New Roman" w:cs="Times New Roman"/>
          <w:i/>
          <w:iCs/>
          <w:lang w:val="en-US"/>
        </w:rPr>
        <w:t>t</w:t>
      </w:r>
      <w:r w:rsidRPr="00CD369B">
        <w:rPr>
          <w:rFonts w:ascii="Times New Roman" w:hAnsi="Times New Roman" w:cs="Times New Roman"/>
          <w:lang w:val="en-US"/>
        </w:rPr>
        <w:t xml:space="preserve">(31) = 2.35, </w:t>
      </w:r>
      <w:r w:rsidRPr="00CD369B">
        <w:rPr>
          <w:rFonts w:ascii="Times New Roman" w:hAnsi="Times New Roman" w:cs="Times New Roman"/>
          <w:i/>
          <w:iCs/>
          <w:lang w:val="en-US"/>
        </w:rPr>
        <w:t xml:space="preserve">p </w:t>
      </w:r>
      <w:r w:rsidRPr="00CD369B">
        <w:rPr>
          <w:rFonts w:ascii="Times New Roman" w:hAnsi="Times New Roman" w:cs="Times New Roman"/>
          <w:lang w:val="en-US"/>
        </w:rPr>
        <w:t xml:space="preserve">= .025, </w:t>
      </w:r>
      <w:r w:rsidRPr="00CD369B">
        <w:rPr>
          <w:rFonts w:ascii="Times New Roman" w:hAnsi="Times New Roman" w:cs="Times New Roman"/>
          <w:i/>
          <w:iCs/>
          <w:lang w:val="en-US"/>
        </w:rPr>
        <w:t>d</w:t>
      </w:r>
      <w:r w:rsidRPr="00CD369B">
        <w:rPr>
          <w:rFonts w:ascii="Times New Roman" w:hAnsi="Times New Roman" w:cs="Times New Roman"/>
          <w:i/>
          <w:iCs/>
          <w:vertAlign w:val="subscript"/>
          <w:lang w:val="en-US"/>
        </w:rPr>
        <w:t>z</w:t>
      </w:r>
      <w:r w:rsidRPr="00CD369B">
        <w:rPr>
          <w:rFonts w:ascii="Times New Roman" w:hAnsi="Times New Roman" w:cs="Times New Roman"/>
          <w:i/>
          <w:iCs/>
          <w:lang w:val="en-US"/>
        </w:rPr>
        <w:t xml:space="preserve"> </w:t>
      </w:r>
      <w:r w:rsidRPr="00CD369B">
        <w:rPr>
          <w:rFonts w:ascii="Times New Roman" w:hAnsi="Times New Roman" w:cs="Times New Roman"/>
          <w:lang w:val="en-US"/>
        </w:rPr>
        <w:t>= 0.42,</w:t>
      </w:r>
      <m:oMath>
        <m:r>
          <w:rPr>
            <w:rFonts w:ascii="Cambria Math" w:hAnsi="Cambria Math" w:cs="Times New Roman"/>
            <w:lang w:val="en-US"/>
          </w:rPr>
          <m:t xml:space="preserve"> </m:t>
        </m:r>
        <m:sSub>
          <m:sSubPr>
            <m:ctrlPr>
              <w:rPr>
                <w:rFonts w:ascii="Cambria Math" w:hAnsi="Cambria Math" w:cs="Times New Roman"/>
                <w:i/>
              </w:rPr>
            </m:ctrlPr>
          </m:sSubPr>
          <m:e>
            <m:r>
              <w:rPr>
                <w:rFonts w:ascii="Cambria Math" w:hAnsi="Cambria Math" w:cs="Times New Roman"/>
              </w:rPr>
              <m:t>BF</m:t>
            </m:r>
          </m:e>
          <m:sub>
            <m:r>
              <w:rPr>
                <w:rFonts w:ascii="Cambria Math" w:hAnsi="Cambria Math" w:cs="Times New Roman"/>
                <w:lang w:val="en-US"/>
              </w:rPr>
              <m:t>01</m:t>
            </m:r>
          </m:sub>
        </m:sSub>
      </m:oMath>
      <w:r w:rsidRPr="00CD369B">
        <w:rPr>
          <w:rFonts w:ascii="Times New Roman" w:eastAsiaTheme="minorEastAsia" w:hAnsi="Times New Roman" w:cs="Times New Roman"/>
          <w:lang w:val="en-US"/>
        </w:rPr>
        <w:t xml:space="preserve"> = 0.49) and also for the high predictability condition (two</w:t>
      </w:r>
      <w:r>
        <w:rPr>
          <w:rFonts w:ascii="Times New Roman" w:eastAsiaTheme="minorEastAsia" w:hAnsi="Times New Roman" w:cs="Times New Roman"/>
          <w:lang w:val="en-US"/>
        </w:rPr>
        <w:t>-tailed</w:t>
      </w:r>
      <w:r w:rsidRPr="00CD369B">
        <w:rPr>
          <w:rFonts w:ascii="Times New Roman" w:eastAsiaTheme="minorEastAsia" w:hAnsi="Times New Roman" w:cs="Times New Roman"/>
          <w:lang w:val="en-US"/>
        </w:rPr>
        <w:t xml:space="preserve"> </w:t>
      </w:r>
      <w:r w:rsidRPr="00CD369B">
        <w:rPr>
          <w:rFonts w:ascii="Times New Roman" w:hAnsi="Times New Roman" w:cs="Times New Roman"/>
          <w:i/>
          <w:iCs/>
          <w:lang w:val="en-US"/>
        </w:rPr>
        <w:t>t</w:t>
      </w:r>
      <w:r w:rsidRPr="00CD369B">
        <w:rPr>
          <w:rFonts w:ascii="Times New Roman" w:hAnsi="Times New Roman" w:cs="Times New Roman"/>
          <w:lang w:val="en-US"/>
        </w:rPr>
        <w:t xml:space="preserve">(31) = 3.91, </w:t>
      </w:r>
      <w:r w:rsidRPr="00CD369B">
        <w:rPr>
          <w:rFonts w:ascii="Times New Roman" w:hAnsi="Times New Roman" w:cs="Times New Roman"/>
          <w:i/>
          <w:iCs/>
          <w:lang w:val="en-US"/>
        </w:rPr>
        <w:t>p</w:t>
      </w:r>
      <w:r w:rsidRPr="00CD369B">
        <w:rPr>
          <w:rFonts w:ascii="Times New Roman" w:hAnsi="Times New Roman" w:cs="Times New Roman"/>
          <w:lang w:val="en-US"/>
        </w:rPr>
        <w:t xml:space="preserve"> &lt; .001, </w:t>
      </w:r>
      <w:r w:rsidRPr="00CD369B">
        <w:rPr>
          <w:rFonts w:ascii="Times New Roman" w:hAnsi="Times New Roman" w:cs="Times New Roman"/>
          <w:i/>
          <w:iCs/>
          <w:lang w:val="en-US"/>
        </w:rPr>
        <w:t>d</w:t>
      </w:r>
      <w:r w:rsidRPr="00CD369B">
        <w:rPr>
          <w:rFonts w:ascii="Times New Roman" w:hAnsi="Times New Roman" w:cs="Times New Roman"/>
          <w:i/>
          <w:iCs/>
          <w:vertAlign w:val="subscript"/>
          <w:lang w:val="en-US"/>
        </w:rPr>
        <w:t>z</w:t>
      </w:r>
      <w:r w:rsidRPr="00CD369B">
        <w:rPr>
          <w:rFonts w:ascii="Times New Roman" w:hAnsi="Times New Roman" w:cs="Times New Roman"/>
          <w:i/>
          <w:iCs/>
          <w:lang w:val="en-US"/>
        </w:rPr>
        <w:t xml:space="preserve"> </w:t>
      </w:r>
      <w:r w:rsidRPr="00CD369B">
        <w:rPr>
          <w:rFonts w:ascii="Times New Roman" w:hAnsi="Times New Roman" w:cs="Times New Roman"/>
          <w:lang w:val="en-US"/>
        </w:rPr>
        <w:t>= 0.69,</w:t>
      </w:r>
      <m:oMath>
        <m:r>
          <w:rPr>
            <w:rFonts w:ascii="Cambria Math" w:hAnsi="Cambria Math" w:cs="Times New Roman"/>
            <w:lang w:val="en-US"/>
          </w:rPr>
          <m:t xml:space="preserve"> </m:t>
        </m:r>
        <m:sSub>
          <m:sSubPr>
            <m:ctrlPr>
              <w:rPr>
                <w:rFonts w:ascii="Cambria Math" w:hAnsi="Cambria Math" w:cs="Times New Roman"/>
                <w:i/>
              </w:rPr>
            </m:ctrlPr>
          </m:sSubPr>
          <m:e>
            <m:r>
              <w:rPr>
                <w:rFonts w:ascii="Cambria Math" w:hAnsi="Cambria Math" w:cs="Times New Roman"/>
              </w:rPr>
              <m:t>BF</m:t>
            </m:r>
          </m:e>
          <m:sub>
            <m:r>
              <w:rPr>
                <w:rFonts w:ascii="Cambria Math" w:hAnsi="Cambria Math" w:cs="Times New Roman"/>
                <w:lang w:val="en-US"/>
              </w:rPr>
              <m:t>01</m:t>
            </m:r>
          </m:sub>
        </m:sSub>
        <m:r>
          <w:rPr>
            <w:rFonts w:ascii="Cambria Math" w:hAnsi="Cambria Math" w:cs="Times New Roman"/>
            <w:lang w:val="en-US"/>
          </w:rPr>
          <m:t xml:space="preserve"> </m:t>
        </m:r>
      </m:oMath>
      <w:r w:rsidRPr="00CD369B">
        <w:rPr>
          <w:rFonts w:ascii="Times New Roman" w:eastAsiaTheme="minorEastAsia" w:hAnsi="Times New Roman" w:cs="Times New Roman"/>
          <w:lang w:val="en-US"/>
        </w:rPr>
        <w:t>= 0.02).</w:t>
      </w:r>
      <w:r>
        <w:rPr>
          <w:rFonts w:ascii="Times New Roman" w:hAnsi="Times New Roman" w:cs="Times New Roman"/>
          <w:lang w:val="en-US"/>
        </w:rPr>
        <w:t xml:space="preserve"> </w:t>
      </w:r>
    </w:p>
    <w:p w:rsidR="00647B1B" w:rsidRDefault="00647B1B" w:rsidP="00647B1B">
      <w:pPr>
        <w:suppressAutoHyphens/>
        <w:spacing w:line="480" w:lineRule="auto"/>
        <w:ind w:firstLine="708"/>
        <w:rPr>
          <w:rFonts w:ascii="Times New Roman" w:hAnsi="Times New Roman" w:cs="Times New Roman"/>
          <w:iCs/>
          <w:lang w:val="en-US"/>
        </w:rPr>
      </w:pPr>
      <w:r w:rsidRPr="00CD369B">
        <w:rPr>
          <w:rFonts w:ascii="Times New Roman" w:hAnsi="Times New Roman" w:cs="Times New Roman"/>
          <w:lang w:val="en-US"/>
        </w:rPr>
        <w:t xml:space="preserve">Additionally, a main effects for distractor relation was observed, </w:t>
      </w:r>
      <w:r w:rsidRPr="00CD369B">
        <w:rPr>
          <w:rFonts w:ascii="Times New Roman" w:hAnsi="Times New Roman" w:cs="Times New Roman"/>
          <w:i/>
          <w:iCs/>
          <w:lang w:val="en-US"/>
        </w:rPr>
        <w:t>F</w:t>
      </w:r>
      <w:r w:rsidRPr="00CD369B">
        <w:rPr>
          <w:rFonts w:ascii="Times New Roman" w:hAnsi="Times New Roman" w:cs="Times New Roman"/>
          <w:lang w:val="en-US"/>
        </w:rPr>
        <w:t xml:space="preserve">(1, 62) = 5.94, </w:t>
      </w:r>
      <w:r w:rsidRPr="00CD369B">
        <w:rPr>
          <w:rFonts w:ascii="Times New Roman" w:hAnsi="Times New Roman" w:cs="Times New Roman"/>
          <w:i/>
          <w:iCs/>
          <w:lang w:val="en-US"/>
        </w:rPr>
        <w:t>p</w:t>
      </w:r>
      <w:r w:rsidRPr="00CD369B">
        <w:rPr>
          <w:rFonts w:ascii="Times New Roman" w:hAnsi="Times New Roman" w:cs="Times New Roman"/>
          <w:lang w:val="en-US"/>
        </w:rPr>
        <w:t xml:space="preserve"> = .018, </w:t>
      </w:r>
      <m:oMath>
        <m:sSup>
          <m:sSupPr>
            <m:ctrlPr>
              <w:rPr>
                <w:rFonts w:ascii="Cambria Math" w:hAnsi="Cambria Math" w:cs="Times New Roman"/>
                <w:iCs/>
              </w:rPr>
            </m:ctrlPr>
          </m:sSupPr>
          <m:e>
            <m:sSub>
              <m:sSubPr>
                <m:ctrlPr>
                  <w:rPr>
                    <w:rFonts w:ascii="Cambria Math" w:hAnsi="Cambria Math" w:cs="Times New Roman"/>
                    <w:iCs/>
                  </w:rPr>
                </m:ctrlPr>
              </m:sSubPr>
              <m:e>
                <m:r>
                  <m:rPr>
                    <m:sty m:val="p"/>
                  </m:rPr>
                  <w:rPr>
                    <w:rFonts w:ascii="Cambria Math" w:hAnsi="Cambria Math" w:cs="Times New Roman"/>
                  </w:rPr>
                  <m:t>η</m:t>
                </m:r>
              </m:e>
              <m:sub>
                <m:r>
                  <w:rPr>
                    <w:rFonts w:ascii="Cambria Math" w:hAnsi="Cambria Math" w:cs="Times New Roman"/>
                  </w:rPr>
                  <m:t>G</m:t>
                </m:r>
              </m:sub>
            </m:sSub>
          </m:e>
          <m:sup>
            <m:r>
              <m:rPr>
                <m:sty m:val="p"/>
              </m:rPr>
              <w:rPr>
                <w:rFonts w:ascii="Cambria Math" w:hAnsi="Cambria Math" w:cs="Times New Roman"/>
                <w:lang w:val="en-US"/>
              </w:rPr>
              <m:t>2</m:t>
            </m:r>
          </m:sup>
        </m:sSup>
      </m:oMath>
      <w:r w:rsidRPr="00CD369B">
        <w:rPr>
          <w:rFonts w:ascii="Times New Roman" w:hAnsi="Times New Roman" w:cs="Times New Roman"/>
          <w:lang w:val="en-US"/>
        </w:rPr>
        <w:t xml:space="preserve"> =.01, </w:t>
      </w:r>
      <m:oMath>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P</m:t>
                </m:r>
              </m:sub>
            </m:sSub>
          </m:e>
          <m:sup>
            <m:r>
              <w:rPr>
                <w:rFonts w:ascii="Cambria Math" w:hAnsi="Cambria Math" w:cs="Times New Roman"/>
                <w:lang w:val="en-US"/>
              </w:rPr>
              <m:t>2</m:t>
            </m:r>
          </m:sup>
        </m:sSup>
      </m:oMath>
      <w:r w:rsidRPr="00CD369B">
        <w:rPr>
          <w:rFonts w:ascii="Times New Roman" w:hAnsi="Times New Roman" w:cs="Times New Roman"/>
          <w:lang w:val="en-US"/>
        </w:rPr>
        <w:t xml:space="preserve"> = .09.</w:t>
      </w:r>
      <w:r>
        <w:rPr>
          <w:rFonts w:ascii="Times New Roman" w:hAnsi="Times New Roman" w:cs="Times New Roman"/>
          <w:lang w:val="en-US"/>
        </w:rPr>
        <w:t xml:space="preserve"> </w:t>
      </w:r>
      <w:r w:rsidRPr="00CD369B">
        <w:rPr>
          <w:rFonts w:ascii="Times New Roman" w:hAnsi="Times New Roman" w:cs="Times New Roman"/>
          <w:lang w:val="en-US"/>
        </w:rPr>
        <w:t>Participants made more errors when the distractor changed from prime to probe (</w:t>
      </w:r>
      <w:r w:rsidRPr="00CD369B">
        <w:rPr>
          <w:rFonts w:ascii="Times New Roman" w:hAnsi="Times New Roman" w:cs="Times New Roman"/>
          <w:i/>
          <w:iCs/>
          <w:lang w:val="en-US"/>
        </w:rPr>
        <w:t xml:space="preserve">M </w:t>
      </w:r>
      <w:r w:rsidRPr="00CD369B">
        <w:rPr>
          <w:rFonts w:ascii="Times New Roman" w:hAnsi="Times New Roman" w:cs="Times New Roman"/>
          <w:lang w:val="en-US"/>
        </w:rPr>
        <w:t xml:space="preserve">= 7 %, </w:t>
      </w:r>
      <w:r w:rsidRPr="00CD369B">
        <w:rPr>
          <w:rFonts w:ascii="Times New Roman" w:hAnsi="Times New Roman" w:cs="Times New Roman"/>
          <w:i/>
          <w:iCs/>
          <w:lang w:val="en-US"/>
        </w:rPr>
        <w:t xml:space="preserve">SD </w:t>
      </w:r>
      <w:r w:rsidRPr="00CD369B">
        <w:rPr>
          <w:rFonts w:ascii="Times New Roman" w:hAnsi="Times New Roman" w:cs="Times New Roman"/>
          <w:lang w:val="en-US"/>
        </w:rPr>
        <w:t>= 6), compared to when the distractor repeated from prime to probe (</w:t>
      </w:r>
      <w:r w:rsidRPr="00CD369B">
        <w:rPr>
          <w:rFonts w:ascii="Times New Roman" w:hAnsi="Times New Roman" w:cs="Times New Roman"/>
          <w:i/>
          <w:iCs/>
          <w:lang w:val="en-US"/>
        </w:rPr>
        <w:t xml:space="preserve">M </w:t>
      </w:r>
      <w:r w:rsidRPr="00CD369B">
        <w:rPr>
          <w:rFonts w:ascii="Times New Roman" w:hAnsi="Times New Roman" w:cs="Times New Roman"/>
          <w:lang w:val="en-US"/>
        </w:rPr>
        <w:t xml:space="preserve">= 6 %, </w:t>
      </w:r>
      <w:r w:rsidRPr="00CD369B">
        <w:rPr>
          <w:rFonts w:ascii="Times New Roman" w:hAnsi="Times New Roman" w:cs="Times New Roman"/>
          <w:i/>
          <w:iCs/>
          <w:lang w:val="en-US"/>
        </w:rPr>
        <w:t xml:space="preserve">SD </w:t>
      </w:r>
      <w:r w:rsidRPr="00CD369B">
        <w:rPr>
          <w:rFonts w:ascii="Times New Roman" w:hAnsi="Times New Roman" w:cs="Times New Roman"/>
          <w:lang w:val="en-US"/>
        </w:rPr>
        <w:t xml:space="preserve">= 5). No other main effect or interaction reached significance, all </w:t>
      </w:r>
      <w:r w:rsidRPr="00CD369B">
        <w:rPr>
          <w:rFonts w:ascii="Times New Roman" w:hAnsi="Times New Roman" w:cs="Times New Roman"/>
          <w:i/>
          <w:iCs/>
          <w:lang w:val="en-US"/>
        </w:rPr>
        <w:t>F</w:t>
      </w:r>
      <w:r w:rsidRPr="00CD369B">
        <w:rPr>
          <w:rFonts w:ascii="Times New Roman" w:hAnsi="Times New Roman" w:cs="Times New Roman"/>
          <w:iCs/>
          <w:lang w:val="en-US"/>
        </w:rPr>
        <w:t xml:space="preserve">s &lt; 2.33 and </w:t>
      </w:r>
      <w:r w:rsidRPr="00CD369B">
        <w:rPr>
          <w:rFonts w:ascii="Times New Roman" w:hAnsi="Times New Roman" w:cs="Times New Roman"/>
          <w:i/>
          <w:iCs/>
          <w:lang w:val="en-US"/>
        </w:rPr>
        <w:t>p</w:t>
      </w:r>
      <w:r>
        <w:rPr>
          <w:rFonts w:ascii="Times New Roman" w:hAnsi="Times New Roman" w:cs="Times New Roman"/>
          <w:iCs/>
          <w:lang w:val="en-US"/>
        </w:rPr>
        <w:t>s &gt; .130.</w:t>
      </w:r>
    </w:p>
    <w:p w:rsidR="00647B1B" w:rsidRPr="008314A9" w:rsidRDefault="00647B1B" w:rsidP="00647B1B">
      <w:pPr>
        <w:suppressAutoHyphens/>
        <w:spacing w:line="480" w:lineRule="auto"/>
        <w:ind w:firstLine="708"/>
        <w:rPr>
          <w:rFonts w:ascii="Times New Roman" w:hAnsi="Times New Roman" w:cs="Times New Roman"/>
          <w:iCs/>
          <w:lang w:val="en-US"/>
        </w:rPr>
      </w:pPr>
    </w:p>
    <w:p w:rsidR="00647B1B" w:rsidRPr="00CD369B" w:rsidRDefault="00647B1B" w:rsidP="00647B1B">
      <w:pPr>
        <w:suppressAutoHyphens/>
        <w:spacing w:line="480" w:lineRule="auto"/>
        <w:jc w:val="center"/>
        <w:rPr>
          <w:rFonts w:ascii="Times New Roman" w:hAnsi="Times New Roman" w:cs="Times New Roman"/>
          <w:b/>
          <w:noProof/>
          <w:lang w:val="en-US" w:eastAsia="de-DE"/>
        </w:rPr>
      </w:pPr>
      <w:r w:rsidRPr="00CD369B">
        <w:rPr>
          <w:rFonts w:ascii="Times New Roman" w:hAnsi="Times New Roman" w:cs="Times New Roman"/>
          <w:b/>
          <w:noProof/>
          <w:lang w:val="en-US" w:eastAsia="de-DE"/>
        </w:rPr>
        <w:t>Results ANOVA Experiment 2b</w:t>
      </w:r>
    </w:p>
    <w:p w:rsidR="00647B1B" w:rsidRPr="00CD369B" w:rsidRDefault="00647B1B" w:rsidP="00647B1B">
      <w:pPr>
        <w:suppressAutoHyphens/>
        <w:spacing w:before="240" w:line="480" w:lineRule="auto"/>
        <w:rPr>
          <w:rFonts w:ascii="Times New Roman" w:hAnsi="Times New Roman" w:cs="Times New Roman"/>
          <w:i/>
          <w:lang w:val="en-US"/>
        </w:rPr>
      </w:pPr>
      <w:r w:rsidRPr="00CD369B">
        <w:rPr>
          <w:rFonts w:ascii="Times New Roman" w:hAnsi="Times New Roman" w:cs="Times New Roman"/>
          <w:i/>
          <w:lang w:val="en-US"/>
        </w:rPr>
        <w:t>Probe Reaction Times</w:t>
      </w:r>
    </w:p>
    <w:p w:rsidR="00647B1B" w:rsidRPr="00153E31" w:rsidRDefault="00647B1B" w:rsidP="00647B1B">
      <w:pPr>
        <w:suppressAutoHyphens/>
        <w:spacing w:line="480" w:lineRule="auto"/>
        <w:ind w:firstLine="851"/>
        <w:jc w:val="both"/>
        <w:rPr>
          <w:rFonts w:ascii="Times New Roman" w:hAnsi="Times New Roman" w:cs="Times New Roman"/>
          <w:iCs/>
          <w:lang w:val="en-US"/>
        </w:rPr>
      </w:pPr>
      <w:r w:rsidRPr="00CD369B">
        <w:rPr>
          <w:rFonts w:ascii="Times New Roman" w:hAnsi="Times New Roman" w:cs="Times New Roman"/>
          <w:lang w:val="en-US"/>
        </w:rPr>
        <w:t xml:space="preserve">A 2 (response relation: repetition vs. change) x 2 (distractor relation: repetition vs. change) x 4 (block order: A vs. B) mixed-effects ANOVA on probe RTs yielded a main effect for block order, </w:t>
      </w:r>
      <w:r w:rsidRPr="00CD369B">
        <w:rPr>
          <w:rFonts w:ascii="Times New Roman" w:hAnsi="Times New Roman" w:cs="Times New Roman"/>
          <w:i/>
          <w:iCs/>
          <w:lang w:val="en-US"/>
        </w:rPr>
        <w:t>F</w:t>
      </w:r>
      <w:r w:rsidRPr="00CD369B">
        <w:rPr>
          <w:rFonts w:ascii="Times New Roman" w:hAnsi="Times New Roman" w:cs="Times New Roman"/>
          <w:lang w:val="en-US"/>
        </w:rPr>
        <w:t xml:space="preserve">(1, 29) = 5.14, </w:t>
      </w:r>
      <w:r w:rsidRPr="00CD369B">
        <w:rPr>
          <w:rFonts w:ascii="Times New Roman" w:hAnsi="Times New Roman" w:cs="Times New Roman"/>
          <w:i/>
          <w:iCs/>
          <w:lang w:val="en-US"/>
        </w:rPr>
        <w:t>p</w:t>
      </w:r>
      <w:r w:rsidRPr="00CD369B">
        <w:rPr>
          <w:rFonts w:ascii="Times New Roman" w:hAnsi="Times New Roman" w:cs="Times New Roman"/>
          <w:lang w:val="en-US"/>
        </w:rPr>
        <w:t xml:space="preserve"> = .031, </w:t>
      </w:r>
      <m:oMath>
        <m:sSup>
          <m:sSupPr>
            <m:ctrlPr>
              <w:rPr>
                <w:rFonts w:ascii="Cambria Math" w:hAnsi="Cambria Math" w:cs="Times New Roman"/>
                <w:iCs/>
              </w:rPr>
            </m:ctrlPr>
          </m:sSupPr>
          <m:e>
            <m:sSub>
              <m:sSubPr>
                <m:ctrlPr>
                  <w:rPr>
                    <w:rFonts w:ascii="Cambria Math" w:hAnsi="Cambria Math" w:cs="Times New Roman"/>
                    <w:iCs/>
                  </w:rPr>
                </m:ctrlPr>
              </m:sSubPr>
              <m:e>
                <m:r>
                  <m:rPr>
                    <m:sty m:val="p"/>
                  </m:rPr>
                  <w:rPr>
                    <w:rFonts w:ascii="Cambria Math" w:hAnsi="Cambria Math" w:cs="Times New Roman"/>
                  </w:rPr>
                  <m:t>η</m:t>
                </m:r>
              </m:e>
              <m:sub>
                <m:r>
                  <w:rPr>
                    <w:rFonts w:ascii="Cambria Math" w:hAnsi="Cambria Math" w:cs="Times New Roman"/>
                  </w:rPr>
                  <m:t>G</m:t>
                </m:r>
              </m:sub>
            </m:sSub>
          </m:e>
          <m:sup>
            <m:r>
              <m:rPr>
                <m:sty m:val="p"/>
              </m:rPr>
              <w:rPr>
                <w:rFonts w:ascii="Cambria Math" w:hAnsi="Cambria Math" w:cs="Times New Roman"/>
                <w:lang w:val="en-US"/>
              </w:rPr>
              <m:t>2</m:t>
            </m:r>
          </m:sup>
        </m:sSup>
      </m:oMath>
      <w:r w:rsidRPr="00CD369B">
        <w:rPr>
          <w:rFonts w:ascii="Times New Roman" w:hAnsi="Times New Roman" w:cs="Times New Roman"/>
          <w:lang w:val="en-US"/>
        </w:rPr>
        <w:t xml:space="preserve"> = .14, </w:t>
      </w:r>
      <m:oMath>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P</m:t>
                </m:r>
              </m:sub>
            </m:sSub>
          </m:e>
          <m:sup>
            <m:r>
              <w:rPr>
                <w:rFonts w:ascii="Cambria Math" w:hAnsi="Cambria Math" w:cs="Times New Roman"/>
                <w:lang w:val="en-US"/>
              </w:rPr>
              <m:t>2</m:t>
            </m:r>
          </m:sup>
        </m:sSup>
      </m:oMath>
      <w:r w:rsidRPr="00153E31">
        <w:rPr>
          <w:rFonts w:ascii="Times New Roman" w:hAnsi="Times New Roman" w:cs="Times New Roman"/>
          <w:lang w:val="en-US"/>
        </w:rPr>
        <w:t xml:space="preserve"> = .15.</w:t>
      </w:r>
      <w:r>
        <w:rPr>
          <w:rFonts w:ascii="Times New Roman" w:hAnsi="Times New Roman" w:cs="Times New Roman"/>
          <w:lang w:val="en-US"/>
        </w:rPr>
        <w:t xml:space="preserve"> </w:t>
      </w:r>
      <w:r w:rsidRPr="00153E31">
        <w:rPr>
          <w:rFonts w:ascii="Times New Roman" w:hAnsi="Times New Roman" w:cs="Times New Roman"/>
          <w:lang w:val="en-US"/>
        </w:rPr>
        <w:t>Participants in Group A (</w:t>
      </w:r>
      <w:r w:rsidRPr="00153E31">
        <w:rPr>
          <w:rFonts w:ascii="Times New Roman" w:hAnsi="Times New Roman" w:cs="Times New Roman"/>
          <w:i/>
          <w:lang w:val="en-US"/>
        </w:rPr>
        <w:t>M</w:t>
      </w:r>
      <w:r w:rsidRPr="00153E31">
        <w:rPr>
          <w:rFonts w:ascii="Times New Roman" w:hAnsi="Times New Roman" w:cs="Times New Roman"/>
          <w:lang w:val="en-US"/>
        </w:rPr>
        <w:t xml:space="preserve"> = 472 ms, </w:t>
      </w:r>
      <w:r w:rsidRPr="00153E31">
        <w:rPr>
          <w:rFonts w:ascii="Times New Roman" w:hAnsi="Times New Roman" w:cs="Times New Roman"/>
          <w:i/>
          <w:lang w:val="en-US"/>
        </w:rPr>
        <w:t>SD</w:t>
      </w:r>
      <w:r w:rsidRPr="00153E31">
        <w:rPr>
          <w:rFonts w:ascii="Times New Roman" w:hAnsi="Times New Roman" w:cs="Times New Roman"/>
          <w:lang w:val="en-US"/>
        </w:rPr>
        <w:t xml:space="preserve"> = 43) were significantly faster than Group B (</w:t>
      </w:r>
      <w:r w:rsidRPr="00153E31">
        <w:rPr>
          <w:rFonts w:ascii="Times New Roman" w:hAnsi="Times New Roman" w:cs="Times New Roman"/>
          <w:i/>
          <w:lang w:val="en-US"/>
        </w:rPr>
        <w:t>M</w:t>
      </w:r>
      <w:r w:rsidRPr="00153E31">
        <w:rPr>
          <w:rFonts w:ascii="Times New Roman" w:hAnsi="Times New Roman" w:cs="Times New Roman"/>
          <w:lang w:val="en-US"/>
        </w:rPr>
        <w:t xml:space="preserve"> = 515 ms, </w:t>
      </w:r>
      <w:r w:rsidRPr="00153E31">
        <w:rPr>
          <w:rFonts w:ascii="Times New Roman" w:hAnsi="Times New Roman" w:cs="Times New Roman"/>
          <w:i/>
          <w:lang w:val="en-US"/>
        </w:rPr>
        <w:t>SD</w:t>
      </w:r>
      <w:r w:rsidRPr="00153E31">
        <w:rPr>
          <w:rFonts w:ascii="Times New Roman" w:hAnsi="Times New Roman" w:cs="Times New Roman"/>
          <w:lang w:val="en-US"/>
        </w:rPr>
        <w:t xml:space="preserve"> = 62).</w:t>
      </w:r>
      <w:r>
        <w:rPr>
          <w:rFonts w:ascii="Times New Roman" w:hAnsi="Times New Roman" w:cs="Times New Roman"/>
          <w:lang w:val="en-US"/>
        </w:rPr>
        <w:t xml:space="preserve"> </w:t>
      </w:r>
      <w:r w:rsidRPr="00153E31">
        <w:rPr>
          <w:rFonts w:ascii="Times New Roman" w:hAnsi="Times New Roman" w:cs="Times New Roman"/>
          <w:lang w:val="en-US"/>
        </w:rPr>
        <w:t>Since this is a between-participant comparison and concerns a main effect, it is of no relevance to our main research question.</w:t>
      </w:r>
      <w:r>
        <w:rPr>
          <w:rFonts w:ascii="Times New Roman" w:hAnsi="Times New Roman" w:cs="Times New Roman"/>
          <w:lang w:val="en-US"/>
        </w:rPr>
        <w:t xml:space="preserve"> </w:t>
      </w:r>
      <w:r w:rsidRPr="00153E31">
        <w:rPr>
          <w:rFonts w:ascii="Times New Roman" w:hAnsi="Times New Roman" w:cs="Times New Roman"/>
          <w:lang w:val="en-US"/>
        </w:rPr>
        <w:t xml:space="preserve">The interaction between block order and response relation reached significance, </w:t>
      </w:r>
      <w:r w:rsidRPr="00153E31">
        <w:rPr>
          <w:rFonts w:ascii="Times New Roman" w:hAnsi="Times New Roman" w:cs="Times New Roman"/>
          <w:i/>
          <w:iCs/>
          <w:lang w:val="en-US"/>
        </w:rPr>
        <w:t>F</w:t>
      </w:r>
      <w:r w:rsidRPr="00153E31">
        <w:rPr>
          <w:rFonts w:ascii="Times New Roman" w:hAnsi="Times New Roman" w:cs="Times New Roman"/>
          <w:lang w:val="en-US"/>
        </w:rPr>
        <w:t xml:space="preserve">(1, 29) = 4.86, </w:t>
      </w:r>
      <w:r w:rsidRPr="00153E31">
        <w:rPr>
          <w:rFonts w:ascii="Times New Roman" w:hAnsi="Times New Roman" w:cs="Times New Roman"/>
          <w:i/>
          <w:iCs/>
          <w:lang w:val="en-US"/>
        </w:rPr>
        <w:t>p</w:t>
      </w:r>
      <w:r w:rsidRPr="00153E31">
        <w:rPr>
          <w:rFonts w:ascii="Times New Roman" w:hAnsi="Times New Roman" w:cs="Times New Roman"/>
          <w:lang w:val="en-US"/>
        </w:rPr>
        <w:t xml:space="preserve"> = .036, </w:t>
      </w:r>
      <m:oMath>
        <m:sSup>
          <m:sSupPr>
            <m:ctrlPr>
              <w:rPr>
                <w:rFonts w:ascii="Cambria Math" w:hAnsi="Cambria Math" w:cs="Times New Roman"/>
                <w:iCs/>
              </w:rPr>
            </m:ctrlPr>
          </m:sSupPr>
          <m:e>
            <m:sSub>
              <m:sSubPr>
                <m:ctrlPr>
                  <w:rPr>
                    <w:rFonts w:ascii="Cambria Math" w:hAnsi="Cambria Math" w:cs="Times New Roman"/>
                    <w:iCs/>
                  </w:rPr>
                </m:ctrlPr>
              </m:sSubPr>
              <m:e>
                <m:r>
                  <m:rPr>
                    <m:sty m:val="p"/>
                  </m:rPr>
                  <w:rPr>
                    <w:rFonts w:ascii="Cambria Math" w:hAnsi="Cambria Math" w:cs="Times New Roman"/>
                  </w:rPr>
                  <m:t>η</m:t>
                </m:r>
              </m:e>
              <m:sub>
                <m:r>
                  <w:rPr>
                    <w:rFonts w:ascii="Cambria Math" w:hAnsi="Cambria Math" w:cs="Times New Roman"/>
                  </w:rPr>
                  <m:t>G</m:t>
                </m:r>
              </m:sub>
            </m:sSub>
          </m:e>
          <m:sup>
            <m:r>
              <m:rPr>
                <m:sty m:val="p"/>
              </m:rPr>
              <w:rPr>
                <w:rFonts w:ascii="Cambria Math" w:hAnsi="Cambria Math" w:cs="Times New Roman"/>
                <w:lang w:val="en-US"/>
              </w:rPr>
              <m:t>2</m:t>
            </m:r>
          </m:sup>
        </m:sSup>
      </m:oMath>
      <w:r w:rsidRPr="00153E31">
        <w:rPr>
          <w:rFonts w:ascii="Times New Roman" w:hAnsi="Times New Roman" w:cs="Times New Roman"/>
          <w:lang w:val="en-US"/>
        </w:rPr>
        <w:t xml:space="preserve"> &lt; .01, </w:t>
      </w:r>
      <m:oMath>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P</m:t>
                </m:r>
              </m:sub>
            </m:sSub>
          </m:e>
          <m:sup>
            <m:r>
              <w:rPr>
                <w:rFonts w:ascii="Cambria Math" w:hAnsi="Cambria Math" w:cs="Times New Roman"/>
                <w:lang w:val="en-US"/>
              </w:rPr>
              <m:t>2</m:t>
            </m:r>
          </m:sup>
        </m:sSup>
      </m:oMath>
      <w:r w:rsidRPr="00153E31">
        <w:rPr>
          <w:rFonts w:ascii="Times New Roman" w:hAnsi="Times New Roman" w:cs="Times New Roman"/>
          <w:lang w:val="en-US"/>
        </w:rPr>
        <w:t xml:space="preserve"> = .14.</w:t>
      </w:r>
      <w:r>
        <w:rPr>
          <w:rFonts w:ascii="Times New Roman" w:hAnsi="Times New Roman" w:cs="Times New Roman"/>
          <w:lang w:val="en-US"/>
        </w:rPr>
        <w:t xml:space="preserve"> </w:t>
      </w:r>
      <w:r w:rsidRPr="00153E31">
        <w:rPr>
          <w:rFonts w:ascii="Times New Roman" w:hAnsi="Times New Roman" w:cs="Times New Roman"/>
          <w:lang w:val="en-US"/>
        </w:rPr>
        <w:t>This is however of no concern to our research question.</w:t>
      </w:r>
      <w:r>
        <w:rPr>
          <w:rFonts w:ascii="Times New Roman" w:hAnsi="Times New Roman" w:cs="Times New Roman"/>
          <w:lang w:val="en-US"/>
        </w:rPr>
        <w:t xml:space="preserve"> </w:t>
      </w:r>
      <w:r w:rsidRPr="00153E31">
        <w:rPr>
          <w:rFonts w:ascii="Times New Roman" w:hAnsi="Times New Roman" w:cs="Times New Roman"/>
          <w:lang w:val="en-US"/>
        </w:rPr>
        <w:t xml:space="preserve">No further interaction with block order reach significance, all </w:t>
      </w:r>
      <w:r w:rsidRPr="00153E31">
        <w:rPr>
          <w:rFonts w:ascii="Times New Roman" w:hAnsi="Times New Roman" w:cs="Times New Roman"/>
          <w:i/>
          <w:iCs/>
          <w:lang w:val="en-US"/>
        </w:rPr>
        <w:t>F</w:t>
      </w:r>
      <w:r w:rsidRPr="00153E31">
        <w:rPr>
          <w:rFonts w:ascii="Times New Roman" w:hAnsi="Times New Roman" w:cs="Times New Roman"/>
          <w:iCs/>
          <w:lang w:val="en-US"/>
        </w:rPr>
        <w:t xml:space="preserve">s &lt; 0.07 and </w:t>
      </w:r>
      <w:r w:rsidRPr="00153E31">
        <w:rPr>
          <w:rFonts w:ascii="Times New Roman" w:hAnsi="Times New Roman" w:cs="Times New Roman"/>
          <w:i/>
          <w:iCs/>
          <w:lang w:val="en-US"/>
        </w:rPr>
        <w:t>p</w:t>
      </w:r>
      <w:r w:rsidRPr="00153E31">
        <w:rPr>
          <w:rFonts w:ascii="Times New Roman" w:hAnsi="Times New Roman" w:cs="Times New Roman"/>
          <w:iCs/>
          <w:lang w:val="en-US"/>
        </w:rPr>
        <w:t>s &gt; .930.</w:t>
      </w:r>
      <w:r>
        <w:rPr>
          <w:rFonts w:ascii="Times New Roman" w:hAnsi="Times New Roman" w:cs="Times New Roman"/>
          <w:iCs/>
          <w:lang w:val="en-US"/>
        </w:rPr>
        <w:t xml:space="preserve"> </w:t>
      </w:r>
      <w:r w:rsidRPr="00153E31">
        <w:rPr>
          <w:rFonts w:ascii="Times New Roman" w:hAnsi="Times New Roman" w:cs="Times New Roman"/>
          <w:iCs/>
          <w:lang w:val="en-US"/>
        </w:rPr>
        <w:t xml:space="preserve">We, therefore, conclude that there was </w:t>
      </w:r>
      <w:r w:rsidRPr="00153E31">
        <w:rPr>
          <w:rFonts w:ascii="Times New Roman" w:hAnsi="Times New Roman" w:cs="Times New Roman"/>
          <w:iCs/>
          <w:lang w:val="en-US"/>
        </w:rPr>
        <w:lastRenderedPageBreak/>
        <w:t>no influence of the order the trials in the high predictability condition were presented in and will exclude it henceforth from any following analysis.</w:t>
      </w:r>
    </w:p>
    <w:p w:rsidR="00647B1B" w:rsidRPr="00153E31" w:rsidRDefault="00647B1B" w:rsidP="00647B1B">
      <w:pPr>
        <w:suppressAutoHyphens/>
        <w:spacing w:line="480" w:lineRule="auto"/>
        <w:ind w:firstLine="708"/>
        <w:jc w:val="both"/>
        <w:rPr>
          <w:rFonts w:ascii="Times New Roman" w:hAnsi="Times New Roman" w:cs="Times New Roman"/>
          <w:lang w:val="en-US"/>
        </w:rPr>
      </w:pPr>
      <w:r w:rsidRPr="00153E31">
        <w:rPr>
          <w:rFonts w:ascii="Times New Roman" w:hAnsi="Times New Roman" w:cs="Times New Roman"/>
          <w:lang w:val="en-US"/>
        </w:rPr>
        <w:t xml:space="preserve">For the main analysis, a 2 (response relation: repetition vs. change) x 2 (distractor relation: repetition vs. change) x 2 (predictability: high vs. low) mixed-effects ANOVA on probe RTs yielded a significant interaction between response relation and distractor relation, </w:t>
      </w:r>
      <w:r w:rsidRPr="00153E31">
        <w:rPr>
          <w:rFonts w:ascii="Times New Roman" w:hAnsi="Times New Roman" w:cs="Times New Roman"/>
          <w:i/>
          <w:iCs/>
          <w:lang w:val="en-US"/>
        </w:rPr>
        <w:t>F</w:t>
      </w:r>
      <w:r w:rsidRPr="00153E31">
        <w:rPr>
          <w:rFonts w:ascii="Times New Roman" w:hAnsi="Times New Roman" w:cs="Times New Roman"/>
          <w:lang w:val="en-US"/>
        </w:rPr>
        <w:t xml:space="preserve">(1, 60) = 5.29, </w:t>
      </w:r>
      <w:r w:rsidRPr="00153E31">
        <w:rPr>
          <w:rFonts w:ascii="Times New Roman" w:hAnsi="Times New Roman" w:cs="Times New Roman"/>
          <w:i/>
          <w:iCs/>
          <w:lang w:val="en-US"/>
        </w:rPr>
        <w:t>p</w:t>
      </w:r>
      <w:r w:rsidRPr="00153E31">
        <w:rPr>
          <w:rFonts w:ascii="Times New Roman" w:hAnsi="Times New Roman" w:cs="Times New Roman"/>
          <w:lang w:val="en-US"/>
        </w:rPr>
        <w:t xml:space="preserve"> = .025, </w:t>
      </w:r>
      <m:oMath>
        <m:sSup>
          <m:sSupPr>
            <m:ctrlPr>
              <w:rPr>
                <w:rFonts w:ascii="Cambria Math" w:hAnsi="Cambria Math" w:cs="Times New Roman"/>
                <w:iCs/>
              </w:rPr>
            </m:ctrlPr>
          </m:sSupPr>
          <m:e>
            <m:sSub>
              <m:sSubPr>
                <m:ctrlPr>
                  <w:rPr>
                    <w:rFonts w:ascii="Cambria Math" w:hAnsi="Cambria Math" w:cs="Times New Roman"/>
                    <w:iCs/>
                  </w:rPr>
                </m:ctrlPr>
              </m:sSubPr>
              <m:e>
                <m:r>
                  <m:rPr>
                    <m:sty m:val="p"/>
                  </m:rPr>
                  <w:rPr>
                    <w:rFonts w:ascii="Cambria Math" w:hAnsi="Cambria Math" w:cs="Times New Roman"/>
                  </w:rPr>
                  <m:t>η</m:t>
                </m:r>
              </m:e>
              <m:sub>
                <m:r>
                  <w:rPr>
                    <w:rFonts w:ascii="Cambria Math" w:hAnsi="Cambria Math" w:cs="Times New Roman"/>
                  </w:rPr>
                  <m:t>G</m:t>
                </m:r>
              </m:sub>
            </m:sSub>
          </m:e>
          <m:sup>
            <m:r>
              <m:rPr>
                <m:sty m:val="p"/>
              </m:rPr>
              <w:rPr>
                <w:rFonts w:ascii="Cambria Math" w:hAnsi="Cambria Math" w:cs="Times New Roman"/>
                <w:lang w:val="en-US"/>
              </w:rPr>
              <m:t>2</m:t>
            </m:r>
          </m:sup>
        </m:sSup>
      </m:oMath>
      <w:r w:rsidRPr="00153E31">
        <w:rPr>
          <w:rFonts w:ascii="Times New Roman" w:hAnsi="Times New Roman" w:cs="Times New Roman"/>
          <w:lang w:val="en-US"/>
        </w:rPr>
        <w:t xml:space="preserve"> &lt;.01, </w:t>
      </w:r>
      <m:oMath>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P</m:t>
                </m:r>
              </m:sub>
            </m:sSub>
          </m:e>
          <m:sup>
            <m:r>
              <w:rPr>
                <w:rFonts w:ascii="Cambria Math" w:hAnsi="Cambria Math" w:cs="Times New Roman"/>
                <w:lang w:val="en-US"/>
              </w:rPr>
              <m:t>2</m:t>
            </m:r>
          </m:sup>
        </m:sSup>
      </m:oMath>
      <w:r w:rsidRPr="00153E31">
        <w:rPr>
          <w:rFonts w:ascii="Times New Roman" w:hAnsi="Times New Roman" w:cs="Times New Roman"/>
          <w:lang w:val="en-US"/>
        </w:rPr>
        <w:t xml:space="preserve"> = .08, indicating significant S-R binding.</w:t>
      </w:r>
    </w:p>
    <w:p w:rsidR="00647B1B" w:rsidRPr="00153E31" w:rsidRDefault="00647B1B" w:rsidP="00647B1B">
      <w:pPr>
        <w:suppressAutoHyphens/>
        <w:spacing w:line="480" w:lineRule="auto"/>
        <w:ind w:firstLine="708"/>
        <w:jc w:val="both"/>
        <w:rPr>
          <w:rFonts w:ascii="Times New Roman" w:hAnsi="Times New Roman" w:cs="Times New Roman"/>
          <w:lang w:val="en-US"/>
        </w:rPr>
      </w:pPr>
      <w:r w:rsidRPr="00153E31">
        <w:rPr>
          <w:rFonts w:ascii="Times New Roman" w:hAnsi="Times New Roman" w:cs="Times New Roman"/>
          <w:lang w:val="en-US"/>
        </w:rPr>
        <w:t xml:space="preserve"> This interaction was not further modulated by predictability, </w:t>
      </w:r>
      <w:r w:rsidRPr="00153E31">
        <w:rPr>
          <w:rFonts w:ascii="Times New Roman" w:hAnsi="Times New Roman" w:cs="Times New Roman"/>
          <w:i/>
          <w:iCs/>
          <w:lang w:val="en-US"/>
        </w:rPr>
        <w:t>F</w:t>
      </w:r>
      <w:r w:rsidRPr="00153E31">
        <w:rPr>
          <w:rFonts w:ascii="Times New Roman" w:hAnsi="Times New Roman" w:cs="Times New Roman"/>
          <w:lang w:val="en-US"/>
        </w:rPr>
        <w:t xml:space="preserve">(1, 60) = 1.92, </w:t>
      </w:r>
      <w:r w:rsidRPr="00153E31">
        <w:rPr>
          <w:rFonts w:ascii="Times New Roman" w:hAnsi="Times New Roman" w:cs="Times New Roman"/>
          <w:i/>
          <w:iCs/>
          <w:lang w:val="en-US"/>
        </w:rPr>
        <w:t>p</w:t>
      </w:r>
      <w:r w:rsidRPr="00153E31">
        <w:rPr>
          <w:rFonts w:ascii="Times New Roman" w:hAnsi="Times New Roman" w:cs="Times New Roman"/>
          <w:lang w:val="en-US"/>
        </w:rPr>
        <w:t xml:space="preserve"> = .171, </w:t>
      </w:r>
      <m:oMath>
        <m:sSup>
          <m:sSupPr>
            <m:ctrlPr>
              <w:rPr>
                <w:rFonts w:ascii="Cambria Math" w:hAnsi="Cambria Math" w:cs="Times New Roman"/>
                <w:iCs/>
              </w:rPr>
            </m:ctrlPr>
          </m:sSupPr>
          <m:e>
            <m:sSub>
              <m:sSubPr>
                <m:ctrlPr>
                  <w:rPr>
                    <w:rFonts w:ascii="Cambria Math" w:hAnsi="Cambria Math" w:cs="Times New Roman"/>
                    <w:iCs/>
                  </w:rPr>
                </m:ctrlPr>
              </m:sSubPr>
              <m:e>
                <m:r>
                  <m:rPr>
                    <m:sty m:val="p"/>
                  </m:rPr>
                  <w:rPr>
                    <w:rFonts w:ascii="Cambria Math" w:hAnsi="Cambria Math" w:cs="Times New Roman"/>
                  </w:rPr>
                  <m:t>η</m:t>
                </m:r>
              </m:e>
              <m:sub>
                <m:r>
                  <w:rPr>
                    <w:rFonts w:ascii="Cambria Math" w:hAnsi="Cambria Math" w:cs="Times New Roman"/>
                  </w:rPr>
                  <m:t>G</m:t>
                </m:r>
              </m:sub>
            </m:sSub>
          </m:e>
          <m:sup>
            <m:r>
              <m:rPr>
                <m:sty m:val="p"/>
              </m:rPr>
              <w:rPr>
                <w:rFonts w:ascii="Cambria Math" w:hAnsi="Cambria Math" w:cs="Times New Roman"/>
                <w:lang w:val="en-US"/>
              </w:rPr>
              <m:t>2</m:t>
            </m:r>
          </m:sup>
        </m:sSup>
      </m:oMath>
      <w:r w:rsidRPr="00153E31">
        <w:rPr>
          <w:rFonts w:ascii="Times New Roman" w:hAnsi="Times New Roman" w:cs="Times New Roman"/>
          <w:lang w:val="en-US"/>
        </w:rPr>
        <w:t xml:space="preserve"> &lt; .01, </w:t>
      </w:r>
      <m:oMath>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P</m:t>
                </m:r>
              </m:sub>
            </m:sSub>
          </m:e>
          <m:sup>
            <m:r>
              <w:rPr>
                <w:rFonts w:ascii="Cambria Math" w:hAnsi="Cambria Math" w:cs="Times New Roman"/>
                <w:lang w:val="en-US"/>
              </w:rPr>
              <m:t>2</m:t>
            </m:r>
          </m:sup>
        </m:sSup>
      </m:oMath>
      <w:r w:rsidRPr="00153E31">
        <w:rPr>
          <w:rFonts w:ascii="Times New Roman" w:hAnsi="Times New Roman" w:cs="Times New Roman"/>
          <w:lang w:val="en-US"/>
        </w:rPr>
        <w:t xml:space="preserve"> = .03, suggesting that distractor-response retrieval is not modulated by the level of predictability (see </w:t>
      </w:r>
      <w:r w:rsidRPr="00153E31">
        <w:rPr>
          <w:rFonts w:ascii="Times New Roman" w:hAnsi="Times New Roman" w:cs="Times New Roman"/>
          <w:b/>
          <w:lang w:val="en-US"/>
        </w:rPr>
        <w:t>Figure 3</w:t>
      </w:r>
      <w:r w:rsidRPr="00153E31">
        <w:rPr>
          <w:rFonts w:ascii="Times New Roman" w:hAnsi="Times New Roman" w:cs="Times New Roman"/>
          <w:lang w:val="en-US"/>
        </w:rPr>
        <w:t>).</w:t>
      </w:r>
      <w:r>
        <w:rPr>
          <w:rFonts w:ascii="Times New Roman" w:hAnsi="Times New Roman" w:cs="Times New Roman"/>
          <w:lang w:val="en-US"/>
        </w:rPr>
        <w:t xml:space="preserve"> </w:t>
      </w:r>
      <w:r w:rsidRPr="00153E31">
        <w:rPr>
          <w:rFonts w:ascii="Times New Roman" w:hAnsi="Times New Roman" w:cs="Times New Roman"/>
          <w:lang w:val="en-US"/>
        </w:rPr>
        <w:t xml:space="preserve">A Welch two-sample </w:t>
      </w:r>
      <w:r w:rsidRPr="00153E31">
        <w:rPr>
          <w:rFonts w:ascii="Times New Roman" w:hAnsi="Times New Roman" w:cs="Times New Roman"/>
          <w:i/>
          <w:iCs/>
          <w:lang w:val="en-US"/>
        </w:rPr>
        <w:t>t</w:t>
      </w:r>
      <w:r w:rsidRPr="00153E31">
        <w:rPr>
          <w:rFonts w:ascii="Times New Roman" w:hAnsi="Times New Roman" w:cs="Times New Roman"/>
          <w:lang w:val="en-US"/>
        </w:rPr>
        <w:t>-test also underlined that the DRB effects for the high predictability condition (</w:t>
      </w:r>
      <w:r w:rsidRPr="00153E31">
        <w:rPr>
          <w:rFonts w:ascii="Times New Roman" w:hAnsi="Times New Roman" w:cs="Times New Roman"/>
          <w:i/>
          <w:iCs/>
          <w:lang w:val="en-US"/>
        </w:rPr>
        <w:t xml:space="preserve">M </w:t>
      </w:r>
      <w:r w:rsidRPr="00153E31">
        <w:rPr>
          <w:rFonts w:ascii="Times New Roman" w:hAnsi="Times New Roman" w:cs="Times New Roman"/>
          <w:lang w:val="en-US"/>
        </w:rPr>
        <w:t xml:space="preserve">= 2 ms, </w:t>
      </w:r>
      <w:r w:rsidRPr="00153E31">
        <w:rPr>
          <w:rFonts w:ascii="Times New Roman" w:hAnsi="Times New Roman" w:cs="Times New Roman"/>
          <w:i/>
          <w:iCs/>
          <w:lang w:val="en-US"/>
        </w:rPr>
        <w:t xml:space="preserve">SD </w:t>
      </w:r>
      <w:r w:rsidRPr="00153E31">
        <w:rPr>
          <w:rFonts w:ascii="Times New Roman" w:hAnsi="Times New Roman" w:cs="Times New Roman"/>
          <w:lang w:val="en-US"/>
        </w:rPr>
        <w:t>= 19) were not significantly lower compared to the DRB effects in the low predictability condition (</w:t>
      </w:r>
      <w:r w:rsidRPr="00153E31">
        <w:rPr>
          <w:rFonts w:ascii="Times New Roman" w:hAnsi="Times New Roman" w:cs="Times New Roman"/>
          <w:i/>
          <w:iCs/>
          <w:lang w:val="en-US"/>
        </w:rPr>
        <w:t xml:space="preserve">M </w:t>
      </w:r>
      <w:r w:rsidRPr="00153E31">
        <w:rPr>
          <w:rFonts w:ascii="Times New Roman" w:hAnsi="Times New Roman" w:cs="Times New Roman"/>
          <w:lang w:val="en-US"/>
        </w:rPr>
        <w:t xml:space="preserve">= 9 ms, </w:t>
      </w:r>
      <w:r w:rsidRPr="00153E31">
        <w:rPr>
          <w:rFonts w:ascii="Times New Roman" w:hAnsi="Times New Roman" w:cs="Times New Roman"/>
          <w:i/>
          <w:iCs/>
          <w:lang w:val="en-US"/>
        </w:rPr>
        <w:t xml:space="preserve">SD </w:t>
      </w:r>
      <w:r w:rsidRPr="00153E31">
        <w:rPr>
          <w:rFonts w:ascii="Times New Roman" w:hAnsi="Times New Roman" w:cs="Times New Roman"/>
          <w:lang w:val="en-US"/>
        </w:rPr>
        <w:t xml:space="preserve">= 20), two-tailed </w:t>
      </w:r>
      <w:r w:rsidRPr="00153E31">
        <w:rPr>
          <w:rFonts w:ascii="Times New Roman" w:hAnsi="Times New Roman" w:cs="Times New Roman"/>
          <w:i/>
          <w:iCs/>
          <w:lang w:val="en-US"/>
        </w:rPr>
        <w:t>t</w:t>
      </w:r>
      <w:r w:rsidRPr="00153E31">
        <w:rPr>
          <w:rFonts w:ascii="Times New Roman" w:hAnsi="Times New Roman" w:cs="Times New Roman"/>
          <w:lang w:val="en-US"/>
        </w:rPr>
        <w:t xml:space="preserve">(60) = 1.39, </w:t>
      </w:r>
      <w:r w:rsidRPr="00153E31">
        <w:rPr>
          <w:rFonts w:ascii="Times New Roman" w:hAnsi="Times New Roman" w:cs="Times New Roman"/>
          <w:i/>
          <w:iCs/>
          <w:lang w:val="en-US"/>
        </w:rPr>
        <w:t xml:space="preserve">p </w:t>
      </w:r>
      <w:r w:rsidRPr="00153E31">
        <w:rPr>
          <w:rFonts w:ascii="Times New Roman" w:hAnsi="Times New Roman" w:cs="Times New Roman"/>
          <w:lang w:val="en-US"/>
        </w:rPr>
        <w:t xml:space="preserve">= .171, </w:t>
      </w:r>
      <w:r w:rsidRPr="00153E31">
        <w:rPr>
          <w:rFonts w:ascii="Times New Roman" w:hAnsi="Times New Roman" w:cs="Times New Roman"/>
          <w:i/>
          <w:iCs/>
          <w:lang w:val="en-US"/>
        </w:rPr>
        <w:t>d</w:t>
      </w:r>
      <w:r w:rsidRPr="00153E31">
        <w:rPr>
          <w:rFonts w:ascii="Times New Roman" w:hAnsi="Times New Roman" w:cs="Times New Roman"/>
          <w:i/>
          <w:iCs/>
          <w:vertAlign w:val="subscript"/>
          <w:lang w:val="en-US"/>
        </w:rPr>
        <w:t>z</w:t>
      </w:r>
      <w:r w:rsidRPr="00153E31">
        <w:rPr>
          <w:rFonts w:ascii="Times New Roman" w:hAnsi="Times New Roman" w:cs="Times New Roman"/>
          <w:i/>
          <w:iCs/>
          <w:lang w:val="en-US"/>
        </w:rPr>
        <w:t xml:space="preserve"> </w:t>
      </w:r>
      <w:r w:rsidRPr="00153E31">
        <w:rPr>
          <w:rFonts w:ascii="Times New Roman" w:hAnsi="Times New Roman" w:cs="Times New Roman"/>
          <w:lang w:val="en-US"/>
        </w:rPr>
        <w:t>= 0.18,</w:t>
      </w:r>
      <m:oMath>
        <m:r>
          <w:rPr>
            <w:rFonts w:ascii="Cambria Math" w:hAnsi="Cambria Math" w:cs="Times New Roman"/>
            <w:lang w:val="en-US"/>
          </w:rPr>
          <m:t xml:space="preserve"> </m:t>
        </m:r>
        <m:sSub>
          <m:sSubPr>
            <m:ctrlPr>
              <w:rPr>
                <w:rFonts w:ascii="Cambria Math" w:hAnsi="Cambria Math" w:cs="Times New Roman"/>
                <w:i/>
              </w:rPr>
            </m:ctrlPr>
          </m:sSubPr>
          <m:e>
            <m:r>
              <w:rPr>
                <w:rFonts w:ascii="Cambria Math" w:hAnsi="Cambria Math" w:cs="Times New Roman"/>
              </w:rPr>
              <m:t>BF</m:t>
            </m:r>
          </m:e>
          <m:sub>
            <m:r>
              <w:rPr>
                <w:rFonts w:ascii="Cambria Math" w:hAnsi="Cambria Math" w:cs="Times New Roman"/>
                <w:lang w:val="en-US"/>
              </w:rPr>
              <m:t>01</m:t>
            </m:r>
          </m:sub>
        </m:sSub>
      </m:oMath>
      <w:r w:rsidRPr="00153E31">
        <w:rPr>
          <w:rFonts w:ascii="Times New Roman" w:eastAsiaTheme="minorEastAsia" w:hAnsi="Times New Roman" w:cs="Times New Roman"/>
          <w:lang w:val="en-US"/>
        </w:rPr>
        <w:t xml:space="preserve"> = 1.73.</w:t>
      </w:r>
      <w:r>
        <w:rPr>
          <w:rFonts w:ascii="Times New Roman" w:eastAsiaTheme="minorEastAsia" w:hAnsi="Times New Roman" w:cs="Times New Roman"/>
          <w:lang w:val="en-US"/>
        </w:rPr>
        <w:t xml:space="preserve"> </w:t>
      </w:r>
      <w:r w:rsidRPr="00153E31">
        <w:rPr>
          <w:rFonts w:ascii="Times New Roman" w:eastAsiaTheme="minorEastAsia" w:hAnsi="Times New Roman" w:cs="Times New Roman"/>
          <w:lang w:val="en-US"/>
        </w:rPr>
        <w:t xml:space="preserve">Post-Hoc analysis evidenced that the DRB effects were significantly different from zero for the low predictability condition (two-tailed </w:t>
      </w:r>
      <w:r w:rsidRPr="00153E31">
        <w:rPr>
          <w:rFonts w:ascii="Times New Roman" w:hAnsi="Times New Roman" w:cs="Times New Roman"/>
          <w:i/>
          <w:iCs/>
          <w:lang w:val="en-US"/>
        </w:rPr>
        <w:t>t</w:t>
      </w:r>
      <w:r w:rsidRPr="00153E31">
        <w:rPr>
          <w:rFonts w:ascii="Times New Roman" w:hAnsi="Times New Roman" w:cs="Times New Roman"/>
          <w:lang w:val="en-US"/>
        </w:rPr>
        <w:t xml:space="preserve">(30) = 2.55, </w:t>
      </w:r>
      <w:r w:rsidRPr="00153E31">
        <w:rPr>
          <w:rFonts w:ascii="Times New Roman" w:hAnsi="Times New Roman" w:cs="Times New Roman"/>
          <w:i/>
          <w:iCs/>
          <w:lang w:val="en-US"/>
        </w:rPr>
        <w:t xml:space="preserve">p </w:t>
      </w:r>
      <w:r w:rsidRPr="00153E31">
        <w:rPr>
          <w:rFonts w:ascii="Times New Roman" w:hAnsi="Times New Roman" w:cs="Times New Roman"/>
          <w:lang w:val="en-US"/>
        </w:rPr>
        <w:t xml:space="preserve">= .016, </w:t>
      </w:r>
      <w:r w:rsidRPr="00153E31">
        <w:rPr>
          <w:rFonts w:ascii="Times New Roman" w:hAnsi="Times New Roman" w:cs="Times New Roman"/>
          <w:i/>
          <w:iCs/>
          <w:lang w:val="en-US"/>
        </w:rPr>
        <w:t xml:space="preserve">d </w:t>
      </w:r>
      <w:r w:rsidRPr="00153E31">
        <w:rPr>
          <w:rFonts w:ascii="Times New Roman" w:hAnsi="Times New Roman" w:cs="Times New Roman"/>
          <w:lang w:val="en-US"/>
        </w:rPr>
        <w:t>= 0.45,</w:t>
      </w:r>
      <m:oMath>
        <m:r>
          <w:rPr>
            <w:rFonts w:ascii="Cambria Math" w:hAnsi="Cambria Math" w:cs="Times New Roman"/>
            <w:lang w:val="en-US"/>
          </w:rPr>
          <m:t xml:space="preserve"> </m:t>
        </m:r>
        <m:sSub>
          <m:sSubPr>
            <m:ctrlPr>
              <w:rPr>
                <w:rFonts w:ascii="Cambria Math" w:hAnsi="Cambria Math" w:cs="Times New Roman"/>
                <w:i/>
              </w:rPr>
            </m:ctrlPr>
          </m:sSubPr>
          <m:e>
            <m:r>
              <w:rPr>
                <w:rFonts w:ascii="Cambria Math" w:hAnsi="Cambria Math" w:cs="Times New Roman"/>
              </w:rPr>
              <m:t>BF</m:t>
            </m:r>
          </m:e>
          <m:sub>
            <m:r>
              <w:rPr>
                <w:rFonts w:ascii="Cambria Math" w:hAnsi="Cambria Math" w:cs="Times New Roman"/>
                <w:lang w:val="en-US"/>
              </w:rPr>
              <m:t>01</m:t>
            </m:r>
          </m:sub>
        </m:sSub>
      </m:oMath>
      <w:r w:rsidRPr="00153E31">
        <w:rPr>
          <w:rFonts w:ascii="Times New Roman" w:eastAsiaTheme="minorEastAsia" w:hAnsi="Times New Roman" w:cs="Times New Roman"/>
          <w:lang w:val="en-US"/>
        </w:rPr>
        <w:t xml:space="preserve"> = 0.33),</w:t>
      </w:r>
      <w:r>
        <w:rPr>
          <w:rFonts w:ascii="Times New Roman" w:hAnsi="Times New Roman" w:cs="Times New Roman"/>
          <w:noProof/>
          <w:lang w:val="en-US" w:eastAsia="de-DE"/>
        </w:rPr>
        <w:t xml:space="preserve"> </w:t>
      </w:r>
      <w:r w:rsidRPr="00153E31">
        <w:rPr>
          <w:rFonts w:ascii="Times New Roman" w:eastAsiaTheme="minorEastAsia" w:hAnsi="Times New Roman" w:cs="Times New Roman"/>
          <w:lang w:val="en-US"/>
        </w:rPr>
        <w:t>but not for the high predictability condition (two</w:t>
      </w:r>
      <w:r>
        <w:rPr>
          <w:rFonts w:ascii="Times New Roman" w:eastAsiaTheme="minorEastAsia" w:hAnsi="Times New Roman" w:cs="Times New Roman"/>
          <w:lang w:val="en-US"/>
        </w:rPr>
        <w:t>-tailed</w:t>
      </w:r>
      <w:r w:rsidRPr="00153E31">
        <w:rPr>
          <w:rFonts w:ascii="Times New Roman" w:eastAsiaTheme="minorEastAsia" w:hAnsi="Times New Roman" w:cs="Times New Roman"/>
          <w:lang w:val="en-US"/>
        </w:rPr>
        <w:t xml:space="preserve"> </w:t>
      </w:r>
      <w:r w:rsidRPr="00153E31">
        <w:rPr>
          <w:rFonts w:ascii="Times New Roman" w:hAnsi="Times New Roman" w:cs="Times New Roman"/>
          <w:i/>
          <w:iCs/>
          <w:lang w:val="en-US"/>
        </w:rPr>
        <w:t>t</w:t>
      </w:r>
      <w:r w:rsidRPr="00153E31">
        <w:rPr>
          <w:rFonts w:ascii="Times New Roman" w:hAnsi="Times New Roman" w:cs="Times New Roman"/>
          <w:lang w:val="en-US"/>
        </w:rPr>
        <w:t xml:space="preserve">(30) = 0.66, </w:t>
      </w:r>
      <w:r w:rsidRPr="00153E31">
        <w:rPr>
          <w:rFonts w:ascii="Times New Roman" w:hAnsi="Times New Roman" w:cs="Times New Roman"/>
          <w:i/>
          <w:iCs/>
          <w:lang w:val="en-US"/>
        </w:rPr>
        <w:t>p</w:t>
      </w:r>
      <w:r w:rsidRPr="00153E31">
        <w:rPr>
          <w:rFonts w:ascii="Times New Roman" w:hAnsi="Times New Roman" w:cs="Times New Roman"/>
          <w:lang w:val="en-US"/>
        </w:rPr>
        <w:t xml:space="preserve"> = .661,</w:t>
      </w:r>
      <w:r>
        <w:rPr>
          <w:rFonts w:ascii="Times New Roman" w:hAnsi="Times New Roman" w:cs="Times New Roman"/>
          <w:lang w:val="en-US"/>
        </w:rPr>
        <w:t xml:space="preserve"> </w:t>
      </w:r>
      <w:r w:rsidRPr="00153E31">
        <w:rPr>
          <w:rFonts w:ascii="Times New Roman" w:hAnsi="Times New Roman" w:cs="Times New Roman"/>
          <w:i/>
          <w:iCs/>
          <w:lang w:val="en-US"/>
        </w:rPr>
        <w:t xml:space="preserve">d </w:t>
      </w:r>
      <w:r w:rsidRPr="00153E31">
        <w:rPr>
          <w:rFonts w:ascii="Times New Roman" w:hAnsi="Times New Roman" w:cs="Times New Roman"/>
          <w:lang w:val="en-US"/>
        </w:rPr>
        <w:t>= 0.12,</w:t>
      </w:r>
      <m:oMath>
        <m:r>
          <w:rPr>
            <w:rFonts w:ascii="Cambria Math" w:hAnsi="Cambria Math" w:cs="Times New Roman"/>
            <w:lang w:val="en-US"/>
          </w:rPr>
          <m:t xml:space="preserve"> </m:t>
        </m:r>
        <m:sSub>
          <m:sSubPr>
            <m:ctrlPr>
              <w:rPr>
                <w:rFonts w:ascii="Cambria Math" w:hAnsi="Cambria Math" w:cs="Times New Roman"/>
                <w:i/>
              </w:rPr>
            </m:ctrlPr>
          </m:sSubPr>
          <m:e>
            <m:r>
              <w:rPr>
                <w:rFonts w:ascii="Cambria Math" w:hAnsi="Cambria Math" w:cs="Times New Roman"/>
              </w:rPr>
              <m:t>BF</m:t>
            </m:r>
          </m:e>
          <m:sub>
            <m:r>
              <w:rPr>
                <w:rFonts w:ascii="Cambria Math" w:hAnsi="Cambria Math" w:cs="Times New Roman"/>
                <w:lang w:val="en-US"/>
              </w:rPr>
              <m:t>01</m:t>
            </m:r>
          </m:sub>
        </m:sSub>
      </m:oMath>
      <w:r w:rsidRPr="00153E31">
        <w:rPr>
          <w:rFonts w:ascii="Times New Roman" w:eastAsiaTheme="minorEastAsia" w:hAnsi="Times New Roman" w:cs="Times New Roman"/>
          <w:lang w:val="en-US"/>
        </w:rPr>
        <w:t xml:space="preserve"> = 4.27).</w:t>
      </w:r>
      <w:r w:rsidRPr="00153E31">
        <w:rPr>
          <w:rFonts w:ascii="Times New Roman" w:hAnsi="Times New Roman" w:cs="Times New Roman"/>
          <w:lang w:val="en-US"/>
        </w:rPr>
        <w:t xml:space="preserve"> </w:t>
      </w:r>
    </w:p>
    <w:p w:rsidR="00647B1B" w:rsidRPr="00153E31" w:rsidRDefault="00647B1B" w:rsidP="00647B1B">
      <w:pPr>
        <w:suppressAutoHyphens/>
        <w:spacing w:line="480" w:lineRule="auto"/>
        <w:ind w:firstLine="708"/>
        <w:jc w:val="both"/>
        <w:rPr>
          <w:rFonts w:ascii="Times New Roman" w:hAnsi="Times New Roman" w:cs="Times New Roman"/>
          <w:lang w:val="en-US"/>
        </w:rPr>
      </w:pPr>
      <w:r w:rsidRPr="00153E31">
        <w:rPr>
          <w:rFonts w:ascii="Times New Roman" w:hAnsi="Times New Roman" w:cs="Times New Roman"/>
          <w:lang w:val="en-US"/>
        </w:rPr>
        <w:t>Additionally several main and interaction effects emerged.</w:t>
      </w:r>
      <w:r>
        <w:rPr>
          <w:rFonts w:ascii="Times New Roman" w:hAnsi="Times New Roman" w:cs="Times New Roman"/>
          <w:lang w:val="en-US"/>
        </w:rPr>
        <w:t xml:space="preserve"> </w:t>
      </w:r>
      <w:r w:rsidRPr="00153E31">
        <w:rPr>
          <w:rFonts w:ascii="Times New Roman" w:hAnsi="Times New Roman" w:cs="Times New Roman"/>
          <w:lang w:val="en-US"/>
        </w:rPr>
        <w:t xml:space="preserve">A main effect for response relation emerged, </w:t>
      </w:r>
      <w:r w:rsidRPr="00153E31">
        <w:rPr>
          <w:rFonts w:ascii="Times New Roman" w:hAnsi="Times New Roman" w:cs="Times New Roman"/>
          <w:i/>
          <w:iCs/>
          <w:lang w:val="en-US"/>
        </w:rPr>
        <w:t>F</w:t>
      </w:r>
      <w:r w:rsidRPr="00153E31">
        <w:rPr>
          <w:rFonts w:ascii="Times New Roman" w:hAnsi="Times New Roman" w:cs="Times New Roman"/>
          <w:lang w:val="en-US"/>
        </w:rPr>
        <w:t xml:space="preserve">(1, 62) = 56.51, </w:t>
      </w:r>
      <w:r w:rsidRPr="00153E31">
        <w:rPr>
          <w:rFonts w:ascii="Times New Roman" w:hAnsi="Times New Roman" w:cs="Times New Roman"/>
          <w:i/>
          <w:iCs/>
          <w:lang w:val="en-US"/>
        </w:rPr>
        <w:t>p</w:t>
      </w:r>
      <w:r w:rsidRPr="00153E31">
        <w:rPr>
          <w:rFonts w:ascii="Times New Roman" w:hAnsi="Times New Roman" w:cs="Times New Roman"/>
          <w:lang w:val="en-US"/>
        </w:rPr>
        <w:t xml:space="preserve"> &lt; .001, </w:t>
      </w:r>
      <m:oMath>
        <m:sSup>
          <m:sSupPr>
            <m:ctrlPr>
              <w:rPr>
                <w:rFonts w:ascii="Cambria Math" w:hAnsi="Cambria Math" w:cs="Times New Roman"/>
                <w:iCs/>
              </w:rPr>
            </m:ctrlPr>
          </m:sSupPr>
          <m:e>
            <m:sSub>
              <m:sSubPr>
                <m:ctrlPr>
                  <w:rPr>
                    <w:rFonts w:ascii="Cambria Math" w:hAnsi="Cambria Math" w:cs="Times New Roman"/>
                    <w:iCs/>
                  </w:rPr>
                </m:ctrlPr>
              </m:sSubPr>
              <m:e>
                <m:r>
                  <m:rPr>
                    <m:sty m:val="p"/>
                  </m:rPr>
                  <w:rPr>
                    <w:rFonts w:ascii="Cambria Math" w:hAnsi="Cambria Math" w:cs="Times New Roman"/>
                  </w:rPr>
                  <m:t>η</m:t>
                </m:r>
              </m:e>
              <m:sub>
                <m:r>
                  <w:rPr>
                    <w:rFonts w:ascii="Cambria Math" w:hAnsi="Cambria Math" w:cs="Times New Roman"/>
                  </w:rPr>
                  <m:t>G</m:t>
                </m:r>
              </m:sub>
            </m:sSub>
          </m:e>
          <m:sup>
            <m:r>
              <m:rPr>
                <m:sty m:val="p"/>
              </m:rPr>
              <w:rPr>
                <w:rFonts w:ascii="Cambria Math" w:hAnsi="Cambria Math" w:cs="Times New Roman"/>
                <w:lang w:val="en-US"/>
              </w:rPr>
              <m:t>2</m:t>
            </m:r>
          </m:sup>
        </m:sSup>
      </m:oMath>
      <w:r w:rsidRPr="00153E31">
        <w:rPr>
          <w:rFonts w:ascii="Times New Roman" w:hAnsi="Times New Roman" w:cs="Times New Roman"/>
          <w:lang w:val="en-US"/>
        </w:rPr>
        <w:t xml:space="preserve"> = .04, </w:t>
      </w:r>
      <m:oMath>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P</m:t>
                </m:r>
              </m:sub>
            </m:sSub>
          </m:e>
          <m:sup>
            <m:r>
              <w:rPr>
                <w:rFonts w:ascii="Cambria Math" w:hAnsi="Cambria Math" w:cs="Times New Roman"/>
                <w:lang w:val="en-US"/>
              </w:rPr>
              <m:t>2</m:t>
            </m:r>
          </m:sup>
        </m:sSup>
      </m:oMath>
      <w:r w:rsidRPr="00153E31">
        <w:rPr>
          <w:rFonts w:ascii="Times New Roman" w:hAnsi="Times New Roman" w:cs="Times New Roman"/>
          <w:lang w:val="en-US"/>
        </w:rPr>
        <w:t xml:space="preserve"> = .49.</w:t>
      </w:r>
      <w:r>
        <w:rPr>
          <w:rFonts w:ascii="Times New Roman" w:hAnsi="Times New Roman" w:cs="Times New Roman"/>
          <w:lang w:val="en-US"/>
        </w:rPr>
        <w:t xml:space="preserve"> </w:t>
      </w:r>
      <w:r w:rsidRPr="00153E31">
        <w:rPr>
          <w:rFonts w:ascii="Times New Roman" w:hAnsi="Times New Roman" w:cs="Times New Roman"/>
          <w:lang w:val="en-US"/>
        </w:rPr>
        <w:t>Participants responded faster when the response repeated (</w:t>
      </w:r>
      <w:r w:rsidRPr="00153E31">
        <w:rPr>
          <w:rFonts w:ascii="Times New Roman" w:hAnsi="Times New Roman" w:cs="Times New Roman"/>
          <w:i/>
          <w:lang w:val="en-US"/>
        </w:rPr>
        <w:t xml:space="preserve">M </w:t>
      </w:r>
      <w:r w:rsidRPr="00153E31">
        <w:rPr>
          <w:rFonts w:ascii="Times New Roman" w:hAnsi="Times New Roman" w:cs="Times New Roman"/>
          <w:lang w:val="en-US"/>
        </w:rPr>
        <w:t xml:space="preserve">= 492 ms, </w:t>
      </w:r>
      <w:r w:rsidRPr="00153E31">
        <w:rPr>
          <w:rFonts w:ascii="Times New Roman" w:hAnsi="Times New Roman" w:cs="Times New Roman"/>
          <w:i/>
          <w:lang w:val="en-US"/>
        </w:rPr>
        <w:t xml:space="preserve">SD </w:t>
      </w:r>
      <w:r w:rsidRPr="00153E31">
        <w:rPr>
          <w:rFonts w:ascii="Times New Roman" w:hAnsi="Times New Roman" w:cs="Times New Roman"/>
          <w:lang w:val="en-US"/>
        </w:rPr>
        <w:t>= 50) compared to when it changed (</w:t>
      </w:r>
      <w:r w:rsidRPr="00153E31">
        <w:rPr>
          <w:rFonts w:ascii="Times New Roman" w:hAnsi="Times New Roman" w:cs="Times New Roman"/>
          <w:i/>
          <w:lang w:val="en-US"/>
        </w:rPr>
        <w:t xml:space="preserve">M </w:t>
      </w:r>
      <w:r w:rsidRPr="00153E31">
        <w:rPr>
          <w:rFonts w:ascii="Times New Roman" w:hAnsi="Times New Roman" w:cs="Times New Roman"/>
          <w:lang w:val="en-US"/>
        </w:rPr>
        <w:t xml:space="preserve">= 512ms, </w:t>
      </w:r>
      <w:r w:rsidRPr="00153E31">
        <w:rPr>
          <w:rFonts w:ascii="Times New Roman" w:hAnsi="Times New Roman" w:cs="Times New Roman"/>
          <w:i/>
          <w:lang w:val="en-US"/>
        </w:rPr>
        <w:t xml:space="preserve">SD </w:t>
      </w:r>
      <w:r w:rsidRPr="00153E31">
        <w:rPr>
          <w:rFonts w:ascii="Times New Roman" w:hAnsi="Times New Roman" w:cs="Times New Roman"/>
          <w:lang w:val="en-US"/>
        </w:rPr>
        <w:t>= 57).</w:t>
      </w:r>
      <w:r>
        <w:rPr>
          <w:rFonts w:ascii="Times New Roman" w:hAnsi="Times New Roman" w:cs="Times New Roman"/>
          <w:lang w:val="en-US"/>
        </w:rPr>
        <w:t xml:space="preserve"> </w:t>
      </w:r>
      <w:r w:rsidRPr="00153E31">
        <w:rPr>
          <w:rFonts w:ascii="Times New Roman" w:hAnsi="Times New Roman" w:cs="Times New Roman"/>
          <w:lang w:val="en-US"/>
        </w:rPr>
        <w:t xml:space="preserve">Further, a main effect for distractor relation emerged, </w:t>
      </w:r>
      <w:r w:rsidRPr="00153E31">
        <w:rPr>
          <w:rFonts w:ascii="Times New Roman" w:hAnsi="Times New Roman" w:cs="Times New Roman"/>
          <w:i/>
          <w:iCs/>
          <w:lang w:val="en-US"/>
        </w:rPr>
        <w:t>F</w:t>
      </w:r>
      <w:r w:rsidRPr="00153E31">
        <w:rPr>
          <w:rFonts w:ascii="Times New Roman" w:hAnsi="Times New Roman" w:cs="Times New Roman"/>
          <w:lang w:val="en-US"/>
        </w:rPr>
        <w:t xml:space="preserve">(1, 60) = 5.63, </w:t>
      </w:r>
      <w:r w:rsidRPr="00153E31">
        <w:rPr>
          <w:rFonts w:ascii="Times New Roman" w:hAnsi="Times New Roman" w:cs="Times New Roman"/>
          <w:i/>
          <w:iCs/>
          <w:lang w:val="en-US"/>
        </w:rPr>
        <w:t>p</w:t>
      </w:r>
      <w:r w:rsidRPr="00153E31">
        <w:rPr>
          <w:rFonts w:ascii="Times New Roman" w:hAnsi="Times New Roman" w:cs="Times New Roman"/>
          <w:lang w:val="en-US"/>
        </w:rPr>
        <w:t xml:space="preserve"> = .021, </w:t>
      </w:r>
      <m:oMath>
        <m:sSup>
          <m:sSupPr>
            <m:ctrlPr>
              <w:rPr>
                <w:rFonts w:ascii="Cambria Math" w:hAnsi="Cambria Math" w:cs="Times New Roman"/>
                <w:iCs/>
              </w:rPr>
            </m:ctrlPr>
          </m:sSupPr>
          <m:e>
            <m:sSub>
              <m:sSubPr>
                <m:ctrlPr>
                  <w:rPr>
                    <w:rFonts w:ascii="Cambria Math" w:hAnsi="Cambria Math" w:cs="Times New Roman"/>
                    <w:iCs/>
                  </w:rPr>
                </m:ctrlPr>
              </m:sSubPr>
              <m:e>
                <m:r>
                  <m:rPr>
                    <m:sty m:val="p"/>
                  </m:rPr>
                  <w:rPr>
                    <w:rFonts w:ascii="Cambria Math" w:hAnsi="Cambria Math" w:cs="Times New Roman"/>
                  </w:rPr>
                  <m:t>η</m:t>
                </m:r>
              </m:e>
              <m:sub>
                <m:r>
                  <w:rPr>
                    <w:rFonts w:ascii="Cambria Math" w:hAnsi="Cambria Math" w:cs="Times New Roman"/>
                  </w:rPr>
                  <m:t>G</m:t>
                </m:r>
              </m:sub>
            </m:sSub>
          </m:e>
          <m:sup>
            <m:r>
              <m:rPr>
                <m:sty m:val="p"/>
              </m:rPr>
              <w:rPr>
                <w:rFonts w:ascii="Cambria Math" w:hAnsi="Cambria Math" w:cs="Times New Roman"/>
                <w:lang w:val="en-US"/>
              </w:rPr>
              <m:t>2</m:t>
            </m:r>
          </m:sup>
        </m:sSup>
      </m:oMath>
      <w:r w:rsidRPr="00153E31">
        <w:rPr>
          <w:rFonts w:ascii="Times New Roman" w:hAnsi="Times New Roman" w:cs="Times New Roman"/>
          <w:lang w:val="en-US"/>
        </w:rPr>
        <w:t xml:space="preserve"> &lt; .01, </w:t>
      </w:r>
      <m:oMath>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P</m:t>
                </m:r>
              </m:sub>
            </m:sSub>
          </m:e>
          <m:sup>
            <m:r>
              <w:rPr>
                <w:rFonts w:ascii="Cambria Math" w:hAnsi="Cambria Math" w:cs="Times New Roman"/>
                <w:lang w:val="en-US"/>
              </w:rPr>
              <m:t>2</m:t>
            </m:r>
          </m:sup>
        </m:sSup>
      </m:oMath>
      <w:r w:rsidRPr="00153E31">
        <w:rPr>
          <w:rFonts w:ascii="Times New Roman" w:hAnsi="Times New Roman" w:cs="Times New Roman"/>
          <w:lang w:val="en-US"/>
        </w:rPr>
        <w:t xml:space="preserve"> = .09.</w:t>
      </w:r>
      <w:r>
        <w:rPr>
          <w:rFonts w:ascii="Times New Roman" w:hAnsi="Times New Roman" w:cs="Times New Roman"/>
          <w:lang w:val="en-US"/>
        </w:rPr>
        <w:t xml:space="preserve"> </w:t>
      </w:r>
      <w:r w:rsidRPr="00153E31">
        <w:rPr>
          <w:rFonts w:ascii="Times New Roman" w:hAnsi="Times New Roman" w:cs="Times New Roman"/>
          <w:lang w:val="en-US"/>
        </w:rPr>
        <w:t>Participants responded faster when the distractor repeated (</w:t>
      </w:r>
      <w:r w:rsidRPr="00153E31">
        <w:rPr>
          <w:rFonts w:ascii="Times New Roman" w:hAnsi="Times New Roman" w:cs="Times New Roman"/>
          <w:i/>
          <w:lang w:val="en-US"/>
        </w:rPr>
        <w:t xml:space="preserve">M </w:t>
      </w:r>
      <w:r w:rsidRPr="00153E31">
        <w:rPr>
          <w:rFonts w:ascii="Times New Roman" w:hAnsi="Times New Roman" w:cs="Times New Roman"/>
          <w:lang w:val="en-US"/>
        </w:rPr>
        <w:t xml:space="preserve">= 501 ms, </w:t>
      </w:r>
      <w:r w:rsidRPr="00153E31">
        <w:rPr>
          <w:rFonts w:ascii="Times New Roman" w:hAnsi="Times New Roman" w:cs="Times New Roman"/>
          <w:i/>
          <w:lang w:val="en-US"/>
        </w:rPr>
        <w:t xml:space="preserve">SD </w:t>
      </w:r>
      <w:r w:rsidRPr="00153E31">
        <w:rPr>
          <w:rFonts w:ascii="Times New Roman" w:hAnsi="Times New Roman" w:cs="Times New Roman"/>
          <w:lang w:val="en-US"/>
        </w:rPr>
        <w:t>= 54) compared to when it changed (</w:t>
      </w:r>
      <w:r w:rsidRPr="00153E31">
        <w:rPr>
          <w:rFonts w:ascii="Times New Roman" w:hAnsi="Times New Roman" w:cs="Times New Roman"/>
          <w:i/>
          <w:lang w:val="en-US"/>
        </w:rPr>
        <w:t xml:space="preserve">M </w:t>
      </w:r>
      <w:r w:rsidRPr="00153E31">
        <w:rPr>
          <w:rFonts w:ascii="Times New Roman" w:hAnsi="Times New Roman" w:cs="Times New Roman"/>
          <w:lang w:val="en-US"/>
        </w:rPr>
        <w:t xml:space="preserve">= 504 ms, </w:t>
      </w:r>
      <w:r w:rsidRPr="00153E31">
        <w:rPr>
          <w:rFonts w:ascii="Times New Roman" w:hAnsi="Times New Roman" w:cs="Times New Roman"/>
          <w:i/>
          <w:lang w:val="en-US"/>
        </w:rPr>
        <w:t xml:space="preserve">SD </w:t>
      </w:r>
      <w:r w:rsidRPr="00153E31">
        <w:rPr>
          <w:rFonts w:ascii="Times New Roman" w:hAnsi="Times New Roman" w:cs="Times New Roman"/>
          <w:lang w:val="en-US"/>
        </w:rPr>
        <w:t>= 55).</w:t>
      </w:r>
      <w:r>
        <w:rPr>
          <w:rFonts w:ascii="Times New Roman" w:hAnsi="Times New Roman" w:cs="Times New Roman"/>
          <w:lang w:val="en-US"/>
        </w:rPr>
        <w:t xml:space="preserve"> </w:t>
      </w:r>
      <w:r w:rsidRPr="00153E31">
        <w:rPr>
          <w:rFonts w:ascii="Times New Roman" w:hAnsi="Times New Roman" w:cs="Times New Roman"/>
          <w:lang w:val="en-US"/>
        </w:rPr>
        <w:t xml:space="preserve">No further main effect or interaction reached significance, all </w:t>
      </w:r>
      <w:r w:rsidRPr="00153E31">
        <w:rPr>
          <w:rFonts w:ascii="Times New Roman" w:hAnsi="Times New Roman" w:cs="Times New Roman"/>
          <w:i/>
          <w:iCs/>
          <w:lang w:val="en-US"/>
        </w:rPr>
        <w:t>F</w:t>
      </w:r>
      <w:r w:rsidRPr="00153E31">
        <w:rPr>
          <w:rFonts w:ascii="Times New Roman" w:hAnsi="Times New Roman" w:cs="Times New Roman"/>
          <w:iCs/>
          <w:lang w:val="en-US"/>
        </w:rPr>
        <w:t xml:space="preserve">s &lt; 1.48 and </w:t>
      </w:r>
      <w:r w:rsidRPr="00153E31">
        <w:rPr>
          <w:rFonts w:ascii="Times New Roman" w:hAnsi="Times New Roman" w:cs="Times New Roman"/>
          <w:i/>
          <w:iCs/>
          <w:lang w:val="en-US"/>
        </w:rPr>
        <w:t>p</w:t>
      </w:r>
      <w:r w:rsidRPr="00153E31">
        <w:rPr>
          <w:rFonts w:ascii="Times New Roman" w:hAnsi="Times New Roman" w:cs="Times New Roman"/>
          <w:iCs/>
          <w:lang w:val="en-US"/>
        </w:rPr>
        <w:t>s &gt; .220.</w:t>
      </w:r>
    </w:p>
    <w:p w:rsidR="00647B1B" w:rsidRPr="00153E31" w:rsidRDefault="00647B1B" w:rsidP="00647B1B">
      <w:pPr>
        <w:suppressAutoHyphens/>
        <w:spacing w:line="480" w:lineRule="auto"/>
        <w:rPr>
          <w:rFonts w:ascii="Times New Roman" w:hAnsi="Times New Roman" w:cs="Times New Roman"/>
          <w:lang w:val="en-US"/>
        </w:rPr>
      </w:pPr>
    </w:p>
    <w:p w:rsidR="00647B1B" w:rsidRPr="00153E31" w:rsidRDefault="00647B1B" w:rsidP="00647B1B">
      <w:pPr>
        <w:suppressAutoHyphens/>
        <w:spacing w:line="480" w:lineRule="auto"/>
        <w:rPr>
          <w:rFonts w:ascii="Times New Roman" w:hAnsi="Times New Roman" w:cs="Times New Roman"/>
          <w:i/>
          <w:lang w:val="en-US"/>
        </w:rPr>
      </w:pPr>
      <w:r w:rsidRPr="00153E31">
        <w:rPr>
          <w:rFonts w:ascii="Times New Roman" w:hAnsi="Times New Roman" w:cs="Times New Roman"/>
          <w:i/>
          <w:lang w:val="en-US"/>
        </w:rPr>
        <w:t>Probe Error Rates</w:t>
      </w:r>
    </w:p>
    <w:p w:rsidR="00647B1B" w:rsidRPr="00153E31" w:rsidRDefault="00647B1B" w:rsidP="00647B1B">
      <w:pPr>
        <w:suppressAutoHyphens/>
        <w:spacing w:line="480" w:lineRule="auto"/>
        <w:ind w:firstLine="708"/>
        <w:jc w:val="both"/>
        <w:rPr>
          <w:rFonts w:ascii="Times New Roman" w:eastAsiaTheme="minorEastAsia" w:hAnsi="Times New Roman" w:cs="Times New Roman"/>
          <w:lang w:val="en-US"/>
        </w:rPr>
      </w:pPr>
      <w:r w:rsidRPr="00153E31">
        <w:rPr>
          <w:rFonts w:ascii="Times New Roman" w:eastAsiaTheme="minorEastAsia" w:hAnsi="Times New Roman" w:cs="Times New Roman"/>
          <w:lang w:val="en-US"/>
        </w:rPr>
        <w:t xml:space="preserve">For the same analysis on probe error rates, only trials with correct prime responses but incorrect probe responses were considered (i.e., 7% of all trials were relevant error trials). </w:t>
      </w:r>
    </w:p>
    <w:p w:rsidR="00647B1B" w:rsidRPr="00153E31" w:rsidRDefault="00647B1B" w:rsidP="00647B1B">
      <w:pPr>
        <w:suppressAutoHyphens/>
        <w:spacing w:line="480" w:lineRule="auto"/>
        <w:ind w:firstLine="708"/>
        <w:jc w:val="both"/>
        <w:rPr>
          <w:rFonts w:ascii="Times New Roman" w:hAnsi="Times New Roman" w:cs="Times New Roman"/>
          <w:lang w:val="en-US"/>
        </w:rPr>
      </w:pPr>
      <w:r w:rsidRPr="00153E31">
        <w:rPr>
          <w:rFonts w:ascii="Times New Roman" w:eastAsiaTheme="minorEastAsia" w:hAnsi="Times New Roman" w:cs="Times New Roman"/>
          <w:lang w:val="en-US"/>
        </w:rPr>
        <w:lastRenderedPageBreak/>
        <w:t xml:space="preserve">The same mixed-effects ANOVA including block order yielded </w:t>
      </w:r>
      <w:r w:rsidRPr="00153E31">
        <w:rPr>
          <w:rFonts w:ascii="Times New Roman" w:hAnsi="Times New Roman" w:cs="Times New Roman"/>
          <w:lang w:val="en-US"/>
        </w:rPr>
        <w:t xml:space="preserve">a main effect for block order, </w:t>
      </w:r>
      <w:r w:rsidRPr="00153E31">
        <w:rPr>
          <w:rFonts w:ascii="Times New Roman" w:hAnsi="Times New Roman" w:cs="Times New Roman"/>
          <w:i/>
          <w:iCs/>
          <w:lang w:val="en-US"/>
        </w:rPr>
        <w:t>F</w:t>
      </w:r>
      <w:r w:rsidRPr="00153E31">
        <w:rPr>
          <w:rFonts w:ascii="Times New Roman" w:hAnsi="Times New Roman" w:cs="Times New Roman"/>
          <w:lang w:val="en-US"/>
        </w:rPr>
        <w:t xml:space="preserve">(1, 29) = 6.86, </w:t>
      </w:r>
      <w:r w:rsidRPr="00153E31">
        <w:rPr>
          <w:rFonts w:ascii="Times New Roman" w:hAnsi="Times New Roman" w:cs="Times New Roman"/>
          <w:i/>
          <w:iCs/>
          <w:lang w:val="en-US"/>
        </w:rPr>
        <w:t>p</w:t>
      </w:r>
      <w:r w:rsidRPr="00153E31">
        <w:rPr>
          <w:rFonts w:ascii="Times New Roman" w:hAnsi="Times New Roman" w:cs="Times New Roman"/>
          <w:lang w:val="en-US"/>
        </w:rPr>
        <w:t xml:space="preserve"> = .014, </w:t>
      </w:r>
      <m:oMath>
        <m:sSup>
          <m:sSupPr>
            <m:ctrlPr>
              <w:rPr>
                <w:rFonts w:ascii="Cambria Math" w:hAnsi="Cambria Math" w:cs="Times New Roman"/>
                <w:iCs/>
              </w:rPr>
            </m:ctrlPr>
          </m:sSupPr>
          <m:e>
            <m:sSub>
              <m:sSubPr>
                <m:ctrlPr>
                  <w:rPr>
                    <w:rFonts w:ascii="Cambria Math" w:hAnsi="Cambria Math" w:cs="Times New Roman"/>
                    <w:iCs/>
                  </w:rPr>
                </m:ctrlPr>
              </m:sSubPr>
              <m:e>
                <m:r>
                  <m:rPr>
                    <m:sty m:val="p"/>
                  </m:rPr>
                  <w:rPr>
                    <w:rFonts w:ascii="Cambria Math" w:hAnsi="Cambria Math" w:cs="Times New Roman"/>
                  </w:rPr>
                  <m:t>η</m:t>
                </m:r>
              </m:e>
              <m:sub>
                <m:r>
                  <w:rPr>
                    <w:rFonts w:ascii="Cambria Math" w:hAnsi="Cambria Math" w:cs="Times New Roman"/>
                  </w:rPr>
                  <m:t>G</m:t>
                </m:r>
              </m:sub>
            </m:sSub>
          </m:e>
          <m:sup>
            <m:r>
              <m:rPr>
                <m:sty m:val="p"/>
              </m:rPr>
              <w:rPr>
                <w:rFonts w:ascii="Cambria Math" w:hAnsi="Cambria Math" w:cs="Times New Roman"/>
                <w:lang w:val="en-US"/>
              </w:rPr>
              <m:t>2</m:t>
            </m:r>
          </m:sup>
        </m:sSup>
      </m:oMath>
      <w:r w:rsidRPr="00153E31">
        <w:rPr>
          <w:rFonts w:ascii="Times New Roman" w:hAnsi="Times New Roman" w:cs="Times New Roman"/>
          <w:lang w:val="en-US"/>
        </w:rPr>
        <w:t xml:space="preserve"> = .11, </w:t>
      </w:r>
      <m:oMath>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P</m:t>
                </m:r>
              </m:sub>
            </m:sSub>
          </m:e>
          <m:sup>
            <m:r>
              <w:rPr>
                <w:rFonts w:ascii="Cambria Math" w:hAnsi="Cambria Math" w:cs="Times New Roman"/>
                <w:lang w:val="en-US"/>
              </w:rPr>
              <m:t>2</m:t>
            </m:r>
          </m:sup>
        </m:sSup>
      </m:oMath>
      <w:r w:rsidRPr="00153E31">
        <w:rPr>
          <w:rFonts w:ascii="Times New Roman" w:hAnsi="Times New Roman" w:cs="Times New Roman"/>
          <w:lang w:val="en-US"/>
        </w:rPr>
        <w:t xml:space="preserve"> = .19.</w:t>
      </w:r>
      <w:r>
        <w:rPr>
          <w:rFonts w:ascii="Times New Roman" w:hAnsi="Times New Roman" w:cs="Times New Roman"/>
          <w:lang w:val="en-US"/>
        </w:rPr>
        <w:t xml:space="preserve"> </w:t>
      </w:r>
      <w:r w:rsidRPr="00153E31">
        <w:rPr>
          <w:rFonts w:ascii="Times New Roman" w:hAnsi="Times New Roman" w:cs="Times New Roman"/>
          <w:lang w:val="en-US"/>
        </w:rPr>
        <w:t>Participants in Group A (</w:t>
      </w:r>
      <w:r w:rsidRPr="00153E31">
        <w:rPr>
          <w:rFonts w:ascii="Times New Roman" w:hAnsi="Times New Roman" w:cs="Times New Roman"/>
          <w:i/>
          <w:lang w:val="en-US"/>
        </w:rPr>
        <w:t xml:space="preserve">M </w:t>
      </w:r>
      <w:r w:rsidRPr="00153E31">
        <w:rPr>
          <w:rFonts w:ascii="Times New Roman" w:hAnsi="Times New Roman" w:cs="Times New Roman"/>
          <w:lang w:val="en-US"/>
        </w:rPr>
        <w:t xml:space="preserve">= 9 %, </w:t>
      </w:r>
      <w:r w:rsidRPr="00153E31">
        <w:rPr>
          <w:rFonts w:ascii="Times New Roman" w:hAnsi="Times New Roman" w:cs="Times New Roman"/>
          <w:i/>
          <w:lang w:val="en-US"/>
        </w:rPr>
        <w:t xml:space="preserve">SD </w:t>
      </w:r>
      <w:r w:rsidRPr="00153E31">
        <w:rPr>
          <w:rFonts w:ascii="Times New Roman" w:hAnsi="Times New Roman" w:cs="Times New Roman"/>
          <w:lang w:val="en-US"/>
        </w:rPr>
        <w:t>= 6) made more errors than Group B (</w:t>
      </w:r>
      <w:r w:rsidRPr="00153E31">
        <w:rPr>
          <w:rFonts w:ascii="Times New Roman" w:hAnsi="Times New Roman" w:cs="Times New Roman"/>
          <w:i/>
          <w:lang w:val="en-US"/>
        </w:rPr>
        <w:t xml:space="preserve">M </w:t>
      </w:r>
      <w:r w:rsidRPr="00153E31">
        <w:rPr>
          <w:rFonts w:ascii="Times New Roman" w:hAnsi="Times New Roman" w:cs="Times New Roman"/>
          <w:lang w:val="en-US"/>
        </w:rPr>
        <w:t xml:space="preserve">= 5 %, </w:t>
      </w:r>
      <w:r w:rsidRPr="00153E31">
        <w:rPr>
          <w:rFonts w:ascii="Times New Roman" w:hAnsi="Times New Roman" w:cs="Times New Roman"/>
          <w:i/>
          <w:lang w:val="en-US"/>
        </w:rPr>
        <w:t xml:space="preserve">SD </w:t>
      </w:r>
      <w:r w:rsidRPr="00153E31">
        <w:rPr>
          <w:rFonts w:ascii="Times New Roman" w:hAnsi="Times New Roman" w:cs="Times New Roman"/>
          <w:lang w:val="en-US"/>
        </w:rPr>
        <w:t>= 4).</w:t>
      </w:r>
      <w:r>
        <w:rPr>
          <w:rFonts w:ascii="Times New Roman" w:hAnsi="Times New Roman" w:cs="Times New Roman"/>
          <w:lang w:val="en-US"/>
        </w:rPr>
        <w:t xml:space="preserve"> </w:t>
      </w:r>
      <w:r w:rsidRPr="00153E31">
        <w:rPr>
          <w:rFonts w:ascii="Times New Roman" w:hAnsi="Times New Roman" w:cs="Times New Roman"/>
          <w:lang w:val="en-US"/>
        </w:rPr>
        <w:t>Since this is a between-participant comparison and concerns a main effect, it is of no relevance to our main research question.</w:t>
      </w:r>
      <w:r>
        <w:rPr>
          <w:rFonts w:ascii="Times New Roman" w:hAnsi="Times New Roman" w:cs="Times New Roman"/>
          <w:lang w:val="en-US"/>
        </w:rPr>
        <w:t xml:space="preserve"> </w:t>
      </w:r>
      <w:r w:rsidRPr="00153E31">
        <w:rPr>
          <w:rFonts w:ascii="Times New Roman" w:hAnsi="Times New Roman" w:cs="Times New Roman"/>
          <w:lang w:val="en-US"/>
        </w:rPr>
        <w:t xml:space="preserve">No other interaction including block order reached significance, we excluded the factor block order from the following analysis, all </w:t>
      </w:r>
      <w:r w:rsidRPr="00153E31">
        <w:rPr>
          <w:rFonts w:ascii="Times New Roman" w:hAnsi="Times New Roman" w:cs="Times New Roman"/>
          <w:i/>
          <w:iCs/>
          <w:lang w:val="en-US"/>
        </w:rPr>
        <w:t>F</w:t>
      </w:r>
      <w:r w:rsidRPr="00153E31">
        <w:rPr>
          <w:rFonts w:ascii="Times New Roman" w:hAnsi="Times New Roman" w:cs="Times New Roman"/>
          <w:iCs/>
          <w:lang w:val="en-US"/>
        </w:rPr>
        <w:t xml:space="preserve">s &lt; 2.90 and </w:t>
      </w:r>
      <w:r w:rsidRPr="00153E31">
        <w:rPr>
          <w:rFonts w:ascii="Times New Roman" w:hAnsi="Times New Roman" w:cs="Times New Roman"/>
          <w:i/>
          <w:iCs/>
          <w:lang w:val="en-US"/>
        </w:rPr>
        <w:t>p</w:t>
      </w:r>
      <w:r w:rsidRPr="00153E31">
        <w:rPr>
          <w:rFonts w:ascii="Times New Roman" w:hAnsi="Times New Roman" w:cs="Times New Roman"/>
          <w:iCs/>
          <w:lang w:val="en-US"/>
        </w:rPr>
        <w:t>s &gt; .100.</w:t>
      </w:r>
      <w:r w:rsidRPr="00153E31">
        <w:rPr>
          <w:rFonts w:ascii="Times New Roman" w:hAnsi="Times New Roman" w:cs="Times New Roman"/>
          <w:lang w:val="en-US"/>
        </w:rPr>
        <w:t xml:space="preserve"> </w:t>
      </w:r>
    </w:p>
    <w:p w:rsidR="00647B1B" w:rsidRPr="00153E31" w:rsidRDefault="00647B1B" w:rsidP="00647B1B">
      <w:pPr>
        <w:suppressAutoHyphens/>
        <w:spacing w:line="480" w:lineRule="auto"/>
        <w:ind w:firstLine="708"/>
        <w:jc w:val="both"/>
        <w:rPr>
          <w:rFonts w:ascii="Times New Roman" w:hAnsi="Times New Roman" w:cs="Times New Roman"/>
          <w:lang w:val="en-US"/>
        </w:rPr>
      </w:pPr>
      <w:r w:rsidRPr="00153E31">
        <w:rPr>
          <w:rFonts w:ascii="Times New Roman" w:hAnsi="Times New Roman" w:cs="Times New Roman"/>
          <w:lang w:val="en-US"/>
        </w:rPr>
        <w:t>The</w:t>
      </w:r>
      <w:r>
        <w:rPr>
          <w:rFonts w:ascii="Times New Roman" w:hAnsi="Times New Roman" w:cs="Times New Roman"/>
          <w:lang w:val="en-US"/>
        </w:rPr>
        <w:t xml:space="preserve"> </w:t>
      </w:r>
      <w:r w:rsidRPr="00153E31">
        <w:rPr>
          <w:rFonts w:ascii="Times New Roman" w:hAnsi="Times New Roman" w:cs="Times New Roman"/>
          <w:lang w:val="en-US"/>
        </w:rPr>
        <w:t xml:space="preserve">mixed-effects ANOVA excluding block order, but including predictability yielded a significant interaction between response relation and distractor relation, </w:t>
      </w:r>
      <w:r w:rsidRPr="00153E31">
        <w:rPr>
          <w:rFonts w:ascii="Times New Roman" w:hAnsi="Times New Roman" w:cs="Times New Roman"/>
          <w:i/>
          <w:iCs/>
          <w:lang w:val="en-US"/>
        </w:rPr>
        <w:t>F</w:t>
      </w:r>
      <w:r w:rsidRPr="00153E31">
        <w:rPr>
          <w:rFonts w:ascii="Times New Roman" w:hAnsi="Times New Roman" w:cs="Times New Roman"/>
          <w:lang w:val="en-US"/>
        </w:rPr>
        <w:t xml:space="preserve">(1, 60) = 13.90, </w:t>
      </w:r>
      <w:r w:rsidRPr="00153E31">
        <w:rPr>
          <w:rFonts w:ascii="Times New Roman" w:hAnsi="Times New Roman" w:cs="Times New Roman"/>
          <w:i/>
          <w:iCs/>
          <w:lang w:val="en-US"/>
        </w:rPr>
        <w:t>p</w:t>
      </w:r>
      <w:r w:rsidRPr="00153E31">
        <w:rPr>
          <w:rFonts w:ascii="Times New Roman" w:hAnsi="Times New Roman" w:cs="Times New Roman"/>
          <w:lang w:val="en-US"/>
        </w:rPr>
        <w:t xml:space="preserve"> &lt; .001, </w:t>
      </w:r>
      <m:oMath>
        <m:sSup>
          <m:sSupPr>
            <m:ctrlPr>
              <w:rPr>
                <w:rFonts w:ascii="Cambria Math" w:hAnsi="Cambria Math" w:cs="Times New Roman"/>
                <w:iCs/>
              </w:rPr>
            </m:ctrlPr>
          </m:sSupPr>
          <m:e>
            <m:sSub>
              <m:sSubPr>
                <m:ctrlPr>
                  <w:rPr>
                    <w:rFonts w:ascii="Cambria Math" w:hAnsi="Cambria Math" w:cs="Times New Roman"/>
                    <w:iCs/>
                  </w:rPr>
                </m:ctrlPr>
              </m:sSubPr>
              <m:e>
                <m:r>
                  <m:rPr>
                    <m:sty m:val="p"/>
                  </m:rPr>
                  <w:rPr>
                    <w:rFonts w:ascii="Cambria Math" w:hAnsi="Cambria Math" w:cs="Times New Roman"/>
                  </w:rPr>
                  <m:t>η</m:t>
                </m:r>
              </m:e>
              <m:sub>
                <m:r>
                  <w:rPr>
                    <w:rFonts w:ascii="Cambria Math" w:hAnsi="Cambria Math" w:cs="Times New Roman"/>
                  </w:rPr>
                  <m:t>G</m:t>
                </m:r>
              </m:sub>
            </m:sSub>
          </m:e>
          <m:sup>
            <m:r>
              <m:rPr>
                <m:sty m:val="p"/>
              </m:rPr>
              <w:rPr>
                <w:rFonts w:ascii="Cambria Math" w:hAnsi="Cambria Math" w:cs="Times New Roman"/>
                <w:lang w:val="en-US"/>
              </w:rPr>
              <m:t>2</m:t>
            </m:r>
          </m:sup>
        </m:sSup>
      </m:oMath>
      <w:r w:rsidRPr="00153E31">
        <w:rPr>
          <w:rFonts w:ascii="Times New Roman" w:hAnsi="Times New Roman" w:cs="Times New Roman"/>
          <w:lang w:val="en-US"/>
        </w:rPr>
        <w:t xml:space="preserve"> =.03, </w:t>
      </w:r>
      <m:oMath>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P</m:t>
                </m:r>
              </m:sub>
            </m:sSub>
          </m:e>
          <m:sup>
            <m:r>
              <w:rPr>
                <w:rFonts w:ascii="Cambria Math" w:hAnsi="Cambria Math" w:cs="Times New Roman"/>
                <w:lang w:val="en-US"/>
              </w:rPr>
              <m:t>2</m:t>
            </m:r>
          </m:sup>
        </m:sSup>
      </m:oMath>
      <w:r w:rsidRPr="00153E31">
        <w:rPr>
          <w:rFonts w:ascii="Times New Roman" w:hAnsi="Times New Roman" w:cs="Times New Roman"/>
          <w:lang w:val="en-US"/>
        </w:rPr>
        <w:t xml:space="preserve"> = .19, again, indicating significant DRB effects.</w:t>
      </w:r>
      <w:r>
        <w:rPr>
          <w:rFonts w:ascii="Times New Roman" w:hAnsi="Times New Roman" w:cs="Times New Roman"/>
          <w:lang w:val="en-US"/>
        </w:rPr>
        <w:t xml:space="preserve"> </w:t>
      </w:r>
      <w:r w:rsidRPr="00153E31">
        <w:rPr>
          <w:rFonts w:ascii="Times New Roman" w:hAnsi="Times New Roman" w:cs="Times New Roman"/>
          <w:lang w:val="en-US"/>
        </w:rPr>
        <w:t>However, this interaction was not further modulated by predictability,</w:t>
      </w:r>
      <w:r w:rsidRPr="00153E31">
        <w:rPr>
          <w:rFonts w:ascii="Times New Roman" w:hAnsi="Times New Roman" w:cs="Times New Roman"/>
          <w:i/>
          <w:iCs/>
          <w:lang w:val="en-US"/>
        </w:rPr>
        <w:t xml:space="preserve"> F</w:t>
      </w:r>
      <w:r w:rsidRPr="00153E31">
        <w:rPr>
          <w:rFonts w:ascii="Times New Roman" w:hAnsi="Times New Roman" w:cs="Times New Roman"/>
          <w:lang w:val="en-US"/>
        </w:rPr>
        <w:t>(1, 60) =</w:t>
      </w:r>
      <w:r>
        <w:rPr>
          <w:rFonts w:ascii="Times New Roman" w:hAnsi="Times New Roman" w:cs="Times New Roman"/>
          <w:lang w:val="en-US"/>
        </w:rPr>
        <w:t xml:space="preserve"> </w:t>
      </w:r>
      <w:r w:rsidRPr="00153E31">
        <w:rPr>
          <w:rFonts w:ascii="Times New Roman" w:hAnsi="Times New Roman" w:cs="Times New Roman"/>
          <w:lang w:val="en-US"/>
        </w:rPr>
        <w:t xml:space="preserve">0.91, </w:t>
      </w:r>
      <w:r w:rsidRPr="00153E31">
        <w:rPr>
          <w:rFonts w:ascii="Times New Roman" w:hAnsi="Times New Roman" w:cs="Times New Roman"/>
          <w:i/>
          <w:iCs/>
          <w:lang w:val="en-US"/>
        </w:rPr>
        <w:t>p</w:t>
      </w:r>
      <w:r w:rsidRPr="00153E31">
        <w:rPr>
          <w:rFonts w:ascii="Times New Roman" w:hAnsi="Times New Roman" w:cs="Times New Roman"/>
          <w:lang w:val="en-US"/>
        </w:rPr>
        <w:t xml:space="preserve"> = .344, </w:t>
      </w:r>
      <m:oMath>
        <m:sSup>
          <m:sSupPr>
            <m:ctrlPr>
              <w:rPr>
                <w:rFonts w:ascii="Cambria Math" w:hAnsi="Cambria Math" w:cs="Times New Roman"/>
                <w:iCs/>
              </w:rPr>
            </m:ctrlPr>
          </m:sSupPr>
          <m:e>
            <m:sSub>
              <m:sSubPr>
                <m:ctrlPr>
                  <w:rPr>
                    <w:rFonts w:ascii="Cambria Math" w:hAnsi="Cambria Math" w:cs="Times New Roman"/>
                    <w:iCs/>
                  </w:rPr>
                </m:ctrlPr>
              </m:sSubPr>
              <m:e>
                <m:r>
                  <m:rPr>
                    <m:sty m:val="p"/>
                  </m:rPr>
                  <w:rPr>
                    <w:rFonts w:ascii="Cambria Math" w:hAnsi="Cambria Math" w:cs="Times New Roman"/>
                  </w:rPr>
                  <m:t>η</m:t>
                </m:r>
              </m:e>
              <m:sub>
                <m:r>
                  <w:rPr>
                    <w:rFonts w:ascii="Cambria Math" w:hAnsi="Cambria Math" w:cs="Times New Roman"/>
                  </w:rPr>
                  <m:t>G</m:t>
                </m:r>
              </m:sub>
            </m:sSub>
          </m:e>
          <m:sup>
            <m:r>
              <m:rPr>
                <m:sty m:val="p"/>
              </m:rPr>
              <w:rPr>
                <w:rFonts w:ascii="Cambria Math" w:hAnsi="Cambria Math" w:cs="Times New Roman"/>
                <w:lang w:val="en-US"/>
              </w:rPr>
              <m:t>2</m:t>
            </m:r>
          </m:sup>
        </m:sSup>
      </m:oMath>
      <w:r w:rsidRPr="00153E31">
        <w:rPr>
          <w:rFonts w:ascii="Times New Roman" w:hAnsi="Times New Roman" w:cs="Times New Roman"/>
          <w:lang w:val="en-US"/>
        </w:rPr>
        <w:t xml:space="preserve"> &lt; .01, </w:t>
      </w:r>
      <m:oMath>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P</m:t>
                </m:r>
              </m:sub>
            </m:sSub>
          </m:e>
          <m:sup>
            <m:r>
              <w:rPr>
                <w:rFonts w:ascii="Cambria Math" w:hAnsi="Cambria Math" w:cs="Times New Roman"/>
                <w:lang w:val="en-US"/>
              </w:rPr>
              <m:t>2</m:t>
            </m:r>
          </m:sup>
        </m:sSup>
      </m:oMath>
      <w:r w:rsidRPr="00153E31">
        <w:rPr>
          <w:rFonts w:ascii="Times New Roman" w:hAnsi="Times New Roman" w:cs="Times New Roman"/>
          <w:lang w:val="en-US"/>
        </w:rPr>
        <w:t xml:space="preserve"> = .01.</w:t>
      </w:r>
      <w:r>
        <w:rPr>
          <w:rFonts w:ascii="Times New Roman" w:hAnsi="Times New Roman" w:cs="Times New Roman"/>
          <w:lang w:val="en-US"/>
        </w:rPr>
        <w:t xml:space="preserve"> </w:t>
      </w:r>
      <w:r w:rsidRPr="00153E31">
        <w:rPr>
          <w:rFonts w:ascii="Times New Roman" w:hAnsi="Times New Roman" w:cs="Times New Roman"/>
          <w:lang w:val="en-US"/>
        </w:rPr>
        <w:t xml:space="preserve">A Welch two-sample </w:t>
      </w:r>
      <w:r w:rsidRPr="00153E31">
        <w:rPr>
          <w:rFonts w:ascii="Times New Roman" w:hAnsi="Times New Roman" w:cs="Times New Roman"/>
          <w:i/>
          <w:iCs/>
          <w:lang w:val="en-US"/>
        </w:rPr>
        <w:t>t</w:t>
      </w:r>
      <w:r w:rsidRPr="00153E31">
        <w:rPr>
          <w:rFonts w:ascii="Times New Roman" w:hAnsi="Times New Roman" w:cs="Times New Roman"/>
          <w:lang w:val="en-US"/>
        </w:rPr>
        <w:t>-test underlined that the DRB effects for the low predictability condition (</w:t>
      </w:r>
      <w:r w:rsidRPr="00153E31">
        <w:rPr>
          <w:rFonts w:ascii="Times New Roman" w:hAnsi="Times New Roman" w:cs="Times New Roman"/>
          <w:i/>
          <w:iCs/>
          <w:lang w:val="en-US"/>
        </w:rPr>
        <w:t xml:space="preserve">M </w:t>
      </w:r>
      <w:r w:rsidRPr="00153E31">
        <w:rPr>
          <w:rFonts w:ascii="Times New Roman" w:hAnsi="Times New Roman" w:cs="Times New Roman"/>
          <w:lang w:val="en-US"/>
        </w:rPr>
        <w:t xml:space="preserve">= 5 %, </w:t>
      </w:r>
      <w:r w:rsidRPr="00153E31">
        <w:rPr>
          <w:rFonts w:ascii="Times New Roman" w:hAnsi="Times New Roman" w:cs="Times New Roman"/>
          <w:i/>
          <w:iCs/>
          <w:lang w:val="en-US"/>
        </w:rPr>
        <w:t xml:space="preserve">SD </w:t>
      </w:r>
      <w:r w:rsidRPr="00153E31">
        <w:rPr>
          <w:rFonts w:ascii="Times New Roman" w:hAnsi="Times New Roman" w:cs="Times New Roman"/>
          <w:lang w:val="en-US"/>
        </w:rPr>
        <w:t>= 8) were not significantly different from the DRB effect in the high predictability condition (</w:t>
      </w:r>
      <w:r w:rsidRPr="00153E31">
        <w:rPr>
          <w:rFonts w:ascii="Times New Roman" w:hAnsi="Times New Roman" w:cs="Times New Roman"/>
          <w:i/>
          <w:iCs/>
          <w:lang w:val="en-US"/>
        </w:rPr>
        <w:t xml:space="preserve">M </w:t>
      </w:r>
      <w:r w:rsidRPr="00153E31">
        <w:rPr>
          <w:rFonts w:ascii="Times New Roman" w:hAnsi="Times New Roman" w:cs="Times New Roman"/>
          <w:lang w:val="en-US"/>
        </w:rPr>
        <w:t xml:space="preserve">= 3 %, </w:t>
      </w:r>
      <w:r w:rsidRPr="00153E31">
        <w:rPr>
          <w:rFonts w:ascii="Times New Roman" w:hAnsi="Times New Roman" w:cs="Times New Roman"/>
          <w:i/>
          <w:iCs/>
          <w:lang w:val="en-US"/>
        </w:rPr>
        <w:t xml:space="preserve">SD </w:t>
      </w:r>
      <w:r w:rsidRPr="00153E31">
        <w:rPr>
          <w:rFonts w:ascii="Times New Roman" w:hAnsi="Times New Roman" w:cs="Times New Roman"/>
          <w:lang w:val="en-US"/>
        </w:rPr>
        <w:t xml:space="preserve">= 7), two-tailed </w:t>
      </w:r>
      <w:r w:rsidRPr="00153E31">
        <w:rPr>
          <w:rFonts w:ascii="Times New Roman" w:hAnsi="Times New Roman" w:cs="Times New Roman"/>
          <w:i/>
          <w:iCs/>
          <w:lang w:val="en-US"/>
        </w:rPr>
        <w:t>t</w:t>
      </w:r>
      <w:r w:rsidRPr="00153E31">
        <w:rPr>
          <w:rFonts w:ascii="Times New Roman" w:hAnsi="Times New Roman" w:cs="Times New Roman"/>
          <w:lang w:val="en-US"/>
        </w:rPr>
        <w:t xml:space="preserve">(60) = 0.95, </w:t>
      </w:r>
      <w:r w:rsidRPr="00153E31">
        <w:rPr>
          <w:rFonts w:ascii="Times New Roman" w:hAnsi="Times New Roman" w:cs="Times New Roman"/>
          <w:i/>
          <w:iCs/>
          <w:lang w:val="en-US"/>
        </w:rPr>
        <w:t xml:space="preserve">p </w:t>
      </w:r>
      <w:r w:rsidRPr="00153E31">
        <w:rPr>
          <w:rFonts w:ascii="Times New Roman" w:hAnsi="Times New Roman" w:cs="Times New Roman"/>
          <w:lang w:val="en-US"/>
        </w:rPr>
        <w:t xml:space="preserve">= .344, </w:t>
      </w:r>
      <w:r w:rsidRPr="00153E31">
        <w:rPr>
          <w:rFonts w:ascii="Times New Roman" w:hAnsi="Times New Roman" w:cs="Times New Roman"/>
          <w:i/>
          <w:iCs/>
          <w:lang w:val="en-US"/>
        </w:rPr>
        <w:t>d</w:t>
      </w:r>
      <w:r w:rsidRPr="00153E31">
        <w:rPr>
          <w:rFonts w:ascii="Times New Roman" w:hAnsi="Times New Roman" w:cs="Times New Roman"/>
          <w:i/>
          <w:iCs/>
          <w:vertAlign w:val="subscript"/>
          <w:lang w:val="en-US"/>
        </w:rPr>
        <w:t>z</w:t>
      </w:r>
      <w:r w:rsidRPr="00153E31">
        <w:rPr>
          <w:rFonts w:ascii="Times New Roman" w:hAnsi="Times New Roman" w:cs="Times New Roman"/>
          <w:i/>
          <w:iCs/>
          <w:lang w:val="en-US"/>
        </w:rPr>
        <w:t xml:space="preserve"> </w:t>
      </w:r>
      <w:r w:rsidRPr="00153E31">
        <w:rPr>
          <w:rFonts w:ascii="Times New Roman" w:hAnsi="Times New Roman" w:cs="Times New Roman"/>
          <w:lang w:val="en-US"/>
        </w:rPr>
        <w:t>= 0.12,</w:t>
      </w:r>
      <m:oMath>
        <m:r>
          <w:rPr>
            <w:rFonts w:ascii="Cambria Math" w:hAnsi="Cambria Math" w:cs="Times New Roman"/>
            <w:lang w:val="en-US"/>
          </w:rPr>
          <m:t xml:space="preserve"> </m:t>
        </m:r>
        <m:sSub>
          <m:sSubPr>
            <m:ctrlPr>
              <w:rPr>
                <w:rFonts w:ascii="Cambria Math" w:hAnsi="Cambria Math" w:cs="Times New Roman"/>
                <w:i/>
              </w:rPr>
            </m:ctrlPr>
          </m:sSubPr>
          <m:e>
            <m:r>
              <w:rPr>
                <w:rFonts w:ascii="Cambria Math" w:hAnsi="Cambria Math" w:cs="Times New Roman"/>
              </w:rPr>
              <m:t>BF</m:t>
            </m:r>
          </m:e>
          <m:sub>
            <m:r>
              <w:rPr>
                <w:rFonts w:ascii="Cambria Math" w:hAnsi="Cambria Math" w:cs="Times New Roman"/>
                <w:lang w:val="en-US"/>
              </w:rPr>
              <m:t>01</m:t>
            </m:r>
          </m:sub>
        </m:sSub>
      </m:oMath>
      <w:r w:rsidRPr="00153E31">
        <w:rPr>
          <w:rFonts w:ascii="Times New Roman" w:eastAsiaTheme="minorEastAsia" w:hAnsi="Times New Roman" w:cs="Times New Roman"/>
          <w:lang w:val="en-US"/>
        </w:rPr>
        <w:t xml:space="preserve"> = 2.63.</w:t>
      </w:r>
      <w:r>
        <w:rPr>
          <w:rFonts w:ascii="Times New Roman" w:eastAsiaTheme="minorEastAsia" w:hAnsi="Times New Roman" w:cs="Times New Roman"/>
          <w:lang w:val="en-US"/>
        </w:rPr>
        <w:t xml:space="preserve"> </w:t>
      </w:r>
      <w:r w:rsidRPr="00153E31">
        <w:rPr>
          <w:rFonts w:ascii="Times New Roman" w:eastAsiaTheme="minorEastAsia" w:hAnsi="Times New Roman" w:cs="Times New Roman"/>
          <w:lang w:val="en-US"/>
        </w:rPr>
        <w:t xml:space="preserve">Post-Hoc analysis evidenced that the DRB effects were significantly different from zero for the low predictability condition (two-tailed </w:t>
      </w:r>
      <w:r w:rsidRPr="00153E31">
        <w:rPr>
          <w:rFonts w:ascii="Times New Roman" w:hAnsi="Times New Roman" w:cs="Times New Roman"/>
          <w:i/>
          <w:iCs/>
          <w:lang w:val="en-US"/>
        </w:rPr>
        <w:t>t</w:t>
      </w:r>
      <w:r w:rsidRPr="00153E31">
        <w:rPr>
          <w:rFonts w:ascii="Times New Roman" w:hAnsi="Times New Roman" w:cs="Times New Roman"/>
          <w:lang w:val="en-US"/>
        </w:rPr>
        <w:t xml:space="preserve">(30) = 3.13, </w:t>
      </w:r>
      <w:r w:rsidRPr="00153E31">
        <w:rPr>
          <w:rFonts w:ascii="Times New Roman" w:hAnsi="Times New Roman" w:cs="Times New Roman"/>
          <w:i/>
          <w:iCs/>
          <w:lang w:val="en-US"/>
        </w:rPr>
        <w:t xml:space="preserve">p </w:t>
      </w:r>
      <w:r w:rsidRPr="00153E31">
        <w:rPr>
          <w:rFonts w:ascii="Times New Roman" w:hAnsi="Times New Roman" w:cs="Times New Roman"/>
          <w:lang w:val="en-US"/>
        </w:rPr>
        <w:t xml:space="preserve">&lt; .001, </w:t>
      </w:r>
      <w:r w:rsidRPr="00153E31">
        <w:rPr>
          <w:rFonts w:ascii="Times New Roman" w:hAnsi="Times New Roman" w:cs="Times New Roman"/>
          <w:i/>
          <w:iCs/>
          <w:lang w:val="en-US"/>
        </w:rPr>
        <w:t>d</w:t>
      </w:r>
      <w:r w:rsidRPr="00153E31">
        <w:rPr>
          <w:rFonts w:ascii="Times New Roman" w:hAnsi="Times New Roman" w:cs="Times New Roman"/>
          <w:i/>
          <w:iCs/>
          <w:vertAlign w:val="subscript"/>
          <w:lang w:val="en-US"/>
        </w:rPr>
        <w:t>z</w:t>
      </w:r>
      <w:r w:rsidRPr="00153E31">
        <w:rPr>
          <w:rFonts w:ascii="Times New Roman" w:hAnsi="Times New Roman" w:cs="Times New Roman"/>
          <w:i/>
          <w:iCs/>
          <w:lang w:val="en-US"/>
        </w:rPr>
        <w:t xml:space="preserve"> </w:t>
      </w:r>
      <w:r w:rsidRPr="00153E31">
        <w:rPr>
          <w:rFonts w:ascii="Times New Roman" w:hAnsi="Times New Roman" w:cs="Times New Roman"/>
          <w:lang w:val="en-US"/>
        </w:rPr>
        <w:t>= 0.56,</w:t>
      </w:r>
      <m:oMath>
        <m:r>
          <w:rPr>
            <w:rFonts w:ascii="Cambria Math" w:hAnsi="Cambria Math" w:cs="Times New Roman"/>
            <w:lang w:val="en-US"/>
          </w:rPr>
          <m:t xml:space="preserve"> </m:t>
        </m:r>
        <m:sSub>
          <m:sSubPr>
            <m:ctrlPr>
              <w:rPr>
                <w:rFonts w:ascii="Cambria Math" w:hAnsi="Cambria Math" w:cs="Times New Roman"/>
                <w:i/>
              </w:rPr>
            </m:ctrlPr>
          </m:sSubPr>
          <m:e>
            <m:r>
              <w:rPr>
                <w:rFonts w:ascii="Cambria Math" w:hAnsi="Cambria Math" w:cs="Times New Roman"/>
              </w:rPr>
              <m:t>BF</m:t>
            </m:r>
          </m:e>
          <m:sub>
            <m:r>
              <w:rPr>
                <w:rFonts w:ascii="Cambria Math" w:hAnsi="Cambria Math" w:cs="Times New Roman"/>
                <w:lang w:val="en-US"/>
              </w:rPr>
              <m:t>01</m:t>
            </m:r>
          </m:sub>
        </m:sSub>
      </m:oMath>
      <w:r w:rsidRPr="00153E31">
        <w:rPr>
          <w:rFonts w:ascii="Times New Roman" w:eastAsiaTheme="minorEastAsia" w:hAnsi="Times New Roman" w:cs="Times New Roman"/>
          <w:lang w:val="en-US"/>
        </w:rPr>
        <w:t xml:space="preserve"> = 0.10) and also for the high predictability condition (two</w:t>
      </w:r>
      <w:r>
        <w:rPr>
          <w:rFonts w:ascii="Times New Roman" w:eastAsiaTheme="minorEastAsia" w:hAnsi="Times New Roman" w:cs="Times New Roman"/>
          <w:lang w:val="en-US"/>
        </w:rPr>
        <w:t>-tailed</w:t>
      </w:r>
      <w:r w:rsidRPr="00153E31">
        <w:rPr>
          <w:rFonts w:ascii="Times New Roman" w:eastAsiaTheme="minorEastAsia" w:hAnsi="Times New Roman" w:cs="Times New Roman"/>
          <w:lang w:val="en-US"/>
        </w:rPr>
        <w:t xml:space="preserve"> </w:t>
      </w:r>
      <w:r w:rsidRPr="00153E31">
        <w:rPr>
          <w:rFonts w:ascii="Times New Roman" w:hAnsi="Times New Roman" w:cs="Times New Roman"/>
          <w:i/>
          <w:iCs/>
          <w:lang w:val="en-US"/>
        </w:rPr>
        <w:t>t</w:t>
      </w:r>
      <w:r w:rsidRPr="00153E31">
        <w:rPr>
          <w:rFonts w:ascii="Times New Roman" w:hAnsi="Times New Roman" w:cs="Times New Roman"/>
          <w:lang w:val="en-US"/>
        </w:rPr>
        <w:t xml:space="preserve">(30) = 2.09, </w:t>
      </w:r>
      <w:r w:rsidRPr="00153E31">
        <w:rPr>
          <w:rFonts w:ascii="Times New Roman" w:hAnsi="Times New Roman" w:cs="Times New Roman"/>
          <w:i/>
          <w:iCs/>
          <w:lang w:val="en-US"/>
        </w:rPr>
        <w:t>p</w:t>
      </w:r>
      <w:r w:rsidRPr="00153E31">
        <w:rPr>
          <w:rFonts w:ascii="Times New Roman" w:hAnsi="Times New Roman" w:cs="Times New Roman"/>
          <w:lang w:val="en-US"/>
        </w:rPr>
        <w:t xml:space="preserve"> = .045, </w:t>
      </w:r>
      <w:r w:rsidRPr="00153E31">
        <w:rPr>
          <w:rFonts w:ascii="Times New Roman" w:hAnsi="Times New Roman" w:cs="Times New Roman"/>
          <w:i/>
          <w:iCs/>
          <w:lang w:val="en-US"/>
        </w:rPr>
        <w:t>d</w:t>
      </w:r>
      <w:r w:rsidRPr="00153E31">
        <w:rPr>
          <w:rFonts w:ascii="Times New Roman" w:hAnsi="Times New Roman" w:cs="Times New Roman"/>
          <w:i/>
          <w:iCs/>
          <w:vertAlign w:val="subscript"/>
          <w:lang w:val="en-US"/>
        </w:rPr>
        <w:t>z</w:t>
      </w:r>
      <w:r w:rsidRPr="00153E31">
        <w:rPr>
          <w:rFonts w:ascii="Times New Roman" w:hAnsi="Times New Roman" w:cs="Times New Roman"/>
          <w:i/>
          <w:iCs/>
          <w:lang w:val="en-US"/>
        </w:rPr>
        <w:t xml:space="preserve"> </w:t>
      </w:r>
      <w:r w:rsidRPr="00153E31">
        <w:rPr>
          <w:rFonts w:ascii="Times New Roman" w:hAnsi="Times New Roman" w:cs="Times New Roman"/>
          <w:lang w:val="en-US"/>
        </w:rPr>
        <w:t>= 0.38,</w:t>
      </w:r>
      <m:oMath>
        <m:r>
          <w:rPr>
            <w:rFonts w:ascii="Cambria Math" w:hAnsi="Cambria Math" w:cs="Times New Roman"/>
            <w:lang w:val="en-US"/>
          </w:rPr>
          <m:t xml:space="preserve"> </m:t>
        </m:r>
        <m:sSub>
          <m:sSubPr>
            <m:ctrlPr>
              <w:rPr>
                <w:rFonts w:ascii="Cambria Math" w:hAnsi="Cambria Math" w:cs="Times New Roman"/>
                <w:i/>
              </w:rPr>
            </m:ctrlPr>
          </m:sSubPr>
          <m:e>
            <m:r>
              <w:rPr>
                <w:rFonts w:ascii="Cambria Math" w:hAnsi="Cambria Math" w:cs="Times New Roman"/>
              </w:rPr>
              <m:t>BF</m:t>
            </m:r>
          </m:e>
          <m:sub>
            <m:r>
              <w:rPr>
                <w:rFonts w:ascii="Cambria Math" w:hAnsi="Cambria Math" w:cs="Times New Roman"/>
                <w:lang w:val="en-US"/>
              </w:rPr>
              <m:t>01</m:t>
            </m:r>
          </m:sub>
        </m:sSub>
        <m:r>
          <w:rPr>
            <w:rFonts w:ascii="Cambria Math" w:hAnsi="Cambria Math" w:cs="Times New Roman"/>
            <w:lang w:val="en-US"/>
          </w:rPr>
          <m:t xml:space="preserve"> </m:t>
        </m:r>
      </m:oMath>
      <w:r w:rsidRPr="00153E31">
        <w:rPr>
          <w:rFonts w:ascii="Times New Roman" w:eastAsiaTheme="minorEastAsia" w:hAnsi="Times New Roman" w:cs="Times New Roman"/>
          <w:lang w:val="en-US"/>
        </w:rPr>
        <w:t>= 0.78).</w:t>
      </w:r>
    </w:p>
    <w:p w:rsidR="00647B1B" w:rsidRDefault="00647B1B" w:rsidP="00647B1B">
      <w:pPr>
        <w:suppressAutoHyphens/>
        <w:spacing w:line="480" w:lineRule="auto"/>
        <w:ind w:firstLine="708"/>
        <w:rPr>
          <w:rFonts w:ascii="Times New Roman" w:hAnsi="Times New Roman" w:cs="Times New Roman"/>
          <w:iCs/>
          <w:lang w:val="en-US"/>
        </w:rPr>
      </w:pPr>
      <w:r w:rsidRPr="00153E31">
        <w:rPr>
          <w:rFonts w:ascii="Times New Roman" w:hAnsi="Times New Roman" w:cs="Times New Roman"/>
          <w:lang w:val="en-US"/>
        </w:rPr>
        <w:t xml:space="preserve">Additionally, a main effects for distractor relation was observed, </w:t>
      </w:r>
      <w:r w:rsidRPr="00153E31">
        <w:rPr>
          <w:rFonts w:ascii="Times New Roman" w:hAnsi="Times New Roman" w:cs="Times New Roman"/>
          <w:i/>
          <w:iCs/>
          <w:lang w:val="en-US"/>
        </w:rPr>
        <w:t>F</w:t>
      </w:r>
      <w:r w:rsidRPr="00153E31">
        <w:rPr>
          <w:rFonts w:ascii="Times New Roman" w:hAnsi="Times New Roman" w:cs="Times New Roman"/>
          <w:lang w:val="en-US"/>
        </w:rPr>
        <w:t xml:space="preserve">(1, 60) = 4.17, </w:t>
      </w:r>
      <w:r w:rsidRPr="00153E31">
        <w:rPr>
          <w:rFonts w:ascii="Times New Roman" w:hAnsi="Times New Roman" w:cs="Times New Roman"/>
          <w:i/>
          <w:iCs/>
          <w:lang w:val="en-US"/>
        </w:rPr>
        <w:t>p</w:t>
      </w:r>
      <w:r w:rsidRPr="00153E31">
        <w:rPr>
          <w:rFonts w:ascii="Times New Roman" w:hAnsi="Times New Roman" w:cs="Times New Roman"/>
          <w:lang w:val="en-US"/>
        </w:rPr>
        <w:t xml:space="preserve"> = .456, </w:t>
      </w:r>
      <m:oMath>
        <m:sSup>
          <m:sSupPr>
            <m:ctrlPr>
              <w:rPr>
                <w:rFonts w:ascii="Cambria Math" w:hAnsi="Cambria Math" w:cs="Times New Roman"/>
                <w:iCs/>
              </w:rPr>
            </m:ctrlPr>
          </m:sSupPr>
          <m:e>
            <m:sSub>
              <m:sSubPr>
                <m:ctrlPr>
                  <w:rPr>
                    <w:rFonts w:ascii="Cambria Math" w:hAnsi="Cambria Math" w:cs="Times New Roman"/>
                    <w:iCs/>
                  </w:rPr>
                </m:ctrlPr>
              </m:sSubPr>
              <m:e>
                <m:r>
                  <m:rPr>
                    <m:sty m:val="p"/>
                  </m:rPr>
                  <w:rPr>
                    <w:rFonts w:ascii="Cambria Math" w:hAnsi="Cambria Math" w:cs="Times New Roman"/>
                  </w:rPr>
                  <m:t>η</m:t>
                </m:r>
              </m:e>
              <m:sub>
                <m:r>
                  <w:rPr>
                    <w:rFonts w:ascii="Cambria Math" w:hAnsi="Cambria Math" w:cs="Times New Roman"/>
                  </w:rPr>
                  <m:t>G</m:t>
                </m:r>
              </m:sub>
            </m:sSub>
          </m:e>
          <m:sup>
            <m:r>
              <m:rPr>
                <m:sty m:val="p"/>
              </m:rPr>
              <w:rPr>
                <w:rFonts w:ascii="Cambria Math" w:hAnsi="Cambria Math" w:cs="Times New Roman"/>
                <w:lang w:val="en-US"/>
              </w:rPr>
              <m:t>2</m:t>
            </m:r>
          </m:sup>
        </m:sSup>
      </m:oMath>
      <w:r w:rsidRPr="00153E31">
        <w:rPr>
          <w:rFonts w:ascii="Times New Roman" w:hAnsi="Times New Roman" w:cs="Times New Roman"/>
          <w:lang w:val="en-US"/>
        </w:rPr>
        <w:t xml:space="preserve"> &lt; .01, </w:t>
      </w:r>
      <m:oMath>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P</m:t>
                </m:r>
              </m:sub>
            </m:sSub>
          </m:e>
          <m:sup>
            <m:r>
              <w:rPr>
                <w:rFonts w:ascii="Cambria Math" w:hAnsi="Cambria Math" w:cs="Times New Roman"/>
                <w:lang w:val="en-US"/>
              </w:rPr>
              <m:t>2</m:t>
            </m:r>
          </m:sup>
        </m:sSup>
      </m:oMath>
      <w:r w:rsidRPr="00153E31">
        <w:rPr>
          <w:rFonts w:ascii="Times New Roman" w:hAnsi="Times New Roman" w:cs="Times New Roman"/>
          <w:lang w:val="en-US"/>
        </w:rPr>
        <w:t xml:space="preserve"> = .06.</w:t>
      </w:r>
      <w:r>
        <w:rPr>
          <w:rFonts w:ascii="Times New Roman" w:hAnsi="Times New Roman" w:cs="Times New Roman"/>
          <w:lang w:val="en-US"/>
        </w:rPr>
        <w:t xml:space="preserve"> </w:t>
      </w:r>
      <w:r w:rsidRPr="00153E31">
        <w:rPr>
          <w:rFonts w:ascii="Times New Roman" w:hAnsi="Times New Roman" w:cs="Times New Roman"/>
          <w:lang w:val="en-US"/>
        </w:rPr>
        <w:t>Participants made more errors when distractor changed from prime to probe (</w:t>
      </w:r>
      <w:r w:rsidRPr="00153E31">
        <w:rPr>
          <w:rFonts w:ascii="Times New Roman" w:hAnsi="Times New Roman" w:cs="Times New Roman"/>
          <w:i/>
          <w:iCs/>
          <w:lang w:val="en-US"/>
        </w:rPr>
        <w:t xml:space="preserve">M </w:t>
      </w:r>
      <w:r w:rsidRPr="00153E31">
        <w:rPr>
          <w:rFonts w:ascii="Times New Roman" w:hAnsi="Times New Roman" w:cs="Times New Roman"/>
          <w:lang w:val="en-US"/>
        </w:rPr>
        <w:t xml:space="preserve">= 7.37 %, </w:t>
      </w:r>
      <w:r w:rsidRPr="00153E31">
        <w:rPr>
          <w:rFonts w:ascii="Times New Roman" w:hAnsi="Times New Roman" w:cs="Times New Roman"/>
          <w:i/>
          <w:iCs/>
          <w:lang w:val="en-US"/>
        </w:rPr>
        <w:t xml:space="preserve">SD </w:t>
      </w:r>
      <w:r w:rsidRPr="00153E31">
        <w:rPr>
          <w:rFonts w:ascii="Times New Roman" w:hAnsi="Times New Roman" w:cs="Times New Roman"/>
          <w:lang w:val="en-US"/>
        </w:rPr>
        <w:t>= 6), compared to when the distractor repeated from prime to probe (</w:t>
      </w:r>
      <w:r w:rsidRPr="00153E31">
        <w:rPr>
          <w:rFonts w:ascii="Times New Roman" w:hAnsi="Times New Roman" w:cs="Times New Roman"/>
          <w:i/>
          <w:iCs/>
          <w:lang w:val="en-US"/>
        </w:rPr>
        <w:t xml:space="preserve">M </w:t>
      </w:r>
      <w:r w:rsidRPr="00153E31">
        <w:rPr>
          <w:rFonts w:ascii="Times New Roman" w:hAnsi="Times New Roman" w:cs="Times New Roman"/>
          <w:lang w:val="en-US"/>
        </w:rPr>
        <w:t xml:space="preserve">= 6.51 %, </w:t>
      </w:r>
      <w:r w:rsidRPr="00153E31">
        <w:rPr>
          <w:rFonts w:ascii="Times New Roman" w:hAnsi="Times New Roman" w:cs="Times New Roman"/>
          <w:i/>
          <w:iCs/>
          <w:lang w:val="en-US"/>
        </w:rPr>
        <w:t xml:space="preserve">SD </w:t>
      </w:r>
      <w:r w:rsidRPr="00153E31">
        <w:rPr>
          <w:rFonts w:ascii="Times New Roman" w:hAnsi="Times New Roman" w:cs="Times New Roman"/>
          <w:lang w:val="en-US"/>
        </w:rPr>
        <w:t>= 6).</w:t>
      </w:r>
      <w:r>
        <w:rPr>
          <w:rFonts w:ascii="Times New Roman" w:hAnsi="Times New Roman" w:cs="Times New Roman"/>
          <w:lang w:val="en-US"/>
        </w:rPr>
        <w:t xml:space="preserve"> </w:t>
      </w:r>
      <w:r w:rsidRPr="00153E31">
        <w:rPr>
          <w:rFonts w:ascii="Times New Roman" w:hAnsi="Times New Roman" w:cs="Times New Roman"/>
          <w:lang w:val="en-US"/>
        </w:rPr>
        <w:t xml:space="preserve">Also a main effects for response relation was observed, </w:t>
      </w:r>
      <w:r w:rsidRPr="00153E31">
        <w:rPr>
          <w:rFonts w:ascii="Times New Roman" w:hAnsi="Times New Roman" w:cs="Times New Roman"/>
          <w:i/>
          <w:iCs/>
          <w:lang w:val="en-US"/>
        </w:rPr>
        <w:t>F</w:t>
      </w:r>
      <w:r w:rsidRPr="00153E31">
        <w:rPr>
          <w:rFonts w:ascii="Times New Roman" w:hAnsi="Times New Roman" w:cs="Times New Roman"/>
          <w:lang w:val="en-US"/>
        </w:rPr>
        <w:t xml:space="preserve">(1, 60) = 9.71, </w:t>
      </w:r>
      <w:r w:rsidRPr="00153E31">
        <w:rPr>
          <w:rFonts w:ascii="Times New Roman" w:hAnsi="Times New Roman" w:cs="Times New Roman"/>
          <w:i/>
          <w:iCs/>
          <w:lang w:val="en-US"/>
        </w:rPr>
        <w:t>p</w:t>
      </w:r>
      <w:r w:rsidRPr="00153E31">
        <w:rPr>
          <w:rFonts w:ascii="Times New Roman" w:hAnsi="Times New Roman" w:cs="Times New Roman"/>
          <w:lang w:val="en-US"/>
        </w:rPr>
        <w:t xml:space="preserve"> = .003, </w:t>
      </w:r>
      <m:oMath>
        <m:sSup>
          <m:sSupPr>
            <m:ctrlPr>
              <w:rPr>
                <w:rFonts w:ascii="Cambria Math" w:hAnsi="Cambria Math" w:cs="Times New Roman"/>
                <w:iCs/>
              </w:rPr>
            </m:ctrlPr>
          </m:sSupPr>
          <m:e>
            <m:sSub>
              <m:sSubPr>
                <m:ctrlPr>
                  <w:rPr>
                    <w:rFonts w:ascii="Cambria Math" w:hAnsi="Cambria Math" w:cs="Times New Roman"/>
                    <w:iCs/>
                  </w:rPr>
                </m:ctrlPr>
              </m:sSubPr>
              <m:e>
                <m:r>
                  <m:rPr>
                    <m:sty m:val="p"/>
                  </m:rPr>
                  <w:rPr>
                    <w:rFonts w:ascii="Cambria Math" w:hAnsi="Cambria Math" w:cs="Times New Roman"/>
                  </w:rPr>
                  <m:t>η</m:t>
                </m:r>
              </m:e>
              <m:sub>
                <m:r>
                  <w:rPr>
                    <w:rFonts w:ascii="Cambria Math" w:hAnsi="Cambria Math" w:cs="Times New Roman"/>
                  </w:rPr>
                  <m:t>G</m:t>
                </m:r>
              </m:sub>
            </m:sSub>
          </m:e>
          <m:sup>
            <m:r>
              <m:rPr>
                <m:sty m:val="p"/>
              </m:rPr>
              <w:rPr>
                <w:rFonts w:ascii="Cambria Math" w:hAnsi="Cambria Math" w:cs="Times New Roman"/>
                <w:lang w:val="en-US"/>
              </w:rPr>
              <m:t>2</m:t>
            </m:r>
          </m:sup>
        </m:sSup>
      </m:oMath>
      <w:r w:rsidRPr="00153E31">
        <w:rPr>
          <w:rFonts w:ascii="Times New Roman" w:hAnsi="Times New Roman" w:cs="Times New Roman"/>
          <w:lang w:val="en-US"/>
        </w:rPr>
        <w:t xml:space="preserve"> =.03, </w:t>
      </w:r>
      <m:oMath>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P</m:t>
                </m:r>
              </m:sub>
            </m:sSub>
          </m:e>
          <m:sup>
            <m:r>
              <w:rPr>
                <w:rFonts w:ascii="Cambria Math" w:hAnsi="Cambria Math" w:cs="Times New Roman"/>
                <w:lang w:val="en-US"/>
              </w:rPr>
              <m:t>2</m:t>
            </m:r>
          </m:sup>
        </m:sSup>
      </m:oMath>
      <w:r w:rsidRPr="00153E31">
        <w:rPr>
          <w:rFonts w:ascii="Times New Roman" w:hAnsi="Times New Roman" w:cs="Times New Roman"/>
          <w:lang w:val="en-US"/>
        </w:rPr>
        <w:t xml:space="preserve"> = .13.</w:t>
      </w:r>
      <w:r>
        <w:rPr>
          <w:rFonts w:ascii="Times New Roman" w:hAnsi="Times New Roman" w:cs="Times New Roman"/>
          <w:lang w:val="en-US"/>
        </w:rPr>
        <w:t xml:space="preserve"> </w:t>
      </w:r>
      <w:r w:rsidRPr="00153E31">
        <w:rPr>
          <w:rFonts w:ascii="Times New Roman" w:hAnsi="Times New Roman" w:cs="Times New Roman"/>
          <w:lang w:val="en-US"/>
        </w:rPr>
        <w:t>Participants made more errors when response changed from prime to probe (</w:t>
      </w:r>
      <w:r w:rsidRPr="00153E31">
        <w:rPr>
          <w:rFonts w:ascii="Times New Roman" w:hAnsi="Times New Roman" w:cs="Times New Roman"/>
          <w:i/>
          <w:iCs/>
          <w:lang w:val="en-US"/>
        </w:rPr>
        <w:t xml:space="preserve">M </w:t>
      </w:r>
      <w:r w:rsidRPr="00153E31">
        <w:rPr>
          <w:rFonts w:ascii="Times New Roman" w:hAnsi="Times New Roman" w:cs="Times New Roman"/>
          <w:lang w:val="en-US"/>
        </w:rPr>
        <w:t xml:space="preserve">= 8 %, </w:t>
      </w:r>
      <w:r w:rsidRPr="00153E31">
        <w:rPr>
          <w:rFonts w:ascii="Times New Roman" w:hAnsi="Times New Roman" w:cs="Times New Roman"/>
          <w:i/>
          <w:iCs/>
          <w:lang w:val="en-US"/>
        </w:rPr>
        <w:t xml:space="preserve">SD </w:t>
      </w:r>
      <w:r w:rsidRPr="00153E31">
        <w:rPr>
          <w:rFonts w:ascii="Times New Roman" w:hAnsi="Times New Roman" w:cs="Times New Roman"/>
          <w:lang w:val="en-US"/>
        </w:rPr>
        <w:t>= 5), compared to when the response repeated from prime to probe (</w:t>
      </w:r>
      <w:r w:rsidRPr="00153E31">
        <w:rPr>
          <w:rFonts w:ascii="Times New Roman" w:hAnsi="Times New Roman" w:cs="Times New Roman"/>
          <w:i/>
          <w:iCs/>
          <w:lang w:val="en-US"/>
        </w:rPr>
        <w:t xml:space="preserve">M </w:t>
      </w:r>
      <w:r w:rsidRPr="00153E31">
        <w:rPr>
          <w:rFonts w:ascii="Times New Roman" w:hAnsi="Times New Roman" w:cs="Times New Roman"/>
          <w:lang w:val="en-US"/>
        </w:rPr>
        <w:t xml:space="preserve">= 6 %, </w:t>
      </w:r>
      <w:r w:rsidRPr="00153E31">
        <w:rPr>
          <w:rFonts w:ascii="Times New Roman" w:hAnsi="Times New Roman" w:cs="Times New Roman"/>
          <w:i/>
          <w:iCs/>
          <w:lang w:val="en-US"/>
        </w:rPr>
        <w:t xml:space="preserve">SD </w:t>
      </w:r>
      <w:r w:rsidRPr="00153E31">
        <w:rPr>
          <w:rFonts w:ascii="Times New Roman" w:hAnsi="Times New Roman" w:cs="Times New Roman"/>
          <w:lang w:val="en-US"/>
        </w:rPr>
        <w:t>= 6).</w:t>
      </w:r>
      <w:r>
        <w:rPr>
          <w:rFonts w:ascii="Times New Roman" w:hAnsi="Times New Roman" w:cs="Times New Roman"/>
          <w:lang w:val="en-US"/>
        </w:rPr>
        <w:t xml:space="preserve"> </w:t>
      </w:r>
      <w:r w:rsidRPr="00153E31">
        <w:rPr>
          <w:rFonts w:ascii="Times New Roman" w:hAnsi="Times New Roman" w:cs="Times New Roman"/>
          <w:lang w:val="en-US"/>
        </w:rPr>
        <w:t xml:space="preserve">No other main effect or interaction reached significance, all </w:t>
      </w:r>
      <w:r w:rsidRPr="00153E31">
        <w:rPr>
          <w:rFonts w:ascii="Times New Roman" w:hAnsi="Times New Roman" w:cs="Times New Roman"/>
          <w:i/>
          <w:iCs/>
          <w:lang w:val="en-US"/>
        </w:rPr>
        <w:t>F</w:t>
      </w:r>
      <w:r w:rsidRPr="00153E31">
        <w:rPr>
          <w:rFonts w:ascii="Times New Roman" w:hAnsi="Times New Roman" w:cs="Times New Roman"/>
          <w:iCs/>
          <w:lang w:val="en-US"/>
        </w:rPr>
        <w:t xml:space="preserve">s &lt; 0.70 and </w:t>
      </w:r>
      <w:r w:rsidRPr="00153E31">
        <w:rPr>
          <w:rFonts w:ascii="Times New Roman" w:hAnsi="Times New Roman" w:cs="Times New Roman"/>
          <w:i/>
          <w:iCs/>
          <w:lang w:val="en-US"/>
        </w:rPr>
        <w:t>p</w:t>
      </w:r>
      <w:r w:rsidRPr="00153E31">
        <w:rPr>
          <w:rFonts w:ascii="Times New Roman" w:hAnsi="Times New Roman" w:cs="Times New Roman"/>
          <w:iCs/>
          <w:lang w:val="en-US"/>
        </w:rPr>
        <w:t>s &gt; .400.</w:t>
      </w:r>
    </w:p>
    <w:p w:rsidR="00647B1B" w:rsidRDefault="00647B1B" w:rsidP="00647B1B">
      <w:pPr>
        <w:suppressAutoHyphens/>
        <w:spacing w:line="480" w:lineRule="auto"/>
        <w:ind w:firstLine="708"/>
        <w:rPr>
          <w:rFonts w:ascii="Times New Roman" w:hAnsi="Times New Roman" w:cs="Times New Roman"/>
          <w:iCs/>
          <w:lang w:val="en-US"/>
        </w:rPr>
      </w:pPr>
    </w:p>
    <w:p w:rsidR="00647B1B" w:rsidRDefault="00647B1B" w:rsidP="00647B1B">
      <w:pPr>
        <w:suppressAutoHyphens/>
        <w:spacing w:line="480" w:lineRule="auto"/>
        <w:ind w:firstLine="708"/>
        <w:rPr>
          <w:rFonts w:ascii="Times New Roman" w:hAnsi="Times New Roman" w:cs="Times New Roman"/>
          <w:iCs/>
          <w:lang w:val="en-US"/>
        </w:rPr>
      </w:pPr>
    </w:p>
    <w:p w:rsidR="00647B1B" w:rsidRDefault="00647B1B" w:rsidP="00647B1B">
      <w:pPr>
        <w:suppressAutoHyphens/>
        <w:spacing w:line="480" w:lineRule="auto"/>
        <w:ind w:firstLine="708"/>
        <w:rPr>
          <w:rFonts w:ascii="Times New Roman" w:hAnsi="Times New Roman" w:cs="Times New Roman"/>
          <w:iCs/>
          <w:lang w:val="en-US"/>
        </w:rPr>
      </w:pPr>
    </w:p>
    <w:p w:rsidR="00647B1B" w:rsidRPr="00992E74" w:rsidRDefault="00647B1B" w:rsidP="00647B1B">
      <w:pPr>
        <w:suppressAutoHyphens/>
        <w:spacing w:line="480" w:lineRule="auto"/>
        <w:jc w:val="center"/>
        <w:rPr>
          <w:rFonts w:ascii="Times New Roman" w:hAnsi="Times New Roman" w:cs="Times New Roman"/>
          <w:b/>
          <w:noProof/>
          <w:color w:val="FF0000"/>
          <w:lang w:val="en-US" w:eastAsia="de-DE"/>
        </w:rPr>
      </w:pPr>
      <w:r w:rsidRPr="00992E74">
        <w:rPr>
          <w:rFonts w:ascii="Times New Roman" w:hAnsi="Times New Roman" w:cs="Times New Roman"/>
          <w:b/>
          <w:noProof/>
          <w:color w:val="FF0000"/>
          <w:lang w:val="en-US" w:eastAsia="de-DE"/>
        </w:rPr>
        <w:lastRenderedPageBreak/>
        <w:t>Results ANOVA Experiment 3</w:t>
      </w:r>
    </w:p>
    <w:p w:rsidR="00647B1B" w:rsidRPr="00992E74" w:rsidRDefault="00647B1B" w:rsidP="00647B1B">
      <w:pPr>
        <w:suppressAutoHyphens/>
        <w:spacing w:line="480" w:lineRule="auto"/>
        <w:rPr>
          <w:rFonts w:ascii="Times New Roman" w:hAnsi="Times New Roman" w:cs="Times New Roman"/>
          <w:i/>
          <w:color w:val="FF0000"/>
          <w:lang w:val="en-US"/>
        </w:rPr>
      </w:pPr>
      <w:r w:rsidRPr="00992E74">
        <w:rPr>
          <w:rFonts w:ascii="Times New Roman" w:hAnsi="Times New Roman" w:cs="Times New Roman"/>
          <w:i/>
          <w:color w:val="FF0000"/>
          <w:lang w:val="en-US"/>
        </w:rPr>
        <w:t>Probe Reaction Times</w:t>
      </w:r>
    </w:p>
    <w:p w:rsidR="00647B1B" w:rsidRPr="00992E74" w:rsidRDefault="00647B1B" w:rsidP="00647B1B">
      <w:pPr>
        <w:suppressAutoHyphens/>
        <w:spacing w:line="480" w:lineRule="auto"/>
        <w:ind w:firstLine="851"/>
        <w:jc w:val="both"/>
        <w:rPr>
          <w:rFonts w:ascii="Times New Roman" w:hAnsi="Times New Roman" w:cs="Times New Roman"/>
          <w:iCs/>
          <w:color w:val="FF0000"/>
          <w:lang w:val="en-US"/>
        </w:rPr>
      </w:pPr>
      <w:r w:rsidRPr="00992E74">
        <w:rPr>
          <w:rFonts w:ascii="Times New Roman" w:hAnsi="Times New Roman" w:cs="Times New Roman"/>
          <w:color w:val="FF0000"/>
          <w:lang w:val="en-US"/>
        </w:rPr>
        <w:t xml:space="preserve">A 2 (response relation: repetition vs. change) x 2 (distractor relation: repetition vs. change) x 4 (block order: A vs. B) mixed-effects ANOVA on probe RTs yielded no main effect for block order, </w:t>
      </w:r>
      <w:r w:rsidRPr="00992E74">
        <w:rPr>
          <w:rFonts w:ascii="Times New Roman" w:hAnsi="Times New Roman" w:cs="Times New Roman"/>
          <w:i/>
          <w:iCs/>
          <w:color w:val="FF0000"/>
          <w:lang w:val="en-US"/>
        </w:rPr>
        <w:t>F</w:t>
      </w:r>
      <w:r w:rsidRPr="00992E74">
        <w:rPr>
          <w:rFonts w:ascii="Times New Roman" w:hAnsi="Times New Roman" w:cs="Times New Roman"/>
          <w:color w:val="FF0000"/>
          <w:lang w:val="en-US"/>
        </w:rPr>
        <w:t xml:space="preserve">(1, </w:t>
      </w:r>
      <w:r>
        <w:rPr>
          <w:rFonts w:ascii="Times New Roman" w:hAnsi="Times New Roman" w:cs="Times New Roman"/>
          <w:color w:val="FF0000"/>
          <w:lang w:val="en-US"/>
        </w:rPr>
        <w:t>29</w:t>
      </w:r>
      <w:r w:rsidRPr="00992E74">
        <w:rPr>
          <w:rFonts w:ascii="Times New Roman" w:hAnsi="Times New Roman" w:cs="Times New Roman"/>
          <w:color w:val="FF0000"/>
          <w:lang w:val="en-US"/>
        </w:rPr>
        <w:t>) = 0.</w:t>
      </w:r>
      <w:r>
        <w:rPr>
          <w:rFonts w:ascii="Times New Roman" w:hAnsi="Times New Roman" w:cs="Times New Roman"/>
          <w:color w:val="FF0000"/>
          <w:lang w:val="en-US"/>
        </w:rPr>
        <w:t>63</w:t>
      </w:r>
      <w:r w:rsidRPr="00992E74">
        <w:rPr>
          <w:rFonts w:ascii="Times New Roman" w:hAnsi="Times New Roman" w:cs="Times New Roman"/>
          <w:color w:val="FF0000"/>
          <w:lang w:val="en-US"/>
        </w:rPr>
        <w:t xml:space="preserve">, </w:t>
      </w:r>
      <w:r w:rsidRPr="00992E74">
        <w:rPr>
          <w:rFonts w:ascii="Times New Roman" w:hAnsi="Times New Roman" w:cs="Times New Roman"/>
          <w:i/>
          <w:iCs/>
          <w:color w:val="FF0000"/>
          <w:lang w:val="en-US"/>
        </w:rPr>
        <w:t>p</w:t>
      </w:r>
      <w:r w:rsidRPr="00992E74">
        <w:rPr>
          <w:rFonts w:ascii="Times New Roman" w:hAnsi="Times New Roman" w:cs="Times New Roman"/>
          <w:color w:val="FF0000"/>
          <w:lang w:val="en-US"/>
        </w:rPr>
        <w:t xml:space="preserve"> = .</w:t>
      </w:r>
      <w:r>
        <w:rPr>
          <w:rFonts w:ascii="Times New Roman" w:hAnsi="Times New Roman" w:cs="Times New Roman"/>
          <w:color w:val="FF0000"/>
          <w:lang w:val="en-US"/>
        </w:rPr>
        <w:t>435</w:t>
      </w:r>
      <w:r w:rsidRPr="00992E74">
        <w:rPr>
          <w:rFonts w:ascii="Times New Roman" w:hAnsi="Times New Roman" w:cs="Times New Roman"/>
          <w:color w:val="FF0000"/>
          <w:lang w:val="en-US"/>
        </w:rPr>
        <w:t xml:space="preserve">, </w:t>
      </w:r>
      <m:oMath>
        <m:sSup>
          <m:sSupPr>
            <m:ctrlPr>
              <w:rPr>
                <w:rFonts w:ascii="Cambria Math" w:hAnsi="Cambria Math" w:cs="Times New Roman"/>
                <w:iCs/>
                <w:color w:val="FF0000"/>
              </w:rPr>
            </m:ctrlPr>
          </m:sSupPr>
          <m:e>
            <m:sSub>
              <m:sSubPr>
                <m:ctrlPr>
                  <w:rPr>
                    <w:rFonts w:ascii="Cambria Math" w:hAnsi="Cambria Math" w:cs="Times New Roman"/>
                    <w:iCs/>
                    <w:color w:val="FF0000"/>
                  </w:rPr>
                </m:ctrlPr>
              </m:sSubPr>
              <m:e>
                <m:r>
                  <m:rPr>
                    <m:sty m:val="p"/>
                  </m:rPr>
                  <w:rPr>
                    <w:rFonts w:ascii="Cambria Math" w:hAnsi="Cambria Math" w:cs="Times New Roman"/>
                    <w:color w:val="FF0000"/>
                  </w:rPr>
                  <m:t>η</m:t>
                </m:r>
              </m:e>
              <m:sub>
                <m:r>
                  <w:rPr>
                    <w:rFonts w:ascii="Cambria Math" w:hAnsi="Cambria Math" w:cs="Times New Roman"/>
                    <w:color w:val="FF0000"/>
                  </w:rPr>
                  <m:t>G</m:t>
                </m:r>
              </m:sub>
            </m:sSub>
          </m:e>
          <m:sup>
            <m:r>
              <m:rPr>
                <m:sty m:val="p"/>
              </m:rPr>
              <w:rPr>
                <w:rFonts w:ascii="Cambria Math" w:hAnsi="Cambria Math" w:cs="Times New Roman"/>
                <w:color w:val="FF0000"/>
                <w:lang w:val="en-US"/>
              </w:rPr>
              <m:t>2</m:t>
            </m:r>
          </m:sup>
        </m:sSup>
      </m:oMath>
      <w:r w:rsidRPr="00992E74">
        <w:rPr>
          <w:rFonts w:ascii="Times New Roman" w:hAnsi="Times New Roman" w:cs="Times New Roman"/>
          <w:color w:val="FF0000"/>
          <w:lang w:val="en-US"/>
        </w:rPr>
        <w:t xml:space="preserve"> </w:t>
      </w:r>
      <w:r>
        <w:rPr>
          <w:rFonts w:ascii="Times New Roman" w:hAnsi="Times New Roman" w:cs="Times New Roman"/>
          <w:color w:val="FF0000"/>
          <w:lang w:val="en-US"/>
        </w:rPr>
        <w:t>=</w:t>
      </w:r>
      <w:r w:rsidRPr="00992E74">
        <w:rPr>
          <w:rFonts w:ascii="Times New Roman" w:hAnsi="Times New Roman" w:cs="Times New Roman"/>
          <w:color w:val="FF0000"/>
          <w:lang w:val="en-US"/>
        </w:rPr>
        <w:t>.0</w:t>
      </w:r>
      <w:r>
        <w:rPr>
          <w:rFonts w:ascii="Times New Roman" w:hAnsi="Times New Roman" w:cs="Times New Roman"/>
          <w:color w:val="FF0000"/>
          <w:lang w:val="en-US"/>
        </w:rPr>
        <w:t>2</w:t>
      </w:r>
      <w:r w:rsidRPr="00992E74">
        <w:rPr>
          <w:rFonts w:ascii="Times New Roman" w:hAnsi="Times New Roman" w:cs="Times New Roman"/>
          <w:color w:val="FF0000"/>
          <w:lang w:val="en-US"/>
        </w:rPr>
        <w:t xml:space="preserve">, </w:t>
      </w:r>
      <m:oMath>
        <m:sSup>
          <m:sSupPr>
            <m:ctrlPr>
              <w:rPr>
                <w:rFonts w:ascii="Cambria Math" w:hAnsi="Cambria Math" w:cs="Times New Roman"/>
                <w:i/>
                <w:color w:val="FF0000"/>
              </w:rPr>
            </m:ctrlPr>
          </m:sSupPr>
          <m:e>
            <m:sSub>
              <m:sSubPr>
                <m:ctrlPr>
                  <w:rPr>
                    <w:rFonts w:ascii="Cambria Math" w:hAnsi="Cambria Math" w:cs="Times New Roman"/>
                    <w:i/>
                    <w:color w:val="FF0000"/>
                  </w:rPr>
                </m:ctrlPr>
              </m:sSubPr>
              <m:e>
                <m:r>
                  <w:rPr>
                    <w:rFonts w:ascii="Cambria Math" w:hAnsi="Cambria Math" w:cs="Times New Roman"/>
                    <w:color w:val="FF0000"/>
                  </w:rPr>
                  <m:t>η</m:t>
                </m:r>
              </m:e>
              <m:sub>
                <m:r>
                  <w:rPr>
                    <w:rFonts w:ascii="Cambria Math" w:hAnsi="Cambria Math" w:cs="Times New Roman"/>
                    <w:color w:val="FF0000"/>
                  </w:rPr>
                  <m:t>P</m:t>
                </m:r>
              </m:sub>
            </m:sSub>
          </m:e>
          <m:sup>
            <m:r>
              <w:rPr>
                <w:rFonts w:ascii="Cambria Math" w:hAnsi="Cambria Math" w:cs="Times New Roman"/>
                <w:color w:val="FF0000"/>
                <w:lang w:val="en-US"/>
              </w:rPr>
              <m:t>2</m:t>
            </m:r>
          </m:sup>
        </m:sSup>
      </m:oMath>
      <w:r w:rsidRPr="00992E74">
        <w:rPr>
          <w:rFonts w:ascii="Times New Roman" w:hAnsi="Times New Roman" w:cs="Times New Roman"/>
          <w:color w:val="FF0000"/>
          <w:lang w:val="en-US"/>
        </w:rPr>
        <w:t xml:space="preserve"> </w:t>
      </w:r>
      <w:r>
        <w:rPr>
          <w:rFonts w:ascii="Times New Roman" w:hAnsi="Times New Roman" w:cs="Times New Roman"/>
          <w:color w:val="FF0000"/>
          <w:lang w:val="en-US"/>
        </w:rPr>
        <w:t>=</w:t>
      </w:r>
      <w:r w:rsidRPr="00992E74">
        <w:rPr>
          <w:rFonts w:ascii="Times New Roman" w:hAnsi="Times New Roman" w:cs="Times New Roman"/>
          <w:color w:val="FF0000"/>
          <w:lang w:val="en-US"/>
        </w:rPr>
        <w:t xml:space="preserve"> .0</w:t>
      </w:r>
      <w:r>
        <w:rPr>
          <w:rFonts w:ascii="Times New Roman" w:hAnsi="Times New Roman" w:cs="Times New Roman"/>
          <w:color w:val="FF0000"/>
          <w:lang w:val="en-US"/>
        </w:rPr>
        <w:t>2</w:t>
      </w:r>
      <w:r w:rsidRPr="00992E74">
        <w:rPr>
          <w:rFonts w:ascii="Times New Roman" w:hAnsi="Times New Roman" w:cs="Times New Roman"/>
          <w:color w:val="FF0000"/>
          <w:lang w:val="en-US"/>
        </w:rPr>
        <w:t xml:space="preserve">, indicating that there was no general performance difference between each group. No further interaction with block order reach significance, all </w:t>
      </w:r>
      <w:r w:rsidRPr="00992E74">
        <w:rPr>
          <w:rFonts w:ascii="Times New Roman" w:hAnsi="Times New Roman" w:cs="Times New Roman"/>
          <w:i/>
          <w:iCs/>
          <w:color w:val="FF0000"/>
          <w:lang w:val="en-US"/>
        </w:rPr>
        <w:t>F</w:t>
      </w:r>
      <w:r w:rsidRPr="00992E74">
        <w:rPr>
          <w:rFonts w:ascii="Times New Roman" w:hAnsi="Times New Roman" w:cs="Times New Roman"/>
          <w:iCs/>
          <w:color w:val="FF0000"/>
          <w:lang w:val="en-US"/>
        </w:rPr>
        <w:t xml:space="preserve">s &lt; </w:t>
      </w:r>
      <w:r>
        <w:rPr>
          <w:rFonts w:ascii="Times New Roman" w:hAnsi="Times New Roman" w:cs="Times New Roman"/>
          <w:iCs/>
          <w:color w:val="FF0000"/>
          <w:lang w:val="en-US"/>
        </w:rPr>
        <w:t>0.17</w:t>
      </w:r>
      <w:r w:rsidRPr="00992E74">
        <w:rPr>
          <w:rFonts w:ascii="Times New Roman" w:hAnsi="Times New Roman" w:cs="Times New Roman"/>
          <w:iCs/>
          <w:color w:val="FF0000"/>
          <w:lang w:val="en-US"/>
        </w:rPr>
        <w:t xml:space="preserve"> and </w:t>
      </w:r>
      <w:r w:rsidRPr="00992E74">
        <w:rPr>
          <w:rFonts w:ascii="Times New Roman" w:hAnsi="Times New Roman" w:cs="Times New Roman"/>
          <w:i/>
          <w:iCs/>
          <w:color w:val="FF0000"/>
          <w:lang w:val="en-US"/>
        </w:rPr>
        <w:t>p</w:t>
      </w:r>
      <w:r w:rsidRPr="00992E74">
        <w:rPr>
          <w:rFonts w:ascii="Times New Roman" w:hAnsi="Times New Roman" w:cs="Times New Roman"/>
          <w:iCs/>
          <w:color w:val="FF0000"/>
          <w:lang w:val="en-US"/>
        </w:rPr>
        <w:t>s &gt; .</w:t>
      </w:r>
      <w:r>
        <w:rPr>
          <w:rFonts w:ascii="Times New Roman" w:hAnsi="Times New Roman" w:cs="Times New Roman"/>
          <w:iCs/>
          <w:color w:val="FF0000"/>
          <w:lang w:val="en-US"/>
        </w:rPr>
        <w:t>680</w:t>
      </w:r>
      <w:r w:rsidRPr="00992E74">
        <w:rPr>
          <w:rFonts w:ascii="Times New Roman" w:hAnsi="Times New Roman" w:cs="Times New Roman"/>
          <w:iCs/>
          <w:color w:val="FF0000"/>
          <w:lang w:val="en-US"/>
        </w:rPr>
        <w:t>. We, therefore, conclude that there was no influence of the order the trials in the high predictability condition were presented in and will exclude it henceforth from any following analysis.</w:t>
      </w:r>
    </w:p>
    <w:p w:rsidR="00647B1B" w:rsidRPr="00992E74" w:rsidRDefault="00647B1B" w:rsidP="00647B1B">
      <w:pPr>
        <w:suppressAutoHyphens/>
        <w:spacing w:line="480" w:lineRule="auto"/>
        <w:ind w:firstLine="708"/>
        <w:jc w:val="both"/>
        <w:rPr>
          <w:rFonts w:ascii="Times New Roman" w:hAnsi="Times New Roman" w:cs="Times New Roman"/>
          <w:color w:val="FF0000"/>
          <w:lang w:val="en-US"/>
        </w:rPr>
      </w:pPr>
      <w:r w:rsidRPr="00992E74">
        <w:rPr>
          <w:rFonts w:ascii="Times New Roman" w:hAnsi="Times New Roman" w:cs="Times New Roman"/>
          <w:color w:val="FF0000"/>
          <w:lang w:val="en-US"/>
        </w:rPr>
        <w:t xml:space="preserve">For the main analysis, a 2 (response relation: repetition vs. change) x 2 (distractor relation: repetition vs. change) x 2 (predictability: high vs. low) mixed-effects ANOVA on probe RTs yielded a significant interaction between response relation and distractor relation, </w:t>
      </w:r>
      <w:r w:rsidRPr="00992E74">
        <w:rPr>
          <w:rFonts w:ascii="Times New Roman" w:hAnsi="Times New Roman" w:cs="Times New Roman"/>
          <w:i/>
          <w:iCs/>
          <w:color w:val="FF0000"/>
          <w:lang w:val="en-US"/>
        </w:rPr>
        <w:t>F</w:t>
      </w:r>
      <w:r w:rsidRPr="00992E74">
        <w:rPr>
          <w:rFonts w:ascii="Times New Roman" w:hAnsi="Times New Roman" w:cs="Times New Roman"/>
          <w:color w:val="FF0000"/>
          <w:lang w:val="en-US"/>
        </w:rPr>
        <w:t xml:space="preserve">(1, </w:t>
      </w:r>
      <w:r>
        <w:rPr>
          <w:rFonts w:ascii="Times New Roman" w:hAnsi="Times New Roman" w:cs="Times New Roman"/>
          <w:color w:val="FF0000"/>
          <w:lang w:val="en-US"/>
        </w:rPr>
        <w:t>60</w:t>
      </w:r>
      <w:r w:rsidRPr="00992E74">
        <w:rPr>
          <w:rFonts w:ascii="Times New Roman" w:hAnsi="Times New Roman" w:cs="Times New Roman"/>
          <w:color w:val="FF0000"/>
          <w:lang w:val="en-US"/>
        </w:rPr>
        <w:t xml:space="preserve">) = </w:t>
      </w:r>
      <w:r>
        <w:rPr>
          <w:rFonts w:ascii="Times New Roman" w:hAnsi="Times New Roman" w:cs="Times New Roman"/>
          <w:color w:val="FF0000"/>
          <w:lang w:val="en-US"/>
        </w:rPr>
        <w:t>106.43</w:t>
      </w:r>
      <w:r w:rsidRPr="00992E74">
        <w:rPr>
          <w:rFonts w:ascii="Times New Roman" w:hAnsi="Times New Roman" w:cs="Times New Roman"/>
          <w:color w:val="FF0000"/>
          <w:lang w:val="en-US"/>
        </w:rPr>
        <w:t xml:space="preserve">, </w:t>
      </w:r>
      <w:r w:rsidRPr="00992E74">
        <w:rPr>
          <w:rFonts w:ascii="Times New Roman" w:hAnsi="Times New Roman" w:cs="Times New Roman"/>
          <w:i/>
          <w:iCs/>
          <w:color w:val="FF0000"/>
          <w:lang w:val="en-US"/>
        </w:rPr>
        <w:t>p</w:t>
      </w:r>
      <w:r w:rsidRPr="00992E74">
        <w:rPr>
          <w:rFonts w:ascii="Times New Roman" w:hAnsi="Times New Roman" w:cs="Times New Roman"/>
          <w:color w:val="FF0000"/>
          <w:lang w:val="en-US"/>
        </w:rPr>
        <w:t xml:space="preserve"> &lt; .001, </w:t>
      </w:r>
      <m:oMath>
        <m:sSup>
          <m:sSupPr>
            <m:ctrlPr>
              <w:rPr>
                <w:rFonts w:ascii="Cambria Math" w:hAnsi="Cambria Math" w:cs="Times New Roman"/>
                <w:iCs/>
                <w:color w:val="FF0000"/>
              </w:rPr>
            </m:ctrlPr>
          </m:sSupPr>
          <m:e>
            <m:sSub>
              <m:sSubPr>
                <m:ctrlPr>
                  <w:rPr>
                    <w:rFonts w:ascii="Cambria Math" w:hAnsi="Cambria Math" w:cs="Times New Roman"/>
                    <w:iCs/>
                    <w:color w:val="FF0000"/>
                  </w:rPr>
                </m:ctrlPr>
              </m:sSubPr>
              <m:e>
                <m:r>
                  <m:rPr>
                    <m:sty m:val="p"/>
                  </m:rPr>
                  <w:rPr>
                    <w:rFonts w:ascii="Cambria Math" w:hAnsi="Cambria Math" w:cs="Times New Roman"/>
                    <w:color w:val="FF0000"/>
                  </w:rPr>
                  <m:t>η</m:t>
                </m:r>
              </m:e>
              <m:sub>
                <m:r>
                  <w:rPr>
                    <w:rFonts w:ascii="Cambria Math" w:hAnsi="Cambria Math" w:cs="Times New Roman"/>
                    <w:color w:val="FF0000"/>
                  </w:rPr>
                  <m:t>G</m:t>
                </m:r>
              </m:sub>
            </m:sSub>
          </m:e>
          <m:sup>
            <m:r>
              <m:rPr>
                <m:sty m:val="p"/>
              </m:rPr>
              <w:rPr>
                <w:rFonts w:ascii="Cambria Math" w:hAnsi="Cambria Math" w:cs="Times New Roman"/>
                <w:color w:val="FF0000"/>
                <w:lang w:val="en-US"/>
              </w:rPr>
              <m:t>2</m:t>
            </m:r>
          </m:sup>
        </m:sSup>
      </m:oMath>
      <w:r w:rsidRPr="00992E74">
        <w:rPr>
          <w:rFonts w:ascii="Times New Roman" w:hAnsi="Times New Roman" w:cs="Times New Roman"/>
          <w:color w:val="FF0000"/>
          <w:lang w:val="en-US"/>
        </w:rPr>
        <w:t xml:space="preserve"> &lt;.01, </w:t>
      </w:r>
      <m:oMath>
        <m:sSup>
          <m:sSupPr>
            <m:ctrlPr>
              <w:rPr>
                <w:rFonts w:ascii="Cambria Math" w:hAnsi="Cambria Math" w:cs="Times New Roman"/>
                <w:i/>
                <w:color w:val="FF0000"/>
              </w:rPr>
            </m:ctrlPr>
          </m:sSupPr>
          <m:e>
            <m:sSub>
              <m:sSubPr>
                <m:ctrlPr>
                  <w:rPr>
                    <w:rFonts w:ascii="Cambria Math" w:hAnsi="Cambria Math" w:cs="Times New Roman"/>
                    <w:i/>
                    <w:color w:val="FF0000"/>
                  </w:rPr>
                </m:ctrlPr>
              </m:sSubPr>
              <m:e>
                <m:r>
                  <w:rPr>
                    <w:rFonts w:ascii="Cambria Math" w:hAnsi="Cambria Math" w:cs="Times New Roman"/>
                    <w:color w:val="FF0000"/>
                  </w:rPr>
                  <m:t>η</m:t>
                </m:r>
              </m:e>
              <m:sub>
                <m:r>
                  <w:rPr>
                    <w:rFonts w:ascii="Cambria Math" w:hAnsi="Cambria Math" w:cs="Times New Roman"/>
                    <w:color w:val="FF0000"/>
                  </w:rPr>
                  <m:t>P</m:t>
                </m:r>
              </m:sub>
            </m:sSub>
          </m:e>
          <m:sup>
            <m:r>
              <w:rPr>
                <w:rFonts w:ascii="Cambria Math" w:hAnsi="Cambria Math" w:cs="Times New Roman"/>
                <w:color w:val="FF0000"/>
                <w:lang w:val="en-US"/>
              </w:rPr>
              <m:t>2</m:t>
            </m:r>
          </m:sup>
        </m:sSup>
      </m:oMath>
      <w:r w:rsidRPr="00992E74">
        <w:rPr>
          <w:rFonts w:ascii="Times New Roman" w:hAnsi="Times New Roman" w:cs="Times New Roman"/>
          <w:color w:val="FF0000"/>
          <w:lang w:val="en-US"/>
        </w:rPr>
        <w:t xml:space="preserve"> = .</w:t>
      </w:r>
      <w:r>
        <w:rPr>
          <w:rFonts w:ascii="Times New Roman" w:hAnsi="Times New Roman" w:cs="Times New Roman"/>
          <w:color w:val="FF0000"/>
          <w:lang w:val="en-US"/>
        </w:rPr>
        <w:t>64</w:t>
      </w:r>
      <w:r w:rsidRPr="00992E74">
        <w:rPr>
          <w:rFonts w:ascii="Times New Roman" w:hAnsi="Times New Roman" w:cs="Times New Roman"/>
          <w:color w:val="FF0000"/>
          <w:lang w:val="en-US"/>
        </w:rPr>
        <w:t>, indicating significant DRB effects.</w:t>
      </w:r>
    </w:p>
    <w:p w:rsidR="00647B1B" w:rsidRPr="00992E74" w:rsidRDefault="00647B1B" w:rsidP="00647B1B">
      <w:pPr>
        <w:suppressAutoHyphens/>
        <w:spacing w:line="480" w:lineRule="auto"/>
        <w:ind w:firstLine="708"/>
        <w:jc w:val="both"/>
        <w:rPr>
          <w:rFonts w:ascii="Times New Roman" w:hAnsi="Times New Roman" w:cs="Times New Roman"/>
          <w:color w:val="FF0000"/>
          <w:lang w:val="en-US"/>
        </w:rPr>
      </w:pPr>
      <w:r w:rsidRPr="00992E74">
        <w:rPr>
          <w:rFonts w:ascii="Times New Roman" w:hAnsi="Times New Roman" w:cs="Times New Roman"/>
          <w:color w:val="FF0000"/>
          <w:lang w:val="en-US"/>
        </w:rPr>
        <w:t xml:space="preserve"> Intriguingly, this interaction was </w:t>
      </w:r>
      <w:r>
        <w:rPr>
          <w:rFonts w:ascii="Times New Roman" w:hAnsi="Times New Roman" w:cs="Times New Roman"/>
          <w:color w:val="FF0000"/>
          <w:lang w:val="en-US"/>
        </w:rPr>
        <w:t xml:space="preserve">not </w:t>
      </w:r>
      <w:r w:rsidRPr="00992E74">
        <w:rPr>
          <w:rFonts w:ascii="Times New Roman" w:hAnsi="Times New Roman" w:cs="Times New Roman"/>
          <w:color w:val="FF0000"/>
          <w:lang w:val="en-US"/>
        </w:rPr>
        <w:t xml:space="preserve">further modulated by predictability, </w:t>
      </w:r>
      <w:r w:rsidRPr="00992E74">
        <w:rPr>
          <w:rFonts w:ascii="Times New Roman" w:hAnsi="Times New Roman" w:cs="Times New Roman"/>
          <w:i/>
          <w:iCs/>
          <w:color w:val="FF0000"/>
          <w:lang w:val="en-US"/>
        </w:rPr>
        <w:t>F</w:t>
      </w:r>
      <w:r w:rsidRPr="00992E74">
        <w:rPr>
          <w:rFonts w:ascii="Times New Roman" w:hAnsi="Times New Roman" w:cs="Times New Roman"/>
          <w:color w:val="FF0000"/>
          <w:lang w:val="en-US"/>
        </w:rPr>
        <w:t xml:space="preserve">(1, </w:t>
      </w:r>
      <w:r>
        <w:rPr>
          <w:rFonts w:ascii="Times New Roman" w:hAnsi="Times New Roman" w:cs="Times New Roman"/>
          <w:color w:val="FF0000"/>
          <w:lang w:val="en-US"/>
        </w:rPr>
        <w:t>60</w:t>
      </w:r>
      <w:r w:rsidRPr="00992E74">
        <w:rPr>
          <w:rFonts w:ascii="Times New Roman" w:hAnsi="Times New Roman" w:cs="Times New Roman"/>
          <w:color w:val="FF0000"/>
          <w:lang w:val="en-US"/>
        </w:rPr>
        <w:t xml:space="preserve">) = </w:t>
      </w:r>
      <w:r>
        <w:rPr>
          <w:rFonts w:ascii="Times New Roman" w:hAnsi="Times New Roman" w:cs="Times New Roman"/>
          <w:color w:val="FF0000"/>
          <w:lang w:val="en-US"/>
        </w:rPr>
        <w:t>3.47</w:t>
      </w:r>
      <w:r w:rsidRPr="00992E74">
        <w:rPr>
          <w:rFonts w:ascii="Times New Roman" w:hAnsi="Times New Roman" w:cs="Times New Roman"/>
          <w:color w:val="FF0000"/>
          <w:lang w:val="en-US"/>
        </w:rPr>
        <w:t xml:space="preserve">, </w:t>
      </w:r>
      <w:r w:rsidRPr="00992E74">
        <w:rPr>
          <w:rFonts w:ascii="Times New Roman" w:hAnsi="Times New Roman" w:cs="Times New Roman"/>
          <w:i/>
          <w:iCs/>
          <w:color w:val="FF0000"/>
          <w:lang w:val="en-US"/>
        </w:rPr>
        <w:t>p</w:t>
      </w:r>
      <w:r w:rsidRPr="00992E74">
        <w:rPr>
          <w:rFonts w:ascii="Times New Roman" w:hAnsi="Times New Roman" w:cs="Times New Roman"/>
          <w:color w:val="FF0000"/>
          <w:lang w:val="en-US"/>
        </w:rPr>
        <w:t xml:space="preserve"> = .</w:t>
      </w:r>
      <w:r>
        <w:rPr>
          <w:rFonts w:ascii="Times New Roman" w:hAnsi="Times New Roman" w:cs="Times New Roman"/>
          <w:color w:val="FF0000"/>
          <w:lang w:val="en-US"/>
        </w:rPr>
        <w:t>068</w:t>
      </w:r>
      <w:r w:rsidRPr="00992E74">
        <w:rPr>
          <w:rFonts w:ascii="Times New Roman" w:hAnsi="Times New Roman" w:cs="Times New Roman"/>
          <w:color w:val="FF0000"/>
          <w:lang w:val="en-US"/>
        </w:rPr>
        <w:t xml:space="preserve">, </w:t>
      </w:r>
      <m:oMath>
        <m:sSup>
          <m:sSupPr>
            <m:ctrlPr>
              <w:rPr>
                <w:rFonts w:ascii="Cambria Math" w:hAnsi="Cambria Math" w:cs="Times New Roman"/>
                <w:iCs/>
                <w:color w:val="FF0000"/>
              </w:rPr>
            </m:ctrlPr>
          </m:sSupPr>
          <m:e>
            <m:sSub>
              <m:sSubPr>
                <m:ctrlPr>
                  <w:rPr>
                    <w:rFonts w:ascii="Cambria Math" w:hAnsi="Cambria Math" w:cs="Times New Roman"/>
                    <w:iCs/>
                    <w:color w:val="FF0000"/>
                  </w:rPr>
                </m:ctrlPr>
              </m:sSubPr>
              <m:e>
                <m:r>
                  <m:rPr>
                    <m:sty m:val="p"/>
                  </m:rPr>
                  <w:rPr>
                    <w:rFonts w:ascii="Cambria Math" w:hAnsi="Cambria Math" w:cs="Times New Roman"/>
                    <w:color w:val="FF0000"/>
                  </w:rPr>
                  <m:t>η</m:t>
                </m:r>
              </m:e>
              <m:sub>
                <m:r>
                  <w:rPr>
                    <w:rFonts w:ascii="Cambria Math" w:hAnsi="Cambria Math" w:cs="Times New Roman"/>
                    <w:color w:val="FF0000"/>
                  </w:rPr>
                  <m:t>G</m:t>
                </m:r>
              </m:sub>
            </m:sSub>
          </m:e>
          <m:sup>
            <m:r>
              <m:rPr>
                <m:sty m:val="p"/>
              </m:rPr>
              <w:rPr>
                <w:rFonts w:ascii="Cambria Math" w:hAnsi="Cambria Math" w:cs="Times New Roman"/>
                <w:color w:val="FF0000"/>
                <w:lang w:val="en-US"/>
              </w:rPr>
              <m:t>2</m:t>
            </m:r>
          </m:sup>
        </m:sSup>
      </m:oMath>
      <w:r w:rsidRPr="00992E74">
        <w:rPr>
          <w:rFonts w:ascii="Times New Roman" w:hAnsi="Times New Roman" w:cs="Times New Roman"/>
          <w:color w:val="FF0000"/>
          <w:lang w:val="en-US"/>
        </w:rPr>
        <w:t xml:space="preserve"> &lt; .01, </w:t>
      </w:r>
      <m:oMath>
        <m:sSup>
          <m:sSupPr>
            <m:ctrlPr>
              <w:rPr>
                <w:rFonts w:ascii="Cambria Math" w:hAnsi="Cambria Math" w:cs="Times New Roman"/>
                <w:i/>
                <w:color w:val="FF0000"/>
              </w:rPr>
            </m:ctrlPr>
          </m:sSupPr>
          <m:e>
            <m:sSub>
              <m:sSubPr>
                <m:ctrlPr>
                  <w:rPr>
                    <w:rFonts w:ascii="Cambria Math" w:hAnsi="Cambria Math" w:cs="Times New Roman"/>
                    <w:i/>
                    <w:color w:val="FF0000"/>
                  </w:rPr>
                </m:ctrlPr>
              </m:sSubPr>
              <m:e>
                <m:r>
                  <w:rPr>
                    <w:rFonts w:ascii="Cambria Math" w:hAnsi="Cambria Math" w:cs="Times New Roman"/>
                    <w:color w:val="FF0000"/>
                  </w:rPr>
                  <m:t>η</m:t>
                </m:r>
              </m:e>
              <m:sub>
                <m:r>
                  <w:rPr>
                    <w:rFonts w:ascii="Cambria Math" w:hAnsi="Cambria Math" w:cs="Times New Roman"/>
                    <w:color w:val="FF0000"/>
                  </w:rPr>
                  <m:t>P</m:t>
                </m:r>
              </m:sub>
            </m:sSub>
          </m:e>
          <m:sup>
            <m:r>
              <w:rPr>
                <w:rFonts w:ascii="Cambria Math" w:hAnsi="Cambria Math" w:cs="Times New Roman"/>
                <w:color w:val="FF0000"/>
                <w:lang w:val="en-US"/>
              </w:rPr>
              <m:t>2</m:t>
            </m:r>
          </m:sup>
        </m:sSup>
      </m:oMath>
      <w:r w:rsidRPr="00992E74">
        <w:rPr>
          <w:rFonts w:ascii="Times New Roman" w:hAnsi="Times New Roman" w:cs="Times New Roman"/>
          <w:color w:val="FF0000"/>
          <w:lang w:val="en-US"/>
        </w:rPr>
        <w:t xml:space="preserve"> = .</w:t>
      </w:r>
      <w:r>
        <w:rPr>
          <w:rFonts w:ascii="Times New Roman" w:hAnsi="Times New Roman" w:cs="Times New Roman"/>
          <w:color w:val="FF0000"/>
          <w:lang w:val="en-US"/>
        </w:rPr>
        <w:t>05</w:t>
      </w:r>
      <w:r w:rsidRPr="00992E74">
        <w:rPr>
          <w:rFonts w:ascii="Times New Roman" w:hAnsi="Times New Roman" w:cs="Times New Roman"/>
          <w:color w:val="FF0000"/>
          <w:lang w:val="en-US"/>
        </w:rPr>
        <w:t xml:space="preserve">, suggesting that </w:t>
      </w:r>
      <w:r>
        <w:rPr>
          <w:rFonts w:ascii="Times New Roman" w:hAnsi="Times New Roman" w:cs="Times New Roman"/>
          <w:color w:val="FF0000"/>
          <w:lang w:val="en-US"/>
        </w:rPr>
        <w:t xml:space="preserve">S-R </w:t>
      </w:r>
      <w:r w:rsidRPr="00992E74">
        <w:rPr>
          <w:rFonts w:ascii="Times New Roman" w:hAnsi="Times New Roman" w:cs="Times New Roman"/>
          <w:color w:val="FF0000"/>
          <w:lang w:val="en-US"/>
        </w:rPr>
        <w:t xml:space="preserve">integration is not modulated by the level of predictability (see </w:t>
      </w:r>
      <w:r w:rsidRPr="00992E74">
        <w:rPr>
          <w:rFonts w:ascii="Times New Roman" w:hAnsi="Times New Roman" w:cs="Times New Roman"/>
          <w:b/>
          <w:color w:val="FF0000"/>
          <w:lang w:val="en-US"/>
        </w:rPr>
        <w:t>Figure 2</w:t>
      </w:r>
      <w:r w:rsidRPr="00992E74">
        <w:rPr>
          <w:rFonts w:ascii="Times New Roman" w:hAnsi="Times New Roman" w:cs="Times New Roman"/>
          <w:color w:val="FF0000"/>
          <w:lang w:val="en-US"/>
        </w:rPr>
        <w:t xml:space="preserve">). A Welch two-sample </w:t>
      </w:r>
      <w:r w:rsidRPr="00992E74">
        <w:rPr>
          <w:rFonts w:ascii="Times New Roman" w:hAnsi="Times New Roman" w:cs="Times New Roman"/>
          <w:i/>
          <w:iCs/>
          <w:color w:val="FF0000"/>
          <w:lang w:val="en-US"/>
        </w:rPr>
        <w:t>t</w:t>
      </w:r>
      <w:r w:rsidRPr="00992E74">
        <w:rPr>
          <w:rFonts w:ascii="Times New Roman" w:hAnsi="Times New Roman" w:cs="Times New Roman"/>
          <w:color w:val="FF0000"/>
          <w:lang w:val="en-US"/>
        </w:rPr>
        <w:t>-test also underlined that the DRB effects for the high predictability condition (</w:t>
      </w:r>
      <w:r w:rsidRPr="00992E74">
        <w:rPr>
          <w:rFonts w:ascii="Times New Roman" w:hAnsi="Times New Roman" w:cs="Times New Roman"/>
          <w:i/>
          <w:iCs/>
          <w:color w:val="FF0000"/>
          <w:lang w:val="en-US"/>
        </w:rPr>
        <w:t xml:space="preserve">M </w:t>
      </w:r>
      <w:r w:rsidRPr="00992E74">
        <w:rPr>
          <w:rFonts w:ascii="Times New Roman" w:hAnsi="Times New Roman" w:cs="Times New Roman"/>
          <w:color w:val="FF0000"/>
          <w:lang w:val="en-US"/>
        </w:rPr>
        <w:t>= 1</w:t>
      </w:r>
      <w:r>
        <w:rPr>
          <w:rFonts w:ascii="Times New Roman" w:hAnsi="Times New Roman" w:cs="Times New Roman"/>
          <w:color w:val="FF0000"/>
          <w:lang w:val="en-US"/>
        </w:rPr>
        <w:t>6</w:t>
      </w:r>
      <w:r w:rsidRPr="00992E74">
        <w:rPr>
          <w:rFonts w:ascii="Times New Roman" w:hAnsi="Times New Roman" w:cs="Times New Roman"/>
          <w:color w:val="FF0000"/>
          <w:lang w:val="en-US"/>
        </w:rPr>
        <w:t xml:space="preserve"> ms, </w:t>
      </w:r>
      <w:r w:rsidRPr="00992E74">
        <w:rPr>
          <w:rFonts w:ascii="Times New Roman" w:hAnsi="Times New Roman" w:cs="Times New Roman"/>
          <w:i/>
          <w:iCs/>
          <w:color w:val="FF0000"/>
          <w:lang w:val="en-US"/>
        </w:rPr>
        <w:t xml:space="preserve">SD </w:t>
      </w:r>
      <w:r w:rsidRPr="00992E74">
        <w:rPr>
          <w:rFonts w:ascii="Times New Roman" w:hAnsi="Times New Roman" w:cs="Times New Roman"/>
          <w:color w:val="FF0000"/>
          <w:lang w:val="en-US"/>
        </w:rPr>
        <w:t xml:space="preserve">= </w:t>
      </w:r>
      <w:r>
        <w:rPr>
          <w:rFonts w:ascii="Times New Roman" w:hAnsi="Times New Roman" w:cs="Times New Roman"/>
          <w:color w:val="FF0000"/>
          <w:lang w:val="en-US"/>
        </w:rPr>
        <w:t>15</w:t>
      </w:r>
      <w:r w:rsidRPr="00992E74">
        <w:rPr>
          <w:rFonts w:ascii="Times New Roman" w:hAnsi="Times New Roman" w:cs="Times New Roman"/>
          <w:color w:val="FF0000"/>
          <w:lang w:val="en-US"/>
        </w:rPr>
        <w:t>) were not significantly lower compared to the DRB effects in the low predictability condition (</w:t>
      </w:r>
      <w:r w:rsidRPr="00992E74">
        <w:rPr>
          <w:rFonts w:ascii="Times New Roman" w:hAnsi="Times New Roman" w:cs="Times New Roman"/>
          <w:i/>
          <w:iCs/>
          <w:color w:val="FF0000"/>
          <w:lang w:val="en-US"/>
        </w:rPr>
        <w:t xml:space="preserve">M </w:t>
      </w:r>
      <w:r w:rsidRPr="00992E74">
        <w:rPr>
          <w:rFonts w:ascii="Times New Roman" w:hAnsi="Times New Roman" w:cs="Times New Roman"/>
          <w:color w:val="FF0000"/>
          <w:lang w:val="en-US"/>
        </w:rPr>
        <w:t xml:space="preserve">= </w:t>
      </w:r>
      <w:r>
        <w:rPr>
          <w:rFonts w:ascii="Times New Roman" w:hAnsi="Times New Roman" w:cs="Times New Roman"/>
          <w:color w:val="FF0000"/>
          <w:lang w:val="en-US"/>
        </w:rPr>
        <w:t xml:space="preserve">23 </w:t>
      </w:r>
      <w:r w:rsidRPr="00992E74">
        <w:rPr>
          <w:rFonts w:ascii="Times New Roman" w:hAnsi="Times New Roman" w:cs="Times New Roman"/>
          <w:color w:val="FF0000"/>
          <w:lang w:val="en-US"/>
        </w:rPr>
        <w:t xml:space="preserve">ms, </w:t>
      </w:r>
      <w:r w:rsidRPr="00992E74">
        <w:rPr>
          <w:rFonts w:ascii="Times New Roman" w:hAnsi="Times New Roman" w:cs="Times New Roman"/>
          <w:i/>
          <w:iCs/>
          <w:color w:val="FF0000"/>
          <w:lang w:val="en-US"/>
        </w:rPr>
        <w:t xml:space="preserve">SD </w:t>
      </w:r>
      <w:r w:rsidRPr="00992E74">
        <w:rPr>
          <w:rFonts w:ascii="Times New Roman" w:hAnsi="Times New Roman" w:cs="Times New Roman"/>
          <w:color w:val="FF0000"/>
          <w:lang w:val="en-US"/>
        </w:rPr>
        <w:t xml:space="preserve">= </w:t>
      </w:r>
      <w:r>
        <w:rPr>
          <w:rFonts w:ascii="Times New Roman" w:hAnsi="Times New Roman" w:cs="Times New Roman"/>
          <w:color w:val="FF0000"/>
          <w:lang w:val="en-US"/>
        </w:rPr>
        <w:t>14</w:t>
      </w:r>
      <w:r w:rsidRPr="00992E74">
        <w:rPr>
          <w:rFonts w:ascii="Times New Roman" w:hAnsi="Times New Roman" w:cs="Times New Roman"/>
          <w:color w:val="FF0000"/>
          <w:lang w:val="en-US"/>
        </w:rPr>
        <w:t xml:space="preserve">), two-tailed </w:t>
      </w:r>
      <w:r w:rsidRPr="00992E74">
        <w:rPr>
          <w:rFonts w:ascii="Times New Roman" w:hAnsi="Times New Roman" w:cs="Times New Roman"/>
          <w:i/>
          <w:iCs/>
          <w:color w:val="FF0000"/>
          <w:lang w:val="en-US"/>
        </w:rPr>
        <w:t>t</w:t>
      </w:r>
      <w:r w:rsidRPr="00992E74">
        <w:rPr>
          <w:rFonts w:ascii="Times New Roman" w:hAnsi="Times New Roman" w:cs="Times New Roman"/>
          <w:color w:val="FF0000"/>
          <w:lang w:val="en-US"/>
        </w:rPr>
        <w:t xml:space="preserve">(59.69) = 1.86, </w:t>
      </w:r>
      <w:r w:rsidRPr="00992E74">
        <w:rPr>
          <w:rFonts w:ascii="Times New Roman" w:hAnsi="Times New Roman" w:cs="Times New Roman"/>
          <w:i/>
          <w:iCs/>
          <w:color w:val="FF0000"/>
          <w:lang w:val="en-US"/>
        </w:rPr>
        <w:t>p</w:t>
      </w:r>
      <w:r w:rsidRPr="00992E74">
        <w:rPr>
          <w:rFonts w:ascii="Times New Roman" w:hAnsi="Times New Roman" w:cs="Times New Roman"/>
          <w:color w:val="FF0000"/>
          <w:lang w:val="en-US"/>
        </w:rPr>
        <w:t xml:space="preserve"> = .0</w:t>
      </w:r>
      <w:r>
        <w:rPr>
          <w:rFonts w:ascii="Times New Roman" w:hAnsi="Times New Roman" w:cs="Times New Roman"/>
          <w:color w:val="FF0000"/>
          <w:lang w:val="en-US"/>
        </w:rPr>
        <w:t>68</w:t>
      </w:r>
      <w:r w:rsidRPr="00992E74">
        <w:rPr>
          <w:rFonts w:ascii="Times New Roman" w:hAnsi="Times New Roman" w:cs="Times New Roman"/>
          <w:color w:val="FF0000"/>
          <w:lang w:val="en-US"/>
        </w:rPr>
        <w:t xml:space="preserve">, </w:t>
      </w:r>
      <w:r w:rsidRPr="00992E74">
        <w:rPr>
          <w:rFonts w:ascii="Times New Roman" w:hAnsi="Times New Roman" w:cs="Times New Roman"/>
          <w:i/>
          <w:iCs/>
          <w:color w:val="FF0000"/>
          <w:lang w:val="en-US"/>
        </w:rPr>
        <w:t>d</w:t>
      </w:r>
      <w:r w:rsidRPr="00992E74">
        <w:rPr>
          <w:rFonts w:ascii="Times New Roman" w:hAnsi="Times New Roman" w:cs="Times New Roman"/>
          <w:i/>
          <w:iCs/>
          <w:color w:val="FF0000"/>
          <w:vertAlign w:val="subscript"/>
          <w:lang w:val="en-US"/>
        </w:rPr>
        <w:t>z</w:t>
      </w:r>
      <w:r w:rsidRPr="00992E74">
        <w:rPr>
          <w:rFonts w:ascii="Times New Roman" w:hAnsi="Times New Roman" w:cs="Times New Roman"/>
          <w:color w:val="FF0000"/>
          <w:vertAlign w:val="subscript"/>
          <w:lang w:val="en-US"/>
        </w:rPr>
        <w:t xml:space="preserve"> </w:t>
      </w:r>
      <w:r w:rsidRPr="00992E74">
        <w:rPr>
          <w:rFonts w:ascii="Times New Roman" w:hAnsi="Times New Roman" w:cs="Times New Roman"/>
          <w:color w:val="FF0000"/>
          <w:lang w:val="en-US"/>
        </w:rPr>
        <w:t xml:space="preserve">= 0.24, </w:t>
      </w:r>
      <w:r w:rsidRPr="00992E74">
        <w:rPr>
          <w:rFonts w:ascii="Times New Roman" w:hAnsi="Times New Roman" w:cs="Times New Roman"/>
          <w:i/>
          <w:iCs/>
          <w:color w:val="FF0000"/>
          <w:lang w:val="en-US"/>
        </w:rPr>
        <w:t>BF</w:t>
      </w:r>
      <w:r w:rsidRPr="00992E74">
        <w:rPr>
          <w:rFonts w:ascii="Times New Roman" w:hAnsi="Times New Roman" w:cs="Times New Roman"/>
          <w:i/>
          <w:iCs/>
          <w:color w:val="FF0000"/>
          <w:vertAlign w:val="subscript"/>
          <w:lang w:val="en-US"/>
        </w:rPr>
        <w:t>01</w:t>
      </w:r>
      <w:r w:rsidRPr="00992E74">
        <w:rPr>
          <w:rFonts w:ascii="Times New Roman" w:hAnsi="Times New Roman" w:cs="Times New Roman"/>
          <w:color w:val="FF0000"/>
          <w:lang w:val="en-US"/>
        </w:rPr>
        <w:t xml:space="preserve"> = 0.91</w:t>
      </w:r>
      <w:r w:rsidRPr="00992E74">
        <w:rPr>
          <w:rFonts w:ascii="Times New Roman" w:eastAsiaTheme="minorEastAsia" w:hAnsi="Times New Roman" w:cs="Times New Roman"/>
          <w:color w:val="FF0000"/>
          <w:lang w:val="en-US"/>
        </w:rPr>
        <w:t xml:space="preserve">. Post-Hoc analysis evidenced that the DRB effects were significantly different from zero for the low predictability condition (two-tailed </w:t>
      </w:r>
      <w:r w:rsidRPr="00992E74">
        <w:rPr>
          <w:rFonts w:ascii="Times New Roman" w:hAnsi="Times New Roman" w:cs="Times New Roman"/>
          <w:i/>
          <w:iCs/>
          <w:color w:val="FF0000"/>
          <w:lang w:val="en-US"/>
        </w:rPr>
        <w:t>t</w:t>
      </w:r>
      <w:r w:rsidRPr="00992E74">
        <w:rPr>
          <w:rFonts w:ascii="Times New Roman" w:hAnsi="Times New Roman" w:cs="Times New Roman"/>
          <w:color w:val="FF0000"/>
          <w:lang w:val="en-US"/>
        </w:rPr>
        <w:t xml:space="preserve">(30) = 8.32, </w:t>
      </w:r>
      <w:r w:rsidRPr="00992E74">
        <w:rPr>
          <w:rFonts w:ascii="Times New Roman" w:hAnsi="Times New Roman" w:cs="Times New Roman"/>
          <w:i/>
          <w:iCs/>
          <w:color w:val="FF0000"/>
          <w:lang w:val="en-US"/>
        </w:rPr>
        <w:t>p</w:t>
      </w:r>
      <w:r w:rsidRPr="00992E74">
        <w:rPr>
          <w:rFonts w:ascii="Times New Roman" w:hAnsi="Times New Roman" w:cs="Times New Roman"/>
          <w:color w:val="FF0000"/>
          <w:lang w:val="en-US"/>
        </w:rPr>
        <w:t xml:space="preserve"> &lt; .001, </w:t>
      </w:r>
      <w:r w:rsidRPr="00992E74">
        <w:rPr>
          <w:rFonts w:ascii="Times New Roman" w:hAnsi="Times New Roman" w:cs="Times New Roman"/>
          <w:i/>
          <w:iCs/>
          <w:color w:val="FF0000"/>
          <w:lang w:val="en-US"/>
        </w:rPr>
        <w:t>d</w:t>
      </w:r>
      <w:r w:rsidRPr="00992E74">
        <w:rPr>
          <w:rFonts w:ascii="Times New Roman" w:hAnsi="Times New Roman" w:cs="Times New Roman"/>
          <w:i/>
          <w:iCs/>
          <w:color w:val="FF0000"/>
          <w:vertAlign w:val="subscript"/>
          <w:lang w:val="en-US"/>
        </w:rPr>
        <w:t>z</w:t>
      </w:r>
      <w:r w:rsidRPr="00992E74">
        <w:rPr>
          <w:rFonts w:ascii="Times New Roman" w:hAnsi="Times New Roman" w:cs="Times New Roman"/>
          <w:color w:val="FF0000"/>
          <w:vertAlign w:val="subscript"/>
          <w:lang w:val="en-US"/>
        </w:rPr>
        <w:t xml:space="preserve"> </w:t>
      </w:r>
      <w:r w:rsidRPr="00992E74">
        <w:rPr>
          <w:rFonts w:ascii="Times New Roman" w:hAnsi="Times New Roman" w:cs="Times New Roman"/>
          <w:color w:val="FF0000"/>
          <w:lang w:val="en-US"/>
        </w:rPr>
        <w:t xml:space="preserve">= 1.49, </w:t>
      </w:r>
      <w:r w:rsidRPr="00992E74">
        <w:rPr>
          <w:rFonts w:ascii="Times New Roman" w:hAnsi="Times New Roman" w:cs="Times New Roman"/>
          <w:i/>
          <w:iCs/>
          <w:color w:val="FF0000"/>
          <w:lang w:val="en-US"/>
        </w:rPr>
        <w:t>BF</w:t>
      </w:r>
      <w:r w:rsidRPr="00992E74">
        <w:rPr>
          <w:rFonts w:ascii="Times New Roman" w:hAnsi="Times New Roman" w:cs="Times New Roman"/>
          <w:i/>
          <w:iCs/>
          <w:color w:val="FF0000"/>
          <w:vertAlign w:val="subscript"/>
          <w:lang w:val="en-US"/>
        </w:rPr>
        <w:t>01</w:t>
      </w:r>
      <w:r w:rsidRPr="00992E74">
        <w:rPr>
          <w:rFonts w:ascii="Times New Roman" w:hAnsi="Times New Roman" w:cs="Times New Roman"/>
          <w:color w:val="FF0000"/>
          <w:vertAlign w:val="subscript"/>
          <w:lang w:val="en-US"/>
        </w:rPr>
        <w:t xml:space="preserve"> </w:t>
      </w:r>
      <w:r w:rsidRPr="00992E74">
        <w:rPr>
          <w:rFonts w:ascii="Times New Roman" w:hAnsi="Times New Roman" w:cs="Times New Roman"/>
          <w:color w:val="FF0000"/>
          <w:lang w:val="en-US"/>
        </w:rPr>
        <w:t>&lt; 0.01</w:t>
      </w:r>
      <w:r w:rsidRPr="00992E74">
        <w:rPr>
          <w:rFonts w:ascii="Times New Roman" w:eastAsiaTheme="minorEastAsia" w:hAnsi="Times New Roman" w:cs="Times New Roman"/>
          <w:color w:val="FF0000"/>
          <w:lang w:val="en-US"/>
        </w:rPr>
        <w:t>)</w:t>
      </w:r>
      <w:r w:rsidRPr="00992E74">
        <w:rPr>
          <w:rFonts w:ascii="Times New Roman" w:hAnsi="Times New Roman" w:cs="Times New Roman"/>
          <w:noProof/>
          <w:color w:val="FF0000"/>
          <w:lang w:val="en-US" w:eastAsia="de-DE"/>
        </w:rPr>
        <w:t xml:space="preserve"> </w:t>
      </w:r>
      <w:r w:rsidRPr="00992E74">
        <w:rPr>
          <w:rFonts w:ascii="Times New Roman" w:eastAsiaTheme="minorEastAsia" w:hAnsi="Times New Roman" w:cs="Times New Roman"/>
          <w:color w:val="FF0000"/>
          <w:lang w:val="en-US"/>
        </w:rPr>
        <w:t xml:space="preserve">and also for the high predictability condition (two-tailed </w:t>
      </w:r>
      <w:r w:rsidRPr="00992E74">
        <w:rPr>
          <w:rFonts w:ascii="Times New Roman" w:hAnsi="Times New Roman" w:cs="Times New Roman"/>
          <w:i/>
          <w:iCs/>
          <w:color w:val="FF0000"/>
          <w:lang w:val="en-US"/>
        </w:rPr>
        <w:t>t</w:t>
      </w:r>
      <w:r w:rsidRPr="00992E74">
        <w:rPr>
          <w:rFonts w:ascii="Times New Roman" w:hAnsi="Times New Roman" w:cs="Times New Roman"/>
          <w:color w:val="FF0000"/>
          <w:lang w:val="en-US"/>
        </w:rPr>
        <w:t xml:space="preserve">(30) = 6.21, </w:t>
      </w:r>
      <w:r w:rsidRPr="00992E74">
        <w:rPr>
          <w:rFonts w:ascii="Times New Roman" w:hAnsi="Times New Roman" w:cs="Times New Roman"/>
          <w:i/>
          <w:iCs/>
          <w:color w:val="FF0000"/>
          <w:lang w:val="en-US"/>
        </w:rPr>
        <w:t>p</w:t>
      </w:r>
      <w:r w:rsidRPr="00992E74">
        <w:rPr>
          <w:rFonts w:ascii="Times New Roman" w:hAnsi="Times New Roman" w:cs="Times New Roman"/>
          <w:color w:val="FF0000"/>
          <w:lang w:val="en-US"/>
        </w:rPr>
        <w:t xml:space="preserve"> &lt; .001, </w:t>
      </w:r>
      <w:r w:rsidRPr="00992E74">
        <w:rPr>
          <w:rFonts w:ascii="Times New Roman" w:hAnsi="Times New Roman" w:cs="Times New Roman"/>
          <w:i/>
          <w:iCs/>
          <w:color w:val="FF0000"/>
          <w:lang w:val="en-US"/>
        </w:rPr>
        <w:t>d</w:t>
      </w:r>
      <w:r w:rsidRPr="00992E74">
        <w:rPr>
          <w:rFonts w:ascii="Times New Roman" w:hAnsi="Times New Roman" w:cs="Times New Roman"/>
          <w:i/>
          <w:iCs/>
          <w:color w:val="FF0000"/>
          <w:vertAlign w:val="subscript"/>
          <w:lang w:val="en-US"/>
        </w:rPr>
        <w:t>z</w:t>
      </w:r>
      <w:r w:rsidRPr="00992E74">
        <w:rPr>
          <w:rFonts w:ascii="Times New Roman" w:hAnsi="Times New Roman" w:cs="Times New Roman"/>
          <w:color w:val="FF0000"/>
          <w:vertAlign w:val="subscript"/>
          <w:lang w:val="en-US"/>
        </w:rPr>
        <w:t xml:space="preserve"> </w:t>
      </w:r>
      <w:r w:rsidRPr="00992E74">
        <w:rPr>
          <w:rFonts w:ascii="Times New Roman" w:hAnsi="Times New Roman" w:cs="Times New Roman"/>
          <w:color w:val="FF0000"/>
          <w:lang w:val="en-US"/>
        </w:rPr>
        <w:t xml:space="preserve">= 1.11, </w:t>
      </w:r>
      <w:r w:rsidRPr="00992E74">
        <w:rPr>
          <w:rFonts w:ascii="Times New Roman" w:hAnsi="Times New Roman" w:cs="Times New Roman"/>
          <w:i/>
          <w:iCs/>
          <w:color w:val="FF0000"/>
          <w:lang w:val="en-US"/>
        </w:rPr>
        <w:t>BF</w:t>
      </w:r>
      <w:r w:rsidRPr="00992E74">
        <w:rPr>
          <w:rFonts w:ascii="Times New Roman" w:hAnsi="Times New Roman" w:cs="Times New Roman"/>
          <w:i/>
          <w:iCs/>
          <w:color w:val="FF0000"/>
          <w:vertAlign w:val="subscript"/>
          <w:lang w:val="en-US"/>
        </w:rPr>
        <w:t>01</w:t>
      </w:r>
      <w:r w:rsidRPr="00992E74">
        <w:rPr>
          <w:rFonts w:ascii="Times New Roman" w:hAnsi="Times New Roman" w:cs="Times New Roman"/>
          <w:color w:val="FF0000"/>
          <w:vertAlign w:val="subscript"/>
          <w:lang w:val="en-US"/>
        </w:rPr>
        <w:t xml:space="preserve"> </w:t>
      </w:r>
      <w:r w:rsidRPr="00992E74">
        <w:rPr>
          <w:rFonts w:ascii="Times New Roman" w:hAnsi="Times New Roman" w:cs="Times New Roman"/>
          <w:color w:val="FF0000"/>
          <w:lang w:val="en-US"/>
        </w:rPr>
        <w:t>&lt; 0.01</w:t>
      </w:r>
      <w:r w:rsidRPr="00992E74">
        <w:rPr>
          <w:rFonts w:ascii="Times New Roman" w:eastAsiaTheme="minorEastAsia" w:hAnsi="Times New Roman" w:cs="Times New Roman"/>
          <w:color w:val="FF0000"/>
          <w:lang w:val="en-US"/>
        </w:rPr>
        <w:t>).</w:t>
      </w:r>
      <w:r w:rsidRPr="00992E74">
        <w:rPr>
          <w:rFonts w:ascii="Times New Roman" w:hAnsi="Times New Roman" w:cs="Times New Roman"/>
          <w:color w:val="FF0000"/>
          <w:lang w:val="en-US"/>
        </w:rPr>
        <w:t xml:space="preserve"> </w:t>
      </w:r>
    </w:p>
    <w:p w:rsidR="00647B1B" w:rsidRPr="00992E74" w:rsidRDefault="00647B1B" w:rsidP="00647B1B">
      <w:pPr>
        <w:suppressAutoHyphens/>
        <w:spacing w:line="480" w:lineRule="auto"/>
        <w:ind w:firstLine="708"/>
        <w:jc w:val="both"/>
        <w:rPr>
          <w:rFonts w:ascii="Times New Roman" w:hAnsi="Times New Roman" w:cs="Times New Roman"/>
          <w:iCs/>
          <w:color w:val="FF0000"/>
          <w:lang w:val="en-US"/>
        </w:rPr>
      </w:pPr>
      <w:r w:rsidRPr="00992E74">
        <w:rPr>
          <w:rFonts w:ascii="Times New Roman" w:hAnsi="Times New Roman" w:cs="Times New Roman"/>
          <w:color w:val="FF0000"/>
          <w:lang w:val="en-US"/>
        </w:rPr>
        <w:t xml:space="preserve">Additionally, several main effects emerged. A main effect for response relation emerged, </w:t>
      </w:r>
      <w:r w:rsidRPr="00992E74">
        <w:rPr>
          <w:rFonts w:ascii="Times New Roman" w:hAnsi="Times New Roman" w:cs="Times New Roman"/>
          <w:i/>
          <w:iCs/>
          <w:color w:val="FF0000"/>
          <w:lang w:val="en-US"/>
        </w:rPr>
        <w:t>F</w:t>
      </w:r>
      <w:r w:rsidRPr="00992E74">
        <w:rPr>
          <w:rFonts w:ascii="Times New Roman" w:hAnsi="Times New Roman" w:cs="Times New Roman"/>
          <w:color w:val="FF0000"/>
          <w:lang w:val="en-US"/>
        </w:rPr>
        <w:t>(1, 6</w:t>
      </w:r>
      <w:r>
        <w:rPr>
          <w:rFonts w:ascii="Times New Roman" w:hAnsi="Times New Roman" w:cs="Times New Roman"/>
          <w:color w:val="FF0000"/>
          <w:lang w:val="en-US"/>
        </w:rPr>
        <w:t>0</w:t>
      </w:r>
      <w:r w:rsidRPr="00992E74">
        <w:rPr>
          <w:rFonts w:ascii="Times New Roman" w:hAnsi="Times New Roman" w:cs="Times New Roman"/>
          <w:color w:val="FF0000"/>
          <w:lang w:val="en-US"/>
        </w:rPr>
        <w:t xml:space="preserve">) = </w:t>
      </w:r>
      <w:r>
        <w:rPr>
          <w:rFonts w:ascii="Times New Roman" w:hAnsi="Times New Roman" w:cs="Times New Roman"/>
          <w:color w:val="FF0000"/>
          <w:lang w:val="en-US"/>
        </w:rPr>
        <w:t>84.21</w:t>
      </w:r>
      <w:r w:rsidRPr="00992E74">
        <w:rPr>
          <w:rFonts w:ascii="Times New Roman" w:hAnsi="Times New Roman" w:cs="Times New Roman"/>
          <w:color w:val="FF0000"/>
          <w:lang w:val="en-US"/>
        </w:rPr>
        <w:t xml:space="preserve">, </w:t>
      </w:r>
      <w:r w:rsidRPr="00992E74">
        <w:rPr>
          <w:rFonts w:ascii="Times New Roman" w:hAnsi="Times New Roman" w:cs="Times New Roman"/>
          <w:i/>
          <w:iCs/>
          <w:color w:val="FF0000"/>
          <w:lang w:val="en-US"/>
        </w:rPr>
        <w:t>p</w:t>
      </w:r>
      <w:r w:rsidRPr="00992E74">
        <w:rPr>
          <w:rFonts w:ascii="Times New Roman" w:hAnsi="Times New Roman" w:cs="Times New Roman"/>
          <w:color w:val="FF0000"/>
          <w:lang w:val="en-US"/>
        </w:rPr>
        <w:t xml:space="preserve"> &lt; .001, </w:t>
      </w:r>
      <m:oMath>
        <m:sSup>
          <m:sSupPr>
            <m:ctrlPr>
              <w:rPr>
                <w:rFonts w:ascii="Cambria Math" w:hAnsi="Cambria Math" w:cs="Times New Roman"/>
                <w:iCs/>
                <w:color w:val="FF0000"/>
              </w:rPr>
            </m:ctrlPr>
          </m:sSupPr>
          <m:e>
            <m:sSub>
              <m:sSubPr>
                <m:ctrlPr>
                  <w:rPr>
                    <w:rFonts w:ascii="Cambria Math" w:hAnsi="Cambria Math" w:cs="Times New Roman"/>
                    <w:iCs/>
                    <w:color w:val="FF0000"/>
                  </w:rPr>
                </m:ctrlPr>
              </m:sSubPr>
              <m:e>
                <m:r>
                  <m:rPr>
                    <m:sty m:val="p"/>
                  </m:rPr>
                  <w:rPr>
                    <w:rFonts w:ascii="Cambria Math" w:hAnsi="Cambria Math" w:cs="Times New Roman"/>
                    <w:color w:val="FF0000"/>
                  </w:rPr>
                  <m:t>η</m:t>
                </m:r>
              </m:e>
              <m:sub>
                <m:r>
                  <w:rPr>
                    <w:rFonts w:ascii="Cambria Math" w:hAnsi="Cambria Math" w:cs="Times New Roman"/>
                    <w:color w:val="FF0000"/>
                  </w:rPr>
                  <m:t>G</m:t>
                </m:r>
              </m:sub>
            </m:sSub>
          </m:e>
          <m:sup>
            <m:r>
              <m:rPr>
                <m:sty m:val="p"/>
              </m:rPr>
              <w:rPr>
                <w:rFonts w:ascii="Cambria Math" w:hAnsi="Cambria Math" w:cs="Times New Roman"/>
                <w:color w:val="FF0000"/>
                <w:lang w:val="en-US"/>
              </w:rPr>
              <m:t>2</m:t>
            </m:r>
          </m:sup>
        </m:sSup>
      </m:oMath>
      <w:r w:rsidRPr="00992E74">
        <w:rPr>
          <w:rFonts w:ascii="Times New Roman" w:hAnsi="Times New Roman" w:cs="Times New Roman"/>
          <w:color w:val="FF0000"/>
          <w:lang w:val="en-US"/>
        </w:rPr>
        <w:t xml:space="preserve"> = .0</w:t>
      </w:r>
      <w:r>
        <w:rPr>
          <w:rFonts w:ascii="Times New Roman" w:hAnsi="Times New Roman" w:cs="Times New Roman"/>
          <w:color w:val="FF0000"/>
          <w:lang w:val="en-US"/>
        </w:rPr>
        <w:t>7</w:t>
      </w:r>
      <w:r w:rsidRPr="00992E74">
        <w:rPr>
          <w:rFonts w:ascii="Times New Roman" w:hAnsi="Times New Roman" w:cs="Times New Roman"/>
          <w:color w:val="FF0000"/>
          <w:lang w:val="en-US"/>
        </w:rPr>
        <w:t xml:space="preserve">, </w:t>
      </w:r>
      <m:oMath>
        <m:sSup>
          <m:sSupPr>
            <m:ctrlPr>
              <w:rPr>
                <w:rFonts w:ascii="Cambria Math" w:hAnsi="Cambria Math" w:cs="Times New Roman"/>
                <w:i/>
                <w:color w:val="FF0000"/>
              </w:rPr>
            </m:ctrlPr>
          </m:sSupPr>
          <m:e>
            <m:sSub>
              <m:sSubPr>
                <m:ctrlPr>
                  <w:rPr>
                    <w:rFonts w:ascii="Cambria Math" w:hAnsi="Cambria Math" w:cs="Times New Roman"/>
                    <w:i/>
                    <w:color w:val="FF0000"/>
                  </w:rPr>
                </m:ctrlPr>
              </m:sSubPr>
              <m:e>
                <m:r>
                  <w:rPr>
                    <w:rFonts w:ascii="Cambria Math" w:hAnsi="Cambria Math" w:cs="Times New Roman"/>
                    <w:color w:val="FF0000"/>
                  </w:rPr>
                  <m:t>η</m:t>
                </m:r>
              </m:e>
              <m:sub>
                <m:r>
                  <w:rPr>
                    <w:rFonts w:ascii="Cambria Math" w:hAnsi="Cambria Math" w:cs="Times New Roman"/>
                    <w:color w:val="FF0000"/>
                  </w:rPr>
                  <m:t>P</m:t>
                </m:r>
              </m:sub>
            </m:sSub>
          </m:e>
          <m:sup>
            <m:r>
              <w:rPr>
                <w:rFonts w:ascii="Cambria Math" w:hAnsi="Cambria Math" w:cs="Times New Roman"/>
                <w:color w:val="FF0000"/>
                <w:lang w:val="en-US"/>
              </w:rPr>
              <m:t>2</m:t>
            </m:r>
          </m:sup>
        </m:sSup>
      </m:oMath>
      <w:r w:rsidRPr="00992E74">
        <w:rPr>
          <w:rFonts w:ascii="Times New Roman" w:hAnsi="Times New Roman" w:cs="Times New Roman"/>
          <w:color w:val="FF0000"/>
          <w:lang w:val="en-US"/>
        </w:rPr>
        <w:t xml:space="preserve"> = .</w:t>
      </w:r>
      <w:r>
        <w:rPr>
          <w:rFonts w:ascii="Times New Roman" w:hAnsi="Times New Roman" w:cs="Times New Roman"/>
          <w:color w:val="FF0000"/>
          <w:lang w:val="en-US"/>
        </w:rPr>
        <w:t>58</w:t>
      </w:r>
      <w:r w:rsidRPr="00992E74">
        <w:rPr>
          <w:rFonts w:ascii="Times New Roman" w:hAnsi="Times New Roman" w:cs="Times New Roman"/>
          <w:color w:val="FF0000"/>
          <w:lang w:val="en-US"/>
        </w:rPr>
        <w:t>. Participants responded faster when the response repeated (</w:t>
      </w:r>
      <w:r w:rsidRPr="00992E74">
        <w:rPr>
          <w:rFonts w:ascii="Times New Roman" w:hAnsi="Times New Roman" w:cs="Times New Roman"/>
          <w:i/>
          <w:color w:val="FF0000"/>
          <w:lang w:val="en-US"/>
        </w:rPr>
        <w:t xml:space="preserve">M </w:t>
      </w:r>
      <w:r w:rsidRPr="00992E74">
        <w:rPr>
          <w:rFonts w:ascii="Times New Roman" w:hAnsi="Times New Roman" w:cs="Times New Roman"/>
          <w:color w:val="FF0000"/>
          <w:lang w:val="en-US"/>
        </w:rPr>
        <w:t xml:space="preserve">= </w:t>
      </w:r>
      <w:r>
        <w:rPr>
          <w:rFonts w:ascii="Times New Roman" w:hAnsi="Times New Roman" w:cs="Times New Roman"/>
          <w:color w:val="FF0000"/>
          <w:lang w:val="en-US"/>
        </w:rPr>
        <w:t xml:space="preserve">424 </w:t>
      </w:r>
      <w:r w:rsidRPr="00992E74">
        <w:rPr>
          <w:rFonts w:ascii="Times New Roman" w:hAnsi="Times New Roman" w:cs="Times New Roman"/>
          <w:color w:val="FF0000"/>
          <w:lang w:val="en-US"/>
        </w:rPr>
        <w:t xml:space="preserve">ms, </w:t>
      </w:r>
      <w:r w:rsidRPr="00992E74">
        <w:rPr>
          <w:rFonts w:ascii="Times New Roman" w:hAnsi="Times New Roman" w:cs="Times New Roman"/>
          <w:i/>
          <w:color w:val="FF0000"/>
          <w:lang w:val="en-US"/>
        </w:rPr>
        <w:t xml:space="preserve">SD </w:t>
      </w:r>
      <w:r w:rsidRPr="00992E74">
        <w:rPr>
          <w:rFonts w:ascii="Times New Roman" w:hAnsi="Times New Roman" w:cs="Times New Roman"/>
          <w:color w:val="FF0000"/>
          <w:lang w:val="en-US"/>
        </w:rPr>
        <w:t xml:space="preserve">= </w:t>
      </w:r>
      <w:r>
        <w:rPr>
          <w:rFonts w:ascii="Times New Roman" w:hAnsi="Times New Roman" w:cs="Times New Roman"/>
          <w:color w:val="FF0000"/>
          <w:lang w:val="en-US"/>
        </w:rPr>
        <w:t>56</w:t>
      </w:r>
      <w:r w:rsidRPr="00992E74">
        <w:rPr>
          <w:rFonts w:ascii="Times New Roman" w:hAnsi="Times New Roman" w:cs="Times New Roman"/>
          <w:color w:val="FF0000"/>
          <w:lang w:val="en-US"/>
        </w:rPr>
        <w:t>) compared to when it changed (</w:t>
      </w:r>
      <w:r w:rsidRPr="00992E74">
        <w:rPr>
          <w:rFonts w:ascii="Times New Roman" w:hAnsi="Times New Roman" w:cs="Times New Roman"/>
          <w:i/>
          <w:color w:val="FF0000"/>
          <w:lang w:val="en-US"/>
        </w:rPr>
        <w:t xml:space="preserve">M </w:t>
      </w:r>
      <w:r w:rsidRPr="00992E74">
        <w:rPr>
          <w:rFonts w:ascii="Times New Roman" w:hAnsi="Times New Roman" w:cs="Times New Roman"/>
          <w:color w:val="FF0000"/>
          <w:lang w:val="en-US"/>
        </w:rPr>
        <w:t xml:space="preserve">= </w:t>
      </w:r>
      <w:r>
        <w:rPr>
          <w:rFonts w:ascii="Times New Roman" w:hAnsi="Times New Roman" w:cs="Times New Roman"/>
          <w:color w:val="FF0000"/>
          <w:lang w:val="en-US"/>
        </w:rPr>
        <w:t xml:space="preserve">457 </w:t>
      </w:r>
      <w:r w:rsidRPr="00992E74">
        <w:rPr>
          <w:rFonts w:ascii="Times New Roman" w:hAnsi="Times New Roman" w:cs="Times New Roman"/>
          <w:color w:val="FF0000"/>
          <w:lang w:val="en-US"/>
        </w:rPr>
        <w:t xml:space="preserve">ms, </w:t>
      </w:r>
      <w:r w:rsidRPr="00992E74">
        <w:rPr>
          <w:rFonts w:ascii="Times New Roman" w:hAnsi="Times New Roman" w:cs="Times New Roman"/>
          <w:i/>
          <w:color w:val="FF0000"/>
          <w:lang w:val="en-US"/>
        </w:rPr>
        <w:t xml:space="preserve">SD </w:t>
      </w:r>
      <w:r w:rsidRPr="00992E74">
        <w:rPr>
          <w:rFonts w:ascii="Times New Roman" w:hAnsi="Times New Roman" w:cs="Times New Roman"/>
          <w:color w:val="FF0000"/>
          <w:lang w:val="en-US"/>
        </w:rPr>
        <w:t xml:space="preserve">= </w:t>
      </w:r>
      <w:r>
        <w:rPr>
          <w:rFonts w:ascii="Times New Roman" w:hAnsi="Times New Roman" w:cs="Times New Roman"/>
          <w:color w:val="FF0000"/>
          <w:lang w:val="en-US"/>
        </w:rPr>
        <w:t>67</w:t>
      </w:r>
      <w:r w:rsidRPr="00992E74">
        <w:rPr>
          <w:rFonts w:ascii="Times New Roman" w:hAnsi="Times New Roman" w:cs="Times New Roman"/>
          <w:color w:val="FF0000"/>
          <w:lang w:val="en-US"/>
        </w:rPr>
        <w:t xml:space="preserve">). Further, a main effect for </w:t>
      </w:r>
      <w:r>
        <w:rPr>
          <w:rFonts w:ascii="Times New Roman" w:hAnsi="Times New Roman" w:cs="Times New Roman"/>
          <w:color w:val="FF0000"/>
          <w:lang w:val="en-US"/>
        </w:rPr>
        <w:t>the distractor relation</w:t>
      </w:r>
      <w:r w:rsidRPr="00992E74">
        <w:rPr>
          <w:rFonts w:ascii="Times New Roman" w:hAnsi="Times New Roman" w:cs="Times New Roman"/>
          <w:color w:val="FF0000"/>
          <w:lang w:val="en-US"/>
        </w:rPr>
        <w:t xml:space="preserve"> emerged, </w:t>
      </w:r>
      <w:r w:rsidRPr="00992E74">
        <w:rPr>
          <w:rFonts w:ascii="Times New Roman" w:hAnsi="Times New Roman" w:cs="Times New Roman"/>
          <w:i/>
          <w:iCs/>
          <w:color w:val="FF0000"/>
          <w:lang w:val="en-US"/>
        </w:rPr>
        <w:t>F</w:t>
      </w:r>
      <w:r w:rsidRPr="00992E74">
        <w:rPr>
          <w:rFonts w:ascii="Times New Roman" w:hAnsi="Times New Roman" w:cs="Times New Roman"/>
          <w:color w:val="FF0000"/>
          <w:lang w:val="en-US"/>
        </w:rPr>
        <w:t>(1, 6</w:t>
      </w:r>
      <w:r>
        <w:rPr>
          <w:rFonts w:ascii="Times New Roman" w:hAnsi="Times New Roman" w:cs="Times New Roman"/>
          <w:color w:val="FF0000"/>
          <w:lang w:val="en-US"/>
        </w:rPr>
        <w:t>0</w:t>
      </w:r>
      <w:r w:rsidRPr="00992E74">
        <w:rPr>
          <w:rFonts w:ascii="Times New Roman" w:hAnsi="Times New Roman" w:cs="Times New Roman"/>
          <w:color w:val="FF0000"/>
          <w:lang w:val="en-US"/>
        </w:rPr>
        <w:t xml:space="preserve">) = </w:t>
      </w:r>
      <w:r>
        <w:rPr>
          <w:rFonts w:ascii="Times New Roman" w:hAnsi="Times New Roman" w:cs="Times New Roman"/>
          <w:color w:val="FF0000"/>
          <w:lang w:val="en-US"/>
        </w:rPr>
        <w:t>33.99</w:t>
      </w:r>
      <w:r w:rsidRPr="00992E74">
        <w:rPr>
          <w:rFonts w:ascii="Times New Roman" w:hAnsi="Times New Roman" w:cs="Times New Roman"/>
          <w:color w:val="FF0000"/>
          <w:lang w:val="en-US"/>
        </w:rPr>
        <w:t xml:space="preserve">, </w:t>
      </w:r>
      <w:r w:rsidRPr="00992E74">
        <w:rPr>
          <w:rFonts w:ascii="Times New Roman" w:hAnsi="Times New Roman" w:cs="Times New Roman"/>
          <w:i/>
          <w:iCs/>
          <w:color w:val="FF0000"/>
          <w:lang w:val="en-US"/>
        </w:rPr>
        <w:t>p</w:t>
      </w:r>
      <w:r w:rsidRPr="00992E74">
        <w:rPr>
          <w:rFonts w:ascii="Times New Roman" w:hAnsi="Times New Roman" w:cs="Times New Roman"/>
          <w:color w:val="FF0000"/>
          <w:lang w:val="en-US"/>
        </w:rPr>
        <w:t xml:space="preserve"> </w:t>
      </w:r>
      <w:r>
        <w:rPr>
          <w:rFonts w:ascii="Times New Roman" w:hAnsi="Times New Roman" w:cs="Times New Roman"/>
          <w:color w:val="FF0000"/>
          <w:lang w:val="en-US"/>
        </w:rPr>
        <w:t>&lt; .001</w:t>
      </w:r>
      <w:r w:rsidRPr="00992E74">
        <w:rPr>
          <w:rFonts w:ascii="Times New Roman" w:hAnsi="Times New Roman" w:cs="Times New Roman"/>
          <w:color w:val="FF0000"/>
          <w:lang w:val="en-US"/>
        </w:rPr>
        <w:t xml:space="preserve">, </w:t>
      </w:r>
      <m:oMath>
        <m:sSup>
          <m:sSupPr>
            <m:ctrlPr>
              <w:rPr>
                <w:rFonts w:ascii="Cambria Math" w:hAnsi="Cambria Math" w:cs="Times New Roman"/>
                <w:iCs/>
                <w:color w:val="FF0000"/>
              </w:rPr>
            </m:ctrlPr>
          </m:sSupPr>
          <m:e>
            <m:sSub>
              <m:sSubPr>
                <m:ctrlPr>
                  <w:rPr>
                    <w:rFonts w:ascii="Cambria Math" w:hAnsi="Cambria Math" w:cs="Times New Roman"/>
                    <w:iCs/>
                    <w:color w:val="FF0000"/>
                  </w:rPr>
                </m:ctrlPr>
              </m:sSubPr>
              <m:e>
                <m:r>
                  <m:rPr>
                    <m:sty m:val="p"/>
                  </m:rPr>
                  <w:rPr>
                    <w:rFonts w:ascii="Cambria Math" w:hAnsi="Cambria Math" w:cs="Times New Roman"/>
                    <w:color w:val="FF0000"/>
                  </w:rPr>
                  <m:t>η</m:t>
                </m:r>
              </m:e>
              <m:sub>
                <m:r>
                  <w:rPr>
                    <w:rFonts w:ascii="Cambria Math" w:hAnsi="Cambria Math" w:cs="Times New Roman"/>
                    <w:color w:val="FF0000"/>
                  </w:rPr>
                  <m:t>G</m:t>
                </m:r>
              </m:sub>
            </m:sSub>
          </m:e>
          <m:sup>
            <m:r>
              <m:rPr>
                <m:sty m:val="p"/>
              </m:rPr>
              <w:rPr>
                <w:rFonts w:ascii="Cambria Math" w:hAnsi="Cambria Math" w:cs="Times New Roman"/>
                <w:color w:val="FF0000"/>
                <w:lang w:val="en-US"/>
              </w:rPr>
              <m:t>2</m:t>
            </m:r>
          </m:sup>
        </m:sSup>
      </m:oMath>
      <w:r w:rsidRPr="00992E74">
        <w:rPr>
          <w:rFonts w:ascii="Times New Roman" w:hAnsi="Times New Roman" w:cs="Times New Roman"/>
          <w:color w:val="FF0000"/>
          <w:lang w:val="en-US"/>
        </w:rPr>
        <w:t xml:space="preserve"> </w:t>
      </w:r>
      <w:r>
        <w:rPr>
          <w:rFonts w:ascii="Times New Roman" w:hAnsi="Times New Roman" w:cs="Times New Roman"/>
          <w:color w:val="FF0000"/>
          <w:lang w:val="en-US"/>
        </w:rPr>
        <w:t>&lt;</w:t>
      </w:r>
      <w:r w:rsidRPr="00992E74">
        <w:rPr>
          <w:rFonts w:ascii="Times New Roman" w:hAnsi="Times New Roman" w:cs="Times New Roman"/>
          <w:color w:val="FF0000"/>
          <w:lang w:val="en-US"/>
        </w:rPr>
        <w:t xml:space="preserve"> .0</w:t>
      </w:r>
      <w:r>
        <w:rPr>
          <w:rFonts w:ascii="Times New Roman" w:hAnsi="Times New Roman" w:cs="Times New Roman"/>
          <w:color w:val="FF0000"/>
          <w:lang w:val="en-US"/>
        </w:rPr>
        <w:t>1</w:t>
      </w:r>
      <w:r w:rsidRPr="00992E74">
        <w:rPr>
          <w:rFonts w:ascii="Times New Roman" w:hAnsi="Times New Roman" w:cs="Times New Roman"/>
          <w:color w:val="FF0000"/>
          <w:lang w:val="en-US"/>
        </w:rPr>
        <w:t xml:space="preserve">, </w:t>
      </w:r>
      <m:oMath>
        <m:sSup>
          <m:sSupPr>
            <m:ctrlPr>
              <w:rPr>
                <w:rFonts w:ascii="Cambria Math" w:hAnsi="Cambria Math" w:cs="Times New Roman"/>
                <w:i/>
                <w:color w:val="FF0000"/>
              </w:rPr>
            </m:ctrlPr>
          </m:sSupPr>
          <m:e>
            <m:sSub>
              <m:sSubPr>
                <m:ctrlPr>
                  <w:rPr>
                    <w:rFonts w:ascii="Cambria Math" w:hAnsi="Cambria Math" w:cs="Times New Roman"/>
                    <w:i/>
                    <w:color w:val="FF0000"/>
                  </w:rPr>
                </m:ctrlPr>
              </m:sSubPr>
              <m:e>
                <m:r>
                  <w:rPr>
                    <w:rFonts w:ascii="Cambria Math" w:hAnsi="Cambria Math" w:cs="Times New Roman"/>
                    <w:color w:val="FF0000"/>
                  </w:rPr>
                  <m:t>η</m:t>
                </m:r>
              </m:e>
              <m:sub>
                <m:r>
                  <w:rPr>
                    <w:rFonts w:ascii="Cambria Math" w:hAnsi="Cambria Math" w:cs="Times New Roman"/>
                    <w:color w:val="FF0000"/>
                  </w:rPr>
                  <m:t>P</m:t>
                </m:r>
              </m:sub>
            </m:sSub>
          </m:e>
          <m:sup>
            <m:r>
              <w:rPr>
                <w:rFonts w:ascii="Cambria Math" w:hAnsi="Cambria Math" w:cs="Times New Roman"/>
                <w:color w:val="FF0000"/>
                <w:lang w:val="en-US"/>
              </w:rPr>
              <m:t>2</m:t>
            </m:r>
          </m:sup>
        </m:sSup>
      </m:oMath>
      <w:r w:rsidRPr="00992E74">
        <w:rPr>
          <w:rFonts w:ascii="Times New Roman" w:hAnsi="Times New Roman" w:cs="Times New Roman"/>
          <w:color w:val="FF0000"/>
          <w:lang w:val="en-US"/>
        </w:rPr>
        <w:t xml:space="preserve"> = .</w:t>
      </w:r>
      <w:r>
        <w:rPr>
          <w:rFonts w:ascii="Times New Roman" w:hAnsi="Times New Roman" w:cs="Times New Roman"/>
          <w:color w:val="FF0000"/>
          <w:lang w:val="en-US"/>
        </w:rPr>
        <w:t>36</w:t>
      </w:r>
      <w:r w:rsidRPr="00992E74">
        <w:rPr>
          <w:rFonts w:ascii="Times New Roman" w:hAnsi="Times New Roman" w:cs="Times New Roman"/>
          <w:color w:val="FF0000"/>
          <w:lang w:val="en-US"/>
        </w:rPr>
        <w:t xml:space="preserve">. Participants responded faster when the prime distractor </w:t>
      </w:r>
      <w:r>
        <w:rPr>
          <w:rFonts w:ascii="Times New Roman" w:hAnsi="Times New Roman" w:cs="Times New Roman"/>
          <w:color w:val="FF0000"/>
          <w:lang w:val="en-US"/>
        </w:rPr>
        <w:t>repeated</w:t>
      </w:r>
      <w:r w:rsidRPr="00992E74">
        <w:rPr>
          <w:rFonts w:ascii="Times New Roman" w:hAnsi="Times New Roman" w:cs="Times New Roman"/>
          <w:color w:val="FF0000"/>
          <w:lang w:val="en-US"/>
        </w:rPr>
        <w:t xml:space="preserve"> (</w:t>
      </w:r>
      <w:r w:rsidRPr="00992E74">
        <w:rPr>
          <w:rFonts w:ascii="Times New Roman" w:hAnsi="Times New Roman" w:cs="Times New Roman"/>
          <w:i/>
          <w:color w:val="FF0000"/>
          <w:lang w:val="en-US"/>
        </w:rPr>
        <w:t xml:space="preserve">M </w:t>
      </w:r>
      <w:r w:rsidRPr="00992E74">
        <w:rPr>
          <w:rFonts w:ascii="Times New Roman" w:hAnsi="Times New Roman" w:cs="Times New Roman"/>
          <w:color w:val="FF0000"/>
          <w:lang w:val="en-US"/>
        </w:rPr>
        <w:t xml:space="preserve">= </w:t>
      </w:r>
      <w:r>
        <w:rPr>
          <w:rFonts w:ascii="Times New Roman" w:hAnsi="Times New Roman" w:cs="Times New Roman"/>
          <w:color w:val="FF0000"/>
          <w:lang w:val="en-US"/>
        </w:rPr>
        <w:t xml:space="preserve">438 </w:t>
      </w:r>
      <w:r w:rsidRPr="00992E74">
        <w:rPr>
          <w:rFonts w:ascii="Times New Roman" w:hAnsi="Times New Roman" w:cs="Times New Roman"/>
          <w:color w:val="FF0000"/>
          <w:lang w:val="en-US"/>
        </w:rPr>
        <w:t xml:space="preserve">ms, </w:t>
      </w:r>
      <w:r w:rsidRPr="00992E74">
        <w:rPr>
          <w:rFonts w:ascii="Times New Roman" w:hAnsi="Times New Roman" w:cs="Times New Roman"/>
          <w:i/>
          <w:color w:val="FF0000"/>
          <w:lang w:val="en-US"/>
        </w:rPr>
        <w:t xml:space="preserve">SD </w:t>
      </w:r>
      <w:r w:rsidRPr="00992E74">
        <w:rPr>
          <w:rFonts w:ascii="Times New Roman" w:hAnsi="Times New Roman" w:cs="Times New Roman"/>
          <w:color w:val="FF0000"/>
          <w:lang w:val="en-US"/>
        </w:rPr>
        <w:t xml:space="preserve">= </w:t>
      </w:r>
      <w:r>
        <w:rPr>
          <w:rFonts w:ascii="Times New Roman" w:hAnsi="Times New Roman" w:cs="Times New Roman"/>
          <w:color w:val="FF0000"/>
          <w:lang w:val="en-US"/>
        </w:rPr>
        <w:t>65</w:t>
      </w:r>
      <w:r w:rsidRPr="00992E74">
        <w:rPr>
          <w:rFonts w:ascii="Times New Roman" w:hAnsi="Times New Roman" w:cs="Times New Roman"/>
          <w:color w:val="FF0000"/>
          <w:lang w:val="en-US"/>
        </w:rPr>
        <w:t xml:space="preserve">) compared to when it </w:t>
      </w:r>
      <w:r>
        <w:rPr>
          <w:rFonts w:ascii="Times New Roman" w:hAnsi="Times New Roman" w:cs="Times New Roman"/>
          <w:color w:val="FF0000"/>
          <w:lang w:val="en-US"/>
        </w:rPr>
        <w:lastRenderedPageBreak/>
        <w:t xml:space="preserve">changed </w:t>
      </w:r>
      <w:r w:rsidRPr="00992E74">
        <w:rPr>
          <w:rFonts w:ascii="Times New Roman" w:hAnsi="Times New Roman" w:cs="Times New Roman"/>
          <w:color w:val="FF0000"/>
          <w:lang w:val="en-US"/>
        </w:rPr>
        <w:t xml:space="preserve"> (</w:t>
      </w:r>
      <w:r w:rsidRPr="00992E74">
        <w:rPr>
          <w:rFonts w:ascii="Times New Roman" w:hAnsi="Times New Roman" w:cs="Times New Roman"/>
          <w:i/>
          <w:color w:val="FF0000"/>
          <w:lang w:val="en-US"/>
        </w:rPr>
        <w:t xml:space="preserve">M </w:t>
      </w:r>
      <w:r w:rsidRPr="00992E74">
        <w:rPr>
          <w:rFonts w:ascii="Times New Roman" w:hAnsi="Times New Roman" w:cs="Times New Roman"/>
          <w:color w:val="FF0000"/>
          <w:lang w:val="en-US"/>
        </w:rPr>
        <w:t xml:space="preserve">= </w:t>
      </w:r>
      <w:r>
        <w:rPr>
          <w:rFonts w:ascii="Times New Roman" w:hAnsi="Times New Roman" w:cs="Times New Roman"/>
          <w:color w:val="FF0000"/>
          <w:lang w:val="en-US"/>
        </w:rPr>
        <w:t>443</w:t>
      </w:r>
      <w:r w:rsidRPr="00992E74">
        <w:rPr>
          <w:rFonts w:ascii="Times New Roman" w:hAnsi="Times New Roman" w:cs="Times New Roman"/>
          <w:color w:val="FF0000"/>
          <w:lang w:val="en-US"/>
        </w:rPr>
        <w:t xml:space="preserve"> ms, </w:t>
      </w:r>
      <w:r w:rsidRPr="00992E74">
        <w:rPr>
          <w:rFonts w:ascii="Times New Roman" w:hAnsi="Times New Roman" w:cs="Times New Roman"/>
          <w:i/>
          <w:color w:val="FF0000"/>
          <w:lang w:val="en-US"/>
        </w:rPr>
        <w:t xml:space="preserve">SD </w:t>
      </w:r>
      <w:r w:rsidRPr="00992E74">
        <w:rPr>
          <w:rFonts w:ascii="Times New Roman" w:hAnsi="Times New Roman" w:cs="Times New Roman"/>
          <w:color w:val="FF0000"/>
          <w:lang w:val="en-US"/>
        </w:rPr>
        <w:t xml:space="preserve">= </w:t>
      </w:r>
      <w:r>
        <w:rPr>
          <w:rFonts w:ascii="Times New Roman" w:hAnsi="Times New Roman" w:cs="Times New Roman"/>
          <w:color w:val="FF0000"/>
          <w:lang w:val="en-US"/>
        </w:rPr>
        <w:t>63</w:t>
      </w:r>
      <w:r w:rsidRPr="00992E74">
        <w:rPr>
          <w:rFonts w:ascii="Times New Roman" w:hAnsi="Times New Roman" w:cs="Times New Roman"/>
          <w:color w:val="FF0000"/>
          <w:lang w:val="en-US"/>
        </w:rPr>
        <w:t xml:space="preserve">). No further main effect or interaction reached significance, all </w:t>
      </w:r>
      <w:r w:rsidRPr="00992E74">
        <w:rPr>
          <w:rFonts w:ascii="Times New Roman" w:hAnsi="Times New Roman" w:cs="Times New Roman"/>
          <w:i/>
          <w:iCs/>
          <w:color w:val="FF0000"/>
          <w:lang w:val="en-US"/>
        </w:rPr>
        <w:t>F</w:t>
      </w:r>
      <w:r w:rsidRPr="00992E74">
        <w:rPr>
          <w:rFonts w:ascii="Times New Roman" w:hAnsi="Times New Roman" w:cs="Times New Roman"/>
          <w:iCs/>
          <w:color w:val="FF0000"/>
          <w:lang w:val="en-US"/>
        </w:rPr>
        <w:t>s &lt; 2.</w:t>
      </w:r>
      <w:r>
        <w:rPr>
          <w:rFonts w:ascii="Times New Roman" w:hAnsi="Times New Roman" w:cs="Times New Roman"/>
          <w:iCs/>
          <w:color w:val="FF0000"/>
          <w:lang w:val="en-US"/>
        </w:rPr>
        <w:t>94</w:t>
      </w:r>
      <w:r w:rsidRPr="00992E74">
        <w:rPr>
          <w:rFonts w:ascii="Times New Roman" w:hAnsi="Times New Roman" w:cs="Times New Roman"/>
          <w:iCs/>
          <w:color w:val="FF0000"/>
          <w:lang w:val="en-US"/>
        </w:rPr>
        <w:t xml:space="preserve"> and </w:t>
      </w:r>
      <w:r w:rsidRPr="00992E74">
        <w:rPr>
          <w:rFonts w:ascii="Times New Roman" w:hAnsi="Times New Roman" w:cs="Times New Roman"/>
          <w:i/>
          <w:iCs/>
          <w:color w:val="FF0000"/>
          <w:lang w:val="en-US"/>
        </w:rPr>
        <w:t>p</w:t>
      </w:r>
      <w:r w:rsidRPr="00992E74">
        <w:rPr>
          <w:rFonts w:ascii="Times New Roman" w:hAnsi="Times New Roman" w:cs="Times New Roman"/>
          <w:iCs/>
          <w:color w:val="FF0000"/>
          <w:lang w:val="en-US"/>
        </w:rPr>
        <w:t>s &gt; .</w:t>
      </w:r>
      <w:r>
        <w:rPr>
          <w:rFonts w:ascii="Times New Roman" w:hAnsi="Times New Roman" w:cs="Times New Roman"/>
          <w:iCs/>
          <w:color w:val="FF0000"/>
          <w:lang w:val="en-US"/>
        </w:rPr>
        <w:t>09</w:t>
      </w:r>
      <w:r w:rsidRPr="00992E74">
        <w:rPr>
          <w:rFonts w:ascii="Times New Roman" w:hAnsi="Times New Roman" w:cs="Times New Roman"/>
          <w:iCs/>
          <w:color w:val="FF0000"/>
          <w:lang w:val="en-US"/>
        </w:rPr>
        <w:t>.</w:t>
      </w:r>
    </w:p>
    <w:p w:rsidR="00647B1B" w:rsidRPr="00992E74" w:rsidRDefault="00647B1B" w:rsidP="00647B1B">
      <w:pPr>
        <w:suppressAutoHyphens/>
        <w:spacing w:before="240" w:line="480" w:lineRule="auto"/>
        <w:rPr>
          <w:rFonts w:ascii="Times New Roman" w:hAnsi="Times New Roman" w:cs="Times New Roman"/>
          <w:i/>
          <w:color w:val="FF0000"/>
          <w:lang w:val="en-US"/>
        </w:rPr>
      </w:pPr>
      <w:r w:rsidRPr="00992E74">
        <w:rPr>
          <w:rFonts w:ascii="Times New Roman" w:hAnsi="Times New Roman" w:cs="Times New Roman"/>
          <w:i/>
          <w:color w:val="FF0000"/>
          <w:lang w:val="en-US"/>
        </w:rPr>
        <w:t>Probe Error Rates</w:t>
      </w:r>
    </w:p>
    <w:p w:rsidR="00647B1B" w:rsidRPr="00992E74" w:rsidRDefault="00647B1B" w:rsidP="00647B1B">
      <w:pPr>
        <w:suppressAutoHyphens/>
        <w:spacing w:line="480" w:lineRule="auto"/>
        <w:ind w:firstLine="708"/>
        <w:jc w:val="both"/>
        <w:rPr>
          <w:rFonts w:ascii="Times New Roman" w:eastAsiaTheme="minorEastAsia" w:hAnsi="Times New Roman" w:cs="Times New Roman"/>
          <w:color w:val="FF0000"/>
          <w:lang w:val="en-US"/>
        </w:rPr>
      </w:pPr>
      <w:r w:rsidRPr="00992E74">
        <w:rPr>
          <w:rFonts w:ascii="Times New Roman" w:eastAsiaTheme="minorEastAsia" w:hAnsi="Times New Roman" w:cs="Times New Roman"/>
          <w:color w:val="FF0000"/>
          <w:lang w:val="en-US"/>
        </w:rPr>
        <w:t xml:space="preserve">For the same analysis on probe error rates, only trials with correct prime responses but incorrect probe responses were considered (i.e., </w:t>
      </w:r>
      <w:r>
        <w:rPr>
          <w:rFonts w:ascii="Times New Roman" w:eastAsiaTheme="minorEastAsia" w:hAnsi="Times New Roman" w:cs="Times New Roman"/>
          <w:color w:val="FF0000"/>
          <w:lang w:val="en-US"/>
        </w:rPr>
        <w:t>4</w:t>
      </w:r>
      <w:r w:rsidRPr="00992E74">
        <w:rPr>
          <w:rFonts w:ascii="Times New Roman" w:eastAsiaTheme="minorEastAsia" w:hAnsi="Times New Roman" w:cs="Times New Roman"/>
          <w:color w:val="FF0000"/>
          <w:lang w:val="en-US"/>
        </w:rPr>
        <w:t xml:space="preserve">% of all trials were relevant error trials). </w:t>
      </w:r>
    </w:p>
    <w:p w:rsidR="00647B1B" w:rsidRPr="00992E74" w:rsidRDefault="00647B1B" w:rsidP="00647B1B">
      <w:pPr>
        <w:suppressAutoHyphens/>
        <w:spacing w:line="480" w:lineRule="auto"/>
        <w:ind w:firstLine="708"/>
        <w:jc w:val="both"/>
        <w:rPr>
          <w:rFonts w:ascii="Times New Roman" w:hAnsi="Times New Roman" w:cs="Times New Roman"/>
          <w:color w:val="FF0000"/>
          <w:lang w:val="en-US"/>
        </w:rPr>
      </w:pPr>
      <w:r w:rsidRPr="00992E74">
        <w:rPr>
          <w:rFonts w:ascii="Times New Roman" w:eastAsiaTheme="minorEastAsia" w:hAnsi="Times New Roman" w:cs="Times New Roman"/>
          <w:color w:val="FF0000"/>
          <w:lang w:val="en-US"/>
        </w:rPr>
        <w:t xml:space="preserve">The same mixed-effects ANOVA including block order yielded </w:t>
      </w:r>
      <w:r w:rsidRPr="00992E74">
        <w:rPr>
          <w:rFonts w:ascii="Times New Roman" w:hAnsi="Times New Roman" w:cs="Times New Roman"/>
          <w:color w:val="FF0000"/>
          <w:lang w:val="en-US"/>
        </w:rPr>
        <w:t xml:space="preserve">no main effect for block order, </w:t>
      </w:r>
      <w:r w:rsidRPr="00992E74">
        <w:rPr>
          <w:rFonts w:ascii="Times New Roman" w:hAnsi="Times New Roman" w:cs="Times New Roman"/>
          <w:i/>
          <w:iCs/>
          <w:color w:val="FF0000"/>
          <w:lang w:val="en-US"/>
        </w:rPr>
        <w:t>F</w:t>
      </w:r>
      <w:r w:rsidRPr="00992E74">
        <w:rPr>
          <w:rFonts w:ascii="Times New Roman" w:hAnsi="Times New Roman" w:cs="Times New Roman"/>
          <w:color w:val="FF0000"/>
          <w:lang w:val="en-US"/>
        </w:rPr>
        <w:t xml:space="preserve">(1, </w:t>
      </w:r>
      <w:r>
        <w:rPr>
          <w:rFonts w:ascii="Times New Roman" w:hAnsi="Times New Roman" w:cs="Times New Roman"/>
          <w:color w:val="FF0000"/>
          <w:lang w:val="en-US"/>
        </w:rPr>
        <w:t>29</w:t>
      </w:r>
      <w:r w:rsidRPr="00992E74">
        <w:rPr>
          <w:rFonts w:ascii="Times New Roman" w:hAnsi="Times New Roman" w:cs="Times New Roman"/>
          <w:color w:val="FF0000"/>
          <w:lang w:val="en-US"/>
        </w:rPr>
        <w:t xml:space="preserve">) = </w:t>
      </w:r>
      <w:r>
        <w:rPr>
          <w:rFonts w:ascii="Times New Roman" w:hAnsi="Times New Roman" w:cs="Times New Roman"/>
          <w:color w:val="FF0000"/>
          <w:lang w:val="en-US"/>
        </w:rPr>
        <w:t>1.72</w:t>
      </w:r>
      <w:r w:rsidRPr="00992E74">
        <w:rPr>
          <w:rFonts w:ascii="Times New Roman" w:hAnsi="Times New Roman" w:cs="Times New Roman"/>
          <w:color w:val="FF0000"/>
          <w:lang w:val="en-US"/>
        </w:rPr>
        <w:t xml:space="preserve">, </w:t>
      </w:r>
      <w:r w:rsidRPr="00992E74">
        <w:rPr>
          <w:rFonts w:ascii="Times New Roman" w:hAnsi="Times New Roman" w:cs="Times New Roman"/>
          <w:i/>
          <w:iCs/>
          <w:color w:val="FF0000"/>
          <w:lang w:val="en-US"/>
        </w:rPr>
        <w:t>p</w:t>
      </w:r>
      <w:r w:rsidRPr="00992E74">
        <w:rPr>
          <w:rFonts w:ascii="Times New Roman" w:hAnsi="Times New Roman" w:cs="Times New Roman"/>
          <w:color w:val="FF0000"/>
          <w:lang w:val="en-US"/>
        </w:rPr>
        <w:t xml:space="preserve"> = .</w:t>
      </w:r>
      <w:r>
        <w:rPr>
          <w:rFonts w:ascii="Times New Roman" w:hAnsi="Times New Roman" w:cs="Times New Roman"/>
          <w:color w:val="FF0000"/>
          <w:lang w:val="en-US"/>
        </w:rPr>
        <w:t>199</w:t>
      </w:r>
      <w:r w:rsidRPr="00992E74">
        <w:rPr>
          <w:rFonts w:ascii="Times New Roman" w:hAnsi="Times New Roman" w:cs="Times New Roman"/>
          <w:color w:val="FF0000"/>
          <w:lang w:val="en-US"/>
        </w:rPr>
        <w:t xml:space="preserve">, </w:t>
      </w:r>
      <m:oMath>
        <m:sSup>
          <m:sSupPr>
            <m:ctrlPr>
              <w:rPr>
                <w:rFonts w:ascii="Cambria Math" w:hAnsi="Cambria Math" w:cs="Times New Roman"/>
                <w:iCs/>
                <w:color w:val="FF0000"/>
              </w:rPr>
            </m:ctrlPr>
          </m:sSupPr>
          <m:e>
            <m:sSub>
              <m:sSubPr>
                <m:ctrlPr>
                  <w:rPr>
                    <w:rFonts w:ascii="Cambria Math" w:hAnsi="Cambria Math" w:cs="Times New Roman"/>
                    <w:iCs/>
                    <w:color w:val="FF0000"/>
                  </w:rPr>
                </m:ctrlPr>
              </m:sSubPr>
              <m:e>
                <m:r>
                  <m:rPr>
                    <m:sty m:val="p"/>
                  </m:rPr>
                  <w:rPr>
                    <w:rFonts w:ascii="Cambria Math" w:hAnsi="Cambria Math" w:cs="Times New Roman"/>
                    <w:color w:val="FF0000"/>
                  </w:rPr>
                  <m:t>η</m:t>
                </m:r>
              </m:e>
              <m:sub>
                <m:r>
                  <w:rPr>
                    <w:rFonts w:ascii="Cambria Math" w:hAnsi="Cambria Math" w:cs="Times New Roman"/>
                    <w:color w:val="FF0000"/>
                  </w:rPr>
                  <m:t>G</m:t>
                </m:r>
              </m:sub>
            </m:sSub>
          </m:e>
          <m:sup>
            <m:r>
              <m:rPr>
                <m:sty m:val="p"/>
              </m:rPr>
              <w:rPr>
                <w:rFonts w:ascii="Cambria Math" w:hAnsi="Cambria Math" w:cs="Times New Roman"/>
                <w:color w:val="FF0000"/>
                <w:lang w:val="en-US"/>
              </w:rPr>
              <m:t>2</m:t>
            </m:r>
          </m:sup>
        </m:sSup>
      </m:oMath>
      <w:r w:rsidRPr="00992E74">
        <w:rPr>
          <w:rFonts w:ascii="Times New Roman" w:hAnsi="Times New Roman" w:cs="Times New Roman"/>
          <w:color w:val="FF0000"/>
          <w:lang w:val="en-US"/>
        </w:rPr>
        <w:t xml:space="preserve"> </w:t>
      </w:r>
      <w:r>
        <w:rPr>
          <w:rFonts w:ascii="Times New Roman" w:hAnsi="Times New Roman" w:cs="Times New Roman"/>
          <w:color w:val="FF0000"/>
          <w:lang w:val="en-US"/>
        </w:rPr>
        <w:t xml:space="preserve">= </w:t>
      </w:r>
      <w:r w:rsidRPr="00992E74">
        <w:rPr>
          <w:rFonts w:ascii="Times New Roman" w:hAnsi="Times New Roman" w:cs="Times New Roman"/>
          <w:color w:val="FF0000"/>
          <w:lang w:val="en-US"/>
        </w:rPr>
        <w:t>.0</w:t>
      </w:r>
      <w:r>
        <w:rPr>
          <w:rFonts w:ascii="Times New Roman" w:hAnsi="Times New Roman" w:cs="Times New Roman"/>
          <w:color w:val="FF0000"/>
          <w:lang w:val="en-US"/>
        </w:rPr>
        <w:t>3</w:t>
      </w:r>
      <w:r w:rsidRPr="00992E74">
        <w:rPr>
          <w:rFonts w:ascii="Times New Roman" w:hAnsi="Times New Roman" w:cs="Times New Roman"/>
          <w:color w:val="FF0000"/>
          <w:lang w:val="en-US"/>
        </w:rPr>
        <w:t xml:space="preserve">, </w:t>
      </w:r>
      <m:oMath>
        <m:sSup>
          <m:sSupPr>
            <m:ctrlPr>
              <w:rPr>
                <w:rFonts w:ascii="Cambria Math" w:hAnsi="Cambria Math" w:cs="Times New Roman"/>
                <w:i/>
                <w:color w:val="FF0000"/>
              </w:rPr>
            </m:ctrlPr>
          </m:sSupPr>
          <m:e>
            <m:sSub>
              <m:sSubPr>
                <m:ctrlPr>
                  <w:rPr>
                    <w:rFonts w:ascii="Cambria Math" w:hAnsi="Cambria Math" w:cs="Times New Roman"/>
                    <w:i/>
                    <w:color w:val="FF0000"/>
                  </w:rPr>
                </m:ctrlPr>
              </m:sSubPr>
              <m:e>
                <m:r>
                  <w:rPr>
                    <w:rFonts w:ascii="Cambria Math" w:hAnsi="Cambria Math" w:cs="Times New Roman"/>
                    <w:color w:val="FF0000"/>
                  </w:rPr>
                  <m:t>η</m:t>
                </m:r>
              </m:e>
              <m:sub>
                <m:r>
                  <w:rPr>
                    <w:rFonts w:ascii="Cambria Math" w:hAnsi="Cambria Math" w:cs="Times New Roman"/>
                    <w:color w:val="FF0000"/>
                  </w:rPr>
                  <m:t>P</m:t>
                </m:r>
              </m:sub>
            </m:sSub>
          </m:e>
          <m:sup>
            <m:r>
              <w:rPr>
                <w:rFonts w:ascii="Cambria Math" w:hAnsi="Cambria Math" w:cs="Times New Roman"/>
                <w:color w:val="FF0000"/>
                <w:lang w:val="en-US"/>
              </w:rPr>
              <m:t>2</m:t>
            </m:r>
          </m:sup>
        </m:sSup>
      </m:oMath>
      <w:r w:rsidRPr="00992E74">
        <w:rPr>
          <w:rFonts w:ascii="Times New Roman" w:hAnsi="Times New Roman" w:cs="Times New Roman"/>
          <w:color w:val="FF0000"/>
          <w:lang w:val="en-US"/>
        </w:rPr>
        <w:t xml:space="preserve"> = .0</w:t>
      </w:r>
      <w:r>
        <w:rPr>
          <w:rFonts w:ascii="Times New Roman" w:hAnsi="Times New Roman" w:cs="Times New Roman"/>
          <w:color w:val="FF0000"/>
          <w:lang w:val="en-US"/>
        </w:rPr>
        <w:t>3</w:t>
      </w:r>
      <w:r w:rsidRPr="00992E74">
        <w:rPr>
          <w:rFonts w:ascii="Times New Roman" w:hAnsi="Times New Roman" w:cs="Times New Roman"/>
          <w:color w:val="FF0000"/>
          <w:lang w:val="en-US"/>
        </w:rPr>
        <w:t xml:space="preserve">, indicating that there was no general performance difference between each group. No other main or interaction effect including block order reached significance, we excluded the factor block order from the following analysis, all </w:t>
      </w:r>
      <w:r w:rsidRPr="00992E74">
        <w:rPr>
          <w:rFonts w:ascii="Times New Roman" w:hAnsi="Times New Roman" w:cs="Times New Roman"/>
          <w:i/>
          <w:iCs/>
          <w:color w:val="FF0000"/>
          <w:lang w:val="en-US"/>
        </w:rPr>
        <w:t>F</w:t>
      </w:r>
      <w:r w:rsidRPr="00992E74">
        <w:rPr>
          <w:rFonts w:ascii="Times New Roman" w:hAnsi="Times New Roman" w:cs="Times New Roman"/>
          <w:iCs/>
          <w:color w:val="FF0000"/>
          <w:lang w:val="en-US"/>
        </w:rPr>
        <w:t xml:space="preserve">s &lt; </w:t>
      </w:r>
      <w:r>
        <w:rPr>
          <w:rFonts w:ascii="Times New Roman" w:hAnsi="Times New Roman" w:cs="Times New Roman"/>
          <w:iCs/>
          <w:color w:val="FF0000"/>
          <w:lang w:val="en-US"/>
        </w:rPr>
        <w:t>1.40</w:t>
      </w:r>
      <w:r w:rsidRPr="00992E74">
        <w:rPr>
          <w:rFonts w:ascii="Times New Roman" w:hAnsi="Times New Roman" w:cs="Times New Roman"/>
          <w:iCs/>
          <w:color w:val="FF0000"/>
          <w:lang w:val="en-US"/>
        </w:rPr>
        <w:t xml:space="preserve"> and </w:t>
      </w:r>
      <w:r w:rsidRPr="00992E74">
        <w:rPr>
          <w:rFonts w:ascii="Times New Roman" w:hAnsi="Times New Roman" w:cs="Times New Roman"/>
          <w:i/>
          <w:iCs/>
          <w:color w:val="FF0000"/>
          <w:lang w:val="en-US"/>
        </w:rPr>
        <w:t>p</w:t>
      </w:r>
      <w:r w:rsidRPr="00992E74">
        <w:rPr>
          <w:rFonts w:ascii="Times New Roman" w:hAnsi="Times New Roman" w:cs="Times New Roman"/>
          <w:iCs/>
          <w:color w:val="FF0000"/>
          <w:lang w:val="en-US"/>
        </w:rPr>
        <w:t>s &gt; .</w:t>
      </w:r>
      <w:r>
        <w:rPr>
          <w:rFonts w:ascii="Times New Roman" w:hAnsi="Times New Roman" w:cs="Times New Roman"/>
          <w:iCs/>
          <w:color w:val="FF0000"/>
          <w:lang w:val="en-US"/>
        </w:rPr>
        <w:t>240</w:t>
      </w:r>
      <w:r w:rsidRPr="00992E74">
        <w:rPr>
          <w:rFonts w:ascii="Times New Roman" w:hAnsi="Times New Roman" w:cs="Times New Roman"/>
          <w:iCs/>
          <w:color w:val="FF0000"/>
          <w:lang w:val="en-US"/>
        </w:rPr>
        <w:t>.</w:t>
      </w:r>
      <w:r w:rsidRPr="00992E74">
        <w:rPr>
          <w:rFonts w:ascii="Times New Roman" w:hAnsi="Times New Roman" w:cs="Times New Roman"/>
          <w:color w:val="FF0000"/>
          <w:lang w:val="en-US"/>
        </w:rPr>
        <w:t xml:space="preserve"> </w:t>
      </w:r>
    </w:p>
    <w:p w:rsidR="00647B1B" w:rsidRPr="00992E74" w:rsidRDefault="00647B1B" w:rsidP="00647B1B">
      <w:pPr>
        <w:suppressAutoHyphens/>
        <w:spacing w:line="480" w:lineRule="auto"/>
        <w:ind w:firstLine="708"/>
        <w:jc w:val="both"/>
        <w:rPr>
          <w:rFonts w:ascii="Times New Roman" w:hAnsi="Times New Roman" w:cs="Times New Roman"/>
          <w:color w:val="FF0000"/>
          <w:lang w:val="en-US"/>
        </w:rPr>
      </w:pPr>
      <w:r w:rsidRPr="00992E74">
        <w:rPr>
          <w:rFonts w:ascii="Times New Roman" w:hAnsi="Times New Roman" w:cs="Times New Roman"/>
          <w:color w:val="FF0000"/>
          <w:lang w:val="en-US"/>
        </w:rPr>
        <w:t xml:space="preserve">The mixed-effects ANOVA excluding block order, but including predictability yielded a significant interaction between response relation and distractor relation, </w:t>
      </w:r>
      <w:r w:rsidRPr="00992E74">
        <w:rPr>
          <w:rFonts w:ascii="Times New Roman" w:hAnsi="Times New Roman" w:cs="Times New Roman"/>
          <w:i/>
          <w:iCs/>
          <w:color w:val="FF0000"/>
          <w:lang w:val="en-US"/>
        </w:rPr>
        <w:t>F</w:t>
      </w:r>
      <w:r w:rsidRPr="00992E74">
        <w:rPr>
          <w:rFonts w:ascii="Times New Roman" w:hAnsi="Times New Roman" w:cs="Times New Roman"/>
          <w:color w:val="FF0000"/>
          <w:lang w:val="en-US"/>
        </w:rPr>
        <w:t xml:space="preserve">(1, </w:t>
      </w:r>
      <w:r>
        <w:rPr>
          <w:rFonts w:ascii="Times New Roman" w:hAnsi="Times New Roman" w:cs="Times New Roman"/>
          <w:color w:val="FF0000"/>
          <w:lang w:val="en-US"/>
        </w:rPr>
        <w:t>60</w:t>
      </w:r>
      <w:r w:rsidRPr="00992E74">
        <w:rPr>
          <w:rFonts w:ascii="Times New Roman" w:hAnsi="Times New Roman" w:cs="Times New Roman"/>
          <w:color w:val="FF0000"/>
          <w:lang w:val="en-US"/>
        </w:rPr>
        <w:t xml:space="preserve">) = </w:t>
      </w:r>
      <w:r>
        <w:rPr>
          <w:rFonts w:ascii="Times New Roman" w:hAnsi="Times New Roman" w:cs="Times New Roman"/>
          <w:color w:val="FF0000"/>
          <w:lang w:val="en-US"/>
        </w:rPr>
        <w:t>57.64</w:t>
      </w:r>
      <w:r w:rsidRPr="00992E74">
        <w:rPr>
          <w:rFonts w:ascii="Times New Roman" w:hAnsi="Times New Roman" w:cs="Times New Roman"/>
          <w:color w:val="FF0000"/>
          <w:lang w:val="en-US"/>
        </w:rPr>
        <w:t xml:space="preserve">, </w:t>
      </w:r>
      <w:r w:rsidRPr="00992E74">
        <w:rPr>
          <w:rFonts w:ascii="Times New Roman" w:hAnsi="Times New Roman" w:cs="Times New Roman"/>
          <w:i/>
          <w:iCs/>
          <w:color w:val="FF0000"/>
          <w:lang w:val="en-US"/>
        </w:rPr>
        <w:t>p</w:t>
      </w:r>
      <w:r w:rsidRPr="00992E74">
        <w:rPr>
          <w:rFonts w:ascii="Times New Roman" w:hAnsi="Times New Roman" w:cs="Times New Roman"/>
          <w:color w:val="FF0000"/>
          <w:lang w:val="en-US"/>
        </w:rPr>
        <w:t xml:space="preserve"> &lt; .001, </w:t>
      </w:r>
      <m:oMath>
        <m:sSup>
          <m:sSupPr>
            <m:ctrlPr>
              <w:rPr>
                <w:rFonts w:ascii="Cambria Math" w:hAnsi="Cambria Math" w:cs="Times New Roman"/>
                <w:iCs/>
                <w:color w:val="FF0000"/>
              </w:rPr>
            </m:ctrlPr>
          </m:sSupPr>
          <m:e>
            <m:sSub>
              <m:sSubPr>
                <m:ctrlPr>
                  <w:rPr>
                    <w:rFonts w:ascii="Cambria Math" w:hAnsi="Cambria Math" w:cs="Times New Roman"/>
                    <w:iCs/>
                    <w:color w:val="FF0000"/>
                  </w:rPr>
                </m:ctrlPr>
              </m:sSubPr>
              <m:e>
                <m:r>
                  <m:rPr>
                    <m:sty m:val="p"/>
                  </m:rPr>
                  <w:rPr>
                    <w:rFonts w:ascii="Cambria Math" w:hAnsi="Cambria Math" w:cs="Times New Roman"/>
                    <w:color w:val="FF0000"/>
                  </w:rPr>
                  <m:t>η</m:t>
                </m:r>
              </m:e>
              <m:sub>
                <m:r>
                  <w:rPr>
                    <w:rFonts w:ascii="Cambria Math" w:hAnsi="Cambria Math" w:cs="Times New Roman"/>
                    <w:color w:val="FF0000"/>
                  </w:rPr>
                  <m:t>G</m:t>
                </m:r>
              </m:sub>
            </m:sSub>
          </m:e>
          <m:sup>
            <m:r>
              <m:rPr>
                <m:sty m:val="p"/>
              </m:rPr>
              <w:rPr>
                <w:rFonts w:ascii="Cambria Math" w:hAnsi="Cambria Math" w:cs="Times New Roman"/>
                <w:color w:val="FF0000"/>
                <w:lang w:val="en-US"/>
              </w:rPr>
              <m:t>2</m:t>
            </m:r>
          </m:sup>
        </m:sSup>
      </m:oMath>
      <w:r w:rsidRPr="00992E74">
        <w:rPr>
          <w:rFonts w:ascii="Times New Roman" w:hAnsi="Times New Roman" w:cs="Times New Roman"/>
          <w:color w:val="FF0000"/>
          <w:lang w:val="en-US"/>
        </w:rPr>
        <w:t xml:space="preserve"> =.0</w:t>
      </w:r>
      <w:r>
        <w:rPr>
          <w:rFonts w:ascii="Times New Roman" w:hAnsi="Times New Roman" w:cs="Times New Roman"/>
          <w:color w:val="FF0000"/>
          <w:lang w:val="en-US"/>
        </w:rPr>
        <w:t>9</w:t>
      </w:r>
      <w:r w:rsidRPr="00992E74">
        <w:rPr>
          <w:rFonts w:ascii="Times New Roman" w:hAnsi="Times New Roman" w:cs="Times New Roman"/>
          <w:color w:val="FF0000"/>
          <w:lang w:val="en-US"/>
        </w:rPr>
        <w:t xml:space="preserve">, </w:t>
      </w:r>
      <m:oMath>
        <m:sSup>
          <m:sSupPr>
            <m:ctrlPr>
              <w:rPr>
                <w:rFonts w:ascii="Cambria Math" w:hAnsi="Cambria Math" w:cs="Times New Roman"/>
                <w:i/>
                <w:color w:val="FF0000"/>
              </w:rPr>
            </m:ctrlPr>
          </m:sSupPr>
          <m:e>
            <m:sSub>
              <m:sSubPr>
                <m:ctrlPr>
                  <w:rPr>
                    <w:rFonts w:ascii="Cambria Math" w:hAnsi="Cambria Math" w:cs="Times New Roman"/>
                    <w:i/>
                    <w:color w:val="FF0000"/>
                  </w:rPr>
                </m:ctrlPr>
              </m:sSubPr>
              <m:e>
                <m:r>
                  <w:rPr>
                    <w:rFonts w:ascii="Cambria Math" w:hAnsi="Cambria Math" w:cs="Times New Roman"/>
                    <w:color w:val="FF0000"/>
                  </w:rPr>
                  <m:t>η</m:t>
                </m:r>
              </m:e>
              <m:sub>
                <m:r>
                  <w:rPr>
                    <w:rFonts w:ascii="Cambria Math" w:hAnsi="Cambria Math" w:cs="Times New Roman"/>
                    <w:color w:val="FF0000"/>
                  </w:rPr>
                  <m:t>P</m:t>
                </m:r>
              </m:sub>
            </m:sSub>
          </m:e>
          <m:sup>
            <m:r>
              <w:rPr>
                <w:rFonts w:ascii="Cambria Math" w:hAnsi="Cambria Math" w:cs="Times New Roman"/>
                <w:color w:val="FF0000"/>
                <w:lang w:val="en-US"/>
              </w:rPr>
              <m:t>2</m:t>
            </m:r>
          </m:sup>
        </m:sSup>
      </m:oMath>
      <w:r w:rsidRPr="00992E74">
        <w:rPr>
          <w:rFonts w:ascii="Times New Roman" w:hAnsi="Times New Roman" w:cs="Times New Roman"/>
          <w:color w:val="FF0000"/>
          <w:lang w:val="en-US"/>
        </w:rPr>
        <w:t xml:space="preserve"> = .</w:t>
      </w:r>
      <w:r>
        <w:rPr>
          <w:rFonts w:ascii="Times New Roman" w:hAnsi="Times New Roman" w:cs="Times New Roman"/>
          <w:color w:val="FF0000"/>
          <w:lang w:val="en-US"/>
        </w:rPr>
        <w:t>49</w:t>
      </w:r>
      <w:r w:rsidRPr="00992E74">
        <w:rPr>
          <w:rFonts w:ascii="Times New Roman" w:hAnsi="Times New Roman" w:cs="Times New Roman"/>
          <w:color w:val="FF0000"/>
          <w:lang w:val="en-US"/>
        </w:rPr>
        <w:t>, again, indicating significant DRB effects. However, this interaction was also not further modulated by predictability,</w:t>
      </w:r>
      <w:r w:rsidRPr="00992E74">
        <w:rPr>
          <w:rFonts w:ascii="Times New Roman" w:hAnsi="Times New Roman" w:cs="Times New Roman"/>
          <w:i/>
          <w:iCs/>
          <w:color w:val="FF0000"/>
          <w:lang w:val="en-US"/>
        </w:rPr>
        <w:t xml:space="preserve"> F</w:t>
      </w:r>
      <w:r w:rsidRPr="00992E74">
        <w:rPr>
          <w:rFonts w:ascii="Times New Roman" w:hAnsi="Times New Roman" w:cs="Times New Roman"/>
          <w:color w:val="FF0000"/>
          <w:lang w:val="en-US"/>
        </w:rPr>
        <w:t xml:space="preserve">(1, </w:t>
      </w:r>
      <w:r>
        <w:rPr>
          <w:rFonts w:ascii="Times New Roman" w:hAnsi="Times New Roman" w:cs="Times New Roman"/>
          <w:color w:val="FF0000"/>
          <w:lang w:val="en-US"/>
        </w:rPr>
        <w:t>60</w:t>
      </w:r>
      <w:r w:rsidRPr="00992E74">
        <w:rPr>
          <w:rFonts w:ascii="Times New Roman" w:hAnsi="Times New Roman" w:cs="Times New Roman"/>
          <w:color w:val="FF0000"/>
          <w:lang w:val="en-US"/>
        </w:rPr>
        <w:t xml:space="preserve">) = </w:t>
      </w:r>
      <w:r>
        <w:rPr>
          <w:rFonts w:ascii="Times New Roman" w:hAnsi="Times New Roman" w:cs="Times New Roman"/>
          <w:color w:val="FF0000"/>
          <w:lang w:val="en-US"/>
        </w:rPr>
        <w:t>0.81</w:t>
      </w:r>
      <w:r w:rsidRPr="00992E74">
        <w:rPr>
          <w:rFonts w:ascii="Times New Roman" w:hAnsi="Times New Roman" w:cs="Times New Roman"/>
          <w:color w:val="FF0000"/>
          <w:lang w:val="en-US"/>
        </w:rPr>
        <w:t xml:space="preserve">, </w:t>
      </w:r>
      <w:r w:rsidRPr="00992E74">
        <w:rPr>
          <w:rFonts w:ascii="Times New Roman" w:hAnsi="Times New Roman" w:cs="Times New Roman"/>
          <w:i/>
          <w:iCs/>
          <w:color w:val="FF0000"/>
          <w:lang w:val="en-US"/>
        </w:rPr>
        <w:t>p</w:t>
      </w:r>
      <w:r w:rsidRPr="00992E74">
        <w:rPr>
          <w:rFonts w:ascii="Times New Roman" w:hAnsi="Times New Roman" w:cs="Times New Roman"/>
          <w:color w:val="FF0000"/>
          <w:lang w:val="en-US"/>
        </w:rPr>
        <w:t xml:space="preserve"> = .</w:t>
      </w:r>
      <w:r>
        <w:rPr>
          <w:rFonts w:ascii="Times New Roman" w:hAnsi="Times New Roman" w:cs="Times New Roman"/>
          <w:color w:val="FF0000"/>
          <w:lang w:val="en-US"/>
        </w:rPr>
        <w:t>371</w:t>
      </w:r>
      <w:r w:rsidRPr="00992E74">
        <w:rPr>
          <w:rFonts w:ascii="Times New Roman" w:hAnsi="Times New Roman" w:cs="Times New Roman"/>
          <w:color w:val="FF0000"/>
          <w:lang w:val="en-US"/>
        </w:rPr>
        <w:t xml:space="preserve">, </w:t>
      </w:r>
      <m:oMath>
        <m:sSup>
          <m:sSupPr>
            <m:ctrlPr>
              <w:rPr>
                <w:rFonts w:ascii="Cambria Math" w:hAnsi="Cambria Math" w:cs="Times New Roman"/>
                <w:iCs/>
                <w:color w:val="FF0000"/>
              </w:rPr>
            </m:ctrlPr>
          </m:sSupPr>
          <m:e>
            <m:sSub>
              <m:sSubPr>
                <m:ctrlPr>
                  <w:rPr>
                    <w:rFonts w:ascii="Cambria Math" w:hAnsi="Cambria Math" w:cs="Times New Roman"/>
                    <w:iCs/>
                    <w:color w:val="FF0000"/>
                  </w:rPr>
                </m:ctrlPr>
              </m:sSubPr>
              <m:e>
                <m:r>
                  <m:rPr>
                    <m:sty m:val="p"/>
                  </m:rPr>
                  <w:rPr>
                    <w:rFonts w:ascii="Cambria Math" w:hAnsi="Cambria Math" w:cs="Times New Roman"/>
                    <w:color w:val="FF0000"/>
                  </w:rPr>
                  <m:t>η</m:t>
                </m:r>
              </m:e>
              <m:sub>
                <m:r>
                  <w:rPr>
                    <w:rFonts w:ascii="Cambria Math" w:hAnsi="Cambria Math" w:cs="Times New Roman"/>
                    <w:color w:val="FF0000"/>
                  </w:rPr>
                  <m:t>G</m:t>
                </m:r>
              </m:sub>
            </m:sSub>
          </m:e>
          <m:sup>
            <m:r>
              <m:rPr>
                <m:sty m:val="p"/>
              </m:rPr>
              <w:rPr>
                <w:rFonts w:ascii="Cambria Math" w:hAnsi="Cambria Math" w:cs="Times New Roman"/>
                <w:color w:val="FF0000"/>
                <w:lang w:val="en-US"/>
              </w:rPr>
              <m:t>2</m:t>
            </m:r>
          </m:sup>
        </m:sSup>
      </m:oMath>
      <w:r w:rsidRPr="00992E74">
        <w:rPr>
          <w:rFonts w:ascii="Times New Roman" w:hAnsi="Times New Roman" w:cs="Times New Roman"/>
          <w:color w:val="FF0000"/>
          <w:lang w:val="en-US"/>
        </w:rPr>
        <w:t xml:space="preserve"> &lt;.01, </w:t>
      </w:r>
      <m:oMath>
        <m:sSup>
          <m:sSupPr>
            <m:ctrlPr>
              <w:rPr>
                <w:rFonts w:ascii="Cambria Math" w:hAnsi="Cambria Math" w:cs="Times New Roman"/>
                <w:i/>
                <w:color w:val="FF0000"/>
              </w:rPr>
            </m:ctrlPr>
          </m:sSupPr>
          <m:e>
            <m:sSub>
              <m:sSubPr>
                <m:ctrlPr>
                  <w:rPr>
                    <w:rFonts w:ascii="Cambria Math" w:hAnsi="Cambria Math" w:cs="Times New Roman"/>
                    <w:i/>
                    <w:color w:val="FF0000"/>
                  </w:rPr>
                </m:ctrlPr>
              </m:sSubPr>
              <m:e>
                <m:r>
                  <w:rPr>
                    <w:rFonts w:ascii="Cambria Math" w:hAnsi="Cambria Math" w:cs="Times New Roman"/>
                    <w:color w:val="FF0000"/>
                  </w:rPr>
                  <m:t>η</m:t>
                </m:r>
              </m:e>
              <m:sub>
                <m:r>
                  <w:rPr>
                    <w:rFonts w:ascii="Cambria Math" w:hAnsi="Cambria Math" w:cs="Times New Roman"/>
                    <w:color w:val="FF0000"/>
                  </w:rPr>
                  <m:t>P</m:t>
                </m:r>
              </m:sub>
            </m:sSub>
          </m:e>
          <m:sup>
            <m:r>
              <w:rPr>
                <w:rFonts w:ascii="Cambria Math" w:hAnsi="Cambria Math" w:cs="Times New Roman"/>
                <w:color w:val="FF0000"/>
                <w:lang w:val="en-US"/>
              </w:rPr>
              <m:t>2</m:t>
            </m:r>
          </m:sup>
        </m:sSup>
      </m:oMath>
      <w:r w:rsidRPr="00992E74">
        <w:rPr>
          <w:rFonts w:ascii="Times New Roman" w:hAnsi="Times New Roman" w:cs="Times New Roman"/>
          <w:color w:val="FF0000"/>
          <w:lang w:val="en-US"/>
        </w:rPr>
        <w:t xml:space="preserve"> = .0</w:t>
      </w:r>
      <w:r>
        <w:rPr>
          <w:rFonts w:ascii="Times New Roman" w:hAnsi="Times New Roman" w:cs="Times New Roman"/>
          <w:color w:val="FF0000"/>
          <w:lang w:val="en-US"/>
        </w:rPr>
        <w:t>1</w:t>
      </w:r>
      <w:r w:rsidRPr="00992E74">
        <w:rPr>
          <w:rFonts w:ascii="Times New Roman" w:hAnsi="Times New Roman" w:cs="Times New Roman"/>
          <w:color w:val="FF0000"/>
          <w:lang w:val="en-US"/>
        </w:rPr>
        <w:t xml:space="preserve">. A Welch two-sample </w:t>
      </w:r>
      <w:r w:rsidRPr="00992E74">
        <w:rPr>
          <w:rFonts w:ascii="Times New Roman" w:hAnsi="Times New Roman" w:cs="Times New Roman"/>
          <w:i/>
          <w:iCs/>
          <w:color w:val="FF0000"/>
          <w:lang w:val="en-US"/>
        </w:rPr>
        <w:t>t</w:t>
      </w:r>
      <w:r w:rsidRPr="00992E74">
        <w:rPr>
          <w:rFonts w:ascii="Times New Roman" w:hAnsi="Times New Roman" w:cs="Times New Roman"/>
          <w:color w:val="FF0000"/>
          <w:lang w:val="en-US"/>
        </w:rPr>
        <w:t>-test underlined that the DRB effects for the low predictability condition (</w:t>
      </w:r>
      <w:r w:rsidRPr="00992E74">
        <w:rPr>
          <w:rFonts w:ascii="Times New Roman" w:hAnsi="Times New Roman" w:cs="Times New Roman"/>
          <w:i/>
          <w:iCs/>
          <w:color w:val="FF0000"/>
          <w:lang w:val="en-US"/>
        </w:rPr>
        <w:t xml:space="preserve">M </w:t>
      </w:r>
      <w:r w:rsidRPr="00992E74">
        <w:rPr>
          <w:rFonts w:ascii="Times New Roman" w:hAnsi="Times New Roman" w:cs="Times New Roman"/>
          <w:color w:val="FF0000"/>
          <w:lang w:val="en-US"/>
        </w:rPr>
        <w:t xml:space="preserve">= </w:t>
      </w:r>
      <w:r>
        <w:rPr>
          <w:rFonts w:ascii="Times New Roman" w:hAnsi="Times New Roman" w:cs="Times New Roman"/>
          <w:color w:val="FF0000"/>
          <w:lang w:val="en-US"/>
        </w:rPr>
        <w:t>5</w:t>
      </w:r>
      <w:r w:rsidRPr="00992E74">
        <w:rPr>
          <w:rFonts w:ascii="Times New Roman" w:hAnsi="Times New Roman" w:cs="Times New Roman"/>
          <w:color w:val="FF0000"/>
          <w:lang w:val="en-US"/>
        </w:rPr>
        <w:t xml:space="preserve">%, </w:t>
      </w:r>
      <w:r w:rsidRPr="00992E74">
        <w:rPr>
          <w:rFonts w:ascii="Times New Roman" w:hAnsi="Times New Roman" w:cs="Times New Roman"/>
          <w:i/>
          <w:iCs/>
          <w:color w:val="FF0000"/>
          <w:lang w:val="en-US"/>
        </w:rPr>
        <w:t xml:space="preserve">SD </w:t>
      </w:r>
      <w:r w:rsidRPr="00992E74">
        <w:rPr>
          <w:rFonts w:ascii="Times New Roman" w:hAnsi="Times New Roman" w:cs="Times New Roman"/>
          <w:color w:val="FF0000"/>
          <w:lang w:val="en-US"/>
        </w:rPr>
        <w:t xml:space="preserve">= </w:t>
      </w:r>
      <w:r>
        <w:rPr>
          <w:rFonts w:ascii="Times New Roman" w:hAnsi="Times New Roman" w:cs="Times New Roman"/>
          <w:color w:val="FF0000"/>
          <w:lang w:val="en-US"/>
        </w:rPr>
        <w:t>5</w:t>
      </w:r>
      <w:r w:rsidRPr="00992E74">
        <w:rPr>
          <w:rFonts w:ascii="Times New Roman" w:hAnsi="Times New Roman" w:cs="Times New Roman"/>
          <w:color w:val="FF0000"/>
          <w:lang w:val="en-US"/>
        </w:rPr>
        <w:t>) were not significantly different from the DRB effects in the high predictability condition (</w:t>
      </w:r>
      <w:r w:rsidRPr="00992E74">
        <w:rPr>
          <w:rFonts w:ascii="Times New Roman" w:hAnsi="Times New Roman" w:cs="Times New Roman"/>
          <w:i/>
          <w:iCs/>
          <w:color w:val="FF0000"/>
          <w:lang w:val="en-US"/>
        </w:rPr>
        <w:t xml:space="preserve">M </w:t>
      </w:r>
      <w:r w:rsidRPr="00992E74">
        <w:rPr>
          <w:rFonts w:ascii="Times New Roman" w:hAnsi="Times New Roman" w:cs="Times New Roman"/>
          <w:color w:val="FF0000"/>
          <w:lang w:val="en-US"/>
        </w:rPr>
        <w:t xml:space="preserve">= </w:t>
      </w:r>
      <w:r>
        <w:rPr>
          <w:rFonts w:ascii="Times New Roman" w:hAnsi="Times New Roman" w:cs="Times New Roman"/>
          <w:color w:val="FF0000"/>
          <w:lang w:val="en-US"/>
        </w:rPr>
        <w:t>4</w:t>
      </w:r>
      <w:r w:rsidRPr="00992E74">
        <w:rPr>
          <w:rFonts w:ascii="Times New Roman" w:hAnsi="Times New Roman" w:cs="Times New Roman"/>
          <w:color w:val="FF0000"/>
          <w:lang w:val="en-US"/>
        </w:rPr>
        <w:t xml:space="preserve">%, </w:t>
      </w:r>
      <w:r w:rsidRPr="00992E74">
        <w:rPr>
          <w:rFonts w:ascii="Times New Roman" w:hAnsi="Times New Roman" w:cs="Times New Roman"/>
          <w:i/>
          <w:iCs/>
          <w:color w:val="FF0000"/>
          <w:lang w:val="en-US"/>
        </w:rPr>
        <w:t xml:space="preserve">SD </w:t>
      </w:r>
      <w:r w:rsidRPr="00992E74">
        <w:rPr>
          <w:rFonts w:ascii="Times New Roman" w:hAnsi="Times New Roman" w:cs="Times New Roman"/>
          <w:color w:val="FF0000"/>
          <w:lang w:val="en-US"/>
        </w:rPr>
        <w:t xml:space="preserve">= </w:t>
      </w:r>
      <w:r>
        <w:rPr>
          <w:rFonts w:ascii="Times New Roman" w:hAnsi="Times New Roman" w:cs="Times New Roman"/>
          <w:color w:val="FF0000"/>
          <w:lang w:val="en-US"/>
        </w:rPr>
        <w:t>4</w:t>
      </w:r>
      <w:r w:rsidRPr="00992E74">
        <w:rPr>
          <w:rFonts w:ascii="Times New Roman" w:hAnsi="Times New Roman" w:cs="Times New Roman"/>
          <w:color w:val="FF0000"/>
          <w:lang w:val="en-US"/>
        </w:rPr>
        <w:t xml:space="preserve">), two-tailed </w:t>
      </w:r>
      <w:r w:rsidRPr="00992E74">
        <w:rPr>
          <w:rFonts w:ascii="Times New Roman" w:hAnsi="Times New Roman" w:cs="Times New Roman"/>
          <w:i/>
          <w:iCs/>
          <w:color w:val="FF0000"/>
          <w:lang w:val="en-US"/>
        </w:rPr>
        <w:t>t</w:t>
      </w:r>
      <w:r w:rsidRPr="00992E74">
        <w:rPr>
          <w:rFonts w:ascii="Times New Roman" w:hAnsi="Times New Roman" w:cs="Times New Roman"/>
          <w:color w:val="FF0000"/>
          <w:lang w:val="en-US"/>
        </w:rPr>
        <w:t>(</w:t>
      </w:r>
      <w:r>
        <w:rPr>
          <w:rFonts w:ascii="Times New Roman" w:hAnsi="Times New Roman" w:cs="Times New Roman"/>
          <w:color w:val="FF0000"/>
          <w:lang w:val="en-US"/>
        </w:rPr>
        <w:t>59.42</w:t>
      </w:r>
      <w:r w:rsidRPr="00992E74">
        <w:rPr>
          <w:rFonts w:ascii="Times New Roman" w:hAnsi="Times New Roman" w:cs="Times New Roman"/>
          <w:color w:val="FF0000"/>
          <w:lang w:val="en-US"/>
        </w:rPr>
        <w:t xml:space="preserve">) = </w:t>
      </w:r>
      <w:r>
        <w:rPr>
          <w:rFonts w:ascii="Times New Roman" w:hAnsi="Times New Roman" w:cs="Times New Roman"/>
          <w:color w:val="FF0000"/>
          <w:lang w:val="en-US"/>
        </w:rPr>
        <w:t>0.90</w:t>
      </w:r>
      <w:r w:rsidRPr="00992E74">
        <w:rPr>
          <w:rFonts w:ascii="Times New Roman" w:hAnsi="Times New Roman" w:cs="Times New Roman"/>
          <w:color w:val="FF0000"/>
          <w:lang w:val="en-US"/>
        </w:rPr>
        <w:t xml:space="preserve">, </w:t>
      </w:r>
      <w:r w:rsidRPr="00992E74">
        <w:rPr>
          <w:rFonts w:ascii="Times New Roman" w:hAnsi="Times New Roman" w:cs="Times New Roman"/>
          <w:i/>
          <w:iCs/>
          <w:color w:val="FF0000"/>
          <w:lang w:val="en-US"/>
        </w:rPr>
        <w:t xml:space="preserve">p </w:t>
      </w:r>
      <w:r w:rsidRPr="00992E74">
        <w:rPr>
          <w:rFonts w:ascii="Times New Roman" w:hAnsi="Times New Roman" w:cs="Times New Roman"/>
          <w:color w:val="FF0000"/>
          <w:lang w:val="en-US"/>
        </w:rPr>
        <w:t>= .</w:t>
      </w:r>
      <w:r>
        <w:rPr>
          <w:rFonts w:ascii="Times New Roman" w:hAnsi="Times New Roman" w:cs="Times New Roman"/>
          <w:color w:val="FF0000"/>
          <w:lang w:val="en-US"/>
        </w:rPr>
        <w:t>371</w:t>
      </w:r>
      <w:r w:rsidRPr="00992E74">
        <w:rPr>
          <w:rFonts w:ascii="Times New Roman" w:hAnsi="Times New Roman" w:cs="Times New Roman"/>
          <w:color w:val="FF0000"/>
          <w:lang w:val="en-US"/>
        </w:rPr>
        <w:t xml:space="preserve">, </w:t>
      </w:r>
      <w:r w:rsidRPr="00992E74">
        <w:rPr>
          <w:rFonts w:ascii="Times New Roman" w:hAnsi="Times New Roman" w:cs="Times New Roman"/>
          <w:i/>
          <w:iCs/>
          <w:color w:val="FF0000"/>
          <w:lang w:val="en-US"/>
        </w:rPr>
        <w:t>d</w:t>
      </w:r>
      <w:r w:rsidRPr="00992E74">
        <w:rPr>
          <w:rFonts w:ascii="Times New Roman" w:hAnsi="Times New Roman" w:cs="Times New Roman"/>
          <w:i/>
          <w:iCs/>
          <w:color w:val="FF0000"/>
          <w:vertAlign w:val="subscript"/>
          <w:lang w:val="en-US"/>
        </w:rPr>
        <w:t>z</w:t>
      </w:r>
      <w:r w:rsidRPr="00992E74">
        <w:rPr>
          <w:rFonts w:ascii="Times New Roman" w:hAnsi="Times New Roman" w:cs="Times New Roman"/>
          <w:i/>
          <w:iCs/>
          <w:color w:val="FF0000"/>
          <w:lang w:val="en-US"/>
        </w:rPr>
        <w:t xml:space="preserve"> </w:t>
      </w:r>
      <w:r w:rsidRPr="00992E74">
        <w:rPr>
          <w:rFonts w:ascii="Times New Roman" w:hAnsi="Times New Roman" w:cs="Times New Roman"/>
          <w:color w:val="FF0000"/>
          <w:lang w:val="en-US"/>
        </w:rPr>
        <w:t>= 0.</w:t>
      </w:r>
      <w:r>
        <w:rPr>
          <w:rFonts w:ascii="Times New Roman" w:hAnsi="Times New Roman" w:cs="Times New Roman"/>
          <w:color w:val="FF0000"/>
          <w:lang w:val="en-US"/>
        </w:rPr>
        <w:t>11</w:t>
      </w:r>
      <w:r w:rsidRPr="00992E74">
        <w:rPr>
          <w:rFonts w:ascii="Times New Roman" w:hAnsi="Times New Roman" w:cs="Times New Roman"/>
          <w:color w:val="FF0000"/>
          <w:lang w:val="en-US"/>
        </w:rPr>
        <w:t>,</w:t>
      </w:r>
      <m:oMath>
        <m:r>
          <w:rPr>
            <w:rFonts w:ascii="Cambria Math" w:hAnsi="Cambria Math" w:cs="Times New Roman"/>
            <w:color w:val="FF0000"/>
            <w:lang w:val="en-US"/>
          </w:rPr>
          <m:t xml:space="preserve"> </m:t>
        </m:r>
        <m:sSub>
          <m:sSubPr>
            <m:ctrlPr>
              <w:rPr>
                <w:rFonts w:ascii="Cambria Math" w:hAnsi="Cambria Math" w:cs="Times New Roman"/>
                <w:i/>
                <w:color w:val="FF0000"/>
              </w:rPr>
            </m:ctrlPr>
          </m:sSubPr>
          <m:e>
            <m:r>
              <w:rPr>
                <w:rFonts w:ascii="Cambria Math" w:hAnsi="Cambria Math" w:cs="Times New Roman"/>
                <w:color w:val="FF0000"/>
              </w:rPr>
              <m:t>BF</m:t>
            </m:r>
          </m:e>
          <m:sub>
            <m:r>
              <w:rPr>
                <w:rFonts w:ascii="Cambria Math" w:hAnsi="Cambria Math" w:cs="Times New Roman"/>
                <w:color w:val="FF0000"/>
                <w:lang w:val="en-US"/>
              </w:rPr>
              <m:t>01</m:t>
            </m:r>
          </m:sub>
        </m:sSub>
      </m:oMath>
      <w:r w:rsidRPr="00992E74">
        <w:rPr>
          <w:rFonts w:ascii="Times New Roman" w:eastAsiaTheme="minorEastAsia" w:hAnsi="Times New Roman" w:cs="Times New Roman"/>
          <w:color w:val="FF0000"/>
          <w:lang w:val="en-US"/>
        </w:rPr>
        <w:t xml:space="preserve"> = 2.</w:t>
      </w:r>
      <w:r>
        <w:rPr>
          <w:rFonts w:ascii="Times New Roman" w:eastAsiaTheme="minorEastAsia" w:hAnsi="Times New Roman" w:cs="Times New Roman"/>
          <w:color w:val="FF0000"/>
          <w:lang w:val="en-US"/>
        </w:rPr>
        <w:t>74</w:t>
      </w:r>
      <w:r w:rsidRPr="00992E74">
        <w:rPr>
          <w:rFonts w:ascii="Times New Roman" w:eastAsiaTheme="minorEastAsia" w:hAnsi="Times New Roman" w:cs="Times New Roman"/>
          <w:color w:val="FF0000"/>
          <w:lang w:val="en-US"/>
        </w:rPr>
        <w:t xml:space="preserve">. Post-Hoc analysis evidenced that the DRB effects were significantly different from zero for the low predictability condition (two-tailed </w:t>
      </w:r>
      <w:r w:rsidRPr="00992E74">
        <w:rPr>
          <w:rFonts w:ascii="Times New Roman" w:hAnsi="Times New Roman" w:cs="Times New Roman"/>
          <w:i/>
          <w:iCs/>
          <w:color w:val="FF0000"/>
          <w:lang w:val="en-US"/>
        </w:rPr>
        <w:t>t</w:t>
      </w:r>
      <w:r w:rsidRPr="00992E74">
        <w:rPr>
          <w:rFonts w:ascii="Times New Roman" w:hAnsi="Times New Roman" w:cs="Times New Roman"/>
          <w:color w:val="FF0000"/>
          <w:lang w:val="en-US"/>
        </w:rPr>
        <w:t>(</w:t>
      </w:r>
      <w:r>
        <w:rPr>
          <w:rFonts w:ascii="Times New Roman" w:hAnsi="Times New Roman" w:cs="Times New Roman"/>
          <w:color w:val="FF0000"/>
          <w:lang w:val="en-US"/>
        </w:rPr>
        <w:t>30</w:t>
      </w:r>
      <w:r w:rsidRPr="00992E74">
        <w:rPr>
          <w:rFonts w:ascii="Times New Roman" w:hAnsi="Times New Roman" w:cs="Times New Roman"/>
          <w:color w:val="FF0000"/>
          <w:lang w:val="en-US"/>
        </w:rPr>
        <w:t xml:space="preserve">) = </w:t>
      </w:r>
      <w:r>
        <w:rPr>
          <w:rFonts w:ascii="Times New Roman" w:hAnsi="Times New Roman" w:cs="Times New Roman"/>
          <w:color w:val="FF0000"/>
          <w:lang w:val="en-US"/>
        </w:rPr>
        <w:t>5.73</w:t>
      </w:r>
      <w:r w:rsidRPr="00992E74">
        <w:rPr>
          <w:rFonts w:ascii="Times New Roman" w:hAnsi="Times New Roman" w:cs="Times New Roman"/>
          <w:color w:val="FF0000"/>
          <w:lang w:val="en-US"/>
        </w:rPr>
        <w:t xml:space="preserve">, </w:t>
      </w:r>
      <w:r w:rsidRPr="00992E74">
        <w:rPr>
          <w:rFonts w:ascii="Times New Roman" w:hAnsi="Times New Roman" w:cs="Times New Roman"/>
          <w:i/>
          <w:iCs/>
          <w:color w:val="FF0000"/>
          <w:lang w:val="en-US"/>
        </w:rPr>
        <w:t xml:space="preserve">p </w:t>
      </w:r>
      <w:r>
        <w:rPr>
          <w:rFonts w:ascii="Times New Roman" w:hAnsi="Times New Roman" w:cs="Times New Roman"/>
          <w:color w:val="FF0000"/>
          <w:lang w:val="en-US"/>
        </w:rPr>
        <w:t>&lt;</w:t>
      </w:r>
      <w:r w:rsidRPr="00992E74">
        <w:rPr>
          <w:rFonts w:ascii="Times New Roman" w:hAnsi="Times New Roman" w:cs="Times New Roman"/>
          <w:color w:val="FF0000"/>
          <w:lang w:val="en-US"/>
        </w:rPr>
        <w:t xml:space="preserve"> .</w:t>
      </w:r>
      <w:r>
        <w:rPr>
          <w:rFonts w:ascii="Times New Roman" w:hAnsi="Times New Roman" w:cs="Times New Roman"/>
          <w:color w:val="FF0000"/>
          <w:lang w:val="en-US"/>
        </w:rPr>
        <w:t>001</w:t>
      </w:r>
      <w:r w:rsidRPr="00992E74">
        <w:rPr>
          <w:rFonts w:ascii="Times New Roman" w:hAnsi="Times New Roman" w:cs="Times New Roman"/>
          <w:color w:val="FF0000"/>
          <w:lang w:val="en-US"/>
        </w:rPr>
        <w:t xml:space="preserve">, </w:t>
      </w:r>
      <w:r w:rsidRPr="00992E74">
        <w:rPr>
          <w:rFonts w:ascii="Times New Roman" w:hAnsi="Times New Roman" w:cs="Times New Roman"/>
          <w:i/>
          <w:iCs/>
          <w:color w:val="FF0000"/>
          <w:lang w:val="en-US"/>
        </w:rPr>
        <w:t>d</w:t>
      </w:r>
      <w:r w:rsidRPr="00992E74">
        <w:rPr>
          <w:rFonts w:ascii="Times New Roman" w:hAnsi="Times New Roman" w:cs="Times New Roman"/>
          <w:i/>
          <w:iCs/>
          <w:color w:val="FF0000"/>
          <w:vertAlign w:val="subscript"/>
          <w:lang w:val="en-US"/>
        </w:rPr>
        <w:t>z</w:t>
      </w:r>
      <w:r w:rsidRPr="00992E74">
        <w:rPr>
          <w:rFonts w:ascii="Times New Roman" w:hAnsi="Times New Roman" w:cs="Times New Roman"/>
          <w:i/>
          <w:iCs/>
          <w:color w:val="FF0000"/>
          <w:lang w:val="en-US"/>
        </w:rPr>
        <w:t xml:space="preserve"> </w:t>
      </w:r>
      <w:r w:rsidRPr="00992E74">
        <w:rPr>
          <w:rFonts w:ascii="Times New Roman" w:hAnsi="Times New Roman" w:cs="Times New Roman"/>
          <w:color w:val="FF0000"/>
          <w:lang w:val="en-US"/>
        </w:rPr>
        <w:t xml:space="preserve">= </w:t>
      </w:r>
      <w:r>
        <w:rPr>
          <w:rFonts w:ascii="Times New Roman" w:hAnsi="Times New Roman" w:cs="Times New Roman"/>
          <w:color w:val="FF0000"/>
          <w:lang w:val="en-US"/>
        </w:rPr>
        <w:t>1.03</w:t>
      </w:r>
      <w:r w:rsidRPr="00992E74">
        <w:rPr>
          <w:rFonts w:ascii="Times New Roman" w:hAnsi="Times New Roman" w:cs="Times New Roman"/>
          <w:color w:val="FF0000"/>
          <w:lang w:val="en-US"/>
        </w:rPr>
        <w:t>,</w:t>
      </w:r>
      <m:oMath>
        <m:r>
          <w:rPr>
            <w:rFonts w:ascii="Cambria Math" w:hAnsi="Cambria Math" w:cs="Times New Roman"/>
            <w:color w:val="FF0000"/>
            <w:lang w:val="en-US"/>
          </w:rPr>
          <m:t xml:space="preserve"> </m:t>
        </m:r>
        <m:sSub>
          <m:sSubPr>
            <m:ctrlPr>
              <w:rPr>
                <w:rFonts w:ascii="Cambria Math" w:hAnsi="Cambria Math" w:cs="Times New Roman"/>
                <w:i/>
                <w:color w:val="FF0000"/>
              </w:rPr>
            </m:ctrlPr>
          </m:sSubPr>
          <m:e>
            <m:r>
              <w:rPr>
                <w:rFonts w:ascii="Cambria Math" w:hAnsi="Cambria Math" w:cs="Times New Roman"/>
                <w:color w:val="FF0000"/>
              </w:rPr>
              <m:t>BF</m:t>
            </m:r>
          </m:e>
          <m:sub>
            <m:r>
              <w:rPr>
                <w:rFonts w:ascii="Cambria Math" w:hAnsi="Cambria Math" w:cs="Times New Roman"/>
                <w:color w:val="FF0000"/>
                <w:lang w:val="en-US"/>
              </w:rPr>
              <m:t>01</m:t>
            </m:r>
          </m:sub>
        </m:sSub>
      </m:oMath>
      <w:r w:rsidRPr="00992E74">
        <w:rPr>
          <w:rFonts w:ascii="Times New Roman" w:eastAsiaTheme="minorEastAsia" w:hAnsi="Times New Roman" w:cs="Times New Roman"/>
          <w:color w:val="FF0000"/>
          <w:lang w:val="en-US"/>
        </w:rPr>
        <w:t xml:space="preserve"> </w:t>
      </w:r>
      <w:r>
        <w:rPr>
          <w:rFonts w:ascii="Times New Roman" w:eastAsiaTheme="minorEastAsia" w:hAnsi="Times New Roman" w:cs="Times New Roman"/>
          <w:color w:val="FF0000"/>
          <w:lang w:val="en-US"/>
        </w:rPr>
        <w:t>&lt;</w:t>
      </w:r>
      <w:r w:rsidRPr="00992E74">
        <w:rPr>
          <w:rFonts w:ascii="Times New Roman" w:eastAsiaTheme="minorEastAsia" w:hAnsi="Times New Roman" w:cs="Times New Roman"/>
          <w:color w:val="FF0000"/>
          <w:lang w:val="en-US"/>
        </w:rPr>
        <w:t xml:space="preserve"> 0.</w:t>
      </w:r>
      <w:r>
        <w:rPr>
          <w:rFonts w:ascii="Times New Roman" w:eastAsiaTheme="minorEastAsia" w:hAnsi="Times New Roman" w:cs="Times New Roman"/>
          <w:color w:val="FF0000"/>
          <w:lang w:val="en-US"/>
        </w:rPr>
        <w:t>01</w:t>
      </w:r>
      <w:r w:rsidRPr="00992E74">
        <w:rPr>
          <w:rFonts w:ascii="Times New Roman" w:eastAsiaTheme="minorEastAsia" w:hAnsi="Times New Roman" w:cs="Times New Roman"/>
          <w:color w:val="FF0000"/>
          <w:lang w:val="en-US"/>
        </w:rPr>
        <w:t xml:space="preserve">) and also for the high predictability condition (two-tailed </w:t>
      </w:r>
      <w:r w:rsidRPr="00992E74">
        <w:rPr>
          <w:rFonts w:ascii="Times New Roman" w:hAnsi="Times New Roman" w:cs="Times New Roman"/>
          <w:i/>
          <w:iCs/>
          <w:color w:val="FF0000"/>
          <w:lang w:val="en-US"/>
        </w:rPr>
        <w:t>t</w:t>
      </w:r>
      <w:r w:rsidRPr="00992E74">
        <w:rPr>
          <w:rFonts w:ascii="Times New Roman" w:hAnsi="Times New Roman" w:cs="Times New Roman"/>
          <w:color w:val="FF0000"/>
          <w:lang w:val="en-US"/>
        </w:rPr>
        <w:t>(</w:t>
      </w:r>
      <w:r>
        <w:rPr>
          <w:rFonts w:ascii="Times New Roman" w:hAnsi="Times New Roman" w:cs="Times New Roman"/>
          <w:color w:val="FF0000"/>
          <w:lang w:val="en-US"/>
        </w:rPr>
        <w:t>30</w:t>
      </w:r>
      <w:r w:rsidRPr="00992E74">
        <w:rPr>
          <w:rFonts w:ascii="Times New Roman" w:hAnsi="Times New Roman" w:cs="Times New Roman"/>
          <w:color w:val="FF0000"/>
          <w:lang w:val="en-US"/>
        </w:rPr>
        <w:t xml:space="preserve">) = </w:t>
      </w:r>
      <w:r>
        <w:rPr>
          <w:rFonts w:ascii="Times New Roman" w:hAnsi="Times New Roman" w:cs="Times New Roman"/>
          <w:color w:val="FF0000"/>
          <w:lang w:val="en-US"/>
        </w:rPr>
        <w:t>4.98</w:t>
      </w:r>
      <w:r w:rsidRPr="00992E74">
        <w:rPr>
          <w:rFonts w:ascii="Times New Roman" w:hAnsi="Times New Roman" w:cs="Times New Roman"/>
          <w:color w:val="FF0000"/>
          <w:lang w:val="en-US"/>
        </w:rPr>
        <w:t xml:space="preserve">, </w:t>
      </w:r>
      <w:r w:rsidRPr="00992E74">
        <w:rPr>
          <w:rFonts w:ascii="Times New Roman" w:hAnsi="Times New Roman" w:cs="Times New Roman"/>
          <w:i/>
          <w:iCs/>
          <w:color w:val="FF0000"/>
          <w:lang w:val="en-US"/>
        </w:rPr>
        <w:t>p</w:t>
      </w:r>
      <w:r w:rsidRPr="00992E74">
        <w:rPr>
          <w:rFonts w:ascii="Times New Roman" w:hAnsi="Times New Roman" w:cs="Times New Roman"/>
          <w:color w:val="FF0000"/>
          <w:lang w:val="en-US"/>
        </w:rPr>
        <w:t xml:space="preserve"> &lt; .001, </w:t>
      </w:r>
      <w:r w:rsidRPr="00992E74">
        <w:rPr>
          <w:rFonts w:ascii="Times New Roman" w:hAnsi="Times New Roman" w:cs="Times New Roman"/>
          <w:i/>
          <w:iCs/>
          <w:color w:val="FF0000"/>
          <w:lang w:val="en-US"/>
        </w:rPr>
        <w:t>d</w:t>
      </w:r>
      <w:r w:rsidRPr="00992E74">
        <w:rPr>
          <w:rFonts w:ascii="Times New Roman" w:hAnsi="Times New Roman" w:cs="Times New Roman"/>
          <w:i/>
          <w:iCs/>
          <w:color w:val="FF0000"/>
          <w:vertAlign w:val="subscript"/>
          <w:lang w:val="en-US"/>
        </w:rPr>
        <w:t>z</w:t>
      </w:r>
      <w:r w:rsidRPr="00992E74">
        <w:rPr>
          <w:rFonts w:ascii="Times New Roman" w:hAnsi="Times New Roman" w:cs="Times New Roman"/>
          <w:i/>
          <w:iCs/>
          <w:color w:val="FF0000"/>
          <w:lang w:val="en-US"/>
        </w:rPr>
        <w:t xml:space="preserve"> </w:t>
      </w:r>
      <w:r w:rsidRPr="00992E74">
        <w:rPr>
          <w:rFonts w:ascii="Times New Roman" w:hAnsi="Times New Roman" w:cs="Times New Roman"/>
          <w:color w:val="FF0000"/>
          <w:lang w:val="en-US"/>
        </w:rPr>
        <w:t>= 0.</w:t>
      </w:r>
      <w:r>
        <w:rPr>
          <w:rFonts w:ascii="Times New Roman" w:hAnsi="Times New Roman" w:cs="Times New Roman"/>
          <w:color w:val="FF0000"/>
          <w:lang w:val="en-US"/>
        </w:rPr>
        <w:t>89</w:t>
      </w:r>
      <w:r w:rsidRPr="00992E74">
        <w:rPr>
          <w:rFonts w:ascii="Times New Roman" w:hAnsi="Times New Roman" w:cs="Times New Roman"/>
          <w:color w:val="FF0000"/>
          <w:lang w:val="en-US"/>
        </w:rPr>
        <w:t>,</w:t>
      </w:r>
      <m:oMath>
        <m:r>
          <w:rPr>
            <w:rFonts w:ascii="Cambria Math" w:hAnsi="Cambria Math" w:cs="Times New Roman"/>
            <w:color w:val="FF0000"/>
            <w:lang w:val="en-US"/>
          </w:rPr>
          <m:t xml:space="preserve"> </m:t>
        </m:r>
        <m:sSub>
          <m:sSubPr>
            <m:ctrlPr>
              <w:rPr>
                <w:rFonts w:ascii="Cambria Math" w:hAnsi="Cambria Math" w:cs="Times New Roman"/>
                <w:i/>
                <w:color w:val="FF0000"/>
              </w:rPr>
            </m:ctrlPr>
          </m:sSubPr>
          <m:e>
            <m:r>
              <w:rPr>
                <w:rFonts w:ascii="Cambria Math" w:hAnsi="Cambria Math" w:cs="Times New Roman"/>
                <w:color w:val="FF0000"/>
              </w:rPr>
              <m:t>BF</m:t>
            </m:r>
          </m:e>
          <m:sub>
            <m:r>
              <w:rPr>
                <w:rFonts w:ascii="Cambria Math" w:hAnsi="Cambria Math" w:cs="Times New Roman"/>
                <w:color w:val="FF0000"/>
                <w:lang w:val="en-US"/>
              </w:rPr>
              <m:t>01</m:t>
            </m:r>
          </m:sub>
        </m:sSub>
        <m:r>
          <w:rPr>
            <w:rFonts w:ascii="Cambria Math" w:hAnsi="Cambria Math" w:cs="Times New Roman"/>
            <w:color w:val="FF0000"/>
            <w:lang w:val="en-US"/>
          </w:rPr>
          <m:t xml:space="preserve"> </m:t>
        </m:r>
      </m:oMath>
      <w:r>
        <w:rPr>
          <w:rFonts w:ascii="Times New Roman" w:eastAsiaTheme="minorEastAsia" w:hAnsi="Times New Roman" w:cs="Times New Roman"/>
          <w:color w:val="FF0000"/>
          <w:lang w:val="en-US"/>
        </w:rPr>
        <w:t>&lt;</w:t>
      </w:r>
      <w:r w:rsidRPr="00992E74">
        <w:rPr>
          <w:rFonts w:ascii="Times New Roman" w:eastAsiaTheme="minorEastAsia" w:hAnsi="Times New Roman" w:cs="Times New Roman"/>
          <w:color w:val="FF0000"/>
          <w:lang w:val="en-US"/>
        </w:rPr>
        <w:t xml:space="preserve"> 0.0</w:t>
      </w:r>
      <w:r>
        <w:rPr>
          <w:rFonts w:ascii="Times New Roman" w:eastAsiaTheme="minorEastAsia" w:hAnsi="Times New Roman" w:cs="Times New Roman"/>
          <w:color w:val="FF0000"/>
          <w:lang w:val="en-US"/>
        </w:rPr>
        <w:t>1</w:t>
      </w:r>
      <w:r w:rsidRPr="00992E74">
        <w:rPr>
          <w:rFonts w:ascii="Times New Roman" w:eastAsiaTheme="minorEastAsia" w:hAnsi="Times New Roman" w:cs="Times New Roman"/>
          <w:color w:val="FF0000"/>
          <w:lang w:val="en-US"/>
        </w:rPr>
        <w:t>).</w:t>
      </w:r>
      <w:r w:rsidRPr="00992E74">
        <w:rPr>
          <w:rFonts w:ascii="Times New Roman" w:hAnsi="Times New Roman" w:cs="Times New Roman"/>
          <w:color w:val="FF0000"/>
          <w:lang w:val="en-US"/>
        </w:rPr>
        <w:t xml:space="preserve"> </w:t>
      </w:r>
    </w:p>
    <w:p w:rsidR="00647B1B" w:rsidRPr="00992E74" w:rsidRDefault="00647B1B" w:rsidP="00647B1B">
      <w:pPr>
        <w:suppressAutoHyphens/>
        <w:spacing w:line="480" w:lineRule="auto"/>
        <w:ind w:firstLine="708"/>
        <w:rPr>
          <w:noProof/>
          <w:color w:val="FF0000"/>
          <w:lang w:val="en-US" w:eastAsia="de-DE"/>
        </w:rPr>
      </w:pPr>
      <w:r w:rsidRPr="00992E74">
        <w:rPr>
          <w:rFonts w:ascii="Times New Roman" w:hAnsi="Times New Roman" w:cs="Times New Roman"/>
          <w:color w:val="FF0000"/>
          <w:lang w:val="en-US"/>
        </w:rPr>
        <w:t xml:space="preserve">Additionally, a main effects for </w:t>
      </w:r>
      <w:r>
        <w:rPr>
          <w:rFonts w:ascii="Times New Roman" w:hAnsi="Times New Roman" w:cs="Times New Roman"/>
          <w:color w:val="FF0000"/>
          <w:lang w:val="en-US"/>
        </w:rPr>
        <w:t>response</w:t>
      </w:r>
      <w:r w:rsidRPr="00992E74">
        <w:rPr>
          <w:rFonts w:ascii="Times New Roman" w:hAnsi="Times New Roman" w:cs="Times New Roman"/>
          <w:color w:val="FF0000"/>
          <w:lang w:val="en-US"/>
        </w:rPr>
        <w:t xml:space="preserve"> relation was observed, </w:t>
      </w:r>
      <w:r w:rsidRPr="00992E74">
        <w:rPr>
          <w:rFonts w:ascii="Times New Roman" w:hAnsi="Times New Roman" w:cs="Times New Roman"/>
          <w:i/>
          <w:iCs/>
          <w:color w:val="FF0000"/>
          <w:lang w:val="en-US"/>
        </w:rPr>
        <w:t>F</w:t>
      </w:r>
      <w:r w:rsidRPr="00992E74">
        <w:rPr>
          <w:rFonts w:ascii="Times New Roman" w:hAnsi="Times New Roman" w:cs="Times New Roman"/>
          <w:color w:val="FF0000"/>
          <w:lang w:val="en-US"/>
        </w:rPr>
        <w:t xml:space="preserve">(1, </w:t>
      </w:r>
      <w:r>
        <w:rPr>
          <w:rFonts w:ascii="Times New Roman" w:hAnsi="Times New Roman" w:cs="Times New Roman"/>
          <w:color w:val="FF0000"/>
          <w:lang w:val="en-US"/>
        </w:rPr>
        <w:t>60</w:t>
      </w:r>
      <w:r w:rsidRPr="00992E74">
        <w:rPr>
          <w:rFonts w:ascii="Times New Roman" w:hAnsi="Times New Roman" w:cs="Times New Roman"/>
          <w:color w:val="FF0000"/>
          <w:lang w:val="en-US"/>
        </w:rPr>
        <w:t xml:space="preserve">) = </w:t>
      </w:r>
      <w:r>
        <w:rPr>
          <w:rFonts w:ascii="Times New Roman" w:hAnsi="Times New Roman" w:cs="Times New Roman"/>
          <w:color w:val="FF0000"/>
          <w:lang w:val="en-US"/>
        </w:rPr>
        <w:t>31.43</w:t>
      </w:r>
      <w:r w:rsidRPr="00992E74">
        <w:rPr>
          <w:rFonts w:ascii="Times New Roman" w:hAnsi="Times New Roman" w:cs="Times New Roman"/>
          <w:color w:val="FF0000"/>
          <w:lang w:val="en-US"/>
        </w:rPr>
        <w:t xml:space="preserve">, </w:t>
      </w:r>
      <w:r w:rsidRPr="00992E74">
        <w:rPr>
          <w:rFonts w:ascii="Times New Roman" w:hAnsi="Times New Roman" w:cs="Times New Roman"/>
          <w:i/>
          <w:iCs/>
          <w:color w:val="FF0000"/>
          <w:lang w:val="en-US"/>
        </w:rPr>
        <w:t>p</w:t>
      </w:r>
      <w:r w:rsidRPr="00992E74">
        <w:rPr>
          <w:rFonts w:ascii="Times New Roman" w:hAnsi="Times New Roman" w:cs="Times New Roman"/>
          <w:color w:val="FF0000"/>
          <w:lang w:val="en-US"/>
        </w:rPr>
        <w:t xml:space="preserve"> </w:t>
      </w:r>
      <w:r>
        <w:rPr>
          <w:rFonts w:ascii="Times New Roman" w:hAnsi="Times New Roman" w:cs="Times New Roman"/>
          <w:color w:val="FF0000"/>
          <w:lang w:val="en-US"/>
        </w:rPr>
        <w:t>&lt;</w:t>
      </w:r>
      <w:r w:rsidRPr="00992E74">
        <w:rPr>
          <w:rFonts w:ascii="Times New Roman" w:hAnsi="Times New Roman" w:cs="Times New Roman"/>
          <w:color w:val="FF0000"/>
          <w:lang w:val="en-US"/>
        </w:rPr>
        <w:t xml:space="preserve"> .</w:t>
      </w:r>
      <w:r>
        <w:rPr>
          <w:rFonts w:ascii="Times New Roman" w:hAnsi="Times New Roman" w:cs="Times New Roman"/>
          <w:color w:val="FF0000"/>
          <w:lang w:val="en-US"/>
        </w:rPr>
        <w:t>001</w:t>
      </w:r>
      <w:r w:rsidRPr="00992E74">
        <w:rPr>
          <w:rFonts w:ascii="Times New Roman" w:hAnsi="Times New Roman" w:cs="Times New Roman"/>
          <w:color w:val="FF0000"/>
          <w:lang w:val="en-US"/>
        </w:rPr>
        <w:t xml:space="preserve">, </w:t>
      </w:r>
      <m:oMath>
        <m:sSup>
          <m:sSupPr>
            <m:ctrlPr>
              <w:rPr>
                <w:rFonts w:ascii="Cambria Math" w:hAnsi="Cambria Math" w:cs="Times New Roman"/>
                <w:iCs/>
                <w:color w:val="FF0000"/>
              </w:rPr>
            </m:ctrlPr>
          </m:sSupPr>
          <m:e>
            <m:sSub>
              <m:sSubPr>
                <m:ctrlPr>
                  <w:rPr>
                    <w:rFonts w:ascii="Cambria Math" w:hAnsi="Cambria Math" w:cs="Times New Roman"/>
                    <w:iCs/>
                    <w:color w:val="FF0000"/>
                  </w:rPr>
                </m:ctrlPr>
              </m:sSubPr>
              <m:e>
                <m:r>
                  <m:rPr>
                    <m:sty m:val="p"/>
                  </m:rPr>
                  <w:rPr>
                    <w:rFonts w:ascii="Cambria Math" w:hAnsi="Cambria Math" w:cs="Times New Roman"/>
                    <w:color w:val="FF0000"/>
                  </w:rPr>
                  <m:t>η</m:t>
                </m:r>
              </m:e>
              <m:sub>
                <m:r>
                  <w:rPr>
                    <w:rFonts w:ascii="Cambria Math" w:hAnsi="Cambria Math" w:cs="Times New Roman"/>
                    <w:color w:val="FF0000"/>
                  </w:rPr>
                  <m:t>G</m:t>
                </m:r>
              </m:sub>
            </m:sSub>
          </m:e>
          <m:sup>
            <m:r>
              <m:rPr>
                <m:sty m:val="p"/>
              </m:rPr>
              <w:rPr>
                <w:rFonts w:ascii="Cambria Math" w:hAnsi="Cambria Math" w:cs="Times New Roman"/>
                <w:color w:val="FF0000"/>
                <w:lang w:val="en-US"/>
              </w:rPr>
              <m:t>2</m:t>
            </m:r>
          </m:sup>
        </m:sSup>
      </m:oMath>
      <w:r w:rsidRPr="00992E74">
        <w:rPr>
          <w:rFonts w:ascii="Times New Roman" w:hAnsi="Times New Roman" w:cs="Times New Roman"/>
          <w:color w:val="FF0000"/>
          <w:lang w:val="en-US"/>
        </w:rPr>
        <w:t xml:space="preserve"> =.</w:t>
      </w:r>
      <w:r>
        <w:rPr>
          <w:rFonts w:ascii="Times New Roman" w:hAnsi="Times New Roman" w:cs="Times New Roman"/>
          <w:color w:val="FF0000"/>
          <w:lang w:val="en-US"/>
        </w:rPr>
        <w:t>12</w:t>
      </w:r>
      <w:r w:rsidRPr="00992E74">
        <w:rPr>
          <w:rFonts w:ascii="Times New Roman" w:hAnsi="Times New Roman" w:cs="Times New Roman"/>
          <w:color w:val="FF0000"/>
          <w:lang w:val="en-US"/>
        </w:rPr>
        <w:t xml:space="preserve">, </w:t>
      </w:r>
      <m:oMath>
        <m:sSup>
          <m:sSupPr>
            <m:ctrlPr>
              <w:rPr>
                <w:rFonts w:ascii="Cambria Math" w:hAnsi="Cambria Math" w:cs="Times New Roman"/>
                <w:i/>
                <w:color w:val="FF0000"/>
              </w:rPr>
            </m:ctrlPr>
          </m:sSupPr>
          <m:e>
            <m:sSub>
              <m:sSubPr>
                <m:ctrlPr>
                  <w:rPr>
                    <w:rFonts w:ascii="Cambria Math" w:hAnsi="Cambria Math" w:cs="Times New Roman"/>
                    <w:i/>
                    <w:color w:val="FF0000"/>
                  </w:rPr>
                </m:ctrlPr>
              </m:sSubPr>
              <m:e>
                <m:r>
                  <w:rPr>
                    <w:rFonts w:ascii="Cambria Math" w:hAnsi="Cambria Math" w:cs="Times New Roman"/>
                    <w:color w:val="FF0000"/>
                  </w:rPr>
                  <m:t>η</m:t>
                </m:r>
              </m:e>
              <m:sub>
                <m:r>
                  <w:rPr>
                    <w:rFonts w:ascii="Cambria Math" w:hAnsi="Cambria Math" w:cs="Times New Roman"/>
                    <w:color w:val="FF0000"/>
                  </w:rPr>
                  <m:t>P</m:t>
                </m:r>
              </m:sub>
            </m:sSub>
          </m:e>
          <m:sup>
            <m:r>
              <w:rPr>
                <w:rFonts w:ascii="Cambria Math" w:hAnsi="Cambria Math" w:cs="Times New Roman"/>
                <w:color w:val="FF0000"/>
                <w:lang w:val="en-US"/>
              </w:rPr>
              <m:t>2</m:t>
            </m:r>
          </m:sup>
        </m:sSup>
      </m:oMath>
      <w:r w:rsidRPr="00992E74">
        <w:rPr>
          <w:rFonts w:ascii="Times New Roman" w:hAnsi="Times New Roman" w:cs="Times New Roman"/>
          <w:color w:val="FF0000"/>
          <w:lang w:val="en-US"/>
        </w:rPr>
        <w:t xml:space="preserve"> = .</w:t>
      </w:r>
      <w:r>
        <w:rPr>
          <w:rFonts w:ascii="Times New Roman" w:hAnsi="Times New Roman" w:cs="Times New Roman"/>
          <w:color w:val="FF0000"/>
          <w:lang w:val="en-US"/>
        </w:rPr>
        <w:t>34</w:t>
      </w:r>
      <w:r w:rsidRPr="00992E74">
        <w:rPr>
          <w:rFonts w:ascii="Times New Roman" w:hAnsi="Times New Roman" w:cs="Times New Roman"/>
          <w:color w:val="FF0000"/>
          <w:lang w:val="en-US"/>
        </w:rPr>
        <w:t xml:space="preserve">. Participants made more errors when the </w:t>
      </w:r>
      <w:r>
        <w:rPr>
          <w:rFonts w:ascii="Times New Roman" w:hAnsi="Times New Roman" w:cs="Times New Roman"/>
          <w:color w:val="FF0000"/>
          <w:lang w:val="en-US"/>
        </w:rPr>
        <w:t>response</w:t>
      </w:r>
      <w:r w:rsidRPr="00992E74">
        <w:rPr>
          <w:rFonts w:ascii="Times New Roman" w:hAnsi="Times New Roman" w:cs="Times New Roman"/>
          <w:color w:val="FF0000"/>
          <w:lang w:val="en-US"/>
        </w:rPr>
        <w:t xml:space="preserve"> </w:t>
      </w:r>
      <w:r>
        <w:rPr>
          <w:rFonts w:ascii="Times New Roman" w:hAnsi="Times New Roman" w:cs="Times New Roman"/>
          <w:color w:val="FF0000"/>
          <w:lang w:val="en-US"/>
        </w:rPr>
        <w:t>repeated</w:t>
      </w:r>
      <w:r w:rsidRPr="00992E74">
        <w:rPr>
          <w:rFonts w:ascii="Times New Roman" w:hAnsi="Times New Roman" w:cs="Times New Roman"/>
          <w:color w:val="FF0000"/>
          <w:lang w:val="en-US"/>
        </w:rPr>
        <w:t xml:space="preserve"> from prime to probe (</w:t>
      </w:r>
      <w:r w:rsidRPr="00992E74">
        <w:rPr>
          <w:rFonts w:ascii="Times New Roman" w:hAnsi="Times New Roman" w:cs="Times New Roman"/>
          <w:i/>
          <w:iCs/>
          <w:color w:val="FF0000"/>
          <w:lang w:val="en-US"/>
        </w:rPr>
        <w:t xml:space="preserve">M </w:t>
      </w:r>
      <w:r w:rsidRPr="00992E74">
        <w:rPr>
          <w:rFonts w:ascii="Times New Roman" w:hAnsi="Times New Roman" w:cs="Times New Roman"/>
          <w:color w:val="FF0000"/>
          <w:lang w:val="en-US"/>
        </w:rPr>
        <w:t xml:space="preserve">= </w:t>
      </w:r>
      <w:r>
        <w:rPr>
          <w:rFonts w:ascii="Times New Roman" w:hAnsi="Times New Roman" w:cs="Times New Roman"/>
          <w:color w:val="FF0000"/>
          <w:lang w:val="en-US"/>
        </w:rPr>
        <w:t>3</w:t>
      </w:r>
      <w:r w:rsidRPr="00992E74">
        <w:rPr>
          <w:rFonts w:ascii="Times New Roman" w:hAnsi="Times New Roman" w:cs="Times New Roman"/>
          <w:color w:val="FF0000"/>
          <w:lang w:val="en-US"/>
        </w:rPr>
        <w:t xml:space="preserve"> %, </w:t>
      </w:r>
      <w:r w:rsidRPr="00992E74">
        <w:rPr>
          <w:rFonts w:ascii="Times New Roman" w:hAnsi="Times New Roman" w:cs="Times New Roman"/>
          <w:i/>
          <w:iCs/>
          <w:color w:val="FF0000"/>
          <w:lang w:val="en-US"/>
        </w:rPr>
        <w:t xml:space="preserve">SD </w:t>
      </w:r>
      <w:r w:rsidRPr="00992E74">
        <w:rPr>
          <w:rFonts w:ascii="Times New Roman" w:hAnsi="Times New Roman" w:cs="Times New Roman"/>
          <w:color w:val="FF0000"/>
          <w:lang w:val="en-US"/>
        </w:rPr>
        <w:t xml:space="preserve">= </w:t>
      </w:r>
      <w:r>
        <w:rPr>
          <w:rFonts w:ascii="Times New Roman" w:hAnsi="Times New Roman" w:cs="Times New Roman"/>
          <w:color w:val="FF0000"/>
          <w:lang w:val="en-US"/>
        </w:rPr>
        <w:t>2</w:t>
      </w:r>
      <w:r w:rsidRPr="00992E74">
        <w:rPr>
          <w:rFonts w:ascii="Times New Roman" w:hAnsi="Times New Roman" w:cs="Times New Roman"/>
          <w:color w:val="FF0000"/>
          <w:lang w:val="en-US"/>
        </w:rPr>
        <w:t xml:space="preserve">), compared to when the </w:t>
      </w:r>
      <w:r>
        <w:rPr>
          <w:rFonts w:ascii="Times New Roman" w:hAnsi="Times New Roman" w:cs="Times New Roman"/>
          <w:color w:val="FF0000"/>
          <w:lang w:val="en-US"/>
        </w:rPr>
        <w:t>response</w:t>
      </w:r>
      <w:r w:rsidRPr="00992E74">
        <w:rPr>
          <w:rFonts w:ascii="Times New Roman" w:hAnsi="Times New Roman" w:cs="Times New Roman"/>
          <w:color w:val="FF0000"/>
          <w:lang w:val="en-US"/>
        </w:rPr>
        <w:t xml:space="preserve"> </w:t>
      </w:r>
      <w:r>
        <w:rPr>
          <w:rFonts w:ascii="Times New Roman" w:hAnsi="Times New Roman" w:cs="Times New Roman"/>
          <w:color w:val="FF0000"/>
          <w:lang w:val="en-US"/>
        </w:rPr>
        <w:t>changed</w:t>
      </w:r>
      <w:r w:rsidRPr="00992E74">
        <w:rPr>
          <w:rFonts w:ascii="Times New Roman" w:hAnsi="Times New Roman" w:cs="Times New Roman"/>
          <w:color w:val="FF0000"/>
          <w:lang w:val="en-US"/>
        </w:rPr>
        <w:t xml:space="preserve"> from prime to probe (</w:t>
      </w:r>
      <w:r w:rsidRPr="00992E74">
        <w:rPr>
          <w:rFonts w:ascii="Times New Roman" w:hAnsi="Times New Roman" w:cs="Times New Roman"/>
          <w:i/>
          <w:iCs/>
          <w:color w:val="FF0000"/>
          <w:lang w:val="en-US"/>
        </w:rPr>
        <w:t xml:space="preserve">M </w:t>
      </w:r>
      <w:r w:rsidRPr="00992E74">
        <w:rPr>
          <w:rFonts w:ascii="Times New Roman" w:hAnsi="Times New Roman" w:cs="Times New Roman"/>
          <w:color w:val="FF0000"/>
          <w:lang w:val="en-US"/>
        </w:rPr>
        <w:t xml:space="preserve">= </w:t>
      </w:r>
      <w:r>
        <w:rPr>
          <w:rFonts w:ascii="Times New Roman" w:hAnsi="Times New Roman" w:cs="Times New Roman"/>
          <w:color w:val="FF0000"/>
          <w:lang w:val="en-US"/>
        </w:rPr>
        <w:t>5</w:t>
      </w:r>
      <w:r w:rsidRPr="00992E74">
        <w:rPr>
          <w:rFonts w:ascii="Times New Roman" w:hAnsi="Times New Roman" w:cs="Times New Roman"/>
          <w:color w:val="FF0000"/>
          <w:lang w:val="en-US"/>
        </w:rPr>
        <w:t xml:space="preserve"> %, </w:t>
      </w:r>
      <w:r w:rsidRPr="00992E74">
        <w:rPr>
          <w:rFonts w:ascii="Times New Roman" w:hAnsi="Times New Roman" w:cs="Times New Roman"/>
          <w:i/>
          <w:iCs/>
          <w:color w:val="FF0000"/>
          <w:lang w:val="en-US"/>
        </w:rPr>
        <w:t xml:space="preserve">SD </w:t>
      </w:r>
      <w:r w:rsidRPr="00992E74">
        <w:rPr>
          <w:rFonts w:ascii="Times New Roman" w:hAnsi="Times New Roman" w:cs="Times New Roman"/>
          <w:color w:val="FF0000"/>
          <w:lang w:val="en-US"/>
        </w:rPr>
        <w:t xml:space="preserve">= </w:t>
      </w:r>
      <w:r>
        <w:rPr>
          <w:rFonts w:ascii="Times New Roman" w:hAnsi="Times New Roman" w:cs="Times New Roman"/>
          <w:color w:val="FF0000"/>
          <w:lang w:val="en-US"/>
        </w:rPr>
        <w:t>5</w:t>
      </w:r>
      <w:r w:rsidRPr="00992E74">
        <w:rPr>
          <w:rFonts w:ascii="Times New Roman" w:hAnsi="Times New Roman" w:cs="Times New Roman"/>
          <w:color w:val="FF0000"/>
          <w:lang w:val="en-US"/>
        </w:rPr>
        <w:t xml:space="preserve">). No other main effect or interaction reached significance, all </w:t>
      </w:r>
      <w:r w:rsidRPr="00992E74">
        <w:rPr>
          <w:rFonts w:ascii="Times New Roman" w:hAnsi="Times New Roman" w:cs="Times New Roman"/>
          <w:i/>
          <w:iCs/>
          <w:color w:val="FF0000"/>
          <w:lang w:val="en-US"/>
        </w:rPr>
        <w:t>F</w:t>
      </w:r>
      <w:r w:rsidRPr="00992E74">
        <w:rPr>
          <w:rFonts w:ascii="Times New Roman" w:hAnsi="Times New Roman" w:cs="Times New Roman"/>
          <w:iCs/>
          <w:color w:val="FF0000"/>
          <w:lang w:val="en-US"/>
        </w:rPr>
        <w:t xml:space="preserve">s &lt; </w:t>
      </w:r>
      <w:r>
        <w:rPr>
          <w:rFonts w:ascii="Times New Roman" w:hAnsi="Times New Roman" w:cs="Times New Roman"/>
          <w:iCs/>
          <w:color w:val="FF0000"/>
          <w:lang w:val="en-US"/>
        </w:rPr>
        <w:t>0.49</w:t>
      </w:r>
      <w:r w:rsidRPr="00992E74">
        <w:rPr>
          <w:rFonts w:ascii="Times New Roman" w:hAnsi="Times New Roman" w:cs="Times New Roman"/>
          <w:iCs/>
          <w:color w:val="FF0000"/>
          <w:lang w:val="en-US"/>
        </w:rPr>
        <w:t xml:space="preserve"> and </w:t>
      </w:r>
      <w:r w:rsidRPr="00992E74">
        <w:rPr>
          <w:rFonts w:ascii="Times New Roman" w:hAnsi="Times New Roman" w:cs="Times New Roman"/>
          <w:i/>
          <w:iCs/>
          <w:color w:val="FF0000"/>
          <w:lang w:val="en-US"/>
        </w:rPr>
        <w:t>p</w:t>
      </w:r>
      <w:r w:rsidRPr="00992E74">
        <w:rPr>
          <w:rFonts w:ascii="Times New Roman" w:hAnsi="Times New Roman" w:cs="Times New Roman"/>
          <w:iCs/>
          <w:color w:val="FF0000"/>
          <w:lang w:val="en-US"/>
        </w:rPr>
        <w:t>s &gt; .</w:t>
      </w:r>
      <w:r>
        <w:rPr>
          <w:rFonts w:ascii="Times New Roman" w:hAnsi="Times New Roman" w:cs="Times New Roman"/>
          <w:iCs/>
          <w:color w:val="FF0000"/>
          <w:lang w:val="en-US"/>
        </w:rPr>
        <w:t>490</w:t>
      </w:r>
      <w:r w:rsidRPr="00992E74">
        <w:rPr>
          <w:rFonts w:ascii="Times New Roman" w:hAnsi="Times New Roman" w:cs="Times New Roman"/>
          <w:iCs/>
          <w:color w:val="FF0000"/>
          <w:lang w:val="en-US"/>
        </w:rPr>
        <w:t>.</w:t>
      </w:r>
    </w:p>
    <w:p w:rsidR="0053229E" w:rsidRDefault="0053229E">
      <w:bookmarkStart w:id="0" w:name="_GoBack"/>
      <w:bookmarkEnd w:id="0"/>
    </w:p>
    <w:sectPr w:rsidR="0053229E">
      <w:headerReference w:type="default" r:id="rId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2C2" w:rsidRPr="001C2C41" w:rsidRDefault="00647B1B" w:rsidP="00CC261B">
    <w:pPr>
      <w:pStyle w:val="Header"/>
      <w:ind w:firstLine="0"/>
      <w:rPr>
        <w:rFonts w:ascii="Times New Roman" w:hAnsi="Times New Roman" w:cs="Times New Roman"/>
        <w:lang w:val="en-US"/>
      </w:rPr>
    </w:pPr>
    <w:r>
      <w:rPr>
        <w:rFonts w:ascii="Times New Roman" w:hAnsi="Times New Roman" w:cs="Times New Roman"/>
        <w:lang w:val="en-US"/>
      </w:rPr>
      <w:t xml:space="preserve">RUNNING HEAD: </w:t>
    </w:r>
    <w:r w:rsidRPr="001C2C41">
      <w:rPr>
        <w:rFonts w:ascii="Times New Roman" w:hAnsi="Times New Roman" w:cs="Times New Roman"/>
        <w:lang w:val="en-US"/>
      </w:rPr>
      <w:t xml:space="preserve">Predictability and </w:t>
    </w:r>
    <w:r>
      <w:rPr>
        <w:rFonts w:ascii="Times New Roman" w:hAnsi="Times New Roman" w:cs="Times New Roman"/>
        <w:lang w:val="en-US"/>
      </w:rPr>
      <w:t xml:space="preserve">S-R </w:t>
    </w:r>
    <w:r w:rsidRPr="001C2C41">
      <w:rPr>
        <w:rFonts w:ascii="Times New Roman" w:hAnsi="Times New Roman" w:cs="Times New Roman"/>
        <w:lang w:val="en-US"/>
      </w:rPr>
      <w:t xml:space="preserve">Binding </w:t>
    </w:r>
    <w:sdt>
      <w:sdtPr>
        <w:rPr>
          <w:rFonts w:ascii="Times New Roman" w:hAnsi="Times New Roman" w:cs="Times New Roman"/>
          <w:lang w:val="en-US"/>
        </w:rPr>
        <w:id w:val="1773047194"/>
        <w:docPartObj>
          <w:docPartGallery w:val="Page Numbers (Top of Page)"/>
          <w:docPartUnique/>
        </w:docPartObj>
      </w:sdtPr>
      <w:sdtEndPr/>
      <w:sdtContent>
        <w:r>
          <w:rPr>
            <w:rFonts w:ascii="Times New Roman" w:hAnsi="Times New Roman" w:cs="Times New Roman"/>
            <w:lang w:val="en-US"/>
          </w:rPr>
          <w:tab/>
        </w:r>
        <w:r>
          <w:rPr>
            <w:rFonts w:ascii="Times New Roman" w:hAnsi="Times New Roman" w:cs="Times New Roman"/>
            <w:lang w:val="en-US"/>
          </w:rPr>
          <w:tab/>
        </w:r>
        <w:r w:rsidRPr="001C2C41">
          <w:rPr>
            <w:rFonts w:ascii="Times New Roman" w:hAnsi="Times New Roman" w:cs="Times New Roman"/>
            <w:lang w:val="en-US"/>
          </w:rPr>
          <w:fldChar w:fldCharType="begin"/>
        </w:r>
        <w:r w:rsidRPr="001C2C41">
          <w:rPr>
            <w:rFonts w:ascii="Times New Roman" w:hAnsi="Times New Roman" w:cs="Times New Roman"/>
            <w:lang w:val="en-US"/>
          </w:rPr>
          <w:instrText>PAGE   \* MERGEFORMAT</w:instrText>
        </w:r>
        <w:r w:rsidRPr="001C2C41">
          <w:rPr>
            <w:rFonts w:ascii="Times New Roman" w:hAnsi="Times New Roman" w:cs="Times New Roman"/>
            <w:lang w:val="en-US"/>
          </w:rPr>
          <w:fldChar w:fldCharType="separate"/>
        </w:r>
        <w:r>
          <w:rPr>
            <w:rFonts w:ascii="Times New Roman" w:hAnsi="Times New Roman" w:cs="Times New Roman"/>
            <w:noProof/>
            <w:lang w:val="en-US"/>
          </w:rPr>
          <w:t>9</w:t>
        </w:r>
        <w:r w:rsidRPr="001C2C41">
          <w:rPr>
            <w:rFonts w:ascii="Times New Roman" w:hAnsi="Times New Roman" w:cs="Times New Roman"/>
            <w:lang w:val="en-US"/>
          </w:rPr>
          <w:fldChar w:fldCharType="end"/>
        </w:r>
      </w:sdtContent>
    </w:sdt>
  </w:p>
  <w:p w:rsidR="001502C2" w:rsidRPr="001C2C41" w:rsidRDefault="00647B1B" w:rsidP="00014F88">
    <w:pPr>
      <w:pStyle w:val="Head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E3E4C1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1CA4B5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FF424240"/>
    <w:lvl w:ilvl="0">
      <w:start w:val="1"/>
      <w:numFmt w:val="decimal"/>
      <w:pStyle w:val="ListNumber3"/>
      <w:lvlText w:val="%1."/>
      <w:lvlJc w:val="left"/>
      <w:pPr>
        <w:tabs>
          <w:tab w:val="num" w:pos="926"/>
        </w:tabs>
        <w:ind w:left="926" w:hanging="360"/>
      </w:pPr>
    </w:lvl>
  </w:abstractNum>
  <w:abstractNum w:abstractNumId="3">
    <w:nsid w:val="FFFFFF7F"/>
    <w:multiLevelType w:val="singleLevel"/>
    <w:tmpl w:val="763685F2"/>
    <w:lvl w:ilvl="0">
      <w:start w:val="1"/>
      <w:numFmt w:val="decimal"/>
      <w:pStyle w:val="ListNumber2"/>
      <w:lvlText w:val="%1."/>
      <w:lvlJc w:val="left"/>
      <w:pPr>
        <w:tabs>
          <w:tab w:val="num" w:pos="643"/>
        </w:tabs>
        <w:ind w:left="643" w:hanging="360"/>
      </w:pPr>
    </w:lvl>
  </w:abstractNum>
  <w:abstractNum w:abstractNumId="4">
    <w:nsid w:val="FFFFFF80"/>
    <w:multiLevelType w:val="singleLevel"/>
    <w:tmpl w:val="3602738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6F829C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D74002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8A72F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A2D07CBE"/>
    <w:lvl w:ilvl="0">
      <w:start w:val="1"/>
      <w:numFmt w:val="decimal"/>
      <w:pStyle w:val="ListNumber"/>
      <w:lvlText w:val="%1."/>
      <w:lvlJc w:val="left"/>
      <w:pPr>
        <w:tabs>
          <w:tab w:val="num" w:pos="360"/>
        </w:tabs>
        <w:ind w:left="360" w:hanging="360"/>
      </w:pPr>
    </w:lvl>
  </w:abstractNum>
  <w:abstractNum w:abstractNumId="9">
    <w:nsid w:val="FFFFFF89"/>
    <w:multiLevelType w:val="singleLevel"/>
    <w:tmpl w:val="6506022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3A6B67D0"/>
    <w:multiLevelType w:val="hybridMultilevel"/>
    <w:tmpl w:val="0A04B262"/>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1">
    <w:nsid w:val="56E14BC8"/>
    <w:multiLevelType w:val="hybridMultilevel"/>
    <w:tmpl w:val="DB168BFE"/>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2">
    <w:nsid w:val="7F081B0E"/>
    <w:multiLevelType w:val="hybridMultilevel"/>
    <w:tmpl w:val="2EFE18B6"/>
    <w:lvl w:ilvl="0" w:tplc="42F40654">
      <w:start w:val="1"/>
      <w:numFmt w:val="bullet"/>
      <w:lvlText w:val=""/>
      <w:lvlJc w:val="left"/>
      <w:pPr>
        <w:ind w:left="1080" w:hanging="360"/>
      </w:pPr>
      <w:rPr>
        <w:rFonts w:ascii="Wingdings" w:eastAsia="Arial" w:hAnsi="Wingdings" w:cs="Times New Roman"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9"/>
  </w:num>
  <w:num w:numId="5">
    <w:abstractNumId w:val="0"/>
  </w:num>
  <w:num w:numId="6">
    <w:abstractNumId w:val="1"/>
  </w:num>
  <w:num w:numId="7">
    <w:abstractNumId w:val="2"/>
  </w:num>
  <w:num w:numId="8">
    <w:abstractNumId w:val="3"/>
  </w:num>
  <w:num w:numId="9">
    <w:abstractNumId w:val="4"/>
  </w:num>
  <w:num w:numId="10">
    <w:abstractNumId w:val="5"/>
  </w:num>
  <w:num w:numId="11">
    <w:abstractNumId w:val="6"/>
  </w:num>
  <w:num w:numId="12">
    <w:abstractNumId w:val="7"/>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B1B"/>
    <w:rsid w:val="002616FA"/>
    <w:rsid w:val="00334F87"/>
    <w:rsid w:val="00530A3A"/>
    <w:rsid w:val="0053229E"/>
    <w:rsid w:val="005479EE"/>
    <w:rsid w:val="00647B1B"/>
    <w:rsid w:val="006A75FB"/>
    <w:rsid w:val="00BF67D6"/>
    <w:rsid w:val="00C02383"/>
    <w:rsid w:val="00FD3433"/>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qFormat/>
    <w:rsid w:val="00647B1B"/>
    <w:pPr>
      <w:keepNext/>
      <w:keepLines/>
      <w:suppressAutoHyphens/>
      <w:spacing w:after="240" w:line="240" w:lineRule="auto"/>
      <w:jc w:val="both"/>
      <w:outlineLvl w:val="0"/>
    </w:pPr>
    <w:rPr>
      <w:rFonts w:ascii="Times New Roman" w:eastAsia="Arial" w:hAnsi="Times New Roman" w:cs="Times New Roman"/>
      <w:b/>
      <w:iCs/>
      <w:kern w:val="32"/>
      <w:sz w:val="24"/>
      <w:szCs w:val="24"/>
      <w:lang w:val="en-US" w:eastAsia="de-DE"/>
    </w:rPr>
  </w:style>
  <w:style w:type="paragraph" w:styleId="Heading2">
    <w:name w:val="heading 2"/>
    <w:basedOn w:val="Normal"/>
    <w:next w:val="Normal"/>
    <w:link w:val="Heading2Char"/>
    <w:uiPriority w:val="9"/>
    <w:semiHidden/>
    <w:unhideWhenUsed/>
    <w:qFormat/>
    <w:rsid w:val="00647B1B"/>
    <w:pPr>
      <w:keepNext/>
      <w:keepLines/>
      <w:spacing w:before="40" w:after="0" w:line="360" w:lineRule="auto"/>
      <w:ind w:firstLine="284"/>
      <w:outlineLvl w:val="1"/>
    </w:pPr>
    <w:rPr>
      <w:rFonts w:asciiTheme="majorHAnsi" w:eastAsiaTheme="majorEastAsia" w:hAnsiTheme="majorHAnsi" w:cstheme="majorBidi"/>
      <w:color w:val="365F91" w:themeColor="accent1" w:themeShade="BF"/>
      <w:sz w:val="26"/>
      <w:szCs w:val="26"/>
      <w:lang w:val="de-DE"/>
    </w:rPr>
  </w:style>
  <w:style w:type="paragraph" w:styleId="Heading3">
    <w:name w:val="heading 3"/>
    <w:basedOn w:val="Normal"/>
    <w:next w:val="Normal"/>
    <w:link w:val="Heading3Char"/>
    <w:uiPriority w:val="9"/>
    <w:semiHidden/>
    <w:unhideWhenUsed/>
    <w:qFormat/>
    <w:rsid w:val="00647B1B"/>
    <w:pPr>
      <w:keepNext/>
      <w:keepLines/>
      <w:spacing w:before="40" w:after="0" w:line="360" w:lineRule="auto"/>
      <w:ind w:firstLine="284"/>
      <w:outlineLvl w:val="2"/>
    </w:pPr>
    <w:rPr>
      <w:rFonts w:asciiTheme="majorHAnsi" w:eastAsiaTheme="majorEastAsia" w:hAnsiTheme="majorHAnsi" w:cstheme="majorBidi"/>
      <w:color w:val="243F60" w:themeColor="accent1" w:themeShade="7F"/>
      <w:sz w:val="24"/>
      <w:szCs w:val="24"/>
      <w:lang w:val="de-DE"/>
    </w:rPr>
  </w:style>
  <w:style w:type="paragraph" w:styleId="Heading4">
    <w:name w:val="heading 4"/>
    <w:basedOn w:val="Normal"/>
    <w:next w:val="Normal"/>
    <w:link w:val="Heading4Char"/>
    <w:uiPriority w:val="9"/>
    <w:semiHidden/>
    <w:unhideWhenUsed/>
    <w:qFormat/>
    <w:rsid w:val="00647B1B"/>
    <w:pPr>
      <w:keepNext/>
      <w:keepLines/>
      <w:spacing w:before="40" w:after="0" w:line="360" w:lineRule="auto"/>
      <w:ind w:firstLine="284"/>
      <w:outlineLvl w:val="3"/>
    </w:pPr>
    <w:rPr>
      <w:rFonts w:asciiTheme="majorHAnsi" w:eastAsiaTheme="majorEastAsia" w:hAnsiTheme="majorHAnsi" w:cstheme="majorBidi"/>
      <w:i/>
      <w:iCs/>
      <w:color w:val="365F91" w:themeColor="accent1" w:themeShade="BF"/>
      <w:lang w:val="de-DE"/>
    </w:rPr>
  </w:style>
  <w:style w:type="paragraph" w:styleId="Heading5">
    <w:name w:val="heading 5"/>
    <w:basedOn w:val="Normal"/>
    <w:next w:val="Normal"/>
    <w:link w:val="Heading5Char"/>
    <w:uiPriority w:val="9"/>
    <w:semiHidden/>
    <w:unhideWhenUsed/>
    <w:qFormat/>
    <w:rsid w:val="00647B1B"/>
    <w:pPr>
      <w:keepNext/>
      <w:keepLines/>
      <w:spacing w:before="40" w:after="0" w:line="360" w:lineRule="auto"/>
      <w:ind w:firstLine="284"/>
      <w:outlineLvl w:val="4"/>
    </w:pPr>
    <w:rPr>
      <w:rFonts w:asciiTheme="majorHAnsi" w:eastAsiaTheme="majorEastAsia" w:hAnsiTheme="majorHAnsi" w:cstheme="majorBidi"/>
      <w:color w:val="365F91" w:themeColor="accent1" w:themeShade="BF"/>
      <w:lang w:val="de-DE"/>
    </w:rPr>
  </w:style>
  <w:style w:type="paragraph" w:styleId="Heading6">
    <w:name w:val="heading 6"/>
    <w:basedOn w:val="Normal"/>
    <w:next w:val="Normal"/>
    <w:link w:val="Heading6Char"/>
    <w:uiPriority w:val="9"/>
    <w:semiHidden/>
    <w:unhideWhenUsed/>
    <w:qFormat/>
    <w:rsid w:val="00647B1B"/>
    <w:pPr>
      <w:keepNext/>
      <w:keepLines/>
      <w:spacing w:before="40" w:after="0" w:line="360" w:lineRule="auto"/>
      <w:ind w:firstLine="284"/>
      <w:outlineLvl w:val="5"/>
    </w:pPr>
    <w:rPr>
      <w:rFonts w:asciiTheme="majorHAnsi" w:eastAsiaTheme="majorEastAsia" w:hAnsiTheme="majorHAnsi" w:cstheme="majorBidi"/>
      <w:color w:val="243F60" w:themeColor="accent1" w:themeShade="7F"/>
      <w:lang w:val="de-DE"/>
    </w:rPr>
  </w:style>
  <w:style w:type="paragraph" w:styleId="Heading7">
    <w:name w:val="heading 7"/>
    <w:basedOn w:val="Normal"/>
    <w:next w:val="Normal"/>
    <w:link w:val="Heading7Char"/>
    <w:uiPriority w:val="9"/>
    <w:semiHidden/>
    <w:unhideWhenUsed/>
    <w:qFormat/>
    <w:rsid w:val="00647B1B"/>
    <w:pPr>
      <w:keepNext/>
      <w:keepLines/>
      <w:spacing w:before="40" w:after="0" w:line="360" w:lineRule="auto"/>
      <w:ind w:firstLine="284"/>
      <w:outlineLvl w:val="6"/>
    </w:pPr>
    <w:rPr>
      <w:rFonts w:asciiTheme="majorHAnsi" w:eastAsiaTheme="majorEastAsia" w:hAnsiTheme="majorHAnsi" w:cstheme="majorBidi"/>
      <w:i/>
      <w:iCs/>
      <w:color w:val="243F60" w:themeColor="accent1" w:themeShade="7F"/>
      <w:lang w:val="de-DE"/>
    </w:rPr>
  </w:style>
  <w:style w:type="paragraph" w:styleId="Heading8">
    <w:name w:val="heading 8"/>
    <w:basedOn w:val="Normal"/>
    <w:next w:val="Normal"/>
    <w:link w:val="Heading8Char"/>
    <w:uiPriority w:val="9"/>
    <w:semiHidden/>
    <w:unhideWhenUsed/>
    <w:qFormat/>
    <w:rsid w:val="00647B1B"/>
    <w:pPr>
      <w:keepNext/>
      <w:keepLines/>
      <w:spacing w:before="40" w:after="0" w:line="360" w:lineRule="auto"/>
      <w:ind w:firstLine="284"/>
      <w:outlineLvl w:val="7"/>
    </w:pPr>
    <w:rPr>
      <w:rFonts w:asciiTheme="majorHAnsi" w:eastAsiaTheme="majorEastAsia" w:hAnsiTheme="majorHAnsi" w:cstheme="majorBidi"/>
      <w:color w:val="272727" w:themeColor="text1" w:themeTint="D8"/>
      <w:sz w:val="21"/>
      <w:szCs w:val="21"/>
      <w:lang w:val="de-DE"/>
    </w:rPr>
  </w:style>
  <w:style w:type="paragraph" w:styleId="Heading9">
    <w:name w:val="heading 9"/>
    <w:basedOn w:val="Normal"/>
    <w:next w:val="Normal"/>
    <w:link w:val="Heading9Char"/>
    <w:uiPriority w:val="9"/>
    <w:semiHidden/>
    <w:unhideWhenUsed/>
    <w:qFormat/>
    <w:rsid w:val="00647B1B"/>
    <w:pPr>
      <w:keepNext/>
      <w:keepLines/>
      <w:spacing w:before="40" w:after="0" w:line="360" w:lineRule="auto"/>
      <w:ind w:firstLine="284"/>
      <w:outlineLvl w:val="8"/>
    </w:pPr>
    <w:rPr>
      <w:rFonts w:asciiTheme="majorHAnsi" w:eastAsiaTheme="majorEastAsia" w:hAnsiTheme="majorHAnsi" w:cstheme="majorBidi"/>
      <w:i/>
      <w:iCs/>
      <w:color w:val="272727" w:themeColor="text1" w:themeTint="D8"/>
      <w:sz w:val="21"/>
      <w:szCs w:val="21"/>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47B1B"/>
    <w:rPr>
      <w:rFonts w:ascii="Times New Roman" w:eastAsia="Arial" w:hAnsi="Times New Roman" w:cs="Times New Roman"/>
      <w:b/>
      <w:iCs/>
      <w:kern w:val="32"/>
      <w:sz w:val="24"/>
      <w:szCs w:val="24"/>
      <w:lang w:val="en-US" w:eastAsia="de-DE"/>
    </w:rPr>
  </w:style>
  <w:style w:type="character" w:customStyle="1" w:styleId="Heading2Char">
    <w:name w:val="Heading 2 Char"/>
    <w:basedOn w:val="DefaultParagraphFont"/>
    <w:link w:val="Heading2"/>
    <w:uiPriority w:val="9"/>
    <w:semiHidden/>
    <w:rsid w:val="00647B1B"/>
    <w:rPr>
      <w:rFonts w:asciiTheme="majorHAnsi" w:eastAsiaTheme="majorEastAsia" w:hAnsiTheme="majorHAnsi" w:cstheme="majorBidi"/>
      <w:color w:val="365F91" w:themeColor="accent1" w:themeShade="BF"/>
      <w:sz w:val="26"/>
      <w:szCs w:val="26"/>
      <w:lang w:val="de-DE"/>
    </w:rPr>
  </w:style>
  <w:style w:type="character" w:customStyle="1" w:styleId="Heading3Char">
    <w:name w:val="Heading 3 Char"/>
    <w:basedOn w:val="DefaultParagraphFont"/>
    <w:link w:val="Heading3"/>
    <w:uiPriority w:val="9"/>
    <w:semiHidden/>
    <w:rsid w:val="00647B1B"/>
    <w:rPr>
      <w:rFonts w:asciiTheme="majorHAnsi" w:eastAsiaTheme="majorEastAsia" w:hAnsiTheme="majorHAnsi" w:cstheme="majorBidi"/>
      <w:color w:val="243F60" w:themeColor="accent1" w:themeShade="7F"/>
      <w:sz w:val="24"/>
      <w:szCs w:val="24"/>
      <w:lang w:val="de-DE"/>
    </w:rPr>
  </w:style>
  <w:style w:type="character" w:customStyle="1" w:styleId="Heading4Char">
    <w:name w:val="Heading 4 Char"/>
    <w:basedOn w:val="DefaultParagraphFont"/>
    <w:link w:val="Heading4"/>
    <w:uiPriority w:val="9"/>
    <w:semiHidden/>
    <w:rsid w:val="00647B1B"/>
    <w:rPr>
      <w:rFonts w:asciiTheme="majorHAnsi" w:eastAsiaTheme="majorEastAsia" w:hAnsiTheme="majorHAnsi" w:cstheme="majorBidi"/>
      <w:i/>
      <w:iCs/>
      <w:color w:val="365F91" w:themeColor="accent1" w:themeShade="BF"/>
      <w:lang w:val="de-DE"/>
    </w:rPr>
  </w:style>
  <w:style w:type="character" w:customStyle="1" w:styleId="Heading5Char">
    <w:name w:val="Heading 5 Char"/>
    <w:basedOn w:val="DefaultParagraphFont"/>
    <w:link w:val="Heading5"/>
    <w:uiPriority w:val="9"/>
    <w:semiHidden/>
    <w:rsid w:val="00647B1B"/>
    <w:rPr>
      <w:rFonts w:asciiTheme="majorHAnsi" w:eastAsiaTheme="majorEastAsia" w:hAnsiTheme="majorHAnsi" w:cstheme="majorBidi"/>
      <w:color w:val="365F91" w:themeColor="accent1" w:themeShade="BF"/>
      <w:lang w:val="de-DE"/>
    </w:rPr>
  </w:style>
  <w:style w:type="character" w:customStyle="1" w:styleId="Heading6Char">
    <w:name w:val="Heading 6 Char"/>
    <w:basedOn w:val="DefaultParagraphFont"/>
    <w:link w:val="Heading6"/>
    <w:uiPriority w:val="9"/>
    <w:semiHidden/>
    <w:rsid w:val="00647B1B"/>
    <w:rPr>
      <w:rFonts w:asciiTheme="majorHAnsi" w:eastAsiaTheme="majorEastAsia" w:hAnsiTheme="majorHAnsi" w:cstheme="majorBidi"/>
      <w:color w:val="243F60" w:themeColor="accent1" w:themeShade="7F"/>
      <w:lang w:val="de-DE"/>
    </w:rPr>
  </w:style>
  <w:style w:type="character" w:customStyle="1" w:styleId="Heading7Char">
    <w:name w:val="Heading 7 Char"/>
    <w:basedOn w:val="DefaultParagraphFont"/>
    <w:link w:val="Heading7"/>
    <w:uiPriority w:val="9"/>
    <w:semiHidden/>
    <w:rsid w:val="00647B1B"/>
    <w:rPr>
      <w:rFonts w:asciiTheme="majorHAnsi" w:eastAsiaTheme="majorEastAsia" w:hAnsiTheme="majorHAnsi" w:cstheme="majorBidi"/>
      <w:i/>
      <w:iCs/>
      <w:color w:val="243F60" w:themeColor="accent1" w:themeShade="7F"/>
      <w:lang w:val="de-DE"/>
    </w:rPr>
  </w:style>
  <w:style w:type="character" w:customStyle="1" w:styleId="Heading8Char">
    <w:name w:val="Heading 8 Char"/>
    <w:basedOn w:val="DefaultParagraphFont"/>
    <w:link w:val="Heading8"/>
    <w:uiPriority w:val="9"/>
    <w:semiHidden/>
    <w:rsid w:val="00647B1B"/>
    <w:rPr>
      <w:rFonts w:asciiTheme="majorHAnsi" w:eastAsiaTheme="majorEastAsia" w:hAnsiTheme="majorHAnsi" w:cstheme="majorBidi"/>
      <w:color w:val="272727" w:themeColor="text1" w:themeTint="D8"/>
      <w:sz w:val="21"/>
      <w:szCs w:val="21"/>
      <w:lang w:val="de-DE"/>
    </w:rPr>
  </w:style>
  <w:style w:type="character" w:customStyle="1" w:styleId="Heading9Char">
    <w:name w:val="Heading 9 Char"/>
    <w:basedOn w:val="DefaultParagraphFont"/>
    <w:link w:val="Heading9"/>
    <w:uiPriority w:val="9"/>
    <w:semiHidden/>
    <w:rsid w:val="00647B1B"/>
    <w:rPr>
      <w:rFonts w:asciiTheme="majorHAnsi" w:eastAsiaTheme="majorEastAsia" w:hAnsiTheme="majorHAnsi" w:cstheme="majorBidi"/>
      <w:i/>
      <w:iCs/>
      <w:color w:val="272727" w:themeColor="text1" w:themeTint="D8"/>
      <w:sz w:val="21"/>
      <w:szCs w:val="21"/>
      <w:lang w:val="de-DE"/>
    </w:rPr>
  </w:style>
  <w:style w:type="character" w:styleId="Hyperlink">
    <w:name w:val="Hyperlink"/>
    <w:basedOn w:val="DefaultParagraphFont"/>
    <w:unhideWhenUsed/>
    <w:rsid w:val="00647B1B"/>
    <w:rPr>
      <w:color w:val="0000FF" w:themeColor="hyperlink"/>
      <w:u w:val="single"/>
    </w:rPr>
  </w:style>
  <w:style w:type="paragraph" w:styleId="FootnoteText">
    <w:name w:val="footnote text"/>
    <w:basedOn w:val="Normal"/>
    <w:link w:val="FootnoteTextChar"/>
    <w:uiPriority w:val="99"/>
    <w:semiHidden/>
    <w:unhideWhenUsed/>
    <w:rsid w:val="00647B1B"/>
    <w:pPr>
      <w:spacing w:after="0" w:line="240" w:lineRule="auto"/>
      <w:ind w:firstLine="284"/>
    </w:pPr>
    <w:rPr>
      <w:sz w:val="20"/>
      <w:szCs w:val="20"/>
      <w:lang w:val="de-DE"/>
    </w:rPr>
  </w:style>
  <w:style w:type="character" w:customStyle="1" w:styleId="FootnoteTextChar">
    <w:name w:val="Footnote Text Char"/>
    <w:basedOn w:val="DefaultParagraphFont"/>
    <w:link w:val="FootnoteText"/>
    <w:uiPriority w:val="99"/>
    <w:semiHidden/>
    <w:rsid w:val="00647B1B"/>
    <w:rPr>
      <w:sz w:val="20"/>
      <w:szCs w:val="20"/>
      <w:lang w:val="de-DE"/>
    </w:rPr>
  </w:style>
  <w:style w:type="paragraph" w:styleId="CommentText">
    <w:name w:val="annotation text"/>
    <w:basedOn w:val="Normal"/>
    <w:link w:val="CommentTextChar"/>
    <w:uiPriority w:val="99"/>
    <w:semiHidden/>
    <w:unhideWhenUsed/>
    <w:rsid w:val="00647B1B"/>
    <w:pPr>
      <w:spacing w:after="0" w:line="240" w:lineRule="auto"/>
      <w:ind w:firstLine="284"/>
    </w:pPr>
    <w:rPr>
      <w:sz w:val="20"/>
      <w:szCs w:val="20"/>
      <w:lang w:val="de-DE"/>
    </w:rPr>
  </w:style>
  <w:style w:type="character" w:customStyle="1" w:styleId="CommentTextChar">
    <w:name w:val="Comment Text Char"/>
    <w:basedOn w:val="DefaultParagraphFont"/>
    <w:link w:val="CommentText"/>
    <w:uiPriority w:val="99"/>
    <w:semiHidden/>
    <w:rsid w:val="00647B1B"/>
    <w:rPr>
      <w:sz w:val="20"/>
      <w:szCs w:val="20"/>
      <w:lang w:val="de-DE"/>
    </w:rPr>
  </w:style>
  <w:style w:type="paragraph" w:styleId="ListParagraph">
    <w:name w:val="List Paragraph"/>
    <w:basedOn w:val="Normal"/>
    <w:uiPriority w:val="34"/>
    <w:qFormat/>
    <w:rsid w:val="00647B1B"/>
    <w:pPr>
      <w:spacing w:after="0" w:line="360" w:lineRule="auto"/>
      <w:ind w:left="720" w:firstLine="284"/>
      <w:contextualSpacing/>
    </w:pPr>
    <w:rPr>
      <w:lang w:val="de-DE"/>
    </w:rPr>
  </w:style>
  <w:style w:type="character" w:styleId="FootnoteReference">
    <w:name w:val="footnote reference"/>
    <w:basedOn w:val="DefaultParagraphFont"/>
    <w:uiPriority w:val="99"/>
    <w:semiHidden/>
    <w:unhideWhenUsed/>
    <w:rsid w:val="00647B1B"/>
    <w:rPr>
      <w:vertAlign w:val="superscript"/>
    </w:rPr>
  </w:style>
  <w:style w:type="character" w:styleId="CommentReference">
    <w:name w:val="annotation reference"/>
    <w:basedOn w:val="DefaultParagraphFont"/>
    <w:uiPriority w:val="99"/>
    <w:semiHidden/>
    <w:unhideWhenUsed/>
    <w:rsid w:val="00647B1B"/>
    <w:rPr>
      <w:sz w:val="16"/>
      <w:szCs w:val="16"/>
    </w:rPr>
  </w:style>
  <w:style w:type="paragraph" w:styleId="BalloonText">
    <w:name w:val="Balloon Text"/>
    <w:basedOn w:val="Normal"/>
    <w:link w:val="BalloonTextChar"/>
    <w:uiPriority w:val="99"/>
    <w:semiHidden/>
    <w:unhideWhenUsed/>
    <w:rsid w:val="00647B1B"/>
    <w:pPr>
      <w:spacing w:after="0" w:line="240" w:lineRule="auto"/>
      <w:ind w:firstLine="284"/>
    </w:pPr>
    <w:rPr>
      <w:rFonts w:ascii="Segoe UI" w:hAnsi="Segoe UI" w:cs="Segoe UI"/>
      <w:sz w:val="18"/>
      <w:szCs w:val="18"/>
      <w:lang w:val="de-DE"/>
    </w:rPr>
  </w:style>
  <w:style w:type="character" w:customStyle="1" w:styleId="BalloonTextChar">
    <w:name w:val="Balloon Text Char"/>
    <w:basedOn w:val="DefaultParagraphFont"/>
    <w:link w:val="BalloonText"/>
    <w:uiPriority w:val="99"/>
    <w:semiHidden/>
    <w:rsid w:val="00647B1B"/>
    <w:rPr>
      <w:rFonts w:ascii="Segoe UI" w:hAnsi="Segoe UI" w:cs="Segoe UI"/>
      <w:sz w:val="18"/>
      <w:szCs w:val="18"/>
      <w:lang w:val="de-DE"/>
    </w:rPr>
  </w:style>
  <w:style w:type="paragraph" w:styleId="CommentSubject">
    <w:name w:val="annotation subject"/>
    <w:basedOn w:val="CommentText"/>
    <w:next w:val="CommentText"/>
    <w:link w:val="CommentSubjectChar"/>
    <w:uiPriority w:val="99"/>
    <w:semiHidden/>
    <w:unhideWhenUsed/>
    <w:rsid w:val="00647B1B"/>
    <w:rPr>
      <w:b/>
      <w:bCs/>
    </w:rPr>
  </w:style>
  <w:style w:type="character" w:customStyle="1" w:styleId="CommentSubjectChar">
    <w:name w:val="Comment Subject Char"/>
    <w:basedOn w:val="CommentTextChar"/>
    <w:link w:val="CommentSubject"/>
    <w:uiPriority w:val="99"/>
    <w:semiHidden/>
    <w:rsid w:val="00647B1B"/>
    <w:rPr>
      <w:b/>
      <w:bCs/>
      <w:sz w:val="20"/>
      <w:szCs w:val="20"/>
      <w:lang w:val="de-DE"/>
    </w:rPr>
  </w:style>
  <w:style w:type="character" w:styleId="PlaceholderText">
    <w:name w:val="Placeholder Text"/>
    <w:basedOn w:val="DefaultParagraphFont"/>
    <w:uiPriority w:val="99"/>
    <w:rsid w:val="00647B1B"/>
    <w:rPr>
      <w:color w:val="808080"/>
    </w:rPr>
  </w:style>
  <w:style w:type="paragraph" w:customStyle="1" w:styleId="CitaviBibliographyEntry">
    <w:name w:val="Citavi Bibliography Entry"/>
    <w:basedOn w:val="Normal"/>
    <w:link w:val="CitaviBibliographyEntryZchn"/>
    <w:uiPriority w:val="99"/>
    <w:rsid w:val="00647B1B"/>
    <w:pPr>
      <w:tabs>
        <w:tab w:val="left" w:pos="720"/>
      </w:tabs>
      <w:spacing w:after="0" w:line="480" w:lineRule="auto"/>
      <w:ind w:left="720" w:hanging="720"/>
    </w:pPr>
    <w:rPr>
      <w:rFonts w:ascii="Times New Roman" w:hAnsi="Times New Roman" w:cs="Times New Roman"/>
      <w:sz w:val="24"/>
      <w:szCs w:val="24"/>
      <w:lang w:val="en-US"/>
    </w:rPr>
  </w:style>
  <w:style w:type="character" w:customStyle="1" w:styleId="CitaviBibliographyEntryZchn">
    <w:name w:val="Citavi Bibliography Entry Zchn"/>
    <w:basedOn w:val="DefaultParagraphFont"/>
    <w:link w:val="CitaviBibliographyEntry"/>
    <w:uiPriority w:val="99"/>
    <w:rsid w:val="00647B1B"/>
    <w:rPr>
      <w:rFonts w:ascii="Times New Roman" w:hAnsi="Times New Roman" w:cs="Times New Roman"/>
      <w:sz w:val="24"/>
      <w:szCs w:val="24"/>
      <w:lang w:val="en-US"/>
    </w:rPr>
  </w:style>
  <w:style w:type="paragraph" w:styleId="ListBullet">
    <w:name w:val="List Bullet"/>
    <w:basedOn w:val="Normal"/>
    <w:uiPriority w:val="99"/>
    <w:unhideWhenUsed/>
    <w:rsid w:val="00647B1B"/>
    <w:pPr>
      <w:numPr>
        <w:numId w:val="4"/>
      </w:numPr>
      <w:spacing w:after="0" w:line="360" w:lineRule="auto"/>
      <w:contextualSpacing/>
    </w:pPr>
    <w:rPr>
      <w:lang w:val="de-DE"/>
    </w:rPr>
  </w:style>
  <w:style w:type="character" w:styleId="FollowedHyperlink">
    <w:name w:val="FollowedHyperlink"/>
    <w:basedOn w:val="DefaultParagraphFont"/>
    <w:uiPriority w:val="99"/>
    <w:semiHidden/>
    <w:unhideWhenUsed/>
    <w:rsid w:val="00647B1B"/>
    <w:rPr>
      <w:color w:val="800080" w:themeColor="followedHyperlink"/>
      <w:u w:val="single"/>
    </w:rPr>
  </w:style>
  <w:style w:type="paragraph" w:customStyle="1" w:styleId="CitaviBibliographyHeading">
    <w:name w:val="Citavi Bibliography Heading"/>
    <w:basedOn w:val="Heading1"/>
    <w:link w:val="CitaviBibliographyHeadingZchn"/>
    <w:uiPriority w:val="99"/>
    <w:rsid w:val="00647B1B"/>
    <w:pPr>
      <w:jc w:val="left"/>
    </w:pPr>
  </w:style>
  <w:style w:type="character" w:customStyle="1" w:styleId="CitaviBibliographyHeadingZchn">
    <w:name w:val="Citavi Bibliography Heading Zchn"/>
    <w:basedOn w:val="DefaultParagraphFont"/>
    <w:link w:val="CitaviBibliographyHeading"/>
    <w:uiPriority w:val="99"/>
    <w:rsid w:val="00647B1B"/>
    <w:rPr>
      <w:rFonts w:ascii="Times New Roman" w:eastAsia="Arial" w:hAnsi="Times New Roman" w:cs="Times New Roman"/>
      <w:b/>
      <w:iCs/>
      <w:kern w:val="32"/>
      <w:sz w:val="24"/>
      <w:szCs w:val="24"/>
      <w:lang w:val="en-US" w:eastAsia="de-DE"/>
    </w:rPr>
  </w:style>
  <w:style w:type="paragraph" w:customStyle="1" w:styleId="CitaviChapterBibliographyHeading">
    <w:name w:val="Citavi Chapter Bibliography Heading"/>
    <w:basedOn w:val="Heading2"/>
    <w:link w:val="CitaviChapterBibliographyHeadingZchn"/>
    <w:uiPriority w:val="99"/>
    <w:rsid w:val="00647B1B"/>
  </w:style>
  <w:style w:type="character" w:customStyle="1" w:styleId="CitaviChapterBibliographyHeadingZchn">
    <w:name w:val="Citavi Chapter Bibliography Heading Zchn"/>
    <w:basedOn w:val="DefaultParagraphFont"/>
    <w:link w:val="CitaviChapterBibliographyHeading"/>
    <w:uiPriority w:val="99"/>
    <w:rsid w:val="00647B1B"/>
    <w:rPr>
      <w:rFonts w:asciiTheme="majorHAnsi" w:eastAsiaTheme="majorEastAsia" w:hAnsiTheme="majorHAnsi" w:cstheme="majorBidi"/>
      <w:color w:val="365F91" w:themeColor="accent1" w:themeShade="BF"/>
      <w:sz w:val="26"/>
      <w:szCs w:val="26"/>
      <w:lang w:val="de-DE"/>
    </w:rPr>
  </w:style>
  <w:style w:type="paragraph" w:customStyle="1" w:styleId="CitaviBibliographySubheading1">
    <w:name w:val="Citavi Bibliography Subheading 1"/>
    <w:basedOn w:val="Heading2"/>
    <w:link w:val="CitaviBibliographySubheading1Zchn"/>
    <w:uiPriority w:val="99"/>
    <w:rsid w:val="00647B1B"/>
    <w:pPr>
      <w:spacing w:after="160" w:line="480" w:lineRule="auto"/>
      <w:ind w:firstLine="708"/>
      <w:outlineLvl w:val="9"/>
    </w:pPr>
    <w:rPr>
      <w:rFonts w:ascii="Times New Roman" w:hAnsi="Times New Roman" w:cs="Times New Roman"/>
      <w:sz w:val="24"/>
      <w:szCs w:val="24"/>
      <w:lang w:val="en-US"/>
    </w:rPr>
  </w:style>
  <w:style w:type="character" w:customStyle="1" w:styleId="CitaviBibliographySubheading1Zchn">
    <w:name w:val="Citavi Bibliography Subheading 1 Zchn"/>
    <w:basedOn w:val="DefaultParagraphFont"/>
    <w:link w:val="CitaviBibliographySubheading1"/>
    <w:uiPriority w:val="99"/>
    <w:rsid w:val="00647B1B"/>
    <w:rPr>
      <w:rFonts w:ascii="Times New Roman" w:eastAsiaTheme="majorEastAsia" w:hAnsi="Times New Roman" w:cs="Times New Roman"/>
      <w:color w:val="365F91" w:themeColor="accent1" w:themeShade="BF"/>
      <w:sz w:val="24"/>
      <w:szCs w:val="24"/>
      <w:lang w:val="en-US"/>
    </w:rPr>
  </w:style>
  <w:style w:type="paragraph" w:customStyle="1" w:styleId="CitaviBibliographySubheading2">
    <w:name w:val="Citavi Bibliography Subheading 2"/>
    <w:basedOn w:val="Heading3"/>
    <w:link w:val="CitaviBibliographySubheading2Zchn"/>
    <w:uiPriority w:val="99"/>
    <w:rsid w:val="00647B1B"/>
    <w:pPr>
      <w:spacing w:after="160" w:line="480" w:lineRule="auto"/>
      <w:ind w:firstLine="708"/>
      <w:outlineLvl w:val="9"/>
    </w:pPr>
    <w:rPr>
      <w:rFonts w:ascii="Times New Roman" w:hAnsi="Times New Roman" w:cs="Times New Roman"/>
      <w:lang w:val="en-US"/>
    </w:rPr>
  </w:style>
  <w:style w:type="character" w:customStyle="1" w:styleId="CitaviBibliographySubheading2Zchn">
    <w:name w:val="Citavi Bibliography Subheading 2 Zchn"/>
    <w:basedOn w:val="DefaultParagraphFont"/>
    <w:link w:val="CitaviBibliographySubheading2"/>
    <w:uiPriority w:val="99"/>
    <w:rsid w:val="00647B1B"/>
    <w:rPr>
      <w:rFonts w:ascii="Times New Roman" w:eastAsiaTheme="majorEastAsia" w:hAnsi="Times New Roman" w:cs="Times New Roman"/>
      <w:color w:val="243F60" w:themeColor="accent1" w:themeShade="7F"/>
      <w:sz w:val="24"/>
      <w:szCs w:val="24"/>
      <w:lang w:val="en-US"/>
    </w:rPr>
  </w:style>
  <w:style w:type="paragraph" w:customStyle="1" w:styleId="CitaviBibliographySubheading3">
    <w:name w:val="Citavi Bibliography Subheading 3"/>
    <w:basedOn w:val="Heading4"/>
    <w:link w:val="CitaviBibliographySubheading3Zchn"/>
    <w:uiPriority w:val="99"/>
    <w:rsid w:val="00647B1B"/>
    <w:pPr>
      <w:spacing w:after="160" w:line="480" w:lineRule="auto"/>
      <w:ind w:firstLine="708"/>
      <w:outlineLvl w:val="9"/>
    </w:pPr>
    <w:rPr>
      <w:rFonts w:ascii="Times New Roman" w:hAnsi="Times New Roman" w:cs="Times New Roman"/>
      <w:sz w:val="24"/>
      <w:szCs w:val="24"/>
      <w:lang w:val="en-US"/>
    </w:rPr>
  </w:style>
  <w:style w:type="character" w:customStyle="1" w:styleId="CitaviBibliographySubheading3Zchn">
    <w:name w:val="Citavi Bibliography Subheading 3 Zchn"/>
    <w:basedOn w:val="DefaultParagraphFont"/>
    <w:link w:val="CitaviBibliographySubheading3"/>
    <w:uiPriority w:val="99"/>
    <w:rsid w:val="00647B1B"/>
    <w:rPr>
      <w:rFonts w:ascii="Times New Roman" w:eastAsiaTheme="majorEastAsia" w:hAnsi="Times New Roman" w:cs="Times New Roman"/>
      <w:i/>
      <w:iCs/>
      <w:color w:val="365F91" w:themeColor="accent1" w:themeShade="BF"/>
      <w:sz w:val="24"/>
      <w:szCs w:val="24"/>
      <w:lang w:val="en-US"/>
    </w:rPr>
  </w:style>
  <w:style w:type="paragraph" w:customStyle="1" w:styleId="CitaviBibliographySubheading4">
    <w:name w:val="Citavi Bibliography Subheading 4"/>
    <w:basedOn w:val="Heading5"/>
    <w:link w:val="CitaviBibliographySubheading4Zchn"/>
    <w:uiPriority w:val="99"/>
    <w:rsid w:val="00647B1B"/>
    <w:pPr>
      <w:spacing w:after="160" w:line="480" w:lineRule="auto"/>
      <w:ind w:firstLine="708"/>
      <w:outlineLvl w:val="9"/>
    </w:pPr>
    <w:rPr>
      <w:rFonts w:ascii="Times New Roman" w:hAnsi="Times New Roman" w:cs="Times New Roman"/>
      <w:sz w:val="24"/>
      <w:szCs w:val="24"/>
      <w:lang w:val="en-US"/>
    </w:rPr>
  </w:style>
  <w:style w:type="character" w:customStyle="1" w:styleId="CitaviBibliographySubheading4Zchn">
    <w:name w:val="Citavi Bibliography Subheading 4 Zchn"/>
    <w:basedOn w:val="DefaultParagraphFont"/>
    <w:link w:val="CitaviBibliographySubheading4"/>
    <w:uiPriority w:val="99"/>
    <w:rsid w:val="00647B1B"/>
    <w:rPr>
      <w:rFonts w:ascii="Times New Roman" w:eastAsiaTheme="majorEastAsia" w:hAnsi="Times New Roman" w:cs="Times New Roman"/>
      <w:color w:val="365F91" w:themeColor="accent1" w:themeShade="BF"/>
      <w:sz w:val="24"/>
      <w:szCs w:val="24"/>
      <w:lang w:val="en-US"/>
    </w:rPr>
  </w:style>
  <w:style w:type="paragraph" w:customStyle="1" w:styleId="CitaviBibliographySubheading5">
    <w:name w:val="Citavi Bibliography Subheading 5"/>
    <w:basedOn w:val="Heading6"/>
    <w:link w:val="CitaviBibliographySubheading5Zchn"/>
    <w:uiPriority w:val="99"/>
    <w:rsid w:val="00647B1B"/>
    <w:pPr>
      <w:spacing w:after="160" w:line="480" w:lineRule="auto"/>
      <w:ind w:firstLine="708"/>
      <w:outlineLvl w:val="9"/>
    </w:pPr>
    <w:rPr>
      <w:rFonts w:ascii="Times New Roman" w:hAnsi="Times New Roman" w:cs="Times New Roman"/>
      <w:sz w:val="24"/>
      <w:szCs w:val="24"/>
      <w:lang w:val="en-US"/>
    </w:rPr>
  </w:style>
  <w:style w:type="character" w:customStyle="1" w:styleId="CitaviBibliographySubheading5Zchn">
    <w:name w:val="Citavi Bibliography Subheading 5 Zchn"/>
    <w:basedOn w:val="DefaultParagraphFont"/>
    <w:link w:val="CitaviBibliographySubheading5"/>
    <w:uiPriority w:val="99"/>
    <w:rsid w:val="00647B1B"/>
    <w:rPr>
      <w:rFonts w:ascii="Times New Roman" w:eastAsiaTheme="majorEastAsia" w:hAnsi="Times New Roman" w:cs="Times New Roman"/>
      <w:color w:val="243F60" w:themeColor="accent1" w:themeShade="7F"/>
      <w:sz w:val="24"/>
      <w:szCs w:val="24"/>
      <w:lang w:val="en-US"/>
    </w:rPr>
  </w:style>
  <w:style w:type="paragraph" w:customStyle="1" w:styleId="CitaviBibliographySubheading6">
    <w:name w:val="Citavi Bibliography Subheading 6"/>
    <w:basedOn w:val="Heading7"/>
    <w:link w:val="CitaviBibliographySubheading6Zchn"/>
    <w:uiPriority w:val="99"/>
    <w:rsid w:val="00647B1B"/>
    <w:pPr>
      <w:spacing w:after="160" w:line="480" w:lineRule="auto"/>
      <w:ind w:firstLine="708"/>
      <w:outlineLvl w:val="9"/>
    </w:pPr>
    <w:rPr>
      <w:rFonts w:ascii="Times New Roman" w:hAnsi="Times New Roman" w:cs="Times New Roman"/>
      <w:sz w:val="24"/>
      <w:szCs w:val="24"/>
      <w:lang w:val="en-US"/>
    </w:rPr>
  </w:style>
  <w:style w:type="character" w:customStyle="1" w:styleId="CitaviBibliographySubheading6Zchn">
    <w:name w:val="Citavi Bibliography Subheading 6 Zchn"/>
    <w:basedOn w:val="DefaultParagraphFont"/>
    <w:link w:val="CitaviBibliographySubheading6"/>
    <w:uiPriority w:val="99"/>
    <w:rsid w:val="00647B1B"/>
    <w:rPr>
      <w:rFonts w:ascii="Times New Roman" w:eastAsiaTheme="majorEastAsia" w:hAnsi="Times New Roman" w:cs="Times New Roman"/>
      <w:i/>
      <w:iCs/>
      <w:color w:val="243F60" w:themeColor="accent1" w:themeShade="7F"/>
      <w:sz w:val="24"/>
      <w:szCs w:val="24"/>
      <w:lang w:val="en-US"/>
    </w:rPr>
  </w:style>
  <w:style w:type="paragraph" w:customStyle="1" w:styleId="CitaviBibliographySubheading7">
    <w:name w:val="Citavi Bibliography Subheading 7"/>
    <w:basedOn w:val="Heading8"/>
    <w:link w:val="CitaviBibliographySubheading7Zchn"/>
    <w:uiPriority w:val="99"/>
    <w:rsid w:val="00647B1B"/>
    <w:pPr>
      <w:spacing w:after="160" w:line="480" w:lineRule="auto"/>
      <w:ind w:firstLine="708"/>
      <w:outlineLvl w:val="9"/>
    </w:pPr>
    <w:rPr>
      <w:rFonts w:ascii="Times New Roman" w:hAnsi="Times New Roman" w:cs="Times New Roman"/>
      <w:sz w:val="24"/>
      <w:szCs w:val="24"/>
      <w:lang w:val="en-US"/>
    </w:rPr>
  </w:style>
  <w:style w:type="character" w:customStyle="1" w:styleId="CitaviBibliographySubheading7Zchn">
    <w:name w:val="Citavi Bibliography Subheading 7 Zchn"/>
    <w:basedOn w:val="DefaultParagraphFont"/>
    <w:link w:val="CitaviBibliographySubheading7"/>
    <w:uiPriority w:val="99"/>
    <w:rsid w:val="00647B1B"/>
    <w:rPr>
      <w:rFonts w:ascii="Times New Roman" w:eastAsiaTheme="majorEastAsia" w:hAnsi="Times New Roman" w:cs="Times New Roman"/>
      <w:color w:val="272727" w:themeColor="text1" w:themeTint="D8"/>
      <w:sz w:val="24"/>
      <w:szCs w:val="24"/>
      <w:lang w:val="en-US"/>
    </w:rPr>
  </w:style>
  <w:style w:type="paragraph" w:customStyle="1" w:styleId="CitaviBibliographySubheading8">
    <w:name w:val="Citavi Bibliography Subheading 8"/>
    <w:basedOn w:val="Heading9"/>
    <w:link w:val="CitaviBibliographySubheading8Zchn"/>
    <w:uiPriority w:val="99"/>
    <w:rsid w:val="00647B1B"/>
    <w:pPr>
      <w:spacing w:after="160" w:line="480" w:lineRule="auto"/>
      <w:ind w:firstLine="708"/>
      <w:outlineLvl w:val="9"/>
    </w:pPr>
    <w:rPr>
      <w:rFonts w:ascii="Times New Roman" w:hAnsi="Times New Roman" w:cs="Times New Roman"/>
      <w:sz w:val="24"/>
      <w:szCs w:val="24"/>
      <w:lang w:val="en-US"/>
    </w:rPr>
  </w:style>
  <w:style w:type="character" w:customStyle="1" w:styleId="CitaviBibliographySubheading8Zchn">
    <w:name w:val="Citavi Bibliography Subheading 8 Zchn"/>
    <w:basedOn w:val="DefaultParagraphFont"/>
    <w:link w:val="CitaviBibliographySubheading8"/>
    <w:uiPriority w:val="99"/>
    <w:rsid w:val="00647B1B"/>
    <w:rPr>
      <w:rFonts w:ascii="Times New Roman" w:eastAsiaTheme="majorEastAsia" w:hAnsi="Times New Roman" w:cs="Times New Roman"/>
      <w:i/>
      <w:iCs/>
      <w:color w:val="272727" w:themeColor="text1" w:themeTint="D8"/>
      <w:sz w:val="24"/>
      <w:szCs w:val="24"/>
      <w:lang w:val="en-US"/>
    </w:rPr>
  </w:style>
  <w:style w:type="paragraph" w:styleId="Header">
    <w:name w:val="header"/>
    <w:basedOn w:val="Normal"/>
    <w:link w:val="HeaderChar"/>
    <w:uiPriority w:val="99"/>
    <w:unhideWhenUsed/>
    <w:rsid w:val="00647B1B"/>
    <w:pPr>
      <w:tabs>
        <w:tab w:val="center" w:pos="4703"/>
        <w:tab w:val="right" w:pos="9406"/>
      </w:tabs>
      <w:spacing w:after="0" w:line="240" w:lineRule="auto"/>
      <w:ind w:firstLine="284"/>
    </w:pPr>
    <w:rPr>
      <w:lang w:val="de-DE"/>
    </w:rPr>
  </w:style>
  <w:style w:type="character" w:customStyle="1" w:styleId="HeaderChar">
    <w:name w:val="Header Char"/>
    <w:basedOn w:val="DefaultParagraphFont"/>
    <w:link w:val="Header"/>
    <w:uiPriority w:val="99"/>
    <w:rsid w:val="00647B1B"/>
    <w:rPr>
      <w:lang w:val="de-DE"/>
    </w:rPr>
  </w:style>
  <w:style w:type="paragraph" w:styleId="Footer">
    <w:name w:val="footer"/>
    <w:basedOn w:val="Normal"/>
    <w:link w:val="FooterChar"/>
    <w:uiPriority w:val="99"/>
    <w:unhideWhenUsed/>
    <w:rsid w:val="00647B1B"/>
    <w:pPr>
      <w:tabs>
        <w:tab w:val="center" w:pos="4703"/>
        <w:tab w:val="right" w:pos="9406"/>
      </w:tabs>
      <w:spacing w:after="0" w:line="240" w:lineRule="auto"/>
      <w:ind w:firstLine="284"/>
    </w:pPr>
    <w:rPr>
      <w:lang w:val="de-DE"/>
    </w:rPr>
  </w:style>
  <w:style w:type="character" w:customStyle="1" w:styleId="FooterChar">
    <w:name w:val="Footer Char"/>
    <w:basedOn w:val="DefaultParagraphFont"/>
    <w:link w:val="Footer"/>
    <w:uiPriority w:val="99"/>
    <w:rsid w:val="00647B1B"/>
    <w:rPr>
      <w:lang w:val="de-DE"/>
    </w:rPr>
  </w:style>
  <w:style w:type="character" w:customStyle="1" w:styleId="gd15mcfceub">
    <w:name w:val="gd15mcfceub"/>
    <w:basedOn w:val="DefaultParagraphFont"/>
    <w:rsid w:val="00647B1B"/>
  </w:style>
  <w:style w:type="paragraph" w:styleId="TOCHeading">
    <w:name w:val="TOC Heading"/>
    <w:basedOn w:val="Heading1"/>
    <w:next w:val="Normal"/>
    <w:uiPriority w:val="39"/>
    <w:semiHidden/>
    <w:unhideWhenUsed/>
    <w:qFormat/>
    <w:rsid w:val="00647B1B"/>
    <w:pPr>
      <w:suppressAutoHyphens w:val="0"/>
      <w:spacing w:before="240" w:after="0" w:line="360" w:lineRule="auto"/>
      <w:ind w:firstLine="284"/>
      <w:jc w:val="left"/>
      <w:outlineLvl w:val="9"/>
    </w:pPr>
    <w:rPr>
      <w:rFonts w:asciiTheme="majorHAnsi" w:eastAsiaTheme="majorEastAsia" w:hAnsiTheme="majorHAnsi" w:cstheme="majorBidi"/>
      <w:b w:val="0"/>
      <w:iCs w:val="0"/>
      <w:color w:val="365F91" w:themeColor="accent1" w:themeShade="BF"/>
      <w:kern w:val="0"/>
      <w:sz w:val="32"/>
      <w:szCs w:val="32"/>
      <w:lang w:val="de-DE" w:eastAsia="en-US"/>
    </w:rPr>
  </w:style>
  <w:style w:type="paragraph" w:styleId="Bibliography">
    <w:name w:val="Bibliography"/>
    <w:basedOn w:val="Normal"/>
    <w:next w:val="Normal"/>
    <w:uiPriority w:val="37"/>
    <w:semiHidden/>
    <w:unhideWhenUsed/>
    <w:rsid w:val="00647B1B"/>
    <w:pPr>
      <w:spacing w:after="0" w:line="360" w:lineRule="auto"/>
      <w:ind w:firstLine="284"/>
    </w:pPr>
    <w:rPr>
      <w:lang w:val="de-DE"/>
    </w:rPr>
  </w:style>
  <w:style w:type="character" w:styleId="BookTitle">
    <w:name w:val="Book Title"/>
    <w:basedOn w:val="DefaultParagraphFont"/>
    <w:uiPriority w:val="33"/>
    <w:qFormat/>
    <w:rsid w:val="00647B1B"/>
    <w:rPr>
      <w:b/>
      <w:bCs/>
      <w:i/>
      <w:iCs/>
      <w:spacing w:val="5"/>
    </w:rPr>
  </w:style>
  <w:style w:type="character" w:styleId="IntenseReference">
    <w:name w:val="Intense Reference"/>
    <w:basedOn w:val="DefaultParagraphFont"/>
    <w:uiPriority w:val="32"/>
    <w:qFormat/>
    <w:rsid w:val="00647B1B"/>
    <w:rPr>
      <w:b/>
      <w:bCs/>
      <w:smallCaps/>
      <w:color w:val="4F81BD" w:themeColor="accent1"/>
      <w:spacing w:val="5"/>
    </w:rPr>
  </w:style>
  <w:style w:type="character" w:styleId="SubtleReference">
    <w:name w:val="Subtle Reference"/>
    <w:basedOn w:val="DefaultParagraphFont"/>
    <w:uiPriority w:val="31"/>
    <w:qFormat/>
    <w:rsid w:val="00647B1B"/>
    <w:rPr>
      <w:smallCaps/>
      <w:color w:val="5A5A5A" w:themeColor="text1" w:themeTint="A5"/>
    </w:rPr>
  </w:style>
  <w:style w:type="character" w:styleId="IntenseEmphasis">
    <w:name w:val="Intense Emphasis"/>
    <w:basedOn w:val="DefaultParagraphFont"/>
    <w:uiPriority w:val="21"/>
    <w:qFormat/>
    <w:rsid w:val="00647B1B"/>
    <w:rPr>
      <w:i/>
      <w:iCs/>
      <w:color w:val="4F81BD" w:themeColor="accent1"/>
    </w:rPr>
  </w:style>
  <w:style w:type="character" w:styleId="SubtleEmphasis">
    <w:name w:val="Subtle Emphasis"/>
    <w:basedOn w:val="DefaultParagraphFont"/>
    <w:uiPriority w:val="19"/>
    <w:qFormat/>
    <w:rsid w:val="00647B1B"/>
    <w:rPr>
      <w:i/>
      <w:iCs/>
      <w:color w:val="404040" w:themeColor="text1" w:themeTint="BF"/>
    </w:rPr>
  </w:style>
  <w:style w:type="paragraph" w:styleId="IntenseQuote">
    <w:name w:val="Intense Quote"/>
    <w:basedOn w:val="Normal"/>
    <w:next w:val="Normal"/>
    <w:link w:val="IntenseQuoteChar"/>
    <w:uiPriority w:val="30"/>
    <w:qFormat/>
    <w:rsid w:val="00647B1B"/>
    <w:pPr>
      <w:pBdr>
        <w:top w:val="single" w:sz="4" w:space="10" w:color="4F81BD" w:themeColor="accent1"/>
        <w:bottom w:val="single" w:sz="4" w:space="10" w:color="4F81BD" w:themeColor="accent1"/>
      </w:pBdr>
      <w:spacing w:before="360" w:after="360" w:line="360" w:lineRule="auto"/>
      <w:ind w:left="864" w:right="864" w:firstLine="284"/>
      <w:jc w:val="center"/>
    </w:pPr>
    <w:rPr>
      <w:i/>
      <w:iCs/>
      <w:color w:val="4F81BD" w:themeColor="accent1"/>
      <w:lang w:val="de-DE"/>
    </w:rPr>
  </w:style>
  <w:style w:type="character" w:customStyle="1" w:styleId="IntenseQuoteChar">
    <w:name w:val="Intense Quote Char"/>
    <w:basedOn w:val="DefaultParagraphFont"/>
    <w:link w:val="IntenseQuote"/>
    <w:uiPriority w:val="30"/>
    <w:rsid w:val="00647B1B"/>
    <w:rPr>
      <w:i/>
      <w:iCs/>
      <w:color w:val="4F81BD" w:themeColor="accent1"/>
      <w:lang w:val="de-DE"/>
    </w:rPr>
  </w:style>
  <w:style w:type="paragraph" w:styleId="Quote">
    <w:name w:val="Quote"/>
    <w:basedOn w:val="Normal"/>
    <w:next w:val="Normal"/>
    <w:link w:val="QuoteChar"/>
    <w:uiPriority w:val="29"/>
    <w:qFormat/>
    <w:rsid w:val="00647B1B"/>
    <w:pPr>
      <w:spacing w:before="200" w:after="160" w:line="360" w:lineRule="auto"/>
      <w:ind w:left="864" w:right="864" w:firstLine="284"/>
      <w:jc w:val="center"/>
    </w:pPr>
    <w:rPr>
      <w:i/>
      <w:iCs/>
      <w:color w:val="404040" w:themeColor="text1" w:themeTint="BF"/>
      <w:lang w:val="de-DE"/>
    </w:rPr>
  </w:style>
  <w:style w:type="character" w:customStyle="1" w:styleId="QuoteChar">
    <w:name w:val="Quote Char"/>
    <w:basedOn w:val="DefaultParagraphFont"/>
    <w:link w:val="Quote"/>
    <w:uiPriority w:val="29"/>
    <w:rsid w:val="00647B1B"/>
    <w:rPr>
      <w:i/>
      <w:iCs/>
      <w:color w:val="404040" w:themeColor="text1" w:themeTint="BF"/>
      <w:lang w:val="de-DE"/>
    </w:rPr>
  </w:style>
  <w:style w:type="table" w:styleId="MediumList1-Accent1">
    <w:name w:val="Medium List 1 Accent 1"/>
    <w:basedOn w:val="TableNormal"/>
    <w:uiPriority w:val="65"/>
    <w:unhideWhenUsed/>
    <w:rsid w:val="00647B1B"/>
    <w:pPr>
      <w:spacing w:after="0" w:line="240" w:lineRule="auto"/>
    </w:pPr>
    <w:rPr>
      <w:rFonts w:ascii="Arial" w:hAnsi="Arial"/>
      <w:color w:val="000000" w:themeColor="text1"/>
      <w:lang w:val="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Shading2-Accent1">
    <w:name w:val="Medium Shading 2 Accent 1"/>
    <w:basedOn w:val="TableNormal"/>
    <w:uiPriority w:val="64"/>
    <w:unhideWhenUsed/>
    <w:rsid w:val="00647B1B"/>
    <w:pPr>
      <w:spacing w:after="0" w:line="240" w:lineRule="auto"/>
    </w:pPr>
    <w:rPr>
      <w:rFonts w:ascii="Arial" w:hAnsi="Arial"/>
      <w:lang w:val="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1-Accent1">
    <w:name w:val="Medium Shading 1 Accent 1"/>
    <w:basedOn w:val="TableNormal"/>
    <w:uiPriority w:val="63"/>
    <w:unhideWhenUsed/>
    <w:rsid w:val="00647B1B"/>
    <w:pPr>
      <w:spacing w:after="0" w:line="240" w:lineRule="auto"/>
    </w:pPr>
    <w:rPr>
      <w:rFonts w:ascii="Arial" w:hAnsi="Arial"/>
      <w:lang w:val="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unhideWhenUsed/>
    <w:rsid w:val="00647B1B"/>
    <w:pPr>
      <w:spacing w:after="0" w:line="240" w:lineRule="auto"/>
    </w:pPr>
    <w:rPr>
      <w:rFonts w:ascii="Arial" w:hAnsi="Arial"/>
      <w:lang w:val="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List-Accent1">
    <w:name w:val="Light List Accent 1"/>
    <w:basedOn w:val="TableNormal"/>
    <w:uiPriority w:val="61"/>
    <w:unhideWhenUsed/>
    <w:rsid w:val="00647B1B"/>
    <w:pPr>
      <w:spacing w:after="0" w:line="240" w:lineRule="auto"/>
    </w:pPr>
    <w:rPr>
      <w:rFonts w:ascii="Arial" w:hAnsi="Arial"/>
      <w:lang w:val="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Shading-Accent1">
    <w:name w:val="Light Shading Accent 1"/>
    <w:basedOn w:val="TableNormal"/>
    <w:uiPriority w:val="60"/>
    <w:unhideWhenUsed/>
    <w:rsid w:val="00647B1B"/>
    <w:pPr>
      <w:spacing w:after="0" w:line="240" w:lineRule="auto"/>
    </w:pPr>
    <w:rPr>
      <w:rFonts w:ascii="Arial" w:hAnsi="Arial"/>
      <w:color w:val="365F91" w:themeColor="accent1" w:themeShade="BF"/>
      <w:lang w:val="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ColorfulGrid">
    <w:name w:val="Colorful Grid"/>
    <w:basedOn w:val="TableNormal"/>
    <w:uiPriority w:val="73"/>
    <w:unhideWhenUsed/>
    <w:rsid w:val="00647B1B"/>
    <w:pPr>
      <w:spacing w:after="0" w:line="240" w:lineRule="auto"/>
    </w:pPr>
    <w:rPr>
      <w:rFonts w:ascii="Arial" w:hAnsi="Arial"/>
      <w:color w:val="000000" w:themeColor="text1"/>
      <w:lang w:val="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List">
    <w:name w:val="Colorful List"/>
    <w:basedOn w:val="TableNormal"/>
    <w:uiPriority w:val="72"/>
    <w:unhideWhenUsed/>
    <w:rsid w:val="00647B1B"/>
    <w:pPr>
      <w:spacing w:after="0" w:line="240" w:lineRule="auto"/>
    </w:pPr>
    <w:rPr>
      <w:rFonts w:ascii="Arial" w:hAnsi="Arial"/>
      <w:color w:val="000000" w:themeColor="text1"/>
      <w:lang w:val="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Shading">
    <w:name w:val="Colorful Shading"/>
    <w:basedOn w:val="TableNormal"/>
    <w:uiPriority w:val="71"/>
    <w:unhideWhenUsed/>
    <w:rsid w:val="00647B1B"/>
    <w:pPr>
      <w:spacing w:after="0" w:line="240" w:lineRule="auto"/>
    </w:pPr>
    <w:rPr>
      <w:rFonts w:ascii="Arial" w:hAnsi="Arial"/>
      <w:color w:val="000000" w:themeColor="text1"/>
      <w:lang w:val="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unhideWhenUsed/>
    <w:rsid w:val="00647B1B"/>
    <w:pPr>
      <w:spacing w:after="0" w:line="240" w:lineRule="auto"/>
    </w:pPr>
    <w:rPr>
      <w:rFonts w:ascii="Arial" w:hAnsi="Arial"/>
      <w:color w:val="FFFFFF" w:themeColor="background1"/>
      <w:lang w:val="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ediumGrid3">
    <w:name w:val="Medium Grid 3"/>
    <w:basedOn w:val="TableNormal"/>
    <w:uiPriority w:val="69"/>
    <w:unhideWhenUsed/>
    <w:rsid w:val="00647B1B"/>
    <w:pPr>
      <w:spacing w:after="0" w:line="240" w:lineRule="auto"/>
    </w:pPr>
    <w:rPr>
      <w:rFonts w:ascii="Arial" w:hAnsi="Arial"/>
      <w:lang w:val="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2">
    <w:name w:val="Medium Grid 2"/>
    <w:basedOn w:val="TableNormal"/>
    <w:uiPriority w:val="68"/>
    <w:unhideWhenUsed/>
    <w:rsid w:val="00647B1B"/>
    <w:pPr>
      <w:spacing w:after="0" w:line="240" w:lineRule="auto"/>
    </w:pPr>
    <w:rPr>
      <w:rFonts w:asciiTheme="majorHAnsi" w:eastAsiaTheme="majorEastAsia" w:hAnsiTheme="majorHAnsi" w:cstheme="majorBidi"/>
      <w:color w:val="000000" w:themeColor="text1"/>
      <w:lang w:val="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1">
    <w:name w:val="Medium Grid 1"/>
    <w:basedOn w:val="TableNormal"/>
    <w:uiPriority w:val="67"/>
    <w:unhideWhenUsed/>
    <w:rsid w:val="00647B1B"/>
    <w:pPr>
      <w:spacing w:after="0" w:line="240" w:lineRule="auto"/>
    </w:pPr>
    <w:rPr>
      <w:rFonts w:ascii="Arial" w:hAnsi="Arial"/>
      <w:lang w:val="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List2">
    <w:name w:val="Medium List 2"/>
    <w:basedOn w:val="TableNormal"/>
    <w:uiPriority w:val="66"/>
    <w:unhideWhenUsed/>
    <w:rsid w:val="00647B1B"/>
    <w:pPr>
      <w:spacing w:after="0" w:line="240" w:lineRule="auto"/>
    </w:pPr>
    <w:rPr>
      <w:rFonts w:asciiTheme="majorHAnsi" w:eastAsiaTheme="majorEastAsia" w:hAnsiTheme="majorHAnsi" w:cstheme="majorBidi"/>
      <w:color w:val="000000" w:themeColor="text1"/>
      <w:lang w:val="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
    <w:name w:val="Medium List 1"/>
    <w:basedOn w:val="TableNormal"/>
    <w:uiPriority w:val="65"/>
    <w:unhideWhenUsed/>
    <w:rsid w:val="00647B1B"/>
    <w:pPr>
      <w:spacing w:after="0" w:line="240" w:lineRule="auto"/>
    </w:pPr>
    <w:rPr>
      <w:rFonts w:ascii="Arial" w:hAnsi="Arial"/>
      <w:color w:val="000000" w:themeColor="text1"/>
      <w:lang w:val="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Shading2">
    <w:name w:val="Medium Shading 2"/>
    <w:basedOn w:val="TableNormal"/>
    <w:uiPriority w:val="64"/>
    <w:unhideWhenUsed/>
    <w:rsid w:val="00647B1B"/>
    <w:pPr>
      <w:spacing w:after="0" w:line="240" w:lineRule="auto"/>
    </w:pPr>
    <w:rPr>
      <w:rFonts w:ascii="Arial" w:hAnsi="Arial"/>
      <w:lang w:val="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1">
    <w:name w:val="Medium Shading 1"/>
    <w:basedOn w:val="TableNormal"/>
    <w:uiPriority w:val="63"/>
    <w:unhideWhenUsed/>
    <w:rsid w:val="00647B1B"/>
    <w:pPr>
      <w:spacing w:after="0" w:line="240" w:lineRule="auto"/>
    </w:pPr>
    <w:rPr>
      <w:rFonts w:ascii="Arial" w:hAnsi="Arial"/>
      <w:lang w:val="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Grid">
    <w:name w:val="Light Grid"/>
    <w:basedOn w:val="TableNormal"/>
    <w:uiPriority w:val="62"/>
    <w:unhideWhenUsed/>
    <w:rsid w:val="00647B1B"/>
    <w:pPr>
      <w:spacing w:after="0" w:line="240" w:lineRule="auto"/>
    </w:pPr>
    <w:rPr>
      <w:rFonts w:ascii="Arial" w:hAnsi="Arial"/>
      <w:lang w:val="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uiPriority w:val="61"/>
    <w:unhideWhenUsed/>
    <w:rsid w:val="00647B1B"/>
    <w:pPr>
      <w:spacing w:after="0" w:line="240" w:lineRule="auto"/>
    </w:pPr>
    <w:rPr>
      <w:rFonts w:ascii="Arial" w:hAnsi="Arial"/>
      <w:lang w:val="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
    <w:name w:val="Light Shading"/>
    <w:basedOn w:val="TableNormal"/>
    <w:uiPriority w:val="60"/>
    <w:unhideWhenUsed/>
    <w:rsid w:val="00647B1B"/>
    <w:pPr>
      <w:spacing w:after="0" w:line="240" w:lineRule="auto"/>
    </w:pPr>
    <w:rPr>
      <w:rFonts w:ascii="Arial" w:hAnsi="Arial"/>
      <w:color w:val="000000" w:themeColor="text1" w:themeShade="BF"/>
      <w:lang w:val="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uiPriority w:val="1"/>
    <w:qFormat/>
    <w:rsid w:val="00647B1B"/>
    <w:pPr>
      <w:spacing w:after="0" w:line="240" w:lineRule="auto"/>
      <w:ind w:firstLine="284"/>
    </w:pPr>
    <w:rPr>
      <w:lang w:val="de-DE"/>
    </w:rPr>
  </w:style>
  <w:style w:type="character" w:styleId="HTMLVariable">
    <w:name w:val="HTML Variable"/>
    <w:basedOn w:val="DefaultParagraphFont"/>
    <w:uiPriority w:val="99"/>
    <w:semiHidden/>
    <w:unhideWhenUsed/>
    <w:rsid w:val="00647B1B"/>
    <w:rPr>
      <w:i/>
      <w:iCs/>
    </w:rPr>
  </w:style>
  <w:style w:type="character" w:styleId="HTMLTypewriter">
    <w:name w:val="HTML Typewriter"/>
    <w:basedOn w:val="DefaultParagraphFont"/>
    <w:uiPriority w:val="99"/>
    <w:semiHidden/>
    <w:unhideWhenUsed/>
    <w:rsid w:val="00647B1B"/>
    <w:rPr>
      <w:rFonts w:ascii="Consolas" w:hAnsi="Consolas"/>
      <w:sz w:val="20"/>
      <w:szCs w:val="20"/>
    </w:rPr>
  </w:style>
  <w:style w:type="character" w:styleId="HTMLSample">
    <w:name w:val="HTML Sample"/>
    <w:basedOn w:val="DefaultParagraphFont"/>
    <w:uiPriority w:val="99"/>
    <w:semiHidden/>
    <w:unhideWhenUsed/>
    <w:rsid w:val="00647B1B"/>
    <w:rPr>
      <w:rFonts w:ascii="Consolas" w:hAnsi="Consolas"/>
      <w:sz w:val="24"/>
      <w:szCs w:val="24"/>
    </w:rPr>
  </w:style>
  <w:style w:type="paragraph" w:styleId="HTMLPreformatted">
    <w:name w:val="HTML Preformatted"/>
    <w:basedOn w:val="Normal"/>
    <w:link w:val="HTMLPreformattedChar"/>
    <w:uiPriority w:val="99"/>
    <w:semiHidden/>
    <w:unhideWhenUsed/>
    <w:rsid w:val="00647B1B"/>
    <w:pPr>
      <w:spacing w:after="0" w:line="240" w:lineRule="auto"/>
      <w:ind w:firstLine="284"/>
    </w:pPr>
    <w:rPr>
      <w:rFonts w:ascii="Consolas" w:hAnsi="Consolas"/>
      <w:sz w:val="20"/>
      <w:szCs w:val="20"/>
      <w:lang w:val="de-DE"/>
    </w:rPr>
  </w:style>
  <w:style w:type="character" w:customStyle="1" w:styleId="HTMLPreformattedChar">
    <w:name w:val="HTML Preformatted Char"/>
    <w:basedOn w:val="DefaultParagraphFont"/>
    <w:link w:val="HTMLPreformatted"/>
    <w:uiPriority w:val="99"/>
    <w:semiHidden/>
    <w:rsid w:val="00647B1B"/>
    <w:rPr>
      <w:rFonts w:ascii="Consolas" w:hAnsi="Consolas"/>
      <w:sz w:val="20"/>
      <w:szCs w:val="20"/>
      <w:lang w:val="de-DE"/>
    </w:rPr>
  </w:style>
  <w:style w:type="character" w:styleId="HTMLKeyboard">
    <w:name w:val="HTML Keyboard"/>
    <w:basedOn w:val="DefaultParagraphFont"/>
    <w:uiPriority w:val="99"/>
    <w:semiHidden/>
    <w:unhideWhenUsed/>
    <w:rsid w:val="00647B1B"/>
    <w:rPr>
      <w:rFonts w:ascii="Consolas" w:hAnsi="Consolas"/>
      <w:sz w:val="20"/>
      <w:szCs w:val="20"/>
    </w:rPr>
  </w:style>
  <w:style w:type="character" w:styleId="HTMLDefinition">
    <w:name w:val="HTML Definition"/>
    <w:basedOn w:val="DefaultParagraphFont"/>
    <w:uiPriority w:val="99"/>
    <w:semiHidden/>
    <w:unhideWhenUsed/>
    <w:rsid w:val="00647B1B"/>
    <w:rPr>
      <w:i/>
      <w:iCs/>
    </w:rPr>
  </w:style>
  <w:style w:type="character" w:styleId="HTMLCode">
    <w:name w:val="HTML Code"/>
    <w:basedOn w:val="DefaultParagraphFont"/>
    <w:uiPriority w:val="99"/>
    <w:semiHidden/>
    <w:unhideWhenUsed/>
    <w:rsid w:val="00647B1B"/>
    <w:rPr>
      <w:rFonts w:ascii="Consolas" w:hAnsi="Consolas"/>
      <w:sz w:val="20"/>
      <w:szCs w:val="20"/>
    </w:rPr>
  </w:style>
  <w:style w:type="character" w:styleId="HTMLCite">
    <w:name w:val="HTML Cite"/>
    <w:basedOn w:val="DefaultParagraphFont"/>
    <w:uiPriority w:val="99"/>
    <w:semiHidden/>
    <w:unhideWhenUsed/>
    <w:rsid w:val="00647B1B"/>
    <w:rPr>
      <w:i/>
      <w:iCs/>
    </w:rPr>
  </w:style>
  <w:style w:type="paragraph" w:styleId="HTMLAddress">
    <w:name w:val="HTML Address"/>
    <w:basedOn w:val="Normal"/>
    <w:link w:val="HTMLAddressChar"/>
    <w:uiPriority w:val="99"/>
    <w:semiHidden/>
    <w:unhideWhenUsed/>
    <w:rsid w:val="00647B1B"/>
    <w:pPr>
      <w:spacing w:after="0" w:line="240" w:lineRule="auto"/>
      <w:ind w:firstLine="284"/>
    </w:pPr>
    <w:rPr>
      <w:i/>
      <w:iCs/>
      <w:lang w:val="de-DE"/>
    </w:rPr>
  </w:style>
  <w:style w:type="character" w:customStyle="1" w:styleId="HTMLAddressChar">
    <w:name w:val="HTML Address Char"/>
    <w:basedOn w:val="DefaultParagraphFont"/>
    <w:link w:val="HTMLAddress"/>
    <w:uiPriority w:val="99"/>
    <w:semiHidden/>
    <w:rsid w:val="00647B1B"/>
    <w:rPr>
      <w:i/>
      <w:iCs/>
      <w:lang w:val="de-DE"/>
    </w:rPr>
  </w:style>
  <w:style w:type="character" w:styleId="HTMLAcronym">
    <w:name w:val="HTML Acronym"/>
    <w:basedOn w:val="DefaultParagraphFont"/>
    <w:uiPriority w:val="99"/>
    <w:semiHidden/>
    <w:unhideWhenUsed/>
    <w:rsid w:val="00647B1B"/>
  </w:style>
  <w:style w:type="paragraph" w:styleId="NormalWeb">
    <w:name w:val="Normal (Web)"/>
    <w:basedOn w:val="Normal"/>
    <w:uiPriority w:val="99"/>
    <w:semiHidden/>
    <w:unhideWhenUsed/>
    <w:rsid w:val="00647B1B"/>
    <w:pPr>
      <w:spacing w:after="0" w:line="360" w:lineRule="auto"/>
      <w:ind w:firstLine="284"/>
    </w:pPr>
    <w:rPr>
      <w:rFonts w:ascii="Times New Roman" w:hAnsi="Times New Roman" w:cs="Times New Roman"/>
      <w:sz w:val="24"/>
      <w:szCs w:val="24"/>
      <w:lang w:val="de-DE"/>
    </w:rPr>
  </w:style>
  <w:style w:type="paragraph" w:styleId="PlainText">
    <w:name w:val="Plain Text"/>
    <w:basedOn w:val="Normal"/>
    <w:link w:val="PlainTextChar"/>
    <w:uiPriority w:val="99"/>
    <w:semiHidden/>
    <w:unhideWhenUsed/>
    <w:rsid w:val="00647B1B"/>
    <w:pPr>
      <w:spacing w:after="0" w:line="240" w:lineRule="auto"/>
      <w:ind w:firstLine="284"/>
    </w:pPr>
    <w:rPr>
      <w:rFonts w:ascii="Consolas" w:hAnsi="Consolas"/>
      <w:sz w:val="21"/>
      <w:szCs w:val="21"/>
      <w:lang w:val="de-DE"/>
    </w:rPr>
  </w:style>
  <w:style w:type="character" w:customStyle="1" w:styleId="PlainTextChar">
    <w:name w:val="Plain Text Char"/>
    <w:basedOn w:val="DefaultParagraphFont"/>
    <w:link w:val="PlainText"/>
    <w:uiPriority w:val="99"/>
    <w:semiHidden/>
    <w:rsid w:val="00647B1B"/>
    <w:rPr>
      <w:rFonts w:ascii="Consolas" w:hAnsi="Consolas"/>
      <w:sz w:val="21"/>
      <w:szCs w:val="21"/>
      <w:lang w:val="de-DE"/>
    </w:rPr>
  </w:style>
  <w:style w:type="paragraph" w:styleId="DocumentMap">
    <w:name w:val="Document Map"/>
    <w:basedOn w:val="Normal"/>
    <w:link w:val="DocumentMapChar"/>
    <w:uiPriority w:val="99"/>
    <w:semiHidden/>
    <w:unhideWhenUsed/>
    <w:rsid w:val="00647B1B"/>
    <w:pPr>
      <w:spacing w:after="0" w:line="240" w:lineRule="auto"/>
      <w:ind w:firstLine="284"/>
    </w:pPr>
    <w:rPr>
      <w:rFonts w:ascii="Segoe UI" w:hAnsi="Segoe UI" w:cs="Segoe UI"/>
      <w:sz w:val="16"/>
      <w:szCs w:val="16"/>
      <w:lang w:val="de-DE"/>
    </w:rPr>
  </w:style>
  <w:style w:type="character" w:customStyle="1" w:styleId="DocumentMapChar">
    <w:name w:val="Document Map Char"/>
    <w:basedOn w:val="DefaultParagraphFont"/>
    <w:link w:val="DocumentMap"/>
    <w:uiPriority w:val="99"/>
    <w:semiHidden/>
    <w:rsid w:val="00647B1B"/>
    <w:rPr>
      <w:rFonts w:ascii="Segoe UI" w:hAnsi="Segoe UI" w:cs="Segoe UI"/>
      <w:sz w:val="16"/>
      <w:szCs w:val="16"/>
      <w:lang w:val="de-DE"/>
    </w:rPr>
  </w:style>
  <w:style w:type="character" w:styleId="Emphasis">
    <w:name w:val="Emphasis"/>
    <w:basedOn w:val="DefaultParagraphFont"/>
    <w:uiPriority w:val="20"/>
    <w:qFormat/>
    <w:rsid w:val="00647B1B"/>
    <w:rPr>
      <w:i/>
      <w:iCs/>
    </w:rPr>
  </w:style>
  <w:style w:type="character" w:styleId="Strong">
    <w:name w:val="Strong"/>
    <w:basedOn w:val="DefaultParagraphFont"/>
    <w:uiPriority w:val="22"/>
    <w:qFormat/>
    <w:rsid w:val="00647B1B"/>
    <w:rPr>
      <w:b/>
      <w:bCs/>
    </w:rPr>
  </w:style>
  <w:style w:type="paragraph" w:styleId="BlockText">
    <w:name w:val="Block Text"/>
    <w:basedOn w:val="Normal"/>
    <w:uiPriority w:val="99"/>
    <w:semiHidden/>
    <w:unhideWhenUsed/>
    <w:rsid w:val="00647B1B"/>
    <w:pPr>
      <w:pBdr>
        <w:top w:val="single" w:sz="2" w:space="10" w:color="4F81BD" w:themeColor="accent1"/>
        <w:left w:val="single" w:sz="2" w:space="10" w:color="4F81BD" w:themeColor="accent1"/>
        <w:bottom w:val="single" w:sz="2" w:space="10" w:color="4F81BD" w:themeColor="accent1"/>
        <w:right w:val="single" w:sz="2" w:space="10" w:color="4F81BD" w:themeColor="accent1"/>
      </w:pBdr>
      <w:spacing w:after="0" w:line="360" w:lineRule="auto"/>
      <w:ind w:left="1152" w:right="1152" w:firstLine="284"/>
    </w:pPr>
    <w:rPr>
      <w:rFonts w:eastAsiaTheme="minorEastAsia"/>
      <w:i/>
      <w:iCs/>
      <w:color w:val="4F81BD" w:themeColor="accent1"/>
      <w:lang w:val="de-DE"/>
    </w:rPr>
  </w:style>
  <w:style w:type="paragraph" w:styleId="BodyTextIndent3">
    <w:name w:val="Body Text Indent 3"/>
    <w:basedOn w:val="Normal"/>
    <w:link w:val="BodyTextIndent3Char"/>
    <w:uiPriority w:val="99"/>
    <w:semiHidden/>
    <w:unhideWhenUsed/>
    <w:rsid w:val="00647B1B"/>
    <w:pPr>
      <w:spacing w:after="120" w:line="360" w:lineRule="auto"/>
      <w:ind w:left="283" w:firstLine="284"/>
    </w:pPr>
    <w:rPr>
      <w:sz w:val="16"/>
      <w:szCs w:val="16"/>
      <w:lang w:val="de-DE"/>
    </w:rPr>
  </w:style>
  <w:style w:type="character" w:customStyle="1" w:styleId="BodyTextIndent3Char">
    <w:name w:val="Body Text Indent 3 Char"/>
    <w:basedOn w:val="DefaultParagraphFont"/>
    <w:link w:val="BodyTextIndent3"/>
    <w:uiPriority w:val="99"/>
    <w:semiHidden/>
    <w:rsid w:val="00647B1B"/>
    <w:rPr>
      <w:sz w:val="16"/>
      <w:szCs w:val="16"/>
      <w:lang w:val="de-DE"/>
    </w:rPr>
  </w:style>
  <w:style w:type="paragraph" w:styleId="BodyTextIndent2">
    <w:name w:val="Body Text Indent 2"/>
    <w:basedOn w:val="Normal"/>
    <w:link w:val="BodyTextIndent2Char"/>
    <w:uiPriority w:val="99"/>
    <w:semiHidden/>
    <w:unhideWhenUsed/>
    <w:rsid w:val="00647B1B"/>
    <w:pPr>
      <w:spacing w:after="120" w:line="480" w:lineRule="auto"/>
      <w:ind w:left="283" w:firstLine="284"/>
    </w:pPr>
    <w:rPr>
      <w:lang w:val="de-DE"/>
    </w:rPr>
  </w:style>
  <w:style w:type="character" w:customStyle="1" w:styleId="BodyTextIndent2Char">
    <w:name w:val="Body Text Indent 2 Char"/>
    <w:basedOn w:val="DefaultParagraphFont"/>
    <w:link w:val="BodyTextIndent2"/>
    <w:uiPriority w:val="99"/>
    <w:semiHidden/>
    <w:rsid w:val="00647B1B"/>
    <w:rPr>
      <w:lang w:val="de-DE"/>
    </w:rPr>
  </w:style>
  <w:style w:type="paragraph" w:styleId="BodyText3">
    <w:name w:val="Body Text 3"/>
    <w:basedOn w:val="Normal"/>
    <w:link w:val="BodyText3Char"/>
    <w:uiPriority w:val="99"/>
    <w:semiHidden/>
    <w:unhideWhenUsed/>
    <w:rsid w:val="00647B1B"/>
    <w:pPr>
      <w:spacing w:after="120" w:line="360" w:lineRule="auto"/>
      <w:ind w:firstLine="284"/>
    </w:pPr>
    <w:rPr>
      <w:sz w:val="16"/>
      <w:szCs w:val="16"/>
      <w:lang w:val="de-DE"/>
    </w:rPr>
  </w:style>
  <w:style w:type="character" w:customStyle="1" w:styleId="BodyText3Char">
    <w:name w:val="Body Text 3 Char"/>
    <w:basedOn w:val="DefaultParagraphFont"/>
    <w:link w:val="BodyText3"/>
    <w:uiPriority w:val="99"/>
    <w:semiHidden/>
    <w:rsid w:val="00647B1B"/>
    <w:rPr>
      <w:sz w:val="16"/>
      <w:szCs w:val="16"/>
      <w:lang w:val="de-DE"/>
    </w:rPr>
  </w:style>
  <w:style w:type="paragraph" w:styleId="BodyText2">
    <w:name w:val="Body Text 2"/>
    <w:basedOn w:val="Normal"/>
    <w:link w:val="BodyText2Char"/>
    <w:uiPriority w:val="99"/>
    <w:semiHidden/>
    <w:unhideWhenUsed/>
    <w:rsid w:val="00647B1B"/>
    <w:pPr>
      <w:spacing w:after="120" w:line="480" w:lineRule="auto"/>
      <w:ind w:firstLine="284"/>
    </w:pPr>
    <w:rPr>
      <w:lang w:val="de-DE"/>
    </w:rPr>
  </w:style>
  <w:style w:type="character" w:customStyle="1" w:styleId="BodyText2Char">
    <w:name w:val="Body Text 2 Char"/>
    <w:basedOn w:val="DefaultParagraphFont"/>
    <w:link w:val="BodyText2"/>
    <w:uiPriority w:val="99"/>
    <w:semiHidden/>
    <w:rsid w:val="00647B1B"/>
    <w:rPr>
      <w:lang w:val="de-DE"/>
    </w:rPr>
  </w:style>
  <w:style w:type="paragraph" w:styleId="NoteHeading">
    <w:name w:val="Note Heading"/>
    <w:basedOn w:val="Normal"/>
    <w:next w:val="Normal"/>
    <w:link w:val="NoteHeadingChar"/>
    <w:uiPriority w:val="99"/>
    <w:semiHidden/>
    <w:unhideWhenUsed/>
    <w:rsid w:val="00647B1B"/>
    <w:pPr>
      <w:spacing w:after="0" w:line="240" w:lineRule="auto"/>
      <w:ind w:firstLine="284"/>
    </w:pPr>
    <w:rPr>
      <w:lang w:val="de-DE"/>
    </w:rPr>
  </w:style>
  <w:style w:type="character" w:customStyle="1" w:styleId="NoteHeadingChar">
    <w:name w:val="Note Heading Char"/>
    <w:basedOn w:val="DefaultParagraphFont"/>
    <w:link w:val="NoteHeading"/>
    <w:uiPriority w:val="99"/>
    <w:semiHidden/>
    <w:rsid w:val="00647B1B"/>
    <w:rPr>
      <w:lang w:val="de-DE"/>
    </w:rPr>
  </w:style>
  <w:style w:type="paragraph" w:styleId="BodyTextIndent">
    <w:name w:val="Body Text Indent"/>
    <w:basedOn w:val="Normal"/>
    <w:link w:val="BodyTextIndentChar"/>
    <w:uiPriority w:val="99"/>
    <w:semiHidden/>
    <w:unhideWhenUsed/>
    <w:rsid w:val="00647B1B"/>
    <w:pPr>
      <w:spacing w:after="120" w:line="360" w:lineRule="auto"/>
      <w:ind w:left="283" w:firstLine="284"/>
    </w:pPr>
    <w:rPr>
      <w:lang w:val="de-DE"/>
    </w:rPr>
  </w:style>
  <w:style w:type="character" w:customStyle="1" w:styleId="BodyTextIndentChar">
    <w:name w:val="Body Text Indent Char"/>
    <w:basedOn w:val="DefaultParagraphFont"/>
    <w:link w:val="BodyTextIndent"/>
    <w:uiPriority w:val="99"/>
    <w:semiHidden/>
    <w:rsid w:val="00647B1B"/>
    <w:rPr>
      <w:lang w:val="de-DE"/>
    </w:rPr>
  </w:style>
  <w:style w:type="paragraph" w:styleId="BodyTextFirstIndent2">
    <w:name w:val="Body Text First Indent 2"/>
    <w:basedOn w:val="BodyTextIndent"/>
    <w:link w:val="BodyTextFirstIndent2Char"/>
    <w:uiPriority w:val="99"/>
    <w:semiHidden/>
    <w:unhideWhenUsed/>
    <w:rsid w:val="00647B1B"/>
    <w:pPr>
      <w:spacing w:after="0"/>
      <w:ind w:left="360" w:firstLine="360"/>
    </w:pPr>
  </w:style>
  <w:style w:type="character" w:customStyle="1" w:styleId="BodyTextFirstIndent2Char">
    <w:name w:val="Body Text First Indent 2 Char"/>
    <w:basedOn w:val="BodyTextIndentChar"/>
    <w:link w:val="BodyTextFirstIndent2"/>
    <w:uiPriority w:val="99"/>
    <w:semiHidden/>
    <w:rsid w:val="00647B1B"/>
    <w:rPr>
      <w:lang w:val="de-DE"/>
    </w:rPr>
  </w:style>
  <w:style w:type="paragraph" w:styleId="BodyText">
    <w:name w:val="Body Text"/>
    <w:basedOn w:val="Normal"/>
    <w:link w:val="BodyTextChar"/>
    <w:uiPriority w:val="99"/>
    <w:semiHidden/>
    <w:unhideWhenUsed/>
    <w:rsid w:val="00647B1B"/>
    <w:pPr>
      <w:spacing w:after="120" w:line="360" w:lineRule="auto"/>
      <w:ind w:firstLine="284"/>
    </w:pPr>
    <w:rPr>
      <w:lang w:val="de-DE"/>
    </w:rPr>
  </w:style>
  <w:style w:type="character" w:customStyle="1" w:styleId="BodyTextChar">
    <w:name w:val="Body Text Char"/>
    <w:basedOn w:val="DefaultParagraphFont"/>
    <w:link w:val="BodyText"/>
    <w:uiPriority w:val="99"/>
    <w:semiHidden/>
    <w:rsid w:val="00647B1B"/>
    <w:rPr>
      <w:lang w:val="de-DE"/>
    </w:rPr>
  </w:style>
  <w:style w:type="paragraph" w:styleId="BodyTextFirstIndent">
    <w:name w:val="Body Text First Indent"/>
    <w:basedOn w:val="BodyText"/>
    <w:link w:val="BodyTextFirstIndentChar"/>
    <w:uiPriority w:val="99"/>
    <w:semiHidden/>
    <w:unhideWhenUsed/>
    <w:rsid w:val="00647B1B"/>
    <w:pPr>
      <w:spacing w:after="0"/>
      <w:ind w:firstLine="360"/>
    </w:pPr>
  </w:style>
  <w:style w:type="character" w:customStyle="1" w:styleId="BodyTextFirstIndentChar">
    <w:name w:val="Body Text First Indent Char"/>
    <w:basedOn w:val="BodyTextChar"/>
    <w:link w:val="BodyTextFirstIndent"/>
    <w:uiPriority w:val="99"/>
    <w:semiHidden/>
    <w:rsid w:val="00647B1B"/>
    <w:rPr>
      <w:lang w:val="de-DE"/>
    </w:rPr>
  </w:style>
  <w:style w:type="paragraph" w:styleId="Date">
    <w:name w:val="Date"/>
    <w:basedOn w:val="Normal"/>
    <w:next w:val="Normal"/>
    <w:link w:val="DateChar"/>
    <w:uiPriority w:val="99"/>
    <w:semiHidden/>
    <w:unhideWhenUsed/>
    <w:rsid w:val="00647B1B"/>
    <w:pPr>
      <w:spacing w:after="0" w:line="360" w:lineRule="auto"/>
      <w:ind w:firstLine="284"/>
    </w:pPr>
    <w:rPr>
      <w:lang w:val="de-DE"/>
    </w:rPr>
  </w:style>
  <w:style w:type="character" w:customStyle="1" w:styleId="DateChar">
    <w:name w:val="Date Char"/>
    <w:basedOn w:val="DefaultParagraphFont"/>
    <w:link w:val="Date"/>
    <w:uiPriority w:val="99"/>
    <w:semiHidden/>
    <w:rsid w:val="00647B1B"/>
    <w:rPr>
      <w:lang w:val="de-DE"/>
    </w:rPr>
  </w:style>
  <w:style w:type="paragraph" w:styleId="Salutation">
    <w:name w:val="Salutation"/>
    <w:basedOn w:val="Normal"/>
    <w:next w:val="Normal"/>
    <w:link w:val="SalutationChar"/>
    <w:uiPriority w:val="99"/>
    <w:semiHidden/>
    <w:unhideWhenUsed/>
    <w:rsid w:val="00647B1B"/>
    <w:pPr>
      <w:spacing w:after="0" w:line="360" w:lineRule="auto"/>
      <w:ind w:firstLine="284"/>
    </w:pPr>
    <w:rPr>
      <w:lang w:val="de-DE"/>
    </w:rPr>
  </w:style>
  <w:style w:type="character" w:customStyle="1" w:styleId="SalutationChar">
    <w:name w:val="Salutation Char"/>
    <w:basedOn w:val="DefaultParagraphFont"/>
    <w:link w:val="Salutation"/>
    <w:uiPriority w:val="99"/>
    <w:semiHidden/>
    <w:rsid w:val="00647B1B"/>
    <w:rPr>
      <w:lang w:val="de-DE"/>
    </w:rPr>
  </w:style>
  <w:style w:type="paragraph" w:styleId="Subtitle">
    <w:name w:val="Subtitle"/>
    <w:basedOn w:val="Normal"/>
    <w:next w:val="Normal"/>
    <w:link w:val="SubtitleChar"/>
    <w:uiPriority w:val="11"/>
    <w:qFormat/>
    <w:rsid w:val="00647B1B"/>
    <w:pPr>
      <w:numPr>
        <w:ilvl w:val="1"/>
      </w:numPr>
      <w:spacing w:after="160" w:line="360" w:lineRule="auto"/>
      <w:ind w:firstLine="284"/>
    </w:pPr>
    <w:rPr>
      <w:rFonts w:eastAsiaTheme="minorEastAsia"/>
      <w:color w:val="5A5A5A" w:themeColor="text1" w:themeTint="A5"/>
      <w:spacing w:val="15"/>
      <w:lang w:val="de-DE"/>
    </w:rPr>
  </w:style>
  <w:style w:type="character" w:customStyle="1" w:styleId="SubtitleChar">
    <w:name w:val="Subtitle Char"/>
    <w:basedOn w:val="DefaultParagraphFont"/>
    <w:link w:val="Subtitle"/>
    <w:uiPriority w:val="11"/>
    <w:rsid w:val="00647B1B"/>
    <w:rPr>
      <w:rFonts w:eastAsiaTheme="minorEastAsia"/>
      <w:color w:val="5A5A5A" w:themeColor="text1" w:themeTint="A5"/>
      <w:spacing w:val="15"/>
      <w:lang w:val="de-DE"/>
    </w:rPr>
  </w:style>
  <w:style w:type="paragraph" w:styleId="MessageHeader">
    <w:name w:val="Message Header"/>
    <w:basedOn w:val="Normal"/>
    <w:link w:val="MessageHeaderChar"/>
    <w:uiPriority w:val="99"/>
    <w:semiHidden/>
    <w:unhideWhenUsed/>
    <w:rsid w:val="00647B1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lang w:val="de-DE"/>
    </w:rPr>
  </w:style>
  <w:style w:type="character" w:customStyle="1" w:styleId="MessageHeaderChar">
    <w:name w:val="Message Header Char"/>
    <w:basedOn w:val="DefaultParagraphFont"/>
    <w:link w:val="MessageHeader"/>
    <w:uiPriority w:val="99"/>
    <w:semiHidden/>
    <w:rsid w:val="00647B1B"/>
    <w:rPr>
      <w:rFonts w:asciiTheme="majorHAnsi" w:eastAsiaTheme="majorEastAsia" w:hAnsiTheme="majorHAnsi" w:cstheme="majorBidi"/>
      <w:sz w:val="24"/>
      <w:szCs w:val="24"/>
      <w:shd w:val="pct20" w:color="auto" w:fill="auto"/>
      <w:lang w:val="de-DE"/>
    </w:rPr>
  </w:style>
  <w:style w:type="paragraph" w:styleId="ListContinue5">
    <w:name w:val="List Continue 5"/>
    <w:basedOn w:val="Normal"/>
    <w:uiPriority w:val="99"/>
    <w:semiHidden/>
    <w:unhideWhenUsed/>
    <w:rsid w:val="00647B1B"/>
    <w:pPr>
      <w:spacing w:after="120" w:line="360" w:lineRule="auto"/>
      <w:ind w:left="1415" w:firstLine="284"/>
      <w:contextualSpacing/>
    </w:pPr>
    <w:rPr>
      <w:lang w:val="de-DE"/>
    </w:rPr>
  </w:style>
  <w:style w:type="paragraph" w:styleId="ListContinue4">
    <w:name w:val="List Continue 4"/>
    <w:basedOn w:val="Normal"/>
    <w:uiPriority w:val="99"/>
    <w:semiHidden/>
    <w:unhideWhenUsed/>
    <w:rsid w:val="00647B1B"/>
    <w:pPr>
      <w:spacing w:after="120" w:line="360" w:lineRule="auto"/>
      <w:ind w:left="1132" w:firstLine="284"/>
      <w:contextualSpacing/>
    </w:pPr>
    <w:rPr>
      <w:lang w:val="de-DE"/>
    </w:rPr>
  </w:style>
  <w:style w:type="paragraph" w:styleId="ListContinue3">
    <w:name w:val="List Continue 3"/>
    <w:basedOn w:val="Normal"/>
    <w:uiPriority w:val="99"/>
    <w:semiHidden/>
    <w:unhideWhenUsed/>
    <w:rsid w:val="00647B1B"/>
    <w:pPr>
      <w:spacing w:after="120" w:line="360" w:lineRule="auto"/>
      <w:ind w:left="849" w:firstLine="284"/>
      <w:contextualSpacing/>
    </w:pPr>
    <w:rPr>
      <w:lang w:val="de-DE"/>
    </w:rPr>
  </w:style>
  <w:style w:type="paragraph" w:styleId="ListContinue2">
    <w:name w:val="List Continue 2"/>
    <w:basedOn w:val="Normal"/>
    <w:uiPriority w:val="99"/>
    <w:semiHidden/>
    <w:unhideWhenUsed/>
    <w:rsid w:val="00647B1B"/>
    <w:pPr>
      <w:spacing w:after="120" w:line="360" w:lineRule="auto"/>
      <w:ind w:left="566" w:firstLine="284"/>
      <w:contextualSpacing/>
    </w:pPr>
    <w:rPr>
      <w:lang w:val="de-DE"/>
    </w:rPr>
  </w:style>
  <w:style w:type="paragraph" w:styleId="ListContinue">
    <w:name w:val="List Continue"/>
    <w:basedOn w:val="Normal"/>
    <w:uiPriority w:val="99"/>
    <w:semiHidden/>
    <w:unhideWhenUsed/>
    <w:rsid w:val="00647B1B"/>
    <w:pPr>
      <w:spacing w:after="120" w:line="360" w:lineRule="auto"/>
      <w:ind w:left="283" w:firstLine="284"/>
      <w:contextualSpacing/>
    </w:pPr>
    <w:rPr>
      <w:lang w:val="de-DE"/>
    </w:rPr>
  </w:style>
  <w:style w:type="paragraph" w:styleId="Signature">
    <w:name w:val="Signature"/>
    <w:basedOn w:val="Normal"/>
    <w:link w:val="SignatureChar"/>
    <w:uiPriority w:val="99"/>
    <w:semiHidden/>
    <w:unhideWhenUsed/>
    <w:rsid w:val="00647B1B"/>
    <w:pPr>
      <w:spacing w:after="0" w:line="240" w:lineRule="auto"/>
      <w:ind w:left="4252" w:firstLine="284"/>
    </w:pPr>
    <w:rPr>
      <w:lang w:val="de-DE"/>
    </w:rPr>
  </w:style>
  <w:style w:type="character" w:customStyle="1" w:styleId="SignatureChar">
    <w:name w:val="Signature Char"/>
    <w:basedOn w:val="DefaultParagraphFont"/>
    <w:link w:val="Signature"/>
    <w:uiPriority w:val="99"/>
    <w:semiHidden/>
    <w:rsid w:val="00647B1B"/>
    <w:rPr>
      <w:lang w:val="de-DE"/>
    </w:rPr>
  </w:style>
  <w:style w:type="paragraph" w:styleId="Closing">
    <w:name w:val="Closing"/>
    <w:basedOn w:val="Normal"/>
    <w:link w:val="ClosingChar"/>
    <w:uiPriority w:val="99"/>
    <w:semiHidden/>
    <w:unhideWhenUsed/>
    <w:rsid w:val="00647B1B"/>
    <w:pPr>
      <w:spacing w:after="0" w:line="240" w:lineRule="auto"/>
      <w:ind w:left="4252" w:firstLine="284"/>
    </w:pPr>
    <w:rPr>
      <w:lang w:val="de-DE"/>
    </w:rPr>
  </w:style>
  <w:style w:type="character" w:customStyle="1" w:styleId="ClosingChar">
    <w:name w:val="Closing Char"/>
    <w:basedOn w:val="DefaultParagraphFont"/>
    <w:link w:val="Closing"/>
    <w:uiPriority w:val="99"/>
    <w:semiHidden/>
    <w:rsid w:val="00647B1B"/>
    <w:rPr>
      <w:lang w:val="de-DE"/>
    </w:rPr>
  </w:style>
  <w:style w:type="paragraph" w:styleId="Title">
    <w:name w:val="Title"/>
    <w:basedOn w:val="Normal"/>
    <w:next w:val="Normal"/>
    <w:link w:val="TitleChar"/>
    <w:uiPriority w:val="10"/>
    <w:qFormat/>
    <w:rsid w:val="00647B1B"/>
    <w:pPr>
      <w:spacing w:after="0" w:line="240" w:lineRule="auto"/>
      <w:ind w:firstLine="284"/>
      <w:contextualSpacing/>
    </w:pPr>
    <w:rPr>
      <w:rFonts w:asciiTheme="majorHAnsi" w:eastAsiaTheme="majorEastAsia" w:hAnsiTheme="majorHAnsi" w:cstheme="majorBidi"/>
      <w:spacing w:val="-10"/>
      <w:kern w:val="28"/>
      <w:sz w:val="56"/>
      <w:szCs w:val="56"/>
      <w:lang w:val="de-DE"/>
    </w:rPr>
  </w:style>
  <w:style w:type="character" w:customStyle="1" w:styleId="TitleChar">
    <w:name w:val="Title Char"/>
    <w:basedOn w:val="DefaultParagraphFont"/>
    <w:link w:val="Title"/>
    <w:uiPriority w:val="10"/>
    <w:rsid w:val="00647B1B"/>
    <w:rPr>
      <w:rFonts w:asciiTheme="majorHAnsi" w:eastAsiaTheme="majorEastAsia" w:hAnsiTheme="majorHAnsi" w:cstheme="majorBidi"/>
      <w:spacing w:val="-10"/>
      <w:kern w:val="28"/>
      <w:sz w:val="56"/>
      <w:szCs w:val="56"/>
      <w:lang w:val="de-DE"/>
    </w:rPr>
  </w:style>
  <w:style w:type="paragraph" w:styleId="ListNumber5">
    <w:name w:val="List Number 5"/>
    <w:basedOn w:val="Normal"/>
    <w:uiPriority w:val="99"/>
    <w:semiHidden/>
    <w:unhideWhenUsed/>
    <w:rsid w:val="00647B1B"/>
    <w:pPr>
      <w:numPr>
        <w:numId w:val="5"/>
      </w:numPr>
      <w:spacing w:after="0" w:line="360" w:lineRule="auto"/>
      <w:contextualSpacing/>
    </w:pPr>
    <w:rPr>
      <w:lang w:val="de-DE"/>
    </w:rPr>
  </w:style>
  <w:style w:type="paragraph" w:styleId="ListNumber4">
    <w:name w:val="List Number 4"/>
    <w:basedOn w:val="Normal"/>
    <w:uiPriority w:val="99"/>
    <w:semiHidden/>
    <w:unhideWhenUsed/>
    <w:rsid w:val="00647B1B"/>
    <w:pPr>
      <w:numPr>
        <w:numId w:val="6"/>
      </w:numPr>
      <w:spacing w:after="0" w:line="360" w:lineRule="auto"/>
      <w:contextualSpacing/>
    </w:pPr>
    <w:rPr>
      <w:lang w:val="de-DE"/>
    </w:rPr>
  </w:style>
  <w:style w:type="paragraph" w:styleId="ListNumber3">
    <w:name w:val="List Number 3"/>
    <w:basedOn w:val="Normal"/>
    <w:uiPriority w:val="99"/>
    <w:semiHidden/>
    <w:unhideWhenUsed/>
    <w:rsid w:val="00647B1B"/>
    <w:pPr>
      <w:numPr>
        <w:numId w:val="7"/>
      </w:numPr>
      <w:spacing w:after="0" w:line="360" w:lineRule="auto"/>
      <w:contextualSpacing/>
    </w:pPr>
    <w:rPr>
      <w:lang w:val="de-DE"/>
    </w:rPr>
  </w:style>
  <w:style w:type="paragraph" w:styleId="ListNumber2">
    <w:name w:val="List Number 2"/>
    <w:basedOn w:val="Normal"/>
    <w:uiPriority w:val="99"/>
    <w:semiHidden/>
    <w:unhideWhenUsed/>
    <w:rsid w:val="00647B1B"/>
    <w:pPr>
      <w:numPr>
        <w:numId w:val="8"/>
      </w:numPr>
      <w:spacing w:after="0" w:line="360" w:lineRule="auto"/>
      <w:contextualSpacing/>
    </w:pPr>
    <w:rPr>
      <w:lang w:val="de-DE"/>
    </w:rPr>
  </w:style>
  <w:style w:type="paragraph" w:styleId="ListBullet5">
    <w:name w:val="List Bullet 5"/>
    <w:basedOn w:val="Normal"/>
    <w:uiPriority w:val="99"/>
    <w:semiHidden/>
    <w:unhideWhenUsed/>
    <w:rsid w:val="00647B1B"/>
    <w:pPr>
      <w:numPr>
        <w:numId w:val="9"/>
      </w:numPr>
      <w:spacing w:after="0" w:line="360" w:lineRule="auto"/>
      <w:contextualSpacing/>
    </w:pPr>
    <w:rPr>
      <w:lang w:val="de-DE"/>
    </w:rPr>
  </w:style>
  <w:style w:type="paragraph" w:styleId="ListBullet4">
    <w:name w:val="List Bullet 4"/>
    <w:basedOn w:val="Normal"/>
    <w:uiPriority w:val="99"/>
    <w:semiHidden/>
    <w:unhideWhenUsed/>
    <w:rsid w:val="00647B1B"/>
    <w:pPr>
      <w:numPr>
        <w:numId w:val="10"/>
      </w:numPr>
      <w:spacing w:after="0" w:line="360" w:lineRule="auto"/>
      <w:contextualSpacing/>
    </w:pPr>
    <w:rPr>
      <w:lang w:val="de-DE"/>
    </w:rPr>
  </w:style>
  <w:style w:type="paragraph" w:styleId="ListBullet3">
    <w:name w:val="List Bullet 3"/>
    <w:basedOn w:val="Normal"/>
    <w:uiPriority w:val="99"/>
    <w:semiHidden/>
    <w:unhideWhenUsed/>
    <w:rsid w:val="00647B1B"/>
    <w:pPr>
      <w:numPr>
        <w:numId w:val="11"/>
      </w:numPr>
      <w:spacing w:after="0" w:line="360" w:lineRule="auto"/>
      <w:contextualSpacing/>
    </w:pPr>
    <w:rPr>
      <w:lang w:val="de-DE"/>
    </w:rPr>
  </w:style>
  <w:style w:type="paragraph" w:styleId="ListBullet2">
    <w:name w:val="List Bullet 2"/>
    <w:basedOn w:val="Normal"/>
    <w:uiPriority w:val="99"/>
    <w:semiHidden/>
    <w:unhideWhenUsed/>
    <w:rsid w:val="00647B1B"/>
    <w:pPr>
      <w:numPr>
        <w:numId w:val="12"/>
      </w:numPr>
      <w:spacing w:after="0" w:line="360" w:lineRule="auto"/>
      <w:contextualSpacing/>
    </w:pPr>
    <w:rPr>
      <w:lang w:val="de-DE"/>
    </w:rPr>
  </w:style>
  <w:style w:type="paragraph" w:styleId="List5">
    <w:name w:val="List 5"/>
    <w:basedOn w:val="Normal"/>
    <w:uiPriority w:val="99"/>
    <w:semiHidden/>
    <w:unhideWhenUsed/>
    <w:rsid w:val="00647B1B"/>
    <w:pPr>
      <w:spacing w:after="0" w:line="360" w:lineRule="auto"/>
      <w:ind w:left="1415" w:hanging="283"/>
      <w:contextualSpacing/>
    </w:pPr>
    <w:rPr>
      <w:lang w:val="de-DE"/>
    </w:rPr>
  </w:style>
  <w:style w:type="paragraph" w:styleId="List4">
    <w:name w:val="List 4"/>
    <w:basedOn w:val="Normal"/>
    <w:uiPriority w:val="99"/>
    <w:semiHidden/>
    <w:unhideWhenUsed/>
    <w:rsid w:val="00647B1B"/>
    <w:pPr>
      <w:spacing w:after="0" w:line="360" w:lineRule="auto"/>
      <w:ind w:left="1132" w:hanging="283"/>
      <w:contextualSpacing/>
    </w:pPr>
    <w:rPr>
      <w:lang w:val="de-DE"/>
    </w:rPr>
  </w:style>
  <w:style w:type="paragraph" w:styleId="List3">
    <w:name w:val="List 3"/>
    <w:basedOn w:val="Normal"/>
    <w:uiPriority w:val="99"/>
    <w:semiHidden/>
    <w:unhideWhenUsed/>
    <w:rsid w:val="00647B1B"/>
    <w:pPr>
      <w:spacing w:after="0" w:line="360" w:lineRule="auto"/>
      <w:ind w:left="849" w:hanging="283"/>
      <w:contextualSpacing/>
    </w:pPr>
    <w:rPr>
      <w:lang w:val="de-DE"/>
    </w:rPr>
  </w:style>
  <w:style w:type="paragraph" w:styleId="List2">
    <w:name w:val="List 2"/>
    <w:basedOn w:val="Normal"/>
    <w:uiPriority w:val="99"/>
    <w:semiHidden/>
    <w:unhideWhenUsed/>
    <w:rsid w:val="00647B1B"/>
    <w:pPr>
      <w:spacing w:after="0" w:line="360" w:lineRule="auto"/>
      <w:ind w:left="566" w:hanging="283"/>
      <w:contextualSpacing/>
    </w:pPr>
    <w:rPr>
      <w:lang w:val="de-DE"/>
    </w:rPr>
  </w:style>
  <w:style w:type="paragraph" w:styleId="ListNumber">
    <w:name w:val="List Number"/>
    <w:basedOn w:val="Normal"/>
    <w:uiPriority w:val="99"/>
    <w:semiHidden/>
    <w:unhideWhenUsed/>
    <w:rsid w:val="00647B1B"/>
    <w:pPr>
      <w:numPr>
        <w:numId w:val="13"/>
      </w:numPr>
      <w:spacing w:after="0" w:line="360" w:lineRule="auto"/>
      <w:contextualSpacing/>
    </w:pPr>
    <w:rPr>
      <w:lang w:val="de-DE"/>
    </w:rPr>
  </w:style>
  <w:style w:type="paragraph" w:styleId="List">
    <w:name w:val="List"/>
    <w:basedOn w:val="Normal"/>
    <w:uiPriority w:val="99"/>
    <w:semiHidden/>
    <w:unhideWhenUsed/>
    <w:rsid w:val="00647B1B"/>
    <w:pPr>
      <w:spacing w:after="0" w:line="360" w:lineRule="auto"/>
      <w:ind w:left="283" w:hanging="283"/>
      <w:contextualSpacing/>
    </w:pPr>
    <w:rPr>
      <w:lang w:val="de-DE"/>
    </w:rPr>
  </w:style>
  <w:style w:type="paragraph" w:styleId="TOAHeading">
    <w:name w:val="toa heading"/>
    <w:basedOn w:val="Normal"/>
    <w:next w:val="Normal"/>
    <w:uiPriority w:val="99"/>
    <w:semiHidden/>
    <w:unhideWhenUsed/>
    <w:rsid w:val="00647B1B"/>
    <w:pPr>
      <w:spacing w:before="120" w:after="0" w:line="360" w:lineRule="auto"/>
      <w:ind w:firstLine="284"/>
    </w:pPr>
    <w:rPr>
      <w:rFonts w:asciiTheme="majorHAnsi" w:eastAsiaTheme="majorEastAsia" w:hAnsiTheme="majorHAnsi" w:cstheme="majorBidi"/>
      <w:b/>
      <w:bCs/>
      <w:sz w:val="24"/>
      <w:szCs w:val="24"/>
      <w:lang w:val="de-DE"/>
    </w:rPr>
  </w:style>
  <w:style w:type="paragraph" w:styleId="MacroText">
    <w:name w:val="macro"/>
    <w:link w:val="MacroTextChar"/>
    <w:uiPriority w:val="99"/>
    <w:semiHidden/>
    <w:unhideWhenUsed/>
    <w:rsid w:val="00647B1B"/>
    <w:pPr>
      <w:tabs>
        <w:tab w:val="left" w:pos="480"/>
        <w:tab w:val="left" w:pos="960"/>
        <w:tab w:val="left" w:pos="1440"/>
        <w:tab w:val="left" w:pos="1920"/>
        <w:tab w:val="left" w:pos="2400"/>
        <w:tab w:val="left" w:pos="2880"/>
        <w:tab w:val="left" w:pos="3360"/>
        <w:tab w:val="left" w:pos="3840"/>
        <w:tab w:val="left" w:pos="4320"/>
      </w:tabs>
      <w:spacing w:after="0" w:line="360" w:lineRule="auto"/>
      <w:ind w:firstLine="284"/>
    </w:pPr>
    <w:rPr>
      <w:rFonts w:ascii="Consolas" w:hAnsi="Consolas"/>
      <w:sz w:val="20"/>
      <w:szCs w:val="20"/>
      <w:lang w:val="de-DE"/>
    </w:rPr>
  </w:style>
  <w:style w:type="character" w:customStyle="1" w:styleId="MacroTextChar">
    <w:name w:val="Macro Text Char"/>
    <w:basedOn w:val="DefaultParagraphFont"/>
    <w:link w:val="MacroText"/>
    <w:uiPriority w:val="99"/>
    <w:semiHidden/>
    <w:rsid w:val="00647B1B"/>
    <w:rPr>
      <w:rFonts w:ascii="Consolas" w:hAnsi="Consolas"/>
      <w:sz w:val="20"/>
      <w:szCs w:val="20"/>
      <w:lang w:val="de-DE"/>
    </w:rPr>
  </w:style>
  <w:style w:type="paragraph" w:styleId="TableofAuthorities">
    <w:name w:val="table of authorities"/>
    <w:basedOn w:val="Normal"/>
    <w:next w:val="Normal"/>
    <w:uiPriority w:val="99"/>
    <w:semiHidden/>
    <w:unhideWhenUsed/>
    <w:rsid w:val="00647B1B"/>
    <w:pPr>
      <w:spacing w:after="0" w:line="360" w:lineRule="auto"/>
      <w:ind w:left="220" w:hanging="220"/>
    </w:pPr>
    <w:rPr>
      <w:lang w:val="de-DE"/>
    </w:rPr>
  </w:style>
  <w:style w:type="paragraph" w:styleId="EndnoteText">
    <w:name w:val="endnote text"/>
    <w:basedOn w:val="Normal"/>
    <w:link w:val="EndnoteTextChar"/>
    <w:uiPriority w:val="99"/>
    <w:semiHidden/>
    <w:unhideWhenUsed/>
    <w:rsid w:val="00647B1B"/>
    <w:pPr>
      <w:spacing w:after="0" w:line="240" w:lineRule="auto"/>
      <w:ind w:firstLine="284"/>
    </w:pPr>
    <w:rPr>
      <w:sz w:val="20"/>
      <w:szCs w:val="20"/>
      <w:lang w:val="de-DE"/>
    </w:rPr>
  </w:style>
  <w:style w:type="character" w:customStyle="1" w:styleId="EndnoteTextChar">
    <w:name w:val="Endnote Text Char"/>
    <w:basedOn w:val="DefaultParagraphFont"/>
    <w:link w:val="EndnoteText"/>
    <w:uiPriority w:val="99"/>
    <w:semiHidden/>
    <w:rsid w:val="00647B1B"/>
    <w:rPr>
      <w:sz w:val="20"/>
      <w:szCs w:val="20"/>
      <w:lang w:val="de-DE"/>
    </w:rPr>
  </w:style>
  <w:style w:type="character" w:styleId="EndnoteReference">
    <w:name w:val="endnote reference"/>
    <w:basedOn w:val="DefaultParagraphFont"/>
    <w:uiPriority w:val="99"/>
    <w:semiHidden/>
    <w:unhideWhenUsed/>
    <w:rsid w:val="00647B1B"/>
    <w:rPr>
      <w:vertAlign w:val="superscript"/>
    </w:rPr>
  </w:style>
  <w:style w:type="character" w:styleId="PageNumber">
    <w:name w:val="page number"/>
    <w:basedOn w:val="DefaultParagraphFont"/>
    <w:uiPriority w:val="99"/>
    <w:semiHidden/>
    <w:unhideWhenUsed/>
    <w:rsid w:val="00647B1B"/>
  </w:style>
  <w:style w:type="character" w:styleId="LineNumber">
    <w:name w:val="line number"/>
    <w:basedOn w:val="DefaultParagraphFont"/>
    <w:uiPriority w:val="99"/>
    <w:semiHidden/>
    <w:unhideWhenUsed/>
    <w:rsid w:val="00647B1B"/>
  </w:style>
  <w:style w:type="paragraph" w:styleId="EnvelopeReturn">
    <w:name w:val="envelope return"/>
    <w:basedOn w:val="Normal"/>
    <w:uiPriority w:val="99"/>
    <w:semiHidden/>
    <w:unhideWhenUsed/>
    <w:rsid w:val="00647B1B"/>
    <w:pPr>
      <w:spacing w:after="0" w:line="240" w:lineRule="auto"/>
      <w:ind w:firstLine="284"/>
    </w:pPr>
    <w:rPr>
      <w:rFonts w:asciiTheme="majorHAnsi" w:eastAsiaTheme="majorEastAsia" w:hAnsiTheme="majorHAnsi" w:cstheme="majorBidi"/>
      <w:sz w:val="20"/>
      <w:szCs w:val="20"/>
      <w:lang w:val="de-DE"/>
    </w:rPr>
  </w:style>
  <w:style w:type="paragraph" w:styleId="EnvelopeAddress">
    <w:name w:val="envelope address"/>
    <w:basedOn w:val="Normal"/>
    <w:uiPriority w:val="99"/>
    <w:semiHidden/>
    <w:unhideWhenUsed/>
    <w:rsid w:val="00647B1B"/>
    <w:pPr>
      <w:framePr w:w="7920" w:h="1980" w:hRule="exact" w:hSpace="180" w:wrap="auto" w:hAnchor="page" w:xAlign="center" w:yAlign="bottom"/>
      <w:spacing w:after="0" w:line="240" w:lineRule="auto"/>
      <w:ind w:left="2880" w:firstLine="284"/>
    </w:pPr>
    <w:rPr>
      <w:rFonts w:asciiTheme="majorHAnsi" w:eastAsiaTheme="majorEastAsia" w:hAnsiTheme="majorHAnsi" w:cstheme="majorBidi"/>
      <w:sz w:val="24"/>
      <w:szCs w:val="24"/>
      <w:lang w:val="de-DE"/>
    </w:rPr>
  </w:style>
  <w:style w:type="paragraph" w:styleId="TableofFigures">
    <w:name w:val="table of figures"/>
    <w:basedOn w:val="Normal"/>
    <w:next w:val="Normal"/>
    <w:uiPriority w:val="99"/>
    <w:semiHidden/>
    <w:unhideWhenUsed/>
    <w:rsid w:val="00647B1B"/>
    <w:pPr>
      <w:spacing w:after="0" w:line="360" w:lineRule="auto"/>
      <w:ind w:firstLine="284"/>
    </w:pPr>
    <w:rPr>
      <w:lang w:val="de-DE"/>
    </w:rPr>
  </w:style>
  <w:style w:type="paragraph" w:styleId="Caption">
    <w:name w:val="caption"/>
    <w:basedOn w:val="Normal"/>
    <w:next w:val="Normal"/>
    <w:uiPriority w:val="35"/>
    <w:semiHidden/>
    <w:unhideWhenUsed/>
    <w:qFormat/>
    <w:rsid w:val="00647B1B"/>
    <w:pPr>
      <w:spacing w:line="240" w:lineRule="auto"/>
      <w:ind w:firstLine="284"/>
    </w:pPr>
    <w:rPr>
      <w:i/>
      <w:iCs/>
      <w:color w:val="1F497D" w:themeColor="text2"/>
      <w:sz w:val="18"/>
      <w:szCs w:val="18"/>
      <w:lang w:val="de-DE"/>
    </w:rPr>
  </w:style>
  <w:style w:type="paragraph" w:styleId="Index1">
    <w:name w:val="index 1"/>
    <w:basedOn w:val="Normal"/>
    <w:next w:val="Normal"/>
    <w:autoRedefine/>
    <w:uiPriority w:val="99"/>
    <w:semiHidden/>
    <w:unhideWhenUsed/>
    <w:rsid w:val="00647B1B"/>
    <w:pPr>
      <w:spacing w:after="0" w:line="240" w:lineRule="auto"/>
      <w:ind w:left="220" w:hanging="220"/>
    </w:pPr>
    <w:rPr>
      <w:lang w:val="de-DE"/>
    </w:rPr>
  </w:style>
  <w:style w:type="paragraph" w:styleId="IndexHeading">
    <w:name w:val="index heading"/>
    <w:basedOn w:val="Normal"/>
    <w:next w:val="Index1"/>
    <w:uiPriority w:val="99"/>
    <w:semiHidden/>
    <w:unhideWhenUsed/>
    <w:rsid w:val="00647B1B"/>
    <w:pPr>
      <w:spacing w:after="0" w:line="360" w:lineRule="auto"/>
      <w:ind w:firstLine="284"/>
    </w:pPr>
    <w:rPr>
      <w:rFonts w:asciiTheme="majorHAnsi" w:eastAsiaTheme="majorEastAsia" w:hAnsiTheme="majorHAnsi" w:cstheme="majorBidi"/>
      <w:b/>
      <w:bCs/>
      <w:lang w:val="de-DE"/>
    </w:rPr>
  </w:style>
  <w:style w:type="paragraph" w:styleId="NormalIndent">
    <w:name w:val="Normal Indent"/>
    <w:basedOn w:val="Normal"/>
    <w:uiPriority w:val="99"/>
    <w:semiHidden/>
    <w:unhideWhenUsed/>
    <w:rsid w:val="00647B1B"/>
    <w:pPr>
      <w:spacing w:after="0" w:line="360" w:lineRule="auto"/>
      <w:ind w:left="720" w:firstLine="284"/>
    </w:pPr>
    <w:rPr>
      <w:lang w:val="de-DE"/>
    </w:rPr>
  </w:style>
  <w:style w:type="paragraph" w:styleId="TOC9">
    <w:name w:val="toc 9"/>
    <w:basedOn w:val="Normal"/>
    <w:next w:val="Normal"/>
    <w:autoRedefine/>
    <w:uiPriority w:val="39"/>
    <w:semiHidden/>
    <w:unhideWhenUsed/>
    <w:rsid w:val="00647B1B"/>
    <w:pPr>
      <w:spacing w:after="100" w:line="360" w:lineRule="auto"/>
      <w:ind w:left="1760" w:firstLine="284"/>
    </w:pPr>
    <w:rPr>
      <w:lang w:val="de-DE"/>
    </w:rPr>
  </w:style>
  <w:style w:type="paragraph" w:styleId="TOC8">
    <w:name w:val="toc 8"/>
    <w:basedOn w:val="Normal"/>
    <w:next w:val="Normal"/>
    <w:autoRedefine/>
    <w:uiPriority w:val="39"/>
    <w:semiHidden/>
    <w:unhideWhenUsed/>
    <w:rsid w:val="00647B1B"/>
    <w:pPr>
      <w:spacing w:after="100" w:line="360" w:lineRule="auto"/>
      <w:ind w:left="1540" w:firstLine="284"/>
    </w:pPr>
    <w:rPr>
      <w:lang w:val="de-DE"/>
    </w:rPr>
  </w:style>
  <w:style w:type="paragraph" w:styleId="TOC7">
    <w:name w:val="toc 7"/>
    <w:basedOn w:val="Normal"/>
    <w:next w:val="Normal"/>
    <w:autoRedefine/>
    <w:uiPriority w:val="39"/>
    <w:semiHidden/>
    <w:unhideWhenUsed/>
    <w:rsid w:val="00647B1B"/>
    <w:pPr>
      <w:spacing w:after="100" w:line="360" w:lineRule="auto"/>
      <w:ind w:left="1320" w:firstLine="284"/>
    </w:pPr>
    <w:rPr>
      <w:lang w:val="de-DE"/>
    </w:rPr>
  </w:style>
  <w:style w:type="paragraph" w:styleId="TOC6">
    <w:name w:val="toc 6"/>
    <w:basedOn w:val="Normal"/>
    <w:next w:val="Normal"/>
    <w:autoRedefine/>
    <w:uiPriority w:val="39"/>
    <w:semiHidden/>
    <w:unhideWhenUsed/>
    <w:rsid w:val="00647B1B"/>
    <w:pPr>
      <w:spacing w:after="100" w:line="360" w:lineRule="auto"/>
      <w:ind w:left="1100" w:firstLine="284"/>
    </w:pPr>
    <w:rPr>
      <w:lang w:val="de-DE"/>
    </w:rPr>
  </w:style>
  <w:style w:type="paragraph" w:styleId="TOC5">
    <w:name w:val="toc 5"/>
    <w:basedOn w:val="Normal"/>
    <w:next w:val="Normal"/>
    <w:autoRedefine/>
    <w:uiPriority w:val="39"/>
    <w:semiHidden/>
    <w:unhideWhenUsed/>
    <w:rsid w:val="00647B1B"/>
    <w:pPr>
      <w:spacing w:after="100" w:line="360" w:lineRule="auto"/>
      <w:ind w:left="880" w:firstLine="284"/>
    </w:pPr>
    <w:rPr>
      <w:lang w:val="de-DE"/>
    </w:rPr>
  </w:style>
  <w:style w:type="paragraph" w:styleId="TOC4">
    <w:name w:val="toc 4"/>
    <w:basedOn w:val="Normal"/>
    <w:next w:val="Normal"/>
    <w:autoRedefine/>
    <w:uiPriority w:val="39"/>
    <w:semiHidden/>
    <w:unhideWhenUsed/>
    <w:rsid w:val="00647B1B"/>
    <w:pPr>
      <w:spacing w:after="100" w:line="360" w:lineRule="auto"/>
      <w:ind w:left="660" w:firstLine="284"/>
    </w:pPr>
    <w:rPr>
      <w:lang w:val="de-DE"/>
    </w:rPr>
  </w:style>
  <w:style w:type="paragraph" w:styleId="TOC3">
    <w:name w:val="toc 3"/>
    <w:basedOn w:val="Normal"/>
    <w:next w:val="Normal"/>
    <w:autoRedefine/>
    <w:uiPriority w:val="39"/>
    <w:semiHidden/>
    <w:unhideWhenUsed/>
    <w:rsid w:val="00647B1B"/>
    <w:pPr>
      <w:spacing w:after="100" w:line="360" w:lineRule="auto"/>
      <w:ind w:left="440" w:firstLine="284"/>
    </w:pPr>
    <w:rPr>
      <w:lang w:val="de-DE"/>
    </w:rPr>
  </w:style>
  <w:style w:type="paragraph" w:styleId="TOC2">
    <w:name w:val="toc 2"/>
    <w:basedOn w:val="Normal"/>
    <w:next w:val="Normal"/>
    <w:autoRedefine/>
    <w:uiPriority w:val="39"/>
    <w:semiHidden/>
    <w:unhideWhenUsed/>
    <w:rsid w:val="00647B1B"/>
    <w:pPr>
      <w:spacing w:after="100" w:line="360" w:lineRule="auto"/>
      <w:ind w:left="220" w:firstLine="284"/>
    </w:pPr>
    <w:rPr>
      <w:lang w:val="de-DE"/>
    </w:rPr>
  </w:style>
  <w:style w:type="paragraph" w:styleId="TOC1">
    <w:name w:val="toc 1"/>
    <w:basedOn w:val="Normal"/>
    <w:next w:val="Normal"/>
    <w:autoRedefine/>
    <w:uiPriority w:val="39"/>
    <w:semiHidden/>
    <w:unhideWhenUsed/>
    <w:rsid w:val="00647B1B"/>
    <w:pPr>
      <w:spacing w:after="100" w:line="360" w:lineRule="auto"/>
      <w:ind w:firstLine="284"/>
    </w:pPr>
    <w:rPr>
      <w:lang w:val="de-DE"/>
    </w:rPr>
  </w:style>
  <w:style w:type="paragraph" w:styleId="Index9">
    <w:name w:val="index 9"/>
    <w:basedOn w:val="Normal"/>
    <w:next w:val="Normal"/>
    <w:autoRedefine/>
    <w:uiPriority w:val="99"/>
    <w:semiHidden/>
    <w:unhideWhenUsed/>
    <w:rsid w:val="00647B1B"/>
    <w:pPr>
      <w:spacing w:after="0" w:line="240" w:lineRule="auto"/>
      <w:ind w:left="1980" w:hanging="220"/>
    </w:pPr>
    <w:rPr>
      <w:lang w:val="de-DE"/>
    </w:rPr>
  </w:style>
  <w:style w:type="paragraph" w:styleId="Index8">
    <w:name w:val="index 8"/>
    <w:basedOn w:val="Normal"/>
    <w:next w:val="Normal"/>
    <w:autoRedefine/>
    <w:uiPriority w:val="99"/>
    <w:semiHidden/>
    <w:unhideWhenUsed/>
    <w:rsid w:val="00647B1B"/>
    <w:pPr>
      <w:spacing w:after="0" w:line="240" w:lineRule="auto"/>
      <w:ind w:left="1760" w:hanging="220"/>
    </w:pPr>
    <w:rPr>
      <w:lang w:val="de-DE"/>
    </w:rPr>
  </w:style>
  <w:style w:type="paragraph" w:styleId="Index7">
    <w:name w:val="index 7"/>
    <w:basedOn w:val="Normal"/>
    <w:next w:val="Normal"/>
    <w:autoRedefine/>
    <w:uiPriority w:val="99"/>
    <w:semiHidden/>
    <w:unhideWhenUsed/>
    <w:rsid w:val="00647B1B"/>
    <w:pPr>
      <w:spacing w:after="0" w:line="240" w:lineRule="auto"/>
      <w:ind w:left="1540" w:hanging="220"/>
    </w:pPr>
    <w:rPr>
      <w:lang w:val="de-DE"/>
    </w:rPr>
  </w:style>
  <w:style w:type="paragraph" w:styleId="Index6">
    <w:name w:val="index 6"/>
    <w:basedOn w:val="Normal"/>
    <w:next w:val="Normal"/>
    <w:autoRedefine/>
    <w:uiPriority w:val="99"/>
    <w:semiHidden/>
    <w:unhideWhenUsed/>
    <w:rsid w:val="00647B1B"/>
    <w:pPr>
      <w:spacing w:after="0" w:line="240" w:lineRule="auto"/>
      <w:ind w:left="1320" w:hanging="220"/>
    </w:pPr>
    <w:rPr>
      <w:lang w:val="de-DE"/>
    </w:rPr>
  </w:style>
  <w:style w:type="paragraph" w:styleId="Index5">
    <w:name w:val="index 5"/>
    <w:basedOn w:val="Normal"/>
    <w:next w:val="Normal"/>
    <w:autoRedefine/>
    <w:uiPriority w:val="99"/>
    <w:semiHidden/>
    <w:unhideWhenUsed/>
    <w:rsid w:val="00647B1B"/>
    <w:pPr>
      <w:spacing w:after="0" w:line="240" w:lineRule="auto"/>
      <w:ind w:left="1100" w:hanging="220"/>
    </w:pPr>
    <w:rPr>
      <w:lang w:val="de-DE"/>
    </w:rPr>
  </w:style>
  <w:style w:type="paragraph" w:styleId="Index4">
    <w:name w:val="index 4"/>
    <w:basedOn w:val="Normal"/>
    <w:next w:val="Normal"/>
    <w:autoRedefine/>
    <w:uiPriority w:val="99"/>
    <w:semiHidden/>
    <w:unhideWhenUsed/>
    <w:rsid w:val="00647B1B"/>
    <w:pPr>
      <w:spacing w:after="0" w:line="240" w:lineRule="auto"/>
      <w:ind w:left="880" w:hanging="220"/>
    </w:pPr>
    <w:rPr>
      <w:lang w:val="de-DE"/>
    </w:rPr>
  </w:style>
  <w:style w:type="paragraph" w:styleId="Index3">
    <w:name w:val="index 3"/>
    <w:basedOn w:val="Normal"/>
    <w:next w:val="Normal"/>
    <w:autoRedefine/>
    <w:uiPriority w:val="99"/>
    <w:semiHidden/>
    <w:unhideWhenUsed/>
    <w:rsid w:val="00647B1B"/>
    <w:pPr>
      <w:spacing w:after="0" w:line="240" w:lineRule="auto"/>
      <w:ind w:left="660" w:hanging="220"/>
    </w:pPr>
    <w:rPr>
      <w:lang w:val="de-DE"/>
    </w:rPr>
  </w:style>
  <w:style w:type="paragraph" w:styleId="Index2">
    <w:name w:val="index 2"/>
    <w:basedOn w:val="Normal"/>
    <w:next w:val="Normal"/>
    <w:autoRedefine/>
    <w:uiPriority w:val="99"/>
    <w:semiHidden/>
    <w:unhideWhenUsed/>
    <w:rsid w:val="00647B1B"/>
    <w:pPr>
      <w:spacing w:after="0" w:line="240" w:lineRule="auto"/>
      <w:ind w:left="440" w:hanging="220"/>
    </w:pPr>
    <w:rPr>
      <w:lang w:val="de-DE"/>
    </w:rPr>
  </w:style>
  <w:style w:type="character" w:customStyle="1" w:styleId="docsum-authors">
    <w:name w:val="docsum-authors"/>
    <w:basedOn w:val="DefaultParagraphFont"/>
    <w:rsid w:val="00647B1B"/>
  </w:style>
  <w:style w:type="character" w:customStyle="1" w:styleId="docsum-journal-citation">
    <w:name w:val="docsum-journal-citation"/>
    <w:basedOn w:val="DefaultParagraphFont"/>
    <w:rsid w:val="00647B1B"/>
  </w:style>
  <w:style w:type="character" w:customStyle="1" w:styleId="citation-part">
    <w:name w:val="citation-part"/>
    <w:basedOn w:val="DefaultParagraphFont"/>
    <w:rsid w:val="00647B1B"/>
  </w:style>
  <w:style w:type="character" w:customStyle="1" w:styleId="docsum-pmid">
    <w:name w:val="docsum-pmid"/>
    <w:basedOn w:val="DefaultParagraphFont"/>
    <w:rsid w:val="00647B1B"/>
  </w:style>
  <w:style w:type="paragraph" w:styleId="Revision">
    <w:name w:val="Revision"/>
    <w:hidden/>
    <w:uiPriority w:val="99"/>
    <w:semiHidden/>
    <w:rsid w:val="00647B1B"/>
    <w:pPr>
      <w:spacing w:after="0" w:line="240" w:lineRule="auto"/>
    </w:pPr>
    <w:rPr>
      <w:lang w:val="de-DE"/>
    </w:rPr>
  </w:style>
  <w:style w:type="character" w:customStyle="1" w:styleId="c-bibliographic-informationvalue">
    <w:name w:val="c-bibliographic-information__value"/>
    <w:basedOn w:val="DefaultParagraphFont"/>
    <w:rsid w:val="00647B1B"/>
  </w:style>
  <w:style w:type="character" w:customStyle="1" w:styleId="UnresolvedMention1">
    <w:name w:val="Unresolved Mention1"/>
    <w:basedOn w:val="DefaultParagraphFont"/>
    <w:uiPriority w:val="99"/>
    <w:semiHidden/>
    <w:unhideWhenUsed/>
    <w:rsid w:val="00647B1B"/>
    <w:rPr>
      <w:color w:val="605E5C"/>
      <w:shd w:val="clear" w:color="auto" w:fill="E1DFDD"/>
    </w:rPr>
  </w:style>
  <w:style w:type="character" w:customStyle="1" w:styleId="UnresolvedMention">
    <w:name w:val="Unresolved Mention"/>
    <w:basedOn w:val="DefaultParagraphFont"/>
    <w:uiPriority w:val="99"/>
    <w:semiHidden/>
    <w:unhideWhenUsed/>
    <w:rsid w:val="00647B1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qFormat/>
    <w:rsid w:val="00647B1B"/>
    <w:pPr>
      <w:keepNext/>
      <w:keepLines/>
      <w:suppressAutoHyphens/>
      <w:spacing w:after="240" w:line="240" w:lineRule="auto"/>
      <w:jc w:val="both"/>
      <w:outlineLvl w:val="0"/>
    </w:pPr>
    <w:rPr>
      <w:rFonts w:ascii="Times New Roman" w:eastAsia="Arial" w:hAnsi="Times New Roman" w:cs="Times New Roman"/>
      <w:b/>
      <w:iCs/>
      <w:kern w:val="32"/>
      <w:sz w:val="24"/>
      <w:szCs w:val="24"/>
      <w:lang w:val="en-US" w:eastAsia="de-DE"/>
    </w:rPr>
  </w:style>
  <w:style w:type="paragraph" w:styleId="Heading2">
    <w:name w:val="heading 2"/>
    <w:basedOn w:val="Normal"/>
    <w:next w:val="Normal"/>
    <w:link w:val="Heading2Char"/>
    <w:uiPriority w:val="9"/>
    <w:semiHidden/>
    <w:unhideWhenUsed/>
    <w:qFormat/>
    <w:rsid w:val="00647B1B"/>
    <w:pPr>
      <w:keepNext/>
      <w:keepLines/>
      <w:spacing w:before="40" w:after="0" w:line="360" w:lineRule="auto"/>
      <w:ind w:firstLine="284"/>
      <w:outlineLvl w:val="1"/>
    </w:pPr>
    <w:rPr>
      <w:rFonts w:asciiTheme="majorHAnsi" w:eastAsiaTheme="majorEastAsia" w:hAnsiTheme="majorHAnsi" w:cstheme="majorBidi"/>
      <w:color w:val="365F91" w:themeColor="accent1" w:themeShade="BF"/>
      <w:sz w:val="26"/>
      <w:szCs w:val="26"/>
      <w:lang w:val="de-DE"/>
    </w:rPr>
  </w:style>
  <w:style w:type="paragraph" w:styleId="Heading3">
    <w:name w:val="heading 3"/>
    <w:basedOn w:val="Normal"/>
    <w:next w:val="Normal"/>
    <w:link w:val="Heading3Char"/>
    <w:uiPriority w:val="9"/>
    <w:semiHidden/>
    <w:unhideWhenUsed/>
    <w:qFormat/>
    <w:rsid w:val="00647B1B"/>
    <w:pPr>
      <w:keepNext/>
      <w:keepLines/>
      <w:spacing w:before="40" w:after="0" w:line="360" w:lineRule="auto"/>
      <w:ind w:firstLine="284"/>
      <w:outlineLvl w:val="2"/>
    </w:pPr>
    <w:rPr>
      <w:rFonts w:asciiTheme="majorHAnsi" w:eastAsiaTheme="majorEastAsia" w:hAnsiTheme="majorHAnsi" w:cstheme="majorBidi"/>
      <w:color w:val="243F60" w:themeColor="accent1" w:themeShade="7F"/>
      <w:sz w:val="24"/>
      <w:szCs w:val="24"/>
      <w:lang w:val="de-DE"/>
    </w:rPr>
  </w:style>
  <w:style w:type="paragraph" w:styleId="Heading4">
    <w:name w:val="heading 4"/>
    <w:basedOn w:val="Normal"/>
    <w:next w:val="Normal"/>
    <w:link w:val="Heading4Char"/>
    <w:uiPriority w:val="9"/>
    <w:semiHidden/>
    <w:unhideWhenUsed/>
    <w:qFormat/>
    <w:rsid w:val="00647B1B"/>
    <w:pPr>
      <w:keepNext/>
      <w:keepLines/>
      <w:spacing w:before="40" w:after="0" w:line="360" w:lineRule="auto"/>
      <w:ind w:firstLine="284"/>
      <w:outlineLvl w:val="3"/>
    </w:pPr>
    <w:rPr>
      <w:rFonts w:asciiTheme="majorHAnsi" w:eastAsiaTheme="majorEastAsia" w:hAnsiTheme="majorHAnsi" w:cstheme="majorBidi"/>
      <w:i/>
      <w:iCs/>
      <w:color w:val="365F91" w:themeColor="accent1" w:themeShade="BF"/>
      <w:lang w:val="de-DE"/>
    </w:rPr>
  </w:style>
  <w:style w:type="paragraph" w:styleId="Heading5">
    <w:name w:val="heading 5"/>
    <w:basedOn w:val="Normal"/>
    <w:next w:val="Normal"/>
    <w:link w:val="Heading5Char"/>
    <w:uiPriority w:val="9"/>
    <w:semiHidden/>
    <w:unhideWhenUsed/>
    <w:qFormat/>
    <w:rsid w:val="00647B1B"/>
    <w:pPr>
      <w:keepNext/>
      <w:keepLines/>
      <w:spacing w:before="40" w:after="0" w:line="360" w:lineRule="auto"/>
      <w:ind w:firstLine="284"/>
      <w:outlineLvl w:val="4"/>
    </w:pPr>
    <w:rPr>
      <w:rFonts w:asciiTheme="majorHAnsi" w:eastAsiaTheme="majorEastAsia" w:hAnsiTheme="majorHAnsi" w:cstheme="majorBidi"/>
      <w:color w:val="365F91" w:themeColor="accent1" w:themeShade="BF"/>
      <w:lang w:val="de-DE"/>
    </w:rPr>
  </w:style>
  <w:style w:type="paragraph" w:styleId="Heading6">
    <w:name w:val="heading 6"/>
    <w:basedOn w:val="Normal"/>
    <w:next w:val="Normal"/>
    <w:link w:val="Heading6Char"/>
    <w:uiPriority w:val="9"/>
    <w:semiHidden/>
    <w:unhideWhenUsed/>
    <w:qFormat/>
    <w:rsid w:val="00647B1B"/>
    <w:pPr>
      <w:keepNext/>
      <w:keepLines/>
      <w:spacing w:before="40" w:after="0" w:line="360" w:lineRule="auto"/>
      <w:ind w:firstLine="284"/>
      <w:outlineLvl w:val="5"/>
    </w:pPr>
    <w:rPr>
      <w:rFonts w:asciiTheme="majorHAnsi" w:eastAsiaTheme="majorEastAsia" w:hAnsiTheme="majorHAnsi" w:cstheme="majorBidi"/>
      <w:color w:val="243F60" w:themeColor="accent1" w:themeShade="7F"/>
      <w:lang w:val="de-DE"/>
    </w:rPr>
  </w:style>
  <w:style w:type="paragraph" w:styleId="Heading7">
    <w:name w:val="heading 7"/>
    <w:basedOn w:val="Normal"/>
    <w:next w:val="Normal"/>
    <w:link w:val="Heading7Char"/>
    <w:uiPriority w:val="9"/>
    <w:semiHidden/>
    <w:unhideWhenUsed/>
    <w:qFormat/>
    <w:rsid w:val="00647B1B"/>
    <w:pPr>
      <w:keepNext/>
      <w:keepLines/>
      <w:spacing w:before="40" w:after="0" w:line="360" w:lineRule="auto"/>
      <w:ind w:firstLine="284"/>
      <w:outlineLvl w:val="6"/>
    </w:pPr>
    <w:rPr>
      <w:rFonts w:asciiTheme="majorHAnsi" w:eastAsiaTheme="majorEastAsia" w:hAnsiTheme="majorHAnsi" w:cstheme="majorBidi"/>
      <w:i/>
      <w:iCs/>
      <w:color w:val="243F60" w:themeColor="accent1" w:themeShade="7F"/>
      <w:lang w:val="de-DE"/>
    </w:rPr>
  </w:style>
  <w:style w:type="paragraph" w:styleId="Heading8">
    <w:name w:val="heading 8"/>
    <w:basedOn w:val="Normal"/>
    <w:next w:val="Normal"/>
    <w:link w:val="Heading8Char"/>
    <w:uiPriority w:val="9"/>
    <w:semiHidden/>
    <w:unhideWhenUsed/>
    <w:qFormat/>
    <w:rsid w:val="00647B1B"/>
    <w:pPr>
      <w:keepNext/>
      <w:keepLines/>
      <w:spacing w:before="40" w:after="0" w:line="360" w:lineRule="auto"/>
      <w:ind w:firstLine="284"/>
      <w:outlineLvl w:val="7"/>
    </w:pPr>
    <w:rPr>
      <w:rFonts w:asciiTheme="majorHAnsi" w:eastAsiaTheme="majorEastAsia" w:hAnsiTheme="majorHAnsi" w:cstheme="majorBidi"/>
      <w:color w:val="272727" w:themeColor="text1" w:themeTint="D8"/>
      <w:sz w:val="21"/>
      <w:szCs w:val="21"/>
      <w:lang w:val="de-DE"/>
    </w:rPr>
  </w:style>
  <w:style w:type="paragraph" w:styleId="Heading9">
    <w:name w:val="heading 9"/>
    <w:basedOn w:val="Normal"/>
    <w:next w:val="Normal"/>
    <w:link w:val="Heading9Char"/>
    <w:uiPriority w:val="9"/>
    <w:semiHidden/>
    <w:unhideWhenUsed/>
    <w:qFormat/>
    <w:rsid w:val="00647B1B"/>
    <w:pPr>
      <w:keepNext/>
      <w:keepLines/>
      <w:spacing w:before="40" w:after="0" w:line="360" w:lineRule="auto"/>
      <w:ind w:firstLine="284"/>
      <w:outlineLvl w:val="8"/>
    </w:pPr>
    <w:rPr>
      <w:rFonts w:asciiTheme="majorHAnsi" w:eastAsiaTheme="majorEastAsia" w:hAnsiTheme="majorHAnsi" w:cstheme="majorBidi"/>
      <w:i/>
      <w:iCs/>
      <w:color w:val="272727" w:themeColor="text1" w:themeTint="D8"/>
      <w:sz w:val="21"/>
      <w:szCs w:val="21"/>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47B1B"/>
    <w:rPr>
      <w:rFonts w:ascii="Times New Roman" w:eastAsia="Arial" w:hAnsi="Times New Roman" w:cs="Times New Roman"/>
      <w:b/>
      <w:iCs/>
      <w:kern w:val="32"/>
      <w:sz w:val="24"/>
      <w:szCs w:val="24"/>
      <w:lang w:val="en-US" w:eastAsia="de-DE"/>
    </w:rPr>
  </w:style>
  <w:style w:type="character" w:customStyle="1" w:styleId="Heading2Char">
    <w:name w:val="Heading 2 Char"/>
    <w:basedOn w:val="DefaultParagraphFont"/>
    <w:link w:val="Heading2"/>
    <w:uiPriority w:val="9"/>
    <w:semiHidden/>
    <w:rsid w:val="00647B1B"/>
    <w:rPr>
      <w:rFonts w:asciiTheme="majorHAnsi" w:eastAsiaTheme="majorEastAsia" w:hAnsiTheme="majorHAnsi" w:cstheme="majorBidi"/>
      <w:color w:val="365F91" w:themeColor="accent1" w:themeShade="BF"/>
      <w:sz w:val="26"/>
      <w:szCs w:val="26"/>
      <w:lang w:val="de-DE"/>
    </w:rPr>
  </w:style>
  <w:style w:type="character" w:customStyle="1" w:styleId="Heading3Char">
    <w:name w:val="Heading 3 Char"/>
    <w:basedOn w:val="DefaultParagraphFont"/>
    <w:link w:val="Heading3"/>
    <w:uiPriority w:val="9"/>
    <w:semiHidden/>
    <w:rsid w:val="00647B1B"/>
    <w:rPr>
      <w:rFonts w:asciiTheme="majorHAnsi" w:eastAsiaTheme="majorEastAsia" w:hAnsiTheme="majorHAnsi" w:cstheme="majorBidi"/>
      <w:color w:val="243F60" w:themeColor="accent1" w:themeShade="7F"/>
      <w:sz w:val="24"/>
      <w:szCs w:val="24"/>
      <w:lang w:val="de-DE"/>
    </w:rPr>
  </w:style>
  <w:style w:type="character" w:customStyle="1" w:styleId="Heading4Char">
    <w:name w:val="Heading 4 Char"/>
    <w:basedOn w:val="DefaultParagraphFont"/>
    <w:link w:val="Heading4"/>
    <w:uiPriority w:val="9"/>
    <w:semiHidden/>
    <w:rsid w:val="00647B1B"/>
    <w:rPr>
      <w:rFonts w:asciiTheme="majorHAnsi" w:eastAsiaTheme="majorEastAsia" w:hAnsiTheme="majorHAnsi" w:cstheme="majorBidi"/>
      <w:i/>
      <w:iCs/>
      <w:color w:val="365F91" w:themeColor="accent1" w:themeShade="BF"/>
      <w:lang w:val="de-DE"/>
    </w:rPr>
  </w:style>
  <w:style w:type="character" w:customStyle="1" w:styleId="Heading5Char">
    <w:name w:val="Heading 5 Char"/>
    <w:basedOn w:val="DefaultParagraphFont"/>
    <w:link w:val="Heading5"/>
    <w:uiPriority w:val="9"/>
    <w:semiHidden/>
    <w:rsid w:val="00647B1B"/>
    <w:rPr>
      <w:rFonts w:asciiTheme="majorHAnsi" w:eastAsiaTheme="majorEastAsia" w:hAnsiTheme="majorHAnsi" w:cstheme="majorBidi"/>
      <w:color w:val="365F91" w:themeColor="accent1" w:themeShade="BF"/>
      <w:lang w:val="de-DE"/>
    </w:rPr>
  </w:style>
  <w:style w:type="character" w:customStyle="1" w:styleId="Heading6Char">
    <w:name w:val="Heading 6 Char"/>
    <w:basedOn w:val="DefaultParagraphFont"/>
    <w:link w:val="Heading6"/>
    <w:uiPriority w:val="9"/>
    <w:semiHidden/>
    <w:rsid w:val="00647B1B"/>
    <w:rPr>
      <w:rFonts w:asciiTheme="majorHAnsi" w:eastAsiaTheme="majorEastAsia" w:hAnsiTheme="majorHAnsi" w:cstheme="majorBidi"/>
      <w:color w:val="243F60" w:themeColor="accent1" w:themeShade="7F"/>
      <w:lang w:val="de-DE"/>
    </w:rPr>
  </w:style>
  <w:style w:type="character" w:customStyle="1" w:styleId="Heading7Char">
    <w:name w:val="Heading 7 Char"/>
    <w:basedOn w:val="DefaultParagraphFont"/>
    <w:link w:val="Heading7"/>
    <w:uiPriority w:val="9"/>
    <w:semiHidden/>
    <w:rsid w:val="00647B1B"/>
    <w:rPr>
      <w:rFonts w:asciiTheme="majorHAnsi" w:eastAsiaTheme="majorEastAsia" w:hAnsiTheme="majorHAnsi" w:cstheme="majorBidi"/>
      <w:i/>
      <w:iCs/>
      <w:color w:val="243F60" w:themeColor="accent1" w:themeShade="7F"/>
      <w:lang w:val="de-DE"/>
    </w:rPr>
  </w:style>
  <w:style w:type="character" w:customStyle="1" w:styleId="Heading8Char">
    <w:name w:val="Heading 8 Char"/>
    <w:basedOn w:val="DefaultParagraphFont"/>
    <w:link w:val="Heading8"/>
    <w:uiPriority w:val="9"/>
    <w:semiHidden/>
    <w:rsid w:val="00647B1B"/>
    <w:rPr>
      <w:rFonts w:asciiTheme="majorHAnsi" w:eastAsiaTheme="majorEastAsia" w:hAnsiTheme="majorHAnsi" w:cstheme="majorBidi"/>
      <w:color w:val="272727" w:themeColor="text1" w:themeTint="D8"/>
      <w:sz w:val="21"/>
      <w:szCs w:val="21"/>
      <w:lang w:val="de-DE"/>
    </w:rPr>
  </w:style>
  <w:style w:type="character" w:customStyle="1" w:styleId="Heading9Char">
    <w:name w:val="Heading 9 Char"/>
    <w:basedOn w:val="DefaultParagraphFont"/>
    <w:link w:val="Heading9"/>
    <w:uiPriority w:val="9"/>
    <w:semiHidden/>
    <w:rsid w:val="00647B1B"/>
    <w:rPr>
      <w:rFonts w:asciiTheme="majorHAnsi" w:eastAsiaTheme="majorEastAsia" w:hAnsiTheme="majorHAnsi" w:cstheme="majorBidi"/>
      <w:i/>
      <w:iCs/>
      <w:color w:val="272727" w:themeColor="text1" w:themeTint="D8"/>
      <w:sz w:val="21"/>
      <w:szCs w:val="21"/>
      <w:lang w:val="de-DE"/>
    </w:rPr>
  </w:style>
  <w:style w:type="character" w:styleId="Hyperlink">
    <w:name w:val="Hyperlink"/>
    <w:basedOn w:val="DefaultParagraphFont"/>
    <w:unhideWhenUsed/>
    <w:rsid w:val="00647B1B"/>
    <w:rPr>
      <w:color w:val="0000FF" w:themeColor="hyperlink"/>
      <w:u w:val="single"/>
    </w:rPr>
  </w:style>
  <w:style w:type="paragraph" w:styleId="FootnoteText">
    <w:name w:val="footnote text"/>
    <w:basedOn w:val="Normal"/>
    <w:link w:val="FootnoteTextChar"/>
    <w:uiPriority w:val="99"/>
    <w:semiHidden/>
    <w:unhideWhenUsed/>
    <w:rsid w:val="00647B1B"/>
    <w:pPr>
      <w:spacing w:after="0" w:line="240" w:lineRule="auto"/>
      <w:ind w:firstLine="284"/>
    </w:pPr>
    <w:rPr>
      <w:sz w:val="20"/>
      <w:szCs w:val="20"/>
      <w:lang w:val="de-DE"/>
    </w:rPr>
  </w:style>
  <w:style w:type="character" w:customStyle="1" w:styleId="FootnoteTextChar">
    <w:name w:val="Footnote Text Char"/>
    <w:basedOn w:val="DefaultParagraphFont"/>
    <w:link w:val="FootnoteText"/>
    <w:uiPriority w:val="99"/>
    <w:semiHidden/>
    <w:rsid w:val="00647B1B"/>
    <w:rPr>
      <w:sz w:val="20"/>
      <w:szCs w:val="20"/>
      <w:lang w:val="de-DE"/>
    </w:rPr>
  </w:style>
  <w:style w:type="paragraph" w:styleId="CommentText">
    <w:name w:val="annotation text"/>
    <w:basedOn w:val="Normal"/>
    <w:link w:val="CommentTextChar"/>
    <w:uiPriority w:val="99"/>
    <w:semiHidden/>
    <w:unhideWhenUsed/>
    <w:rsid w:val="00647B1B"/>
    <w:pPr>
      <w:spacing w:after="0" w:line="240" w:lineRule="auto"/>
      <w:ind w:firstLine="284"/>
    </w:pPr>
    <w:rPr>
      <w:sz w:val="20"/>
      <w:szCs w:val="20"/>
      <w:lang w:val="de-DE"/>
    </w:rPr>
  </w:style>
  <w:style w:type="character" w:customStyle="1" w:styleId="CommentTextChar">
    <w:name w:val="Comment Text Char"/>
    <w:basedOn w:val="DefaultParagraphFont"/>
    <w:link w:val="CommentText"/>
    <w:uiPriority w:val="99"/>
    <w:semiHidden/>
    <w:rsid w:val="00647B1B"/>
    <w:rPr>
      <w:sz w:val="20"/>
      <w:szCs w:val="20"/>
      <w:lang w:val="de-DE"/>
    </w:rPr>
  </w:style>
  <w:style w:type="paragraph" w:styleId="ListParagraph">
    <w:name w:val="List Paragraph"/>
    <w:basedOn w:val="Normal"/>
    <w:uiPriority w:val="34"/>
    <w:qFormat/>
    <w:rsid w:val="00647B1B"/>
    <w:pPr>
      <w:spacing w:after="0" w:line="360" w:lineRule="auto"/>
      <w:ind w:left="720" w:firstLine="284"/>
      <w:contextualSpacing/>
    </w:pPr>
    <w:rPr>
      <w:lang w:val="de-DE"/>
    </w:rPr>
  </w:style>
  <w:style w:type="character" w:styleId="FootnoteReference">
    <w:name w:val="footnote reference"/>
    <w:basedOn w:val="DefaultParagraphFont"/>
    <w:uiPriority w:val="99"/>
    <w:semiHidden/>
    <w:unhideWhenUsed/>
    <w:rsid w:val="00647B1B"/>
    <w:rPr>
      <w:vertAlign w:val="superscript"/>
    </w:rPr>
  </w:style>
  <w:style w:type="character" w:styleId="CommentReference">
    <w:name w:val="annotation reference"/>
    <w:basedOn w:val="DefaultParagraphFont"/>
    <w:uiPriority w:val="99"/>
    <w:semiHidden/>
    <w:unhideWhenUsed/>
    <w:rsid w:val="00647B1B"/>
    <w:rPr>
      <w:sz w:val="16"/>
      <w:szCs w:val="16"/>
    </w:rPr>
  </w:style>
  <w:style w:type="paragraph" w:styleId="BalloonText">
    <w:name w:val="Balloon Text"/>
    <w:basedOn w:val="Normal"/>
    <w:link w:val="BalloonTextChar"/>
    <w:uiPriority w:val="99"/>
    <w:semiHidden/>
    <w:unhideWhenUsed/>
    <w:rsid w:val="00647B1B"/>
    <w:pPr>
      <w:spacing w:after="0" w:line="240" w:lineRule="auto"/>
      <w:ind w:firstLine="284"/>
    </w:pPr>
    <w:rPr>
      <w:rFonts w:ascii="Segoe UI" w:hAnsi="Segoe UI" w:cs="Segoe UI"/>
      <w:sz w:val="18"/>
      <w:szCs w:val="18"/>
      <w:lang w:val="de-DE"/>
    </w:rPr>
  </w:style>
  <w:style w:type="character" w:customStyle="1" w:styleId="BalloonTextChar">
    <w:name w:val="Balloon Text Char"/>
    <w:basedOn w:val="DefaultParagraphFont"/>
    <w:link w:val="BalloonText"/>
    <w:uiPriority w:val="99"/>
    <w:semiHidden/>
    <w:rsid w:val="00647B1B"/>
    <w:rPr>
      <w:rFonts w:ascii="Segoe UI" w:hAnsi="Segoe UI" w:cs="Segoe UI"/>
      <w:sz w:val="18"/>
      <w:szCs w:val="18"/>
      <w:lang w:val="de-DE"/>
    </w:rPr>
  </w:style>
  <w:style w:type="paragraph" w:styleId="CommentSubject">
    <w:name w:val="annotation subject"/>
    <w:basedOn w:val="CommentText"/>
    <w:next w:val="CommentText"/>
    <w:link w:val="CommentSubjectChar"/>
    <w:uiPriority w:val="99"/>
    <w:semiHidden/>
    <w:unhideWhenUsed/>
    <w:rsid w:val="00647B1B"/>
    <w:rPr>
      <w:b/>
      <w:bCs/>
    </w:rPr>
  </w:style>
  <w:style w:type="character" w:customStyle="1" w:styleId="CommentSubjectChar">
    <w:name w:val="Comment Subject Char"/>
    <w:basedOn w:val="CommentTextChar"/>
    <w:link w:val="CommentSubject"/>
    <w:uiPriority w:val="99"/>
    <w:semiHidden/>
    <w:rsid w:val="00647B1B"/>
    <w:rPr>
      <w:b/>
      <w:bCs/>
      <w:sz w:val="20"/>
      <w:szCs w:val="20"/>
      <w:lang w:val="de-DE"/>
    </w:rPr>
  </w:style>
  <w:style w:type="character" w:styleId="PlaceholderText">
    <w:name w:val="Placeholder Text"/>
    <w:basedOn w:val="DefaultParagraphFont"/>
    <w:uiPriority w:val="99"/>
    <w:rsid w:val="00647B1B"/>
    <w:rPr>
      <w:color w:val="808080"/>
    </w:rPr>
  </w:style>
  <w:style w:type="paragraph" w:customStyle="1" w:styleId="CitaviBibliographyEntry">
    <w:name w:val="Citavi Bibliography Entry"/>
    <w:basedOn w:val="Normal"/>
    <w:link w:val="CitaviBibliographyEntryZchn"/>
    <w:uiPriority w:val="99"/>
    <w:rsid w:val="00647B1B"/>
    <w:pPr>
      <w:tabs>
        <w:tab w:val="left" w:pos="720"/>
      </w:tabs>
      <w:spacing w:after="0" w:line="480" w:lineRule="auto"/>
      <w:ind w:left="720" w:hanging="720"/>
    </w:pPr>
    <w:rPr>
      <w:rFonts w:ascii="Times New Roman" w:hAnsi="Times New Roman" w:cs="Times New Roman"/>
      <w:sz w:val="24"/>
      <w:szCs w:val="24"/>
      <w:lang w:val="en-US"/>
    </w:rPr>
  </w:style>
  <w:style w:type="character" w:customStyle="1" w:styleId="CitaviBibliographyEntryZchn">
    <w:name w:val="Citavi Bibliography Entry Zchn"/>
    <w:basedOn w:val="DefaultParagraphFont"/>
    <w:link w:val="CitaviBibliographyEntry"/>
    <w:uiPriority w:val="99"/>
    <w:rsid w:val="00647B1B"/>
    <w:rPr>
      <w:rFonts w:ascii="Times New Roman" w:hAnsi="Times New Roman" w:cs="Times New Roman"/>
      <w:sz w:val="24"/>
      <w:szCs w:val="24"/>
      <w:lang w:val="en-US"/>
    </w:rPr>
  </w:style>
  <w:style w:type="paragraph" w:styleId="ListBullet">
    <w:name w:val="List Bullet"/>
    <w:basedOn w:val="Normal"/>
    <w:uiPriority w:val="99"/>
    <w:unhideWhenUsed/>
    <w:rsid w:val="00647B1B"/>
    <w:pPr>
      <w:numPr>
        <w:numId w:val="4"/>
      </w:numPr>
      <w:spacing w:after="0" w:line="360" w:lineRule="auto"/>
      <w:contextualSpacing/>
    </w:pPr>
    <w:rPr>
      <w:lang w:val="de-DE"/>
    </w:rPr>
  </w:style>
  <w:style w:type="character" w:styleId="FollowedHyperlink">
    <w:name w:val="FollowedHyperlink"/>
    <w:basedOn w:val="DefaultParagraphFont"/>
    <w:uiPriority w:val="99"/>
    <w:semiHidden/>
    <w:unhideWhenUsed/>
    <w:rsid w:val="00647B1B"/>
    <w:rPr>
      <w:color w:val="800080" w:themeColor="followedHyperlink"/>
      <w:u w:val="single"/>
    </w:rPr>
  </w:style>
  <w:style w:type="paragraph" w:customStyle="1" w:styleId="CitaviBibliographyHeading">
    <w:name w:val="Citavi Bibliography Heading"/>
    <w:basedOn w:val="Heading1"/>
    <w:link w:val="CitaviBibliographyHeadingZchn"/>
    <w:uiPriority w:val="99"/>
    <w:rsid w:val="00647B1B"/>
    <w:pPr>
      <w:jc w:val="left"/>
    </w:pPr>
  </w:style>
  <w:style w:type="character" w:customStyle="1" w:styleId="CitaviBibliographyHeadingZchn">
    <w:name w:val="Citavi Bibliography Heading Zchn"/>
    <w:basedOn w:val="DefaultParagraphFont"/>
    <w:link w:val="CitaviBibliographyHeading"/>
    <w:uiPriority w:val="99"/>
    <w:rsid w:val="00647B1B"/>
    <w:rPr>
      <w:rFonts w:ascii="Times New Roman" w:eastAsia="Arial" w:hAnsi="Times New Roman" w:cs="Times New Roman"/>
      <w:b/>
      <w:iCs/>
      <w:kern w:val="32"/>
      <w:sz w:val="24"/>
      <w:szCs w:val="24"/>
      <w:lang w:val="en-US" w:eastAsia="de-DE"/>
    </w:rPr>
  </w:style>
  <w:style w:type="paragraph" w:customStyle="1" w:styleId="CitaviChapterBibliographyHeading">
    <w:name w:val="Citavi Chapter Bibliography Heading"/>
    <w:basedOn w:val="Heading2"/>
    <w:link w:val="CitaviChapterBibliographyHeadingZchn"/>
    <w:uiPriority w:val="99"/>
    <w:rsid w:val="00647B1B"/>
  </w:style>
  <w:style w:type="character" w:customStyle="1" w:styleId="CitaviChapterBibliographyHeadingZchn">
    <w:name w:val="Citavi Chapter Bibliography Heading Zchn"/>
    <w:basedOn w:val="DefaultParagraphFont"/>
    <w:link w:val="CitaviChapterBibliographyHeading"/>
    <w:uiPriority w:val="99"/>
    <w:rsid w:val="00647B1B"/>
    <w:rPr>
      <w:rFonts w:asciiTheme="majorHAnsi" w:eastAsiaTheme="majorEastAsia" w:hAnsiTheme="majorHAnsi" w:cstheme="majorBidi"/>
      <w:color w:val="365F91" w:themeColor="accent1" w:themeShade="BF"/>
      <w:sz w:val="26"/>
      <w:szCs w:val="26"/>
      <w:lang w:val="de-DE"/>
    </w:rPr>
  </w:style>
  <w:style w:type="paragraph" w:customStyle="1" w:styleId="CitaviBibliographySubheading1">
    <w:name w:val="Citavi Bibliography Subheading 1"/>
    <w:basedOn w:val="Heading2"/>
    <w:link w:val="CitaviBibliographySubheading1Zchn"/>
    <w:uiPriority w:val="99"/>
    <w:rsid w:val="00647B1B"/>
    <w:pPr>
      <w:spacing w:after="160" w:line="480" w:lineRule="auto"/>
      <w:ind w:firstLine="708"/>
      <w:outlineLvl w:val="9"/>
    </w:pPr>
    <w:rPr>
      <w:rFonts w:ascii="Times New Roman" w:hAnsi="Times New Roman" w:cs="Times New Roman"/>
      <w:sz w:val="24"/>
      <w:szCs w:val="24"/>
      <w:lang w:val="en-US"/>
    </w:rPr>
  </w:style>
  <w:style w:type="character" w:customStyle="1" w:styleId="CitaviBibliographySubheading1Zchn">
    <w:name w:val="Citavi Bibliography Subheading 1 Zchn"/>
    <w:basedOn w:val="DefaultParagraphFont"/>
    <w:link w:val="CitaviBibliographySubheading1"/>
    <w:uiPriority w:val="99"/>
    <w:rsid w:val="00647B1B"/>
    <w:rPr>
      <w:rFonts w:ascii="Times New Roman" w:eastAsiaTheme="majorEastAsia" w:hAnsi="Times New Roman" w:cs="Times New Roman"/>
      <w:color w:val="365F91" w:themeColor="accent1" w:themeShade="BF"/>
      <w:sz w:val="24"/>
      <w:szCs w:val="24"/>
      <w:lang w:val="en-US"/>
    </w:rPr>
  </w:style>
  <w:style w:type="paragraph" w:customStyle="1" w:styleId="CitaviBibliographySubheading2">
    <w:name w:val="Citavi Bibliography Subheading 2"/>
    <w:basedOn w:val="Heading3"/>
    <w:link w:val="CitaviBibliographySubheading2Zchn"/>
    <w:uiPriority w:val="99"/>
    <w:rsid w:val="00647B1B"/>
    <w:pPr>
      <w:spacing w:after="160" w:line="480" w:lineRule="auto"/>
      <w:ind w:firstLine="708"/>
      <w:outlineLvl w:val="9"/>
    </w:pPr>
    <w:rPr>
      <w:rFonts w:ascii="Times New Roman" w:hAnsi="Times New Roman" w:cs="Times New Roman"/>
      <w:lang w:val="en-US"/>
    </w:rPr>
  </w:style>
  <w:style w:type="character" w:customStyle="1" w:styleId="CitaviBibliographySubheading2Zchn">
    <w:name w:val="Citavi Bibliography Subheading 2 Zchn"/>
    <w:basedOn w:val="DefaultParagraphFont"/>
    <w:link w:val="CitaviBibliographySubheading2"/>
    <w:uiPriority w:val="99"/>
    <w:rsid w:val="00647B1B"/>
    <w:rPr>
      <w:rFonts w:ascii="Times New Roman" w:eastAsiaTheme="majorEastAsia" w:hAnsi="Times New Roman" w:cs="Times New Roman"/>
      <w:color w:val="243F60" w:themeColor="accent1" w:themeShade="7F"/>
      <w:sz w:val="24"/>
      <w:szCs w:val="24"/>
      <w:lang w:val="en-US"/>
    </w:rPr>
  </w:style>
  <w:style w:type="paragraph" w:customStyle="1" w:styleId="CitaviBibliographySubheading3">
    <w:name w:val="Citavi Bibliography Subheading 3"/>
    <w:basedOn w:val="Heading4"/>
    <w:link w:val="CitaviBibliographySubheading3Zchn"/>
    <w:uiPriority w:val="99"/>
    <w:rsid w:val="00647B1B"/>
    <w:pPr>
      <w:spacing w:after="160" w:line="480" w:lineRule="auto"/>
      <w:ind w:firstLine="708"/>
      <w:outlineLvl w:val="9"/>
    </w:pPr>
    <w:rPr>
      <w:rFonts w:ascii="Times New Roman" w:hAnsi="Times New Roman" w:cs="Times New Roman"/>
      <w:sz w:val="24"/>
      <w:szCs w:val="24"/>
      <w:lang w:val="en-US"/>
    </w:rPr>
  </w:style>
  <w:style w:type="character" w:customStyle="1" w:styleId="CitaviBibliographySubheading3Zchn">
    <w:name w:val="Citavi Bibliography Subheading 3 Zchn"/>
    <w:basedOn w:val="DefaultParagraphFont"/>
    <w:link w:val="CitaviBibliographySubheading3"/>
    <w:uiPriority w:val="99"/>
    <w:rsid w:val="00647B1B"/>
    <w:rPr>
      <w:rFonts w:ascii="Times New Roman" w:eastAsiaTheme="majorEastAsia" w:hAnsi="Times New Roman" w:cs="Times New Roman"/>
      <w:i/>
      <w:iCs/>
      <w:color w:val="365F91" w:themeColor="accent1" w:themeShade="BF"/>
      <w:sz w:val="24"/>
      <w:szCs w:val="24"/>
      <w:lang w:val="en-US"/>
    </w:rPr>
  </w:style>
  <w:style w:type="paragraph" w:customStyle="1" w:styleId="CitaviBibliographySubheading4">
    <w:name w:val="Citavi Bibliography Subheading 4"/>
    <w:basedOn w:val="Heading5"/>
    <w:link w:val="CitaviBibliographySubheading4Zchn"/>
    <w:uiPriority w:val="99"/>
    <w:rsid w:val="00647B1B"/>
    <w:pPr>
      <w:spacing w:after="160" w:line="480" w:lineRule="auto"/>
      <w:ind w:firstLine="708"/>
      <w:outlineLvl w:val="9"/>
    </w:pPr>
    <w:rPr>
      <w:rFonts w:ascii="Times New Roman" w:hAnsi="Times New Roman" w:cs="Times New Roman"/>
      <w:sz w:val="24"/>
      <w:szCs w:val="24"/>
      <w:lang w:val="en-US"/>
    </w:rPr>
  </w:style>
  <w:style w:type="character" w:customStyle="1" w:styleId="CitaviBibliographySubheading4Zchn">
    <w:name w:val="Citavi Bibliography Subheading 4 Zchn"/>
    <w:basedOn w:val="DefaultParagraphFont"/>
    <w:link w:val="CitaviBibliographySubheading4"/>
    <w:uiPriority w:val="99"/>
    <w:rsid w:val="00647B1B"/>
    <w:rPr>
      <w:rFonts w:ascii="Times New Roman" w:eastAsiaTheme="majorEastAsia" w:hAnsi="Times New Roman" w:cs="Times New Roman"/>
      <w:color w:val="365F91" w:themeColor="accent1" w:themeShade="BF"/>
      <w:sz w:val="24"/>
      <w:szCs w:val="24"/>
      <w:lang w:val="en-US"/>
    </w:rPr>
  </w:style>
  <w:style w:type="paragraph" w:customStyle="1" w:styleId="CitaviBibliographySubheading5">
    <w:name w:val="Citavi Bibliography Subheading 5"/>
    <w:basedOn w:val="Heading6"/>
    <w:link w:val="CitaviBibliographySubheading5Zchn"/>
    <w:uiPriority w:val="99"/>
    <w:rsid w:val="00647B1B"/>
    <w:pPr>
      <w:spacing w:after="160" w:line="480" w:lineRule="auto"/>
      <w:ind w:firstLine="708"/>
      <w:outlineLvl w:val="9"/>
    </w:pPr>
    <w:rPr>
      <w:rFonts w:ascii="Times New Roman" w:hAnsi="Times New Roman" w:cs="Times New Roman"/>
      <w:sz w:val="24"/>
      <w:szCs w:val="24"/>
      <w:lang w:val="en-US"/>
    </w:rPr>
  </w:style>
  <w:style w:type="character" w:customStyle="1" w:styleId="CitaviBibliographySubheading5Zchn">
    <w:name w:val="Citavi Bibliography Subheading 5 Zchn"/>
    <w:basedOn w:val="DefaultParagraphFont"/>
    <w:link w:val="CitaviBibliographySubheading5"/>
    <w:uiPriority w:val="99"/>
    <w:rsid w:val="00647B1B"/>
    <w:rPr>
      <w:rFonts w:ascii="Times New Roman" w:eastAsiaTheme="majorEastAsia" w:hAnsi="Times New Roman" w:cs="Times New Roman"/>
      <w:color w:val="243F60" w:themeColor="accent1" w:themeShade="7F"/>
      <w:sz w:val="24"/>
      <w:szCs w:val="24"/>
      <w:lang w:val="en-US"/>
    </w:rPr>
  </w:style>
  <w:style w:type="paragraph" w:customStyle="1" w:styleId="CitaviBibliographySubheading6">
    <w:name w:val="Citavi Bibliography Subheading 6"/>
    <w:basedOn w:val="Heading7"/>
    <w:link w:val="CitaviBibliographySubheading6Zchn"/>
    <w:uiPriority w:val="99"/>
    <w:rsid w:val="00647B1B"/>
    <w:pPr>
      <w:spacing w:after="160" w:line="480" w:lineRule="auto"/>
      <w:ind w:firstLine="708"/>
      <w:outlineLvl w:val="9"/>
    </w:pPr>
    <w:rPr>
      <w:rFonts w:ascii="Times New Roman" w:hAnsi="Times New Roman" w:cs="Times New Roman"/>
      <w:sz w:val="24"/>
      <w:szCs w:val="24"/>
      <w:lang w:val="en-US"/>
    </w:rPr>
  </w:style>
  <w:style w:type="character" w:customStyle="1" w:styleId="CitaviBibliographySubheading6Zchn">
    <w:name w:val="Citavi Bibliography Subheading 6 Zchn"/>
    <w:basedOn w:val="DefaultParagraphFont"/>
    <w:link w:val="CitaviBibliographySubheading6"/>
    <w:uiPriority w:val="99"/>
    <w:rsid w:val="00647B1B"/>
    <w:rPr>
      <w:rFonts w:ascii="Times New Roman" w:eastAsiaTheme="majorEastAsia" w:hAnsi="Times New Roman" w:cs="Times New Roman"/>
      <w:i/>
      <w:iCs/>
      <w:color w:val="243F60" w:themeColor="accent1" w:themeShade="7F"/>
      <w:sz w:val="24"/>
      <w:szCs w:val="24"/>
      <w:lang w:val="en-US"/>
    </w:rPr>
  </w:style>
  <w:style w:type="paragraph" w:customStyle="1" w:styleId="CitaviBibliographySubheading7">
    <w:name w:val="Citavi Bibliography Subheading 7"/>
    <w:basedOn w:val="Heading8"/>
    <w:link w:val="CitaviBibliographySubheading7Zchn"/>
    <w:uiPriority w:val="99"/>
    <w:rsid w:val="00647B1B"/>
    <w:pPr>
      <w:spacing w:after="160" w:line="480" w:lineRule="auto"/>
      <w:ind w:firstLine="708"/>
      <w:outlineLvl w:val="9"/>
    </w:pPr>
    <w:rPr>
      <w:rFonts w:ascii="Times New Roman" w:hAnsi="Times New Roman" w:cs="Times New Roman"/>
      <w:sz w:val="24"/>
      <w:szCs w:val="24"/>
      <w:lang w:val="en-US"/>
    </w:rPr>
  </w:style>
  <w:style w:type="character" w:customStyle="1" w:styleId="CitaviBibliographySubheading7Zchn">
    <w:name w:val="Citavi Bibliography Subheading 7 Zchn"/>
    <w:basedOn w:val="DefaultParagraphFont"/>
    <w:link w:val="CitaviBibliographySubheading7"/>
    <w:uiPriority w:val="99"/>
    <w:rsid w:val="00647B1B"/>
    <w:rPr>
      <w:rFonts w:ascii="Times New Roman" w:eastAsiaTheme="majorEastAsia" w:hAnsi="Times New Roman" w:cs="Times New Roman"/>
      <w:color w:val="272727" w:themeColor="text1" w:themeTint="D8"/>
      <w:sz w:val="24"/>
      <w:szCs w:val="24"/>
      <w:lang w:val="en-US"/>
    </w:rPr>
  </w:style>
  <w:style w:type="paragraph" w:customStyle="1" w:styleId="CitaviBibliographySubheading8">
    <w:name w:val="Citavi Bibliography Subheading 8"/>
    <w:basedOn w:val="Heading9"/>
    <w:link w:val="CitaviBibliographySubheading8Zchn"/>
    <w:uiPriority w:val="99"/>
    <w:rsid w:val="00647B1B"/>
    <w:pPr>
      <w:spacing w:after="160" w:line="480" w:lineRule="auto"/>
      <w:ind w:firstLine="708"/>
      <w:outlineLvl w:val="9"/>
    </w:pPr>
    <w:rPr>
      <w:rFonts w:ascii="Times New Roman" w:hAnsi="Times New Roman" w:cs="Times New Roman"/>
      <w:sz w:val="24"/>
      <w:szCs w:val="24"/>
      <w:lang w:val="en-US"/>
    </w:rPr>
  </w:style>
  <w:style w:type="character" w:customStyle="1" w:styleId="CitaviBibliographySubheading8Zchn">
    <w:name w:val="Citavi Bibliography Subheading 8 Zchn"/>
    <w:basedOn w:val="DefaultParagraphFont"/>
    <w:link w:val="CitaviBibliographySubheading8"/>
    <w:uiPriority w:val="99"/>
    <w:rsid w:val="00647B1B"/>
    <w:rPr>
      <w:rFonts w:ascii="Times New Roman" w:eastAsiaTheme="majorEastAsia" w:hAnsi="Times New Roman" w:cs="Times New Roman"/>
      <w:i/>
      <w:iCs/>
      <w:color w:val="272727" w:themeColor="text1" w:themeTint="D8"/>
      <w:sz w:val="24"/>
      <w:szCs w:val="24"/>
      <w:lang w:val="en-US"/>
    </w:rPr>
  </w:style>
  <w:style w:type="paragraph" w:styleId="Header">
    <w:name w:val="header"/>
    <w:basedOn w:val="Normal"/>
    <w:link w:val="HeaderChar"/>
    <w:uiPriority w:val="99"/>
    <w:unhideWhenUsed/>
    <w:rsid w:val="00647B1B"/>
    <w:pPr>
      <w:tabs>
        <w:tab w:val="center" w:pos="4703"/>
        <w:tab w:val="right" w:pos="9406"/>
      </w:tabs>
      <w:spacing w:after="0" w:line="240" w:lineRule="auto"/>
      <w:ind w:firstLine="284"/>
    </w:pPr>
    <w:rPr>
      <w:lang w:val="de-DE"/>
    </w:rPr>
  </w:style>
  <w:style w:type="character" w:customStyle="1" w:styleId="HeaderChar">
    <w:name w:val="Header Char"/>
    <w:basedOn w:val="DefaultParagraphFont"/>
    <w:link w:val="Header"/>
    <w:uiPriority w:val="99"/>
    <w:rsid w:val="00647B1B"/>
    <w:rPr>
      <w:lang w:val="de-DE"/>
    </w:rPr>
  </w:style>
  <w:style w:type="paragraph" w:styleId="Footer">
    <w:name w:val="footer"/>
    <w:basedOn w:val="Normal"/>
    <w:link w:val="FooterChar"/>
    <w:uiPriority w:val="99"/>
    <w:unhideWhenUsed/>
    <w:rsid w:val="00647B1B"/>
    <w:pPr>
      <w:tabs>
        <w:tab w:val="center" w:pos="4703"/>
        <w:tab w:val="right" w:pos="9406"/>
      </w:tabs>
      <w:spacing w:after="0" w:line="240" w:lineRule="auto"/>
      <w:ind w:firstLine="284"/>
    </w:pPr>
    <w:rPr>
      <w:lang w:val="de-DE"/>
    </w:rPr>
  </w:style>
  <w:style w:type="character" w:customStyle="1" w:styleId="FooterChar">
    <w:name w:val="Footer Char"/>
    <w:basedOn w:val="DefaultParagraphFont"/>
    <w:link w:val="Footer"/>
    <w:uiPriority w:val="99"/>
    <w:rsid w:val="00647B1B"/>
    <w:rPr>
      <w:lang w:val="de-DE"/>
    </w:rPr>
  </w:style>
  <w:style w:type="character" w:customStyle="1" w:styleId="gd15mcfceub">
    <w:name w:val="gd15mcfceub"/>
    <w:basedOn w:val="DefaultParagraphFont"/>
    <w:rsid w:val="00647B1B"/>
  </w:style>
  <w:style w:type="paragraph" w:styleId="TOCHeading">
    <w:name w:val="TOC Heading"/>
    <w:basedOn w:val="Heading1"/>
    <w:next w:val="Normal"/>
    <w:uiPriority w:val="39"/>
    <w:semiHidden/>
    <w:unhideWhenUsed/>
    <w:qFormat/>
    <w:rsid w:val="00647B1B"/>
    <w:pPr>
      <w:suppressAutoHyphens w:val="0"/>
      <w:spacing w:before="240" w:after="0" w:line="360" w:lineRule="auto"/>
      <w:ind w:firstLine="284"/>
      <w:jc w:val="left"/>
      <w:outlineLvl w:val="9"/>
    </w:pPr>
    <w:rPr>
      <w:rFonts w:asciiTheme="majorHAnsi" w:eastAsiaTheme="majorEastAsia" w:hAnsiTheme="majorHAnsi" w:cstheme="majorBidi"/>
      <w:b w:val="0"/>
      <w:iCs w:val="0"/>
      <w:color w:val="365F91" w:themeColor="accent1" w:themeShade="BF"/>
      <w:kern w:val="0"/>
      <w:sz w:val="32"/>
      <w:szCs w:val="32"/>
      <w:lang w:val="de-DE" w:eastAsia="en-US"/>
    </w:rPr>
  </w:style>
  <w:style w:type="paragraph" w:styleId="Bibliography">
    <w:name w:val="Bibliography"/>
    <w:basedOn w:val="Normal"/>
    <w:next w:val="Normal"/>
    <w:uiPriority w:val="37"/>
    <w:semiHidden/>
    <w:unhideWhenUsed/>
    <w:rsid w:val="00647B1B"/>
    <w:pPr>
      <w:spacing w:after="0" w:line="360" w:lineRule="auto"/>
      <w:ind w:firstLine="284"/>
    </w:pPr>
    <w:rPr>
      <w:lang w:val="de-DE"/>
    </w:rPr>
  </w:style>
  <w:style w:type="character" w:styleId="BookTitle">
    <w:name w:val="Book Title"/>
    <w:basedOn w:val="DefaultParagraphFont"/>
    <w:uiPriority w:val="33"/>
    <w:qFormat/>
    <w:rsid w:val="00647B1B"/>
    <w:rPr>
      <w:b/>
      <w:bCs/>
      <w:i/>
      <w:iCs/>
      <w:spacing w:val="5"/>
    </w:rPr>
  </w:style>
  <w:style w:type="character" w:styleId="IntenseReference">
    <w:name w:val="Intense Reference"/>
    <w:basedOn w:val="DefaultParagraphFont"/>
    <w:uiPriority w:val="32"/>
    <w:qFormat/>
    <w:rsid w:val="00647B1B"/>
    <w:rPr>
      <w:b/>
      <w:bCs/>
      <w:smallCaps/>
      <w:color w:val="4F81BD" w:themeColor="accent1"/>
      <w:spacing w:val="5"/>
    </w:rPr>
  </w:style>
  <w:style w:type="character" w:styleId="SubtleReference">
    <w:name w:val="Subtle Reference"/>
    <w:basedOn w:val="DefaultParagraphFont"/>
    <w:uiPriority w:val="31"/>
    <w:qFormat/>
    <w:rsid w:val="00647B1B"/>
    <w:rPr>
      <w:smallCaps/>
      <w:color w:val="5A5A5A" w:themeColor="text1" w:themeTint="A5"/>
    </w:rPr>
  </w:style>
  <w:style w:type="character" w:styleId="IntenseEmphasis">
    <w:name w:val="Intense Emphasis"/>
    <w:basedOn w:val="DefaultParagraphFont"/>
    <w:uiPriority w:val="21"/>
    <w:qFormat/>
    <w:rsid w:val="00647B1B"/>
    <w:rPr>
      <w:i/>
      <w:iCs/>
      <w:color w:val="4F81BD" w:themeColor="accent1"/>
    </w:rPr>
  </w:style>
  <w:style w:type="character" w:styleId="SubtleEmphasis">
    <w:name w:val="Subtle Emphasis"/>
    <w:basedOn w:val="DefaultParagraphFont"/>
    <w:uiPriority w:val="19"/>
    <w:qFormat/>
    <w:rsid w:val="00647B1B"/>
    <w:rPr>
      <w:i/>
      <w:iCs/>
      <w:color w:val="404040" w:themeColor="text1" w:themeTint="BF"/>
    </w:rPr>
  </w:style>
  <w:style w:type="paragraph" w:styleId="IntenseQuote">
    <w:name w:val="Intense Quote"/>
    <w:basedOn w:val="Normal"/>
    <w:next w:val="Normal"/>
    <w:link w:val="IntenseQuoteChar"/>
    <w:uiPriority w:val="30"/>
    <w:qFormat/>
    <w:rsid w:val="00647B1B"/>
    <w:pPr>
      <w:pBdr>
        <w:top w:val="single" w:sz="4" w:space="10" w:color="4F81BD" w:themeColor="accent1"/>
        <w:bottom w:val="single" w:sz="4" w:space="10" w:color="4F81BD" w:themeColor="accent1"/>
      </w:pBdr>
      <w:spacing w:before="360" w:after="360" w:line="360" w:lineRule="auto"/>
      <w:ind w:left="864" w:right="864" w:firstLine="284"/>
      <w:jc w:val="center"/>
    </w:pPr>
    <w:rPr>
      <w:i/>
      <w:iCs/>
      <w:color w:val="4F81BD" w:themeColor="accent1"/>
      <w:lang w:val="de-DE"/>
    </w:rPr>
  </w:style>
  <w:style w:type="character" w:customStyle="1" w:styleId="IntenseQuoteChar">
    <w:name w:val="Intense Quote Char"/>
    <w:basedOn w:val="DefaultParagraphFont"/>
    <w:link w:val="IntenseQuote"/>
    <w:uiPriority w:val="30"/>
    <w:rsid w:val="00647B1B"/>
    <w:rPr>
      <w:i/>
      <w:iCs/>
      <w:color w:val="4F81BD" w:themeColor="accent1"/>
      <w:lang w:val="de-DE"/>
    </w:rPr>
  </w:style>
  <w:style w:type="paragraph" w:styleId="Quote">
    <w:name w:val="Quote"/>
    <w:basedOn w:val="Normal"/>
    <w:next w:val="Normal"/>
    <w:link w:val="QuoteChar"/>
    <w:uiPriority w:val="29"/>
    <w:qFormat/>
    <w:rsid w:val="00647B1B"/>
    <w:pPr>
      <w:spacing w:before="200" w:after="160" w:line="360" w:lineRule="auto"/>
      <w:ind w:left="864" w:right="864" w:firstLine="284"/>
      <w:jc w:val="center"/>
    </w:pPr>
    <w:rPr>
      <w:i/>
      <w:iCs/>
      <w:color w:val="404040" w:themeColor="text1" w:themeTint="BF"/>
      <w:lang w:val="de-DE"/>
    </w:rPr>
  </w:style>
  <w:style w:type="character" w:customStyle="1" w:styleId="QuoteChar">
    <w:name w:val="Quote Char"/>
    <w:basedOn w:val="DefaultParagraphFont"/>
    <w:link w:val="Quote"/>
    <w:uiPriority w:val="29"/>
    <w:rsid w:val="00647B1B"/>
    <w:rPr>
      <w:i/>
      <w:iCs/>
      <w:color w:val="404040" w:themeColor="text1" w:themeTint="BF"/>
      <w:lang w:val="de-DE"/>
    </w:rPr>
  </w:style>
  <w:style w:type="table" w:styleId="MediumList1-Accent1">
    <w:name w:val="Medium List 1 Accent 1"/>
    <w:basedOn w:val="TableNormal"/>
    <w:uiPriority w:val="65"/>
    <w:unhideWhenUsed/>
    <w:rsid w:val="00647B1B"/>
    <w:pPr>
      <w:spacing w:after="0" w:line="240" w:lineRule="auto"/>
    </w:pPr>
    <w:rPr>
      <w:rFonts w:ascii="Arial" w:hAnsi="Arial"/>
      <w:color w:val="000000" w:themeColor="text1"/>
      <w:lang w:val="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Shading2-Accent1">
    <w:name w:val="Medium Shading 2 Accent 1"/>
    <w:basedOn w:val="TableNormal"/>
    <w:uiPriority w:val="64"/>
    <w:unhideWhenUsed/>
    <w:rsid w:val="00647B1B"/>
    <w:pPr>
      <w:spacing w:after="0" w:line="240" w:lineRule="auto"/>
    </w:pPr>
    <w:rPr>
      <w:rFonts w:ascii="Arial" w:hAnsi="Arial"/>
      <w:lang w:val="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1-Accent1">
    <w:name w:val="Medium Shading 1 Accent 1"/>
    <w:basedOn w:val="TableNormal"/>
    <w:uiPriority w:val="63"/>
    <w:unhideWhenUsed/>
    <w:rsid w:val="00647B1B"/>
    <w:pPr>
      <w:spacing w:after="0" w:line="240" w:lineRule="auto"/>
    </w:pPr>
    <w:rPr>
      <w:rFonts w:ascii="Arial" w:hAnsi="Arial"/>
      <w:lang w:val="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unhideWhenUsed/>
    <w:rsid w:val="00647B1B"/>
    <w:pPr>
      <w:spacing w:after="0" w:line="240" w:lineRule="auto"/>
    </w:pPr>
    <w:rPr>
      <w:rFonts w:ascii="Arial" w:hAnsi="Arial"/>
      <w:lang w:val="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List-Accent1">
    <w:name w:val="Light List Accent 1"/>
    <w:basedOn w:val="TableNormal"/>
    <w:uiPriority w:val="61"/>
    <w:unhideWhenUsed/>
    <w:rsid w:val="00647B1B"/>
    <w:pPr>
      <w:spacing w:after="0" w:line="240" w:lineRule="auto"/>
    </w:pPr>
    <w:rPr>
      <w:rFonts w:ascii="Arial" w:hAnsi="Arial"/>
      <w:lang w:val="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Shading-Accent1">
    <w:name w:val="Light Shading Accent 1"/>
    <w:basedOn w:val="TableNormal"/>
    <w:uiPriority w:val="60"/>
    <w:unhideWhenUsed/>
    <w:rsid w:val="00647B1B"/>
    <w:pPr>
      <w:spacing w:after="0" w:line="240" w:lineRule="auto"/>
    </w:pPr>
    <w:rPr>
      <w:rFonts w:ascii="Arial" w:hAnsi="Arial"/>
      <w:color w:val="365F91" w:themeColor="accent1" w:themeShade="BF"/>
      <w:lang w:val="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ColorfulGrid">
    <w:name w:val="Colorful Grid"/>
    <w:basedOn w:val="TableNormal"/>
    <w:uiPriority w:val="73"/>
    <w:unhideWhenUsed/>
    <w:rsid w:val="00647B1B"/>
    <w:pPr>
      <w:spacing w:after="0" w:line="240" w:lineRule="auto"/>
    </w:pPr>
    <w:rPr>
      <w:rFonts w:ascii="Arial" w:hAnsi="Arial"/>
      <w:color w:val="000000" w:themeColor="text1"/>
      <w:lang w:val="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List">
    <w:name w:val="Colorful List"/>
    <w:basedOn w:val="TableNormal"/>
    <w:uiPriority w:val="72"/>
    <w:unhideWhenUsed/>
    <w:rsid w:val="00647B1B"/>
    <w:pPr>
      <w:spacing w:after="0" w:line="240" w:lineRule="auto"/>
    </w:pPr>
    <w:rPr>
      <w:rFonts w:ascii="Arial" w:hAnsi="Arial"/>
      <w:color w:val="000000" w:themeColor="text1"/>
      <w:lang w:val="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Shading">
    <w:name w:val="Colorful Shading"/>
    <w:basedOn w:val="TableNormal"/>
    <w:uiPriority w:val="71"/>
    <w:unhideWhenUsed/>
    <w:rsid w:val="00647B1B"/>
    <w:pPr>
      <w:spacing w:after="0" w:line="240" w:lineRule="auto"/>
    </w:pPr>
    <w:rPr>
      <w:rFonts w:ascii="Arial" w:hAnsi="Arial"/>
      <w:color w:val="000000" w:themeColor="text1"/>
      <w:lang w:val="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unhideWhenUsed/>
    <w:rsid w:val="00647B1B"/>
    <w:pPr>
      <w:spacing w:after="0" w:line="240" w:lineRule="auto"/>
    </w:pPr>
    <w:rPr>
      <w:rFonts w:ascii="Arial" w:hAnsi="Arial"/>
      <w:color w:val="FFFFFF" w:themeColor="background1"/>
      <w:lang w:val="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ediumGrid3">
    <w:name w:val="Medium Grid 3"/>
    <w:basedOn w:val="TableNormal"/>
    <w:uiPriority w:val="69"/>
    <w:unhideWhenUsed/>
    <w:rsid w:val="00647B1B"/>
    <w:pPr>
      <w:spacing w:after="0" w:line="240" w:lineRule="auto"/>
    </w:pPr>
    <w:rPr>
      <w:rFonts w:ascii="Arial" w:hAnsi="Arial"/>
      <w:lang w:val="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2">
    <w:name w:val="Medium Grid 2"/>
    <w:basedOn w:val="TableNormal"/>
    <w:uiPriority w:val="68"/>
    <w:unhideWhenUsed/>
    <w:rsid w:val="00647B1B"/>
    <w:pPr>
      <w:spacing w:after="0" w:line="240" w:lineRule="auto"/>
    </w:pPr>
    <w:rPr>
      <w:rFonts w:asciiTheme="majorHAnsi" w:eastAsiaTheme="majorEastAsia" w:hAnsiTheme="majorHAnsi" w:cstheme="majorBidi"/>
      <w:color w:val="000000" w:themeColor="text1"/>
      <w:lang w:val="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1">
    <w:name w:val="Medium Grid 1"/>
    <w:basedOn w:val="TableNormal"/>
    <w:uiPriority w:val="67"/>
    <w:unhideWhenUsed/>
    <w:rsid w:val="00647B1B"/>
    <w:pPr>
      <w:spacing w:after="0" w:line="240" w:lineRule="auto"/>
    </w:pPr>
    <w:rPr>
      <w:rFonts w:ascii="Arial" w:hAnsi="Arial"/>
      <w:lang w:val="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List2">
    <w:name w:val="Medium List 2"/>
    <w:basedOn w:val="TableNormal"/>
    <w:uiPriority w:val="66"/>
    <w:unhideWhenUsed/>
    <w:rsid w:val="00647B1B"/>
    <w:pPr>
      <w:spacing w:after="0" w:line="240" w:lineRule="auto"/>
    </w:pPr>
    <w:rPr>
      <w:rFonts w:asciiTheme="majorHAnsi" w:eastAsiaTheme="majorEastAsia" w:hAnsiTheme="majorHAnsi" w:cstheme="majorBidi"/>
      <w:color w:val="000000" w:themeColor="text1"/>
      <w:lang w:val="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
    <w:name w:val="Medium List 1"/>
    <w:basedOn w:val="TableNormal"/>
    <w:uiPriority w:val="65"/>
    <w:unhideWhenUsed/>
    <w:rsid w:val="00647B1B"/>
    <w:pPr>
      <w:spacing w:after="0" w:line="240" w:lineRule="auto"/>
    </w:pPr>
    <w:rPr>
      <w:rFonts w:ascii="Arial" w:hAnsi="Arial"/>
      <w:color w:val="000000" w:themeColor="text1"/>
      <w:lang w:val="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Shading2">
    <w:name w:val="Medium Shading 2"/>
    <w:basedOn w:val="TableNormal"/>
    <w:uiPriority w:val="64"/>
    <w:unhideWhenUsed/>
    <w:rsid w:val="00647B1B"/>
    <w:pPr>
      <w:spacing w:after="0" w:line="240" w:lineRule="auto"/>
    </w:pPr>
    <w:rPr>
      <w:rFonts w:ascii="Arial" w:hAnsi="Arial"/>
      <w:lang w:val="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1">
    <w:name w:val="Medium Shading 1"/>
    <w:basedOn w:val="TableNormal"/>
    <w:uiPriority w:val="63"/>
    <w:unhideWhenUsed/>
    <w:rsid w:val="00647B1B"/>
    <w:pPr>
      <w:spacing w:after="0" w:line="240" w:lineRule="auto"/>
    </w:pPr>
    <w:rPr>
      <w:rFonts w:ascii="Arial" w:hAnsi="Arial"/>
      <w:lang w:val="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Grid">
    <w:name w:val="Light Grid"/>
    <w:basedOn w:val="TableNormal"/>
    <w:uiPriority w:val="62"/>
    <w:unhideWhenUsed/>
    <w:rsid w:val="00647B1B"/>
    <w:pPr>
      <w:spacing w:after="0" w:line="240" w:lineRule="auto"/>
    </w:pPr>
    <w:rPr>
      <w:rFonts w:ascii="Arial" w:hAnsi="Arial"/>
      <w:lang w:val="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uiPriority w:val="61"/>
    <w:unhideWhenUsed/>
    <w:rsid w:val="00647B1B"/>
    <w:pPr>
      <w:spacing w:after="0" w:line="240" w:lineRule="auto"/>
    </w:pPr>
    <w:rPr>
      <w:rFonts w:ascii="Arial" w:hAnsi="Arial"/>
      <w:lang w:val="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
    <w:name w:val="Light Shading"/>
    <w:basedOn w:val="TableNormal"/>
    <w:uiPriority w:val="60"/>
    <w:unhideWhenUsed/>
    <w:rsid w:val="00647B1B"/>
    <w:pPr>
      <w:spacing w:after="0" w:line="240" w:lineRule="auto"/>
    </w:pPr>
    <w:rPr>
      <w:rFonts w:ascii="Arial" w:hAnsi="Arial"/>
      <w:color w:val="000000" w:themeColor="text1" w:themeShade="BF"/>
      <w:lang w:val="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uiPriority w:val="1"/>
    <w:qFormat/>
    <w:rsid w:val="00647B1B"/>
    <w:pPr>
      <w:spacing w:after="0" w:line="240" w:lineRule="auto"/>
      <w:ind w:firstLine="284"/>
    </w:pPr>
    <w:rPr>
      <w:lang w:val="de-DE"/>
    </w:rPr>
  </w:style>
  <w:style w:type="character" w:styleId="HTMLVariable">
    <w:name w:val="HTML Variable"/>
    <w:basedOn w:val="DefaultParagraphFont"/>
    <w:uiPriority w:val="99"/>
    <w:semiHidden/>
    <w:unhideWhenUsed/>
    <w:rsid w:val="00647B1B"/>
    <w:rPr>
      <w:i/>
      <w:iCs/>
    </w:rPr>
  </w:style>
  <w:style w:type="character" w:styleId="HTMLTypewriter">
    <w:name w:val="HTML Typewriter"/>
    <w:basedOn w:val="DefaultParagraphFont"/>
    <w:uiPriority w:val="99"/>
    <w:semiHidden/>
    <w:unhideWhenUsed/>
    <w:rsid w:val="00647B1B"/>
    <w:rPr>
      <w:rFonts w:ascii="Consolas" w:hAnsi="Consolas"/>
      <w:sz w:val="20"/>
      <w:szCs w:val="20"/>
    </w:rPr>
  </w:style>
  <w:style w:type="character" w:styleId="HTMLSample">
    <w:name w:val="HTML Sample"/>
    <w:basedOn w:val="DefaultParagraphFont"/>
    <w:uiPriority w:val="99"/>
    <w:semiHidden/>
    <w:unhideWhenUsed/>
    <w:rsid w:val="00647B1B"/>
    <w:rPr>
      <w:rFonts w:ascii="Consolas" w:hAnsi="Consolas"/>
      <w:sz w:val="24"/>
      <w:szCs w:val="24"/>
    </w:rPr>
  </w:style>
  <w:style w:type="paragraph" w:styleId="HTMLPreformatted">
    <w:name w:val="HTML Preformatted"/>
    <w:basedOn w:val="Normal"/>
    <w:link w:val="HTMLPreformattedChar"/>
    <w:uiPriority w:val="99"/>
    <w:semiHidden/>
    <w:unhideWhenUsed/>
    <w:rsid w:val="00647B1B"/>
    <w:pPr>
      <w:spacing w:after="0" w:line="240" w:lineRule="auto"/>
      <w:ind w:firstLine="284"/>
    </w:pPr>
    <w:rPr>
      <w:rFonts w:ascii="Consolas" w:hAnsi="Consolas"/>
      <w:sz w:val="20"/>
      <w:szCs w:val="20"/>
      <w:lang w:val="de-DE"/>
    </w:rPr>
  </w:style>
  <w:style w:type="character" w:customStyle="1" w:styleId="HTMLPreformattedChar">
    <w:name w:val="HTML Preformatted Char"/>
    <w:basedOn w:val="DefaultParagraphFont"/>
    <w:link w:val="HTMLPreformatted"/>
    <w:uiPriority w:val="99"/>
    <w:semiHidden/>
    <w:rsid w:val="00647B1B"/>
    <w:rPr>
      <w:rFonts w:ascii="Consolas" w:hAnsi="Consolas"/>
      <w:sz w:val="20"/>
      <w:szCs w:val="20"/>
      <w:lang w:val="de-DE"/>
    </w:rPr>
  </w:style>
  <w:style w:type="character" w:styleId="HTMLKeyboard">
    <w:name w:val="HTML Keyboard"/>
    <w:basedOn w:val="DefaultParagraphFont"/>
    <w:uiPriority w:val="99"/>
    <w:semiHidden/>
    <w:unhideWhenUsed/>
    <w:rsid w:val="00647B1B"/>
    <w:rPr>
      <w:rFonts w:ascii="Consolas" w:hAnsi="Consolas"/>
      <w:sz w:val="20"/>
      <w:szCs w:val="20"/>
    </w:rPr>
  </w:style>
  <w:style w:type="character" w:styleId="HTMLDefinition">
    <w:name w:val="HTML Definition"/>
    <w:basedOn w:val="DefaultParagraphFont"/>
    <w:uiPriority w:val="99"/>
    <w:semiHidden/>
    <w:unhideWhenUsed/>
    <w:rsid w:val="00647B1B"/>
    <w:rPr>
      <w:i/>
      <w:iCs/>
    </w:rPr>
  </w:style>
  <w:style w:type="character" w:styleId="HTMLCode">
    <w:name w:val="HTML Code"/>
    <w:basedOn w:val="DefaultParagraphFont"/>
    <w:uiPriority w:val="99"/>
    <w:semiHidden/>
    <w:unhideWhenUsed/>
    <w:rsid w:val="00647B1B"/>
    <w:rPr>
      <w:rFonts w:ascii="Consolas" w:hAnsi="Consolas"/>
      <w:sz w:val="20"/>
      <w:szCs w:val="20"/>
    </w:rPr>
  </w:style>
  <w:style w:type="character" w:styleId="HTMLCite">
    <w:name w:val="HTML Cite"/>
    <w:basedOn w:val="DefaultParagraphFont"/>
    <w:uiPriority w:val="99"/>
    <w:semiHidden/>
    <w:unhideWhenUsed/>
    <w:rsid w:val="00647B1B"/>
    <w:rPr>
      <w:i/>
      <w:iCs/>
    </w:rPr>
  </w:style>
  <w:style w:type="paragraph" w:styleId="HTMLAddress">
    <w:name w:val="HTML Address"/>
    <w:basedOn w:val="Normal"/>
    <w:link w:val="HTMLAddressChar"/>
    <w:uiPriority w:val="99"/>
    <w:semiHidden/>
    <w:unhideWhenUsed/>
    <w:rsid w:val="00647B1B"/>
    <w:pPr>
      <w:spacing w:after="0" w:line="240" w:lineRule="auto"/>
      <w:ind w:firstLine="284"/>
    </w:pPr>
    <w:rPr>
      <w:i/>
      <w:iCs/>
      <w:lang w:val="de-DE"/>
    </w:rPr>
  </w:style>
  <w:style w:type="character" w:customStyle="1" w:styleId="HTMLAddressChar">
    <w:name w:val="HTML Address Char"/>
    <w:basedOn w:val="DefaultParagraphFont"/>
    <w:link w:val="HTMLAddress"/>
    <w:uiPriority w:val="99"/>
    <w:semiHidden/>
    <w:rsid w:val="00647B1B"/>
    <w:rPr>
      <w:i/>
      <w:iCs/>
      <w:lang w:val="de-DE"/>
    </w:rPr>
  </w:style>
  <w:style w:type="character" w:styleId="HTMLAcronym">
    <w:name w:val="HTML Acronym"/>
    <w:basedOn w:val="DefaultParagraphFont"/>
    <w:uiPriority w:val="99"/>
    <w:semiHidden/>
    <w:unhideWhenUsed/>
    <w:rsid w:val="00647B1B"/>
  </w:style>
  <w:style w:type="paragraph" w:styleId="NormalWeb">
    <w:name w:val="Normal (Web)"/>
    <w:basedOn w:val="Normal"/>
    <w:uiPriority w:val="99"/>
    <w:semiHidden/>
    <w:unhideWhenUsed/>
    <w:rsid w:val="00647B1B"/>
    <w:pPr>
      <w:spacing w:after="0" w:line="360" w:lineRule="auto"/>
      <w:ind w:firstLine="284"/>
    </w:pPr>
    <w:rPr>
      <w:rFonts w:ascii="Times New Roman" w:hAnsi="Times New Roman" w:cs="Times New Roman"/>
      <w:sz w:val="24"/>
      <w:szCs w:val="24"/>
      <w:lang w:val="de-DE"/>
    </w:rPr>
  </w:style>
  <w:style w:type="paragraph" w:styleId="PlainText">
    <w:name w:val="Plain Text"/>
    <w:basedOn w:val="Normal"/>
    <w:link w:val="PlainTextChar"/>
    <w:uiPriority w:val="99"/>
    <w:semiHidden/>
    <w:unhideWhenUsed/>
    <w:rsid w:val="00647B1B"/>
    <w:pPr>
      <w:spacing w:after="0" w:line="240" w:lineRule="auto"/>
      <w:ind w:firstLine="284"/>
    </w:pPr>
    <w:rPr>
      <w:rFonts w:ascii="Consolas" w:hAnsi="Consolas"/>
      <w:sz w:val="21"/>
      <w:szCs w:val="21"/>
      <w:lang w:val="de-DE"/>
    </w:rPr>
  </w:style>
  <w:style w:type="character" w:customStyle="1" w:styleId="PlainTextChar">
    <w:name w:val="Plain Text Char"/>
    <w:basedOn w:val="DefaultParagraphFont"/>
    <w:link w:val="PlainText"/>
    <w:uiPriority w:val="99"/>
    <w:semiHidden/>
    <w:rsid w:val="00647B1B"/>
    <w:rPr>
      <w:rFonts w:ascii="Consolas" w:hAnsi="Consolas"/>
      <w:sz w:val="21"/>
      <w:szCs w:val="21"/>
      <w:lang w:val="de-DE"/>
    </w:rPr>
  </w:style>
  <w:style w:type="paragraph" w:styleId="DocumentMap">
    <w:name w:val="Document Map"/>
    <w:basedOn w:val="Normal"/>
    <w:link w:val="DocumentMapChar"/>
    <w:uiPriority w:val="99"/>
    <w:semiHidden/>
    <w:unhideWhenUsed/>
    <w:rsid w:val="00647B1B"/>
    <w:pPr>
      <w:spacing w:after="0" w:line="240" w:lineRule="auto"/>
      <w:ind w:firstLine="284"/>
    </w:pPr>
    <w:rPr>
      <w:rFonts w:ascii="Segoe UI" w:hAnsi="Segoe UI" w:cs="Segoe UI"/>
      <w:sz w:val="16"/>
      <w:szCs w:val="16"/>
      <w:lang w:val="de-DE"/>
    </w:rPr>
  </w:style>
  <w:style w:type="character" w:customStyle="1" w:styleId="DocumentMapChar">
    <w:name w:val="Document Map Char"/>
    <w:basedOn w:val="DefaultParagraphFont"/>
    <w:link w:val="DocumentMap"/>
    <w:uiPriority w:val="99"/>
    <w:semiHidden/>
    <w:rsid w:val="00647B1B"/>
    <w:rPr>
      <w:rFonts w:ascii="Segoe UI" w:hAnsi="Segoe UI" w:cs="Segoe UI"/>
      <w:sz w:val="16"/>
      <w:szCs w:val="16"/>
      <w:lang w:val="de-DE"/>
    </w:rPr>
  </w:style>
  <w:style w:type="character" w:styleId="Emphasis">
    <w:name w:val="Emphasis"/>
    <w:basedOn w:val="DefaultParagraphFont"/>
    <w:uiPriority w:val="20"/>
    <w:qFormat/>
    <w:rsid w:val="00647B1B"/>
    <w:rPr>
      <w:i/>
      <w:iCs/>
    </w:rPr>
  </w:style>
  <w:style w:type="character" w:styleId="Strong">
    <w:name w:val="Strong"/>
    <w:basedOn w:val="DefaultParagraphFont"/>
    <w:uiPriority w:val="22"/>
    <w:qFormat/>
    <w:rsid w:val="00647B1B"/>
    <w:rPr>
      <w:b/>
      <w:bCs/>
    </w:rPr>
  </w:style>
  <w:style w:type="paragraph" w:styleId="BlockText">
    <w:name w:val="Block Text"/>
    <w:basedOn w:val="Normal"/>
    <w:uiPriority w:val="99"/>
    <w:semiHidden/>
    <w:unhideWhenUsed/>
    <w:rsid w:val="00647B1B"/>
    <w:pPr>
      <w:pBdr>
        <w:top w:val="single" w:sz="2" w:space="10" w:color="4F81BD" w:themeColor="accent1"/>
        <w:left w:val="single" w:sz="2" w:space="10" w:color="4F81BD" w:themeColor="accent1"/>
        <w:bottom w:val="single" w:sz="2" w:space="10" w:color="4F81BD" w:themeColor="accent1"/>
        <w:right w:val="single" w:sz="2" w:space="10" w:color="4F81BD" w:themeColor="accent1"/>
      </w:pBdr>
      <w:spacing w:after="0" w:line="360" w:lineRule="auto"/>
      <w:ind w:left="1152" w:right="1152" w:firstLine="284"/>
    </w:pPr>
    <w:rPr>
      <w:rFonts w:eastAsiaTheme="minorEastAsia"/>
      <w:i/>
      <w:iCs/>
      <w:color w:val="4F81BD" w:themeColor="accent1"/>
      <w:lang w:val="de-DE"/>
    </w:rPr>
  </w:style>
  <w:style w:type="paragraph" w:styleId="BodyTextIndent3">
    <w:name w:val="Body Text Indent 3"/>
    <w:basedOn w:val="Normal"/>
    <w:link w:val="BodyTextIndent3Char"/>
    <w:uiPriority w:val="99"/>
    <w:semiHidden/>
    <w:unhideWhenUsed/>
    <w:rsid w:val="00647B1B"/>
    <w:pPr>
      <w:spacing w:after="120" w:line="360" w:lineRule="auto"/>
      <w:ind w:left="283" w:firstLine="284"/>
    </w:pPr>
    <w:rPr>
      <w:sz w:val="16"/>
      <w:szCs w:val="16"/>
      <w:lang w:val="de-DE"/>
    </w:rPr>
  </w:style>
  <w:style w:type="character" w:customStyle="1" w:styleId="BodyTextIndent3Char">
    <w:name w:val="Body Text Indent 3 Char"/>
    <w:basedOn w:val="DefaultParagraphFont"/>
    <w:link w:val="BodyTextIndent3"/>
    <w:uiPriority w:val="99"/>
    <w:semiHidden/>
    <w:rsid w:val="00647B1B"/>
    <w:rPr>
      <w:sz w:val="16"/>
      <w:szCs w:val="16"/>
      <w:lang w:val="de-DE"/>
    </w:rPr>
  </w:style>
  <w:style w:type="paragraph" w:styleId="BodyTextIndent2">
    <w:name w:val="Body Text Indent 2"/>
    <w:basedOn w:val="Normal"/>
    <w:link w:val="BodyTextIndent2Char"/>
    <w:uiPriority w:val="99"/>
    <w:semiHidden/>
    <w:unhideWhenUsed/>
    <w:rsid w:val="00647B1B"/>
    <w:pPr>
      <w:spacing w:after="120" w:line="480" w:lineRule="auto"/>
      <w:ind w:left="283" w:firstLine="284"/>
    </w:pPr>
    <w:rPr>
      <w:lang w:val="de-DE"/>
    </w:rPr>
  </w:style>
  <w:style w:type="character" w:customStyle="1" w:styleId="BodyTextIndent2Char">
    <w:name w:val="Body Text Indent 2 Char"/>
    <w:basedOn w:val="DefaultParagraphFont"/>
    <w:link w:val="BodyTextIndent2"/>
    <w:uiPriority w:val="99"/>
    <w:semiHidden/>
    <w:rsid w:val="00647B1B"/>
    <w:rPr>
      <w:lang w:val="de-DE"/>
    </w:rPr>
  </w:style>
  <w:style w:type="paragraph" w:styleId="BodyText3">
    <w:name w:val="Body Text 3"/>
    <w:basedOn w:val="Normal"/>
    <w:link w:val="BodyText3Char"/>
    <w:uiPriority w:val="99"/>
    <w:semiHidden/>
    <w:unhideWhenUsed/>
    <w:rsid w:val="00647B1B"/>
    <w:pPr>
      <w:spacing w:after="120" w:line="360" w:lineRule="auto"/>
      <w:ind w:firstLine="284"/>
    </w:pPr>
    <w:rPr>
      <w:sz w:val="16"/>
      <w:szCs w:val="16"/>
      <w:lang w:val="de-DE"/>
    </w:rPr>
  </w:style>
  <w:style w:type="character" w:customStyle="1" w:styleId="BodyText3Char">
    <w:name w:val="Body Text 3 Char"/>
    <w:basedOn w:val="DefaultParagraphFont"/>
    <w:link w:val="BodyText3"/>
    <w:uiPriority w:val="99"/>
    <w:semiHidden/>
    <w:rsid w:val="00647B1B"/>
    <w:rPr>
      <w:sz w:val="16"/>
      <w:szCs w:val="16"/>
      <w:lang w:val="de-DE"/>
    </w:rPr>
  </w:style>
  <w:style w:type="paragraph" w:styleId="BodyText2">
    <w:name w:val="Body Text 2"/>
    <w:basedOn w:val="Normal"/>
    <w:link w:val="BodyText2Char"/>
    <w:uiPriority w:val="99"/>
    <w:semiHidden/>
    <w:unhideWhenUsed/>
    <w:rsid w:val="00647B1B"/>
    <w:pPr>
      <w:spacing w:after="120" w:line="480" w:lineRule="auto"/>
      <w:ind w:firstLine="284"/>
    </w:pPr>
    <w:rPr>
      <w:lang w:val="de-DE"/>
    </w:rPr>
  </w:style>
  <w:style w:type="character" w:customStyle="1" w:styleId="BodyText2Char">
    <w:name w:val="Body Text 2 Char"/>
    <w:basedOn w:val="DefaultParagraphFont"/>
    <w:link w:val="BodyText2"/>
    <w:uiPriority w:val="99"/>
    <w:semiHidden/>
    <w:rsid w:val="00647B1B"/>
    <w:rPr>
      <w:lang w:val="de-DE"/>
    </w:rPr>
  </w:style>
  <w:style w:type="paragraph" w:styleId="NoteHeading">
    <w:name w:val="Note Heading"/>
    <w:basedOn w:val="Normal"/>
    <w:next w:val="Normal"/>
    <w:link w:val="NoteHeadingChar"/>
    <w:uiPriority w:val="99"/>
    <w:semiHidden/>
    <w:unhideWhenUsed/>
    <w:rsid w:val="00647B1B"/>
    <w:pPr>
      <w:spacing w:after="0" w:line="240" w:lineRule="auto"/>
      <w:ind w:firstLine="284"/>
    </w:pPr>
    <w:rPr>
      <w:lang w:val="de-DE"/>
    </w:rPr>
  </w:style>
  <w:style w:type="character" w:customStyle="1" w:styleId="NoteHeadingChar">
    <w:name w:val="Note Heading Char"/>
    <w:basedOn w:val="DefaultParagraphFont"/>
    <w:link w:val="NoteHeading"/>
    <w:uiPriority w:val="99"/>
    <w:semiHidden/>
    <w:rsid w:val="00647B1B"/>
    <w:rPr>
      <w:lang w:val="de-DE"/>
    </w:rPr>
  </w:style>
  <w:style w:type="paragraph" w:styleId="BodyTextIndent">
    <w:name w:val="Body Text Indent"/>
    <w:basedOn w:val="Normal"/>
    <w:link w:val="BodyTextIndentChar"/>
    <w:uiPriority w:val="99"/>
    <w:semiHidden/>
    <w:unhideWhenUsed/>
    <w:rsid w:val="00647B1B"/>
    <w:pPr>
      <w:spacing w:after="120" w:line="360" w:lineRule="auto"/>
      <w:ind w:left="283" w:firstLine="284"/>
    </w:pPr>
    <w:rPr>
      <w:lang w:val="de-DE"/>
    </w:rPr>
  </w:style>
  <w:style w:type="character" w:customStyle="1" w:styleId="BodyTextIndentChar">
    <w:name w:val="Body Text Indent Char"/>
    <w:basedOn w:val="DefaultParagraphFont"/>
    <w:link w:val="BodyTextIndent"/>
    <w:uiPriority w:val="99"/>
    <w:semiHidden/>
    <w:rsid w:val="00647B1B"/>
    <w:rPr>
      <w:lang w:val="de-DE"/>
    </w:rPr>
  </w:style>
  <w:style w:type="paragraph" w:styleId="BodyTextFirstIndent2">
    <w:name w:val="Body Text First Indent 2"/>
    <w:basedOn w:val="BodyTextIndent"/>
    <w:link w:val="BodyTextFirstIndent2Char"/>
    <w:uiPriority w:val="99"/>
    <w:semiHidden/>
    <w:unhideWhenUsed/>
    <w:rsid w:val="00647B1B"/>
    <w:pPr>
      <w:spacing w:after="0"/>
      <w:ind w:left="360" w:firstLine="360"/>
    </w:pPr>
  </w:style>
  <w:style w:type="character" w:customStyle="1" w:styleId="BodyTextFirstIndent2Char">
    <w:name w:val="Body Text First Indent 2 Char"/>
    <w:basedOn w:val="BodyTextIndentChar"/>
    <w:link w:val="BodyTextFirstIndent2"/>
    <w:uiPriority w:val="99"/>
    <w:semiHidden/>
    <w:rsid w:val="00647B1B"/>
    <w:rPr>
      <w:lang w:val="de-DE"/>
    </w:rPr>
  </w:style>
  <w:style w:type="paragraph" w:styleId="BodyText">
    <w:name w:val="Body Text"/>
    <w:basedOn w:val="Normal"/>
    <w:link w:val="BodyTextChar"/>
    <w:uiPriority w:val="99"/>
    <w:semiHidden/>
    <w:unhideWhenUsed/>
    <w:rsid w:val="00647B1B"/>
    <w:pPr>
      <w:spacing w:after="120" w:line="360" w:lineRule="auto"/>
      <w:ind w:firstLine="284"/>
    </w:pPr>
    <w:rPr>
      <w:lang w:val="de-DE"/>
    </w:rPr>
  </w:style>
  <w:style w:type="character" w:customStyle="1" w:styleId="BodyTextChar">
    <w:name w:val="Body Text Char"/>
    <w:basedOn w:val="DefaultParagraphFont"/>
    <w:link w:val="BodyText"/>
    <w:uiPriority w:val="99"/>
    <w:semiHidden/>
    <w:rsid w:val="00647B1B"/>
    <w:rPr>
      <w:lang w:val="de-DE"/>
    </w:rPr>
  </w:style>
  <w:style w:type="paragraph" w:styleId="BodyTextFirstIndent">
    <w:name w:val="Body Text First Indent"/>
    <w:basedOn w:val="BodyText"/>
    <w:link w:val="BodyTextFirstIndentChar"/>
    <w:uiPriority w:val="99"/>
    <w:semiHidden/>
    <w:unhideWhenUsed/>
    <w:rsid w:val="00647B1B"/>
    <w:pPr>
      <w:spacing w:after="0"/>
      <w:ind w:firstLine="360"/>
    </w:pPr>
  </w:style>
  <w:style w:type="character" w:customStyle="1" w:styleId="BodyTextFirstIndentChar">
    <w:name w:val="Body Text First Indent Char"/>
    <w:basedOn w:val="BodyTextChar"/>
    <w:link w:val="BodyTextFirstIndent"/>
    <w:uiPriority w:val="99"/>
    <w:semiHidden/>
    <w:rsid w:val="00647B1B"/>
    <w:rPr>
      <w:lang w:val="de-DE"/>
    </w:rPr>
  </w:style>
  <w:style w:type="paragraph" w:styleId="Date">
    <w:name w:val="Date"/>
    <w:basedOn w:val="Normal"/>
    <w:next w:val="Normal"/>
    <w:link w:val="DateChar"/>
    <w:uiPriority w:val="99"/>
    <w:semiHidden/>
    <w:unhideWhenUsed/>
    <w:rsid w:val="00647B1B"/>
    <w:pPr>
      <w:spacing w:after="0" w:line="360" w:lineRule="auto"/>
      <w:ind w:firstLine="284"/>
    </w:pPr>
    <w:rPr>
      <w:lang w:val="de-DE"/>
    </w:rPr>
  </w:style>
  <w:style w:type="character" w:customStyle="1" w:styleId="DateChar">
    <w:name w:val="Date Char"/>
    <w:basedOn w:val="DefaultParagraphFont"/>
    <w:link w:val="Date"/>
    <w:uiPriority w:val="99"/>
    <w:semiHidden/>
    <w:rsid w:val="00647B1B"/>
    <w:rPr>
      <w:lang w:val="de-DE"/>
    </w:rPr>
  </w:style>
  <w:style w:type="paragraph" w:styleId="Salutation">
    <w:name w:val="Salutation"/>
    <w:basedOn w:val="Normal"/>
    <w:next w:val="Normal"/>
    <w:link w:val="SalutationChar"/>
    <w:uiPriority w:val="99"/>
    <w:semiHidden/>
    <w:unhideWhenUsed/>
    <w:rsid w:val="00647B1B"/>
    <w:pPr>
      <w:spacing w:after="0" w:line="360" w:lineRule="auto"/>
      <w:ind w:firstLine="284"/>
    </w:pPr>
    <w:rPr>
      <w:lang w:val="de-DE"/>
    </w:rPr>
  </w:style>
  <w:style w:type="character" w:customStyle="1" w:styleId="SalutationChar">
    <w:name w:val="Salutation Char"/>
    <w:basedOn w:val="DefaultParagraphFont"/>
    <w:link w:val="Salutation"/>
    <w:uiPriority w:val="99"/>
    <w:semiHidden/>
    <w:rsid w:val="00647B1B"/>
    <w:rPr>
      <w:lang w:val="de-DE"/>
    </w:rPr>
  </w:style>
  <w:style w:type="paragraph" w:styleId="Subtitle">
    <w:name w:val="Subtitle"/>
    <w:basedOn w:val="Normal"/>
    <w:next w:val="Normal"/>
    <w:link w:val="SubtitleChar"/>
    <w:uiPriority w:val="11"/>
    <w:qFormat/>
    <w:rsid w:val="00647B1B"/>
    <w:pPr>
      <w:numPr>
        <w:ilvl w:val="1"/>
      </w:numPr>
      <w:spacing w:after="160" w:line="360" w:lineRule="auto"/>
      <w:ind w:firstLine="284"/>
    </w:pPr>
    <w:rPr>
      <w:rFonts w:eastAsiaTheme="minorEastAsia"/>
      <w:color w:val="5A5A5A" w:themeColor="text1" w:themeTint="A5"/>
      <w:spacing w:val="15"/>
      <w:lang w:val="de-DE"/>
    </w:rPr>
  </w:style>
  <w:style w:type="character" w:customStyle="1" w:styleId="SubtitleChar">
    <w:name w:val="Subtitle Char"/>
    <w:basedOn w:val="DefaultParagraphFont"/>
    <w:link w:val="Subtitle"/>
    <w:uiPriority w:val="11"/>
    <w:rsid w:val="00647B1B"/>
    <w:rPr>
      <w:rFonts w:eastAsiaTheme="minorEastAsia"/>
      <w:color w:val="5A5A5A" w:themeColor="text1" w:themeTint="A5"/>
      <w:spacing w:val="15"/>
      <w:lang w:val="de-DE"/>
    </w:rPr>
  </w:style>
  <w:style w:type="paragraph" w:styleId="MessageHeader">
    <w:name w:val="Message Header"/>
    <w:basedOn w:val="Normal"/>
    <w:link w:val="MessageHeaderChar"/>
    <w:uiPriority w:val="99"/>
    <w:semiHidden/>
    <w:unhideWhenUsed/>
    <w:rsid w:val="00647B1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lang w:val="de-DE"/>
    </w:rPr>
  </w:style>
  <w:style w:type="character" w:customStyle="1" w:styleId="MessageHeaderChar">
    <w:name w:val="Message Header Char"/>
    <w:basedOn w:val="DefaultParagraphFont"/>
    <w:link w:val="MessageHeader"/>
    <w:uiPriority w:val="99"/>
    <w:semiHidden/>
    <w:rsid w:val="00647B1B"/>
    <w:rPr>
      <w:rFonts w:asciiTheme="majorHAnsi" w:eastAsiaTheme="majorEastAsia" w:hAnsiTheme="majorHAnsi" w:cstheme="majorBidi"/>
      <w:sz w:val="24"/>
      <w:szCs w:val="24"/>
      <w:shd w:val="pct20" w:color="auto" w:fill="auto"/>
      <w:lang w:val="de-DE"/>
    </w:rPr>
  </w:style>
  <w:style w:type="paragraph" w:styleId="ListContinue5">
    <w:name w:val="List Continue 5"/>
    <w:basedOn w:val="Normal"/>
    <w:uiPriority w:val="99"/>
    <w:semiHidden/>
    <w:unhideWhenUsed/>
    <w:rsid w:val="00647B1B"/>
    <w:pPr>
      <w:spacing w:after="120" w:line="360" w:lineRule="auto"/>
      <w:ind w:left="1415" w:firstLine="284"/>
      <w:contextualSpacing/>
    </w:pPr>
    <w:rPr>
      <w:lang w:val="de-DE"/>
    </w:rPr>
  </w:style>
  <w:style w:type="paragraph" w:styleId="ListContinue4">
    <w:name w:val="List Continue 4"/>
    <w:basedOn w:val="Normal"/>
    <w:uiPriority w:val="99"/>
    <w:semiHidden/>
    <w:unhideWhenUsed/>
    <w:rsid w:val="00647B1B"/>
    <w:pPr>
      <w:spacing w:after="120" w:line="360" w:lineRule="auto"/>
      <w:ind w:left="1132" w:firstLine="284"/>
      <w:contextualSpacing/>
    </w:pPr>
    <w:rPr>
      <w:lang w:val="de-DE"/>
    </w:rPr>
  </w:style>
  <w:style w:type="paragraph" w:styleId="ListContinue3">
    <w:name w:val="List Continue 3"/>
    <w:basedOn w:val="Normal"/>
    <w:uiPriority w:val="99"/>
    <w:semiHidden/>
    <w:unhideWhenUsed/>
    <w:rsid w:val="00647B1B"/>
    <w:pPr>
      <w:spacing w:after="120" w:line="360" w:lineRule="auto"/>
      <w:ind w:left="849" w:firstLine="284"/>
      <w:contextualSpacing/>
    </w:pPr>
    <w:rPr>
      <w:lang w:val="de-DE"/>
    </w:rPr>
  </w:style>
  <w:style w:type="paragraph" w:styleId="ListContinue2">
    <w:name w:val="List Continue 2"/>
    <w:basedOn w:val="Normal"/>
    <w:uiPriority w:val="99"/>
    <w:semiHidden/>
    <w:unhideWhenUsed/>
    <w:rsid w:val="00647B1B"/>
    <w:pPr>
      <w:spacing w:after="120" w:line="360" w:lineRule="auto"/>
      <w:ind w:left="566" w:firstLine="284"/>
      <w:contextualSpacing/>
    </w:pPr>
    <w:rPr>
      <w:lang w:val="de-DE"/>
    </w:rPr>
  </w:style>
  <w:style w:type="paragraph" w:styleId="ListContinue">
    <w:name w:val="List Continue"/>
    <w:basedOn w:val="Normal"/>
    <w:uiPriority w:val="99"/>
    <w:semiHidden/>
    <w:unhideWhenUsed/>
    <w:rsid w:val="00647B1B"/>
    <w:pPr>
      <w:spacing w:after="120" w:line="360" w:lineRule="auto"/>
      <w:ind w:left="283" w:firstLine="284"/>
      <w:contextualSpacing/>
    </w:pPr>
    <w:rPr>
      <w:lang w:val="de-DE"/>
    </w:rPr>
  </w:style>
  <w:style w:type="paragraph" w:styleId="Signature">
    <w:name w:val="Signature"/>
    <w:basedOn w:val="Normal"/>
    <w:link w:val="SignatureChar"/>
    <w:uiPriority w:val="99"/>
    <w:semiHidden/>
    <w:unhideWhenUsed/>
    <w:rsid w:val="00647B1B"/>
    <w:pPr>
      <w:spacing w:after="0" w:line="240" w:lineRule="auto"/>
      <w:ind w:left="4252" w:firstLine="284"/>
    </w:pPr>
    <w:rPr>
      <w:lang w:val="de-DE"/>
    </w:rPr>
  </w:style>
  <w:style w:type="character" w:customStyle="1" w:styleId="SignatureChar">
    <w:name w:val="Signature Char"/>
    <w:basedOn w:val="DefaultParagraphFont"/>
    <w:link w:val="Signature"/>
    <w:uiPriority w:val="99"/>
    <w:semiHidden/>
    <w:rsid w:val="00647B1B"/>
    <w:rPr>
      <w:lang w:val="de-DE"/>
    </w:rPr>
  </w:style>
  <w:style w:type="paragraph" w:styleId="Closing">
    <w:name w:val="Closing"/>
    <w:basedOn w:val="Normal"/>
    <w:link w:val="ClosingChar"/>
    <w:uiPriority w:val="99"/>
    <w:semiHidden/>
    <w:unhideWhenUsed/>
    <w:rsid w:val="00647B1B"/>
    <w:pPr>
      <w:spacing w:after="0" w:line="240" w:lineRule="auto"/>
      <w:ind w:left="4252" w:firstLine="284"/>
    </w:pPr>
    <w:rPr>
      <w:lang w:val="de-DE"/>
    </w:rPr>
  </w:style>
  <w:style w:type="character" w:customStyle="1" w:styleId="ClosingChar">
    <w:name w:val="Closing Char"/>
    <w:basedOn w:val="DefaultParagraphFont"/>
    <w:link w:val="Closing"/>
    <w:uiPriority w:val="99"/>
    <w:semiHidden/>
    <w:rsid w:val="00647B1B"/>
    <w:rPr>
      <w:lang w:val="de-DE"/>
    </w:rPr>
  </w:style>
  <w:style w:type="paragraph" w:styleId="Title">
    <w:name w:val="Title"/>
    <w:basedOn w:val="Normal"/>
    <w:next w:val="Normal"/>
    <w:link w:val="TitleChar"/>
    <w:uiPriority w:val="10"/>
    <w:qFormat/>
    <w:rsid w:val="00647B1B"/>
    <w:pPr>
      <w:spacing w:after="0" w:line="240" w:lineRule="auto"/>
      <w:ind w:firstLine="284"/>
      <w:contextualSpacing/>
    </w:pPr>
    <w:rPr>
      <w:rFonts w:asciiTheme="majorHAnsi" w:eastAsiaTheme="majorEastAsia" w:hAnsiTheme="majorHAnsi" w:cstheme="majorBidi"/>
      <w:spacing w:val="-10"/>
      <w:kern w:val="28"/>
      <w:sz w:val="56"/>
      <w:szCs w:val="56"/>
      <w:lang w:val="de-DE"/>
    </w:rPr>
  </w:style>
  <w:style w:type="character" w:customStyle="1" w:styleId="TitleChar">
    <w:name w:val="Title Char"/>
    <w:basedOn w:val="DefaultParagraphFont"/>
    <w:link w:val="Title"/>
    <w:uiPriority w:val="10"/>
    <w:rsid w:val="00647B1B"/>
    <w:rPr>
      <w:rFonts w:asciiTheme="majorHAnsi" w:eastAsiaTheme="majorEastAsia" w:hAnsiTheme="majorHAnsi" w:cstheme="majorBidi"/>
      <w:spacing w:val="-10"/>
      <w:kern w:val="28"/>
      <w:sz w:val="56"/>
      <w:szCs w:val="56"/>
      <w:lang w:val="de-DE"/>
    </w:rPr>
  </w:style>
  <w:style w:type="paragraph" w:styleId="ListNumber5">
    <w:name w:val="List Number 5"/>
    <w:basedOn w:val="Normal"/>
    <w:uiPriority w:val="99"/>
    <w:semiHidden/>
    <w:unhideWhenUsed/>
    <w:rsid w:val="00647B1B"/>
    <w:pPr>
      <w:numPr>
        <w:numId w:val="5"/>
      </w:numPr>
      <w:spacing w:after="0" w:line="360" w:lineRule="auto"/>
      <w:contextualSpacing/>
    </w:pPr>
    <w:rPr>
      <w:lang w:val="de-DE"/>
    </w:rPr>
  </w:style>
  <w:style w:type="paragraph" w:styleId="ListNumber4">
    <w:name w:val="List Number 4"/>
    <w:basedOn w:val="Normal"/>
    <w:uiPriority w:val="99"/>
    <w:semiHidden/>
    <w:unhideWhenUsed/>
    <w:rsid w:val="00647B1B"/>
    <w:pPr>
      <w:numPr>
        <w:numId w:val="6"/>
      </w:numPr>
      <w:spacing w:after="0" w:line="360" w:lineRule="auto"/>
      <w:contextualSpacing/>
    </w:pPr>
    <w:rPr>
      <w:lang w:val="de-DE"/>
    </w:rPr>
  </w:style>
  <w:style w:type="paragraph" w:styleId="ListNumber3">
    <w:name w:val="List Number 3"/>
    <w:basedOn w:val="Normal"/>
    <w:uiPriority w:val="99"/>
    <w:semiHidden/>
    <w:unhideWhenUsed/>
    <w:rsid w:val="00647B1B"/>
    <w:pPr>
      <w:numPr>
        <w:numId w:val="7"/>
      </w:numPr>
      <w:spacing w:after="0" w:line="360" w:lineRule="auto"/>
      <w:contextualSpacing/>
    </w:pPr>
    <w:rPr>
      <w:lang w:val="de-DE"/>
    </w:rPr>
  </w:style>
  <w:style w:type="paragraph" w:styleId="ListNumber2">
    <w:name w:val="List Number 2"/>
    <w:basedOn w:val="Normal"/>
    <w:uiPriority w:val="99"/>
    <w:semiHidden/>
    <w:unhideWhenUsed/>
    <w:rsid w:val="00647B1B"/>
    <w:pPr>
      <w:numPr>
        <w:numId w:val="8"/>
      </w:numPr>
      <w:spacing w:after="0" w:line="360" w:lineRule="auto"/>
      <w:contextualSpacing/>
    </w:pPr>
    <w:rPr>
      <w:lang w:val="de-DE"/>
    </w:rPr>
  </w:style>
  <w:style w:type="paragraph" w:styleId="ListBullet5">
    <w:name w:val="List Bullet 5"/>
    <w:basedOn w:val="Normal"/>
    <w:uiPriority w:val="99"/>
    <w:semiHidden/>
    <w:unhideWhenUsed/>
    <w:rsid w:val="00647B1B"/>
    <w:pPr>
      <w:numPr>
        <w:numId w:val="9"/>
      </w:numPr>
      <w:spacing w:after="0" w:line="360" w:lineRule="auto"/>
      <w:contextualSpacing/>
    </w:pPr>
    <w:rPr>
      <w:lang w:val="de-DE"/>
    </w:rPr>
  </w:style>
  <w:style w:type="paragraph" w:styleId="ListBullet4">
    <w:name w:val="List Bullet 4"/>
    <w:basedOn w:val="Normal"/>
    <w:uiPriority w:val="99"/>
    <w:semiHidden/>
    <w:unhideWhenUsed/>
    <w:rsid w:val="00647B1B"/>
    <w:pPr>
      <w:numPr>
        <w:numId w:val="10"/>
      </w:numPr>
      <w:spacing w:after="0" w:line="360" w:lineRule="auto"/>
      <w:contextualSpacing/>
    </w:pPr>
    <w:rPr>
      <w:lang w:val="de-DE"/>
    </w:rPr>
  </w:style>
  <w:style w:type="paragraph" w:styleId="ListBullet3">
    <w:name w:val="List Bullet 3"/>
    <w:basedOn w:val="Normal"/>
    <w:uiPriority w:val="99"/>
    <w:semiHidden/>
    <w:unhideWhenUsed/>
    <w:rsid w:val="00647B1B"/>
    <w:pPr>
      <w:numPr>
        <w:numId w:val="11"/>
      </w:numPr>
      <w:spacing w:after="0" w:line="360" w:lineRule="auto"/>
      <w:contextualSpacing/>
    </w:pPr>
    <w:rPr>
      <w:lang w:val="de-DE"/>
    </w:rPr>
  </w:style>
  <w:style w:type="paragraph" w:styleId="ListBullet2">
    <w:name w:val="List Bullet 2"/>
    <w:basedOn w:val="Normal"/>
    <w:uiPriority w:val="99"/>
    <w:semiHidden/>
    <w:unhideWhenUsed/>
    <w:rsid w:val="00647B1B"/>
    <w:pPr>
      <w:numPr>
        <w:numId w:val="12"/>
      </w:numPr>
      <w:spacing w:after="0" w:line="360" w:lineRule="auto"/>
      <w:contextualSpacing/>
    </w:pPr>
    <w:rPr>
      <w:lang w:val="de-DE"/>
    </w:rPr>
  </w:style>
  <w:style w:type="paragraph" w:styleId="List5">
    <w:name w:val="List 5"/>
    <w:basedOn w:val="Normal"/>
    <w:uiPriority w:val="99"/>
    <w:semiHidden/>
    <w:unhideWhenUsed/>
    <w:rsid w:val="00647B1B"/>
    <w:pPr>
      <w:spacing w:after="0" w:line="360" w:lineRule="auto"/>
      <w:ind w:left="1415" w:hanging="283"/>
      <w:contextualSpacing/>
    </w:pPr>
    <w:rPr>
      <w:lang w:val="de-DE"/>
    </w:rPr>
  </w:style>
  <w:style w:type="paragraph" w:styleId="List4">
    <w:name w:val="List 4"/>
    <w:basedOn w:val="Normal"/>
    <w:uiPriority w:val="99"/>
    <w:semiHidden/>
    <w:unhideWhenUsed/>
    <w:rsid w:val="00647B1B"/>
    <w:pPr>
      <w:spacing w:after="0" w:line="360" w:lineRule="auto"/>
      <w:ind w:left="1132" w:hanging="283"/>
      <w:contextualSpacing/>
    </w:pPr>
    <w:rPr>
      <w:lang w:val="de-DE"/>
    </w:rPr>
  </w:style>
  <w:style w:type="paragraph" w:styleId="List3">
    <w:name w:val="List 3"/>
    <w:basedOn w:val="Normal"/>
    <w:uiPriority w:val="99"/>
    <w:semiHidden/>
    <w:unhideWhenUsed/>
    <w:rsid w:val="00647B1B"/>
    <w:pPr>
      <w:spacing w:after="0" w:line="360" w:lineRule="auto"/>
      <w:ind w:left="849" w:hanging="283"/>
      <w:contextualSpacing/>
    </w:pPr>
    <w:rPr>
      <w:lang w:val="de-DE"/>
    </w:rPr>
  </w:style>
  <w:style w:type="paragraph" w:styleId="List2">
    <w:name w:val="List 2"/>
    <w:basedOn w:val="Normal"/>
    <w:uiPriority w:val="99"/>
    <w:semiHidden/>
    <w:unhideWhenUsed/>
    <w:rsid w:val="00647B1B"/>
    <w:pPr>
      <w:spacing w:after="0" w:line="360" w:lineRule="auto"/>
      <w:ind w:left="566" w:hanging="283"/>
      <w:contextualSpacing/>
    </w:pPr>
    <w:rPr>
      <w:lang w:val="de-DE"/>
    </w:rPr>
  </w:style>
  <w:style w:type="paragraph" w:styleId="ListNumber">
    <w:name w:val="List Number"/>
    <w:basedOn w:val="Normal"/>
    <w:uiPriority w:val="99"/>
    <w:semiHidden/>
    <w:unhideWhenUsed/>
    <w:rsid w:val="00647B1B"/>
    <w:pPr>
      <w:numPr>
        <w:numId w:val="13"/>
      </w:numPr>
      <w:spacing w:after="0" w:line="360" w:lineRule="auto"/>
      <w:contextualSpacing/>
    </w:pPr>
    <w:rPr>
      <w:lang w:val="de-DE"/>
    </w:rPr>
  </w:style>
  <w:style w:type="paragraph" w:styleId="List">
    <w:name w:val="List"/>
    <w:basedOn w:val="Normal"/>
    <w:uiPriority w:val="99"/>
    <w:semiHidden/>
    <w:unhideWhenUsed/>
    <w:rsid w:val="00647B1B"/>
    <w:pPr>
      <w:spacing w:after="0" w:line="360" w:lineRule="auto"/>
      <w:ind w:left="283" w:hanging="283"/>
      <w:contextualSpacing/>
    </w:pPr>
    <w:rPr>
      <w:lang w:val="de-DE"/>
    </w:rPr>
  </w:style>
  <w:style w:type="paragraph" w:styleId="TOAHeading">
    <w:name w:val="toa heading"/>
    <w:basedOn w:val="Normal"/>
    <w:next w:val="Normal"/>
    <w:uiPriority w:val="99"/>
    <w:semiHidden/>
    <w:unhideWhenUsed/>
    <w:rsid w:val="00647B1B"/>
    <w:pPr>
      <w:spacing w:before="120" w:after="0" w:line="360" w:lineRule="auto"/>
      <w:ind w:firstLine="284"/>
    </w:pPr>
    <w:rPr>
      <w:rFonts w:asciiTheme="majorHAnsi" w:eastAsiaTheme="majorEastAsia" w:hAnsiTheme="majorHAnsi" w:cstheme="majorBidi"/>
      <w:b/>
      <w:bCs/>
      <w:sz w:val="24"/>
      <w:szCs w:val="24"/>
      <w:lang w:val="de-DE"/>
    </w:rPr>
  </w:style>
  <w:style w:type="paragraph" w:styleId="MacroText">
    <w:name w:val="macro"/>
    <w:link w:val="MacroTextChar"/>
    <w:uiPriority w:val="99"/>
    <w:semiHidden/>
    <w:unhideWhenUsed/>
    <w:rsid w:val="00647B1B"/>
    <w:pPr>
      <w:tabs>
        <w:tab w:val="left" w:pos="480"/>
        <w:tab w:val="left" w:pos="960"/>
        <w:tab w:val="left" w:pos="1440"/>
        <w:tab w:val="left" w:pos="1920"/>
        <w:tab w:val="left" w:pos="2400"/>
        <w:tab w:val="left" w:pos="2880"/>
        <w:tab w:val="left" w:pos="3360"/>
        <w:tab w:val="left" w:pos="3840"/>
        <w:tab w:val="left" w:pos="4320"/>
      </w:tabs>
      <w:spacing w:after="0" w:line="360" w:lineRule="auto"/>
      <w:ind w:firstLine="284"/>
    </w:pPr>
    <w:rPr>
      <w:rFonts w:ascii="Consolas" w:hAnsi="Consolas"/>
      <w:sz w:val="20"/>
      <w:szCs w:val="20"/>
      <w:lang w:val="de-DE"/>
    </w:rPr>
  </w:style>
  <w:style w:type="character" w:customStyle="1" w:styleId="MacroTextChar">
    <w:name w:val="Macro Text Char"/>
    <w:basedOn w:val="DefaultParagraphFont"/>
    <w:link w:val="MacroText"/>
    <w:uiPriority w:val="99"/>
    <w:semiHidden/>
    <w:rsid w:val="00647B1B"/>
    <w:rPr>
      <w:rFonts w:ascii="Consolas" w:hAnsi="Consolas"/>
      <w:sz w:val="20"/>
      <w:szCs w:val="20"/>
      <w:lang w:val="de-DE"/>
    </w:rPr>
  </w:style>
  <w:style w:type="paragraph" w:styleId="TableofAuthorities">
    <w:name w:val="table of authorities"/>
    <w:basedOn w:val="Normal"/>
    <w:next w:val="Normal"/>
    <w:uiPriority w:val="99"/>
    <w:semiHidden/>
    <w:unhideWhenUsed/>
    <w:rsid w:val="00647B1B"/>
    <w:pPr>
      <w:spacing w:after="0" w:line="360" w:lineRule="auto"/>
      <w:ind w:left="220" w:hanging="220"/>
    </w:pPr>
    <w:rPr>
      <w:lang w:val="de-DE"/>
    </w:rPr>
  </w:style>
  <w:style w:type="paragraph" w:styleId="EndnoteText">
    <w:name w:val="endnote text"/>
    <w:basedOn w:val="Normal"/>
    <w:link w:val="EndnoteTextChar"/>
    <w:uiPriority w:val="99"/>
    <w:semiHidden/>
    <w:unhideWhenUsed/>
    <w:rsid w:val="00647B1B"/>
    <w:pPr>
      <w:spacing w:after="0" w:line="240" w:lineRule="auto"/>
      <w:ind w:firstLine="284"/>
    </w:pPr>
    <w:rPr>
      <w:sz w:val="20"/>
      <w:szCs w:val="20"/>
      <w:lang w:val="de-DE"/>
    </w:rPr>
  </w:style>
  <w:style w:type="character" w:customStyle="1" w:styleId="EndnoteTextChar">
    <w:name w:val="Endnote Text Char"/>
    <w:basedOn w:val="DefaultParagraphFont"/>
    <w:link w:val="EndnoteText"/>
    <w:uiPriority w:val="99"/>
    <w:semiHidden/>
    <w:rsid w:val="00647B1B"/>
    <w:rPr>
      <w:sz w:val="20"/>
      <w:szCs w:val="20"/>
      <w:lang w:val="de-DE"/>
    </w:rPr>
  </w:style>
  <w:style w:type="character" w:styleId="EndnoteReference">
    <w:name w:val="endnote reference"/>
    <w:basedOn w:val="DefaultParagraphFont"/>
    <w:uiPriority w:val="99"/>
    <w:semiHidden/>
    <w:unhideWhenUsed/>
    <w:rsid w:val="00647B1B"/>
    <w:rPr>
      <w:vertAlign w:val="superscript"/>
    </w:rPr>
  </w:style>
  <w:style w:type="character" w:styleId="PageNumber">
    <w:name w:val="page number"/>
    <w:basedOn w:val="DefaultParagraphFont"/>
    <w:uiPriority w:val="99"/>
    <w:semiHidden/>
    <w:unhideWhenUsed/>
    <w:rsid w:val="00647B1B"/>
  </w:style>
  <w:style w:type="character" w:styleId="LineNumber">
    <w:name w:val="line number"/>
    <w:basedOn w:val="DefaultParagraphFont"/>
    <w:uiPriority w:val="99"/>
    <w:semiHidden/>
    <w:unhideWhenUsed/>
    <w:rsid w:val="00647B1B"/>
  </w:style>
  <w:style w:type="paragraph" w:styleId="EnvelopeReturn">
    <w:name w:val="envelope return"/>
    <w:basedOn w:val="Normal"/>
    <w:uiPriority w:val="99"/>
    <w:semiHidden/>
    <w:unhideWhenUsed/>
    <w:rsid w:val="00647B1B"/>
    <w:pPr>
      <w:spacing w:after="0" w:line="240" w:lineRule="auto"/>
      <w:ind w:firstLine="284"/>
    </w:pPr>
    <w:rPr>
      <w:rFonts w:asciiTheme="majorHAnsi" w:eastAsiaTheme="majorEastAsia" w:hAnsiTheme="majorHAnsi" w:cstheme="majorBidi"/>
      <w:sz w:val="20"/>
      <w:szCs w:val="20"/>
      <w:lang w:val="de-DE"/>
    </w:rPr>
  </w:style>
  <w:style w:type="paragraph" w:styleId="EnvelopeAddress">
    <w:name w:val="envelope address"/>
    <w:basedOn w:val="Normal"/>
    <w:uiPriority w:val="99"/>
    <w:semiHidden/>
    <w:unhideWhenUsed/>
    <w:rsid w:val="00647B1B"/>
    <w:pPr>
      <w:framePr w:w="7920" w:h="1980" w:hRule="exact" w:hSpace="180" w:wrap="auto" w:hAnchor="page" w:xAlign="center" w:yAlign="bottom"/>
      <w:spacing w:after="0" w:line="240" w:lineRule="auto"/>
      <w:ind w:left="2880" w:firstLine="284"/>
    </w:pPr>
    <w:rPr>
      <w:rFonts w:asciiTheme="majorHAnsi" w:eastAsiaTheme="majorEastAsia" w:hAnsiTheme="majorHAnsi" w:cstheme="majorBidi"/>
      <w:sz w:val="24"/>
      <w:szCs w:val="24"/>
      <w:lang w:val="de-DE"/>
    </w:rPr>
  </w:style>
  <w:style w:type="paragraph" w:styleId="TableofFigures">
    <w:name w:val="table of figures"/>
    <w:basedOn w:val="Normal"/>
    <w:next w:val="Normal"/>
    <w:uiPriority w:val="99"/>
    <w:semiHidden/>
    <w:unhideWhenUsed/>
    <w:rsid w:val="00647B1B"/>
    <w:pPr>
      <w:spacing w:after="0" w:line="360" w:lineRule="auto"/>
      <w:ind w:firstLine="284"/>
    </w:pPr>
    <w:rPr>
      <w:lang w:val="de-DE"/>
    </w:rPr>
  </w:style>
  <w:style w:type="paragraph" w:styleId="Caption">
    <w:name w:val="caption"/>
    <w:basedOn w:val="Normal"/>
    <w:next w:val="Normal"/>
    <w:uiPriority w:val="35"/>
    <w:semiHidden/>
    <w:unhideWhenUsed/>
    <w:qFormat/>
    <w:rsid w:val="00647B1B"/>
    <w:pPr>
      <w:spacing w:line="240" w:lineRule="auto"/>
      <w:ind w:firstLine="284"/>
    </w:pPr>
    <w:rPr>
      <w:i/>
      <w:iCs/>
      <w:color w:val="1F497D" w:themeColor="text2"/>
      <w:sz w:val="18"/>
      <w:szCs w:val="18"/>
      <w:lang w:val="de-DE"/>
    </w:rPr>
  </w:style>
  <w:style w:type="paragraph" w:styleId="Index1">
    <w:name w:val="index 1"/>
    <w:basedOn w:val="Normal"/>
    <w:next w:val="Normal"/>
    <w:autoRedefine/>
    <w:uiPriority w:val="99"/>
    <w:semiHidden/>
    <w:unhideWhenUsed/>
    <w:rsid w:val="00647B1B"/>
    <w:pPr>
      <w:spacing w:after="0" w:line="240" w:lineRule="auto"/>
      <w:ind w:left="220" w:hanging="220"/>
    </w:pPr>
    <w:rPr>
      <w:lang w:val="de-DE"/>
    </w:rPr>
  </w:style>
  <w:style w:type="paragraph" w:styleId="IndexHeading">
    <w:name w:val="index heading"/>
    <w:basedOn w:val="Normal"/>
    <w:next w:val="Index1"/>
    <w:uiPriority w:val="99"/>
    <w:semiHidden/>
    <w:unhideWhenUsed/>
    <w:rsid w:val="00647B1B"/>
    <w:pPr>
      <w:spacing w:after="0" w:line="360" w:lineRule="auto"/>
      <w:ind w:firstLine="284"/>
    </w:pPr>
    <w:rPr>
      <w:rFonts w:asciiTheme="majorHAnsi" w:eastAsiaTheme="majorEastAsia" w:hAnsiTheme="majorHAnsi" w:cstheme="majorBidi"/>
      <w:b/>
      <w:bCs/>
      <w:lang w:val="de-DE"/>
    </w:rPr>
  </w:style>
  <w:style w:type="paragraph" w:styleId="NormalIndent">
    <w:name w:val="Normal Indent"/>
    <w:basedOn w:val="Normal"/>
    <w:uiPriority w:val="99"/>
    <w:semiHidden/>
    <w:unhideWhenUsed/>
    <w:rsid w:val="00647B1B"/>
    <w:pPr>
      <w:spacing w:after="0" w:line="360" w:lineRule="auto"/>
      <w:ind w:left="720" w:firstLine="284"/>
    </w:pPr>
    <w:rPr>
      <w:lang w:val="de-DE"/>
    </w:rPr>
  </w:style>
  <w:style w:type="paragraph" w:styleId="TOC9">
    <w:name w:val="toc 9"/>
    <w:basedOn w:val="Normal"/>
    <w:next w:val="Normal"/>
    <w:autoRedefine/>
    <w:uiPriority w:val="39"/>
    <w:semiHidden/>
    <w:unhideWhenUsed/>
    <w:rsid w:val="00647B1B"/>
    <w:pPr>
      <w:spacing w:after="100" w:line="360" w:lineRule="auto"/>
      <w:ind w:left="1760" w:firstLine="284"/>
    </w:pPr>
    <w:rPr>
      <w:lang w:val="de-DE"/>
    </w:rPr>
  </w:style>
  <w:style w:type="paragraph" w:styleId="TOC8">
    <w:name w:val="toc 8"/>
    <w:basedOn w:val="Normal"/>
    <w:next w:val="Normal"/>
    <w:autoRedefine/>
    <w:uiPriority w:val="39"/>
    <w:semiHidden/>
    <w:unhideWhenUsed/>
    <w:rsid w:val="00647B1B"/>
    <w:pPr>
      <w:spacing w:after="100" w:line="360" w:lineRule="auto"/>
      <w:ind w:left="1540" w:firstLine="284"/>
    </w:pPr>
    <w:rPr>
      <w:lang w:val="de-DE"/>
    </w:rPr>
  </w:style>
  <w:style w:type="paragraph" w:styleId="TOC7">
    <w:name w:val="toc 7"/>
    <w:basedOn w:val="Normal"/>
    <w:next w:val="Normal"/>
    <w:autoRedefine/>
    <w:uiPriority w:val="39"/>
    <w:semiHidden/>
    <w:unhideWhenUsed/>
    <w:rsid w:val="00647B1B"/>
    <w:pPr>
      <w:spacing w:after="100" w:line="360" w:lineRule="auto"/>
      <w:ind w:left="1320" w:firstLine="284"/>
    </w:pPr>
    <w:rPr>
      <w:lang w:val="de-DE"/>
    </w:rPr>
  </w:style>
  <w:style w:type="paragraph" w:styleId="TOC6">
    <w:name w:val="toc 6"/>
    <w:basedOn w:val="Normal"/>
    <w:next w:val="Normal"/>
    <w:autoRedefine/>
    <w:uiPriority w:val="39"/>
    <w:semiHidden/>
    <w:unhideWhenUsed/>
    <w:rsid w:val="00647B1B"/>
    <w:pPr>
      <w:spacing w:after="100" w:line="360" w:lineRule="auto"/>
      <w:ind w:left="1100" w:firstLine="284"/>
    </w:pPr>
    <w:rPr>
      <w:lang w:val="de-DE"/>
    </w:rPr>
  </w:style>
  <w:style w:type="paragraph" w:styleId="TOC5">
    <w:name w:val="toc 5"/>
    <w:basedOn w:val="Normal"/>
    <w:next w:val="Normal"/>
    <w:autoRedefine/>
    <w:uiPriority w:val="39"/>
    <w:semiHidden/>
    <w:unhideWhenUsed/>
    <w:rsid w:val="00647B1B"/>
    <w:pPr>
      <w:spacing w:after="100" w:line="360" w:lineRule="auto"/>
      <w:ind w:left="880" w:firstLine="284"/>
    </w:pPr>
    <w:rPr>
      <w:lang w:val="de-DE"/>
    </w:rPr>
  </w:style>
  <w:style w:type="paragraph" w:styleId="TOC4">
    <w:name w:val="toc 4"/>
    <w:basedOn w:val="Normal"/>
    <w:next w:val="Normal"/>
    <w:autoRedefine/>
    <w:uiPriority w:val="39"/>
    <w:semiHidden/>
    <w:unhideWhenUsed/>
    <w:rsid w:val="00647B1B"/>
    <w:pPr>
      <w:spacing w:after="100" w:line="360" w:lineRule="auto"/>
      <w:ind w:left="660" w:firstLine="284"/>
    </w:pPr>
    <w:rPr>
      <w:lang w:val="de-DE"/>
    </w:rPr>
  </w:style>
  <w:style w:type="paragraph" w:styleId="TOC3">
    <w:name w:val="toc 3"/>
    <w:basedOn w:val="Normal"/>
    <w:next w:val="Normal"/>
    <w:autoRedefine/>
    <w:uiPriority w:val="39"/>
    <w:semiHidden/>
    <w:unhideWhenUsed/>
    <w:rsid w:val="00647B1B"/>
    <w:pPr>
      <w:spacing w:after="100" w:line="360" w:lineRule="auto"/>
      <w:ind w:left="440" w:firstLine="284"/>
    </w:pPr>
    <w:rPr>
      <w:lang w:val="de-DE"/>
    </w:rPr>
  </w:style>
  <w:style w:type="paragraph" w:styleId="TOC2">
    <w:name w:val="toc 2"/>
    <w:basedOn w:val="Normal"/>
    <w:next w:val="Normal"/>
    <w:autoRedefine/>
    <w:uiPriority w:val="39"/>
    <w:semiHidden/>
    <w:unhideWhenUsed/>
    <w:rsid w:val="00647B1B"/>
    <w:pPr>
      <w:spacing w:after="100" w:line="360" w:lineRule="auto"/>
      <w:ind w:left="220" w:firstLine="284"/>
    </w:pPr>
    <w:rPr>
      <w:lang w:val="de-DE"/>
    </w:rPr>
  </w:style>
  <w:style w:type="paragraph" w:styleId="TOC1">
    <w:name w:val="toc 1"/>
    <w:basedOn w:val="Normal"/>
    <w:next w:val="Normal"/>
    <w:autoRedefine/>
    <w:uiPriority w:val="39"/>
    <w:semiHidden/>
    <w:unhideWhenUsed/>
    <w:rsid w:val="00647B1B"/>
    <w:pPr>
      <w:spacing w:after="100" w:line="360" w:lineRule="auto"/>
      <w:ind w:firstLine="284"/>
    </w:pPr>
    <w:rPr>
      <w:lang w:val="de-DE"/>
    </w:rPr>
  </w:style>
  <w:style w:type="paragraph" w:styleId="Index9">
    <w:name w:val="index 9"/>
    <w:basedOn w:val="Normal"/>
    <w:next w:val="Normal"/>
    <w:autoRedefine/>
    <w:uiPriority w:val="99"/>
    <w:semiHidden/>
    <w:unhideWhenUsed/>
    <w:rsid w:val="00647B1B"/>
    <w:pPr>
      <w:spacing w:after="0" w:line="240" w:lineRule="auto"/>
      <w:ind w:left="1980" w:hanging="220"/>
    </w:pPr>
    <w:rPr>
      <w:lang w:val="de-DE"/>
    </w:rPr>
  </w:style>
  <w:style w:type="paragraph" w:styleId="Index8">
    <w:name w:val="index 8"/>
    <w:basedOn w:val="Normal"/>
    <w:next w:val="Normal"/>
    <w:autoRedefine/>
    <w:uiPriority w:val="99"/>
    <w:semiHidden/>
    <w:unhideWhenUsed/>
    <w:rsid w:val="00647B1B"/>
    <w:pPr>
      <w:spacing w:after="0" w:line="240" w:lineRule="auto"/>
      <w:ind w:left="1760" w:hanging="220"/>
    </w:pPr>
    <w:rPr>
      <w:lang w:val="de-DE"/>
    </w:rPr>
  </w:style>
  <w:style w:type="paragraph" w:styleId="Index7">
    <w:name w:val="index 7"/>
    <w:basedOn w:val="Normal"/>
    <w:next w:val="Normal"/>
    <w:autoRedefine/>
    <w:uiPriority w:val="99"/>
    <w:semiHidden/>
    <w:unhideWhenUsed/>
    <w:rsid w:val="00647B1B"/>
    <w:pPr>
      <w:spacing w:after="0" w:line="240" w:lineRule="auto"/>
      <w:ind w:left="1540" w:hanging="220"/>
    </w:pPr>
    <w:rPr>
      <w:lang w:val="de-DE"/>
    </w:rPr>
  </w:style>
  <w:style w:type="paragraph" w:styleId="Index6">
    <w:name w:val="index 6"/>
    <w:basedOn w:val="Normal"/>
    <w:next w:val="Normal"/>
    <w:autoRedefine/>
    <w:uiPriority w:val="99"/>
    <w:semiHidden/>
    <w:unhideWhenUsed/>
    <w:rsid w:val="00647B1B"/>
    <w:pPr>
      <w:spacing w:after="0" w:line="240" w:lineRule="auto"/>
      <w:ind w:left="1320" w:hanging="220"/>
    </w:pPr>
    <w:rPr>
      <w:lang w:val="de-DE"/>
    </w:rPr>
  </w:style>
  <w:style w:type="paragraph" w:styleId="Index5">
    <w:name w:val="index 5"/>
    <w:basedOn w:val="Normal"/>
    <w:next w:val="Normal"/>
    <w:autoRedefine/>
    <w:uiPriority w:val="99"/>
    <w:semiHidden/>
    <w:unhideWhenUsed/>
    <w:rsid w:val="00647B1B"/>
    <w:pPr>
      <w:spacing w:after="0" w:line="240" w:lineRule="auto"/>
      <w:ind w:left="1100" w:hanging="220"/>
    </w:pPr>
    <w:rPr>
      <w:lang w:val="de-DE"/>
    </w:rPr>
  </w:style>
  <w:style w:type="paragraph" w:styleId="Index4">
    <w:name w:val="index 4"/>
    <w:basedOn w:val="Normal"/>
    <w:next w:val="Normal"/>
    <w:autoRedefine/>
    <w:uiPriority w:val="99"/>
    <w:semiHidden/>
    <w:unhideWhenUsed/>
    <w:rsid w:val="00647B1B"/>
    <w:pPr>
      <w:spacing w:after="0" w:line="240" w:lineRule="auto"/>
      <w:ind w:left="880" w:hanging="220"/>
    </w:pPr>
    <w:rPr>
      <w:lang w:val="de-DE"/>
    </w:rPr>
  </w:style>
  <w:style w:type="paragraph" w:styleId="Index3">
    <w:name w:val="index 3"/>
    <w:basedOn w:val="Normal"/>
    <w:next w:val="Normal"/>
    <w:autoRedefine/>
    <w:uiPriority w:val="99"/>
    <w:semiHidden/>
    <w:unhideWhenUsed/>
    <w:rsid w:val="00647B1B"/>
    <w:pPr>
      <w:spacing w:after="0" w:line="240" w:lineRule="auto"/>
      <w:ind w:left="660" w:hanging="220"/>
    </w:pPr>
    <w:rPr>
      <w:lang w:val="de-DE"/>
    </w:rPr>
  </w:style>
  <w:style w:type="paragraph" w:styleId="Index2">
    <w:name w:val="index 2"/>
    <w:basedOn w:val="Normal"/>
    <w:next w:val="Normal"/>
    <w:autoRedefine/>
    <w:uiPriority w:val="99"/>
    <w:semiHidden/>
    <w:unhideWhenUsed/>
    <w:rsid w:val="00647B1B"/>
    <w:pPr>
      <w:spacing w:after="0" w:line="240" w:lineRule="auto"/>
      <w:ind w:left="440" w:hanging="220"/>
    </w:pPr>
    <w:rPr>
      <w:lang w:val="de-DE"/>
    </w:rPr>
  </w:style>
  <w:style w:type="character" w:customStyle="1" w:styleId="docsum-authors">
    <w:name w:val="docsum-authors"/>
    <w:basedOn w:val="DefaultParagraphFont"/>
    <w:rsid w:val="00647B1B"/>
  </w:style>
  <w:style w:type="character" w:customStyle="1" w:styleId="docsum-journal-citation">
    <w:name w:val="docsum-journal-citation"/>
    <w:basedOn w:val="DefaultParagraphFont"/>
    <w:rsid w:val="00647B1B"/>
  </w:style>
  <w:style w:type="character" w:customStyle="1" w:styleId="citation-part">
    <w:name w:val="citation-part"/>
    <w:basedOn w:val="DefaultParagraphFont"/>
    <w:rsid w:val="00647B1B"/>
  </w:style>
  <w:style w:type="character" w:customStyle="1" w:styleId="docsum-pmid">
    <w:name w:val="docsum-pmid"/>
    <w:basedOn w:val="DefaultParagraphFont"/>
    <w:rsid w:val="00647B1B"/>
  </w:style>
  <w:style w:type="paragraph" w:styleId="Revision">
    <w:name w:val="Revision"/>
    <w:hidden/>
    <w:uiPriority w:val="99"/>
    <w:semiHidden/>
    <w:rsid w:val="00647B1B"/>
    <w:pPr>
      <w:spacing w:after="0" w:line="240" w:lineRule="auto"/>
    </w:pPr>
    <w:rPr>
      <w:lang w:val="de-DE"/>
    </w:rPr>
  </w:style>
  <w:style w:type="character" w:customStyle="1" w:styleId="c-bibliographic-informationvalue">
    <w:name w:val="c-bibliographic-information__value"/>
    <w:basedOn w:val="DefaultParagraphFont"/>
    <w:rsid w:val="00647B1B"/>
  </w:style>
  <w:style w:type="character" w:customStyle="1" w:styleId="UnresolvedMention1">
    <w:name w:val="Unresolved Mention1"/>
    <w:basedOn w:val="DefaultParagraphFont"/>
    <w:uiPriority w:val="99"/>
    <w:semiHidden/>
    <w:unhideWhenUsed/>
    <w:rsid w:val="00647B1B"/>
    <w:rPr>
      <w:color w:val="605E5C"/>
      <w:shd w:val="clear" w:color="auto" w:fill="E1DFDD"/>
    </w:rPr>
  </w:style>
  <w:style w:type="character" w:customStyle="1" w:styleId="UnresolvedMention">
    <w:name w:val="Unresolved Mention"/>
    <w:basedOn w:val="DefaultParagraphFont"/>
    <w:uiPriority w:val="99"/>
    <w:semiHidden/>
    <w:unhideWhenUsed/>
    <w:rsid w:val="00647B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3040</Words>
  <Characters>17334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ATORNANDIZO</dc:creator>
  <cp:lastModifiedBy>ATORNANDIZO</cp:lastModifiedBy>
  <cp:revision>1</cp:revision>
  <dcterms:created xsi:type="dcterms:W3CDTF">2022-12-15T00:54:00Z</dcterms:created>
  <dcterms:modified xsi:type="dcterms:W3CDTF">2022-12-15T00:55:00Z</dcterms:modified>
</cp:coreProperties>
</file>