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43606" w14:textId="77777777" w:rsidR="008756CE" w:rsidRDefault="00336681" w:rsidP="00E86E0E">
      <w:pPr>
        <w:spacing w:after="0" w:line="480" w:lineRule="auto"/>
        <w:rPr>
          <w:rFonts w:ascii="Times New Roman" w:hAnsi="Times New Roman" w:cs="Times New Roman"/>
          <w:b/>
          <w:sz w:val="28"/>
          <w:szCs w:val="24"/>
        </w:rPr>
      </w:pPr>
      <w:r w:rsidRPr="005E5C9C">
        <w:rPr>
          <w:rFonts w:ascii="Times New Roman" w:hAnsi="Times New Roman" w:cs="Times New Roman"/>
          <w:b/>
          <w:sz w:val="28"/>
          <w:szCs w:val="24"/>
        </w:rPr>
        <w:t>Supplementary materials</w:t>
      </w:r>
    </w:p>
    <w:p w14:paraId="23B958DA" w14:textId="77777777" w:rsidR="005E5C9C" w:rsidRPr="005E5C9C" w:rsidRDefault="005E5C9C" w:rsidP="00E86E0E">
      <w:pPr>
        <w:spacing w:after="0" w:line="480" w:lineRule="auto"/>
        <w:rPr>
          <w:rFonts w:ascii="Times New Roman" w:hAnsi="Times New Roman" w:cs="Times New Roman"/>
          <w:b/>
          <w:sz w:val="28"/>
          <w:szCs w:val="24"/>
        </w:rPr>
      </w:pPr>
    </w:p>
    <w:p w14:paraId="1892606A" w14:textId="77777777" w:rsidR="004B1637" w:rsidRPr="009C195A" w:rsidRDefault="005E5C9C" w:rsidP="00E86E0E">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1. </w:t>
      </w:r>
      <w:r w:rsidR="004B1637" w:rsidRPr="009C195A">
        <w:rPr>
          <w:rFonts w:ascii="Times New Roman" w:hAnsi="Times New Roman" w:cs="Times New Roman"/>
          <w:i/>
          <w:sz w:val="24"/>
          <w:szCs w:val="24"/>
          <w:lang w:val="en-US"/>
        </w:rPr>
        <w:t xml:space="preserve">Control analyses of </w:t>
      </w:r>
      <w:r w:rsidR="00BB1A6B">
        <w:rPr>
          <w:rFonts w:ascii="Times New Roman" w:hAnsi="Times New Roman" w:cs="Times New Roman"/>
          <w:i/>
          <w:sz w:val="24"/>
          <w:szCs w:val="24"/>
          <w:lang w:val="en-US"/>
        </w:rPr>
        <w:t>d</w:t>
      </w:r>
      <w:r w:rsidR="004B1637" w:rsidRPr="009C195A">
        <w:rPr>
          <w:rFonts w:ascii="Times New Roman" w:hAnsi="Times New Roman" w:cs="Times New Roman"/>
          <w:i/>
          <w:sz w:val="24"/>
          <w:szCs w:val="24"/>
          <w:lang w:val="en-US"/>
        </w:rPr>
        <w:t>PAC</w:t>
      </w:r>
      <w:r w:rsidR="00BB1A6B">
        <w:rPr>
          <w:rFonts w:ascii="Times New Roman" w:hAnsi="Times New Roman" w:cs="Times New Roman"/>
          <w:i/>
          <w:sz w:val="24"/>
          <w:szCs w:val="24"/>
          <w:lang w:val="en-US"/>
        </w:rPr>
        <w:t xml:space="preserve"> and AAC</w:t>
      </w:r>
    </w:p>
    <w:p w14:paraId="42898558" w14:textId="4113B68B" w:rsidR="004B1637" w:rsidRPr="00ED6BED" w:rsidRDefault="004B1637" w:rsidP="00E86E0E">
      <w:pPr>
        <w:spacing w:after="0" w:line="480" w:lineRule="auto"/>
        <w:ind w:firstLine="708"/>
        <w:rPr>
          <w:rFonts w:ascii="Times New Roman" w:hAnsi="Times New Roman" w:cs="Times New Roman"/>
          <w:sz w:val="24"/>
          <w:szCs w:val="24"/>
          <w:lang w:val="en-US"/>
        </w:rPr>
      </w:pPr>
      <w:r w:rsidRPr="00ED6BED">
        <w:rPr>
          <w:rFonts w:ascii="Times New Roman" w:hAnsi="Times New Roman" w:cs="Times New Roman"/>
          <w:sz w:val="24"/>
          <w:szCs w:val="24"/>
          <w:lang w:val="en-US"/>
        </w:rPr>
        <w:t>New data were simulated and analyzed to assure proper functioning of the dPAC</w:t>
      </w:r>
      <w:r>
        <w:rPr>
          <w:rFonts w:ascii="Times New Roman" w:hAnsi="Times New Roman" w:cs="Times New Roman"/>
          <w:sz w:val="24"/>
          <w:szCs w:val="24"/>
          <w:lang w:val="en-US"/>
        </w:rPr>
        <w:t xml:space="preserve"> and AAC</w:t>
      </w:r>
      <w:r w:rsidRPr="00ED6BED">
        <w:rPr>
          <w:rFonts w:ascii="Times New Roman" w:hAnsi="Times New Roman" w:cs="Times New Roman"/>
          <w:sz w:val="24"/>
          <w:szCs w:val="24"/>
          <w:lang w:val="en-US"/>
        </w:rPr>
        <w:t xml:space="preserve"> analysis script and to give a reference frame for the minimum and maximum to-be-expected values. Using these control analyses, we can be sure that this specific script can distinguish between data where we know there is strong coupling present vs. no coupling present. The Matlab </w:t>
      </w:r>
      <w:r w:rsidR="009E3076" w:rsidRPr="00ED6BED">
        <w:rPr>
          <w:rFonts w:ascii="Times New Roman" w:hAnsi="Times New Roman" w:cs="Times New Roman"/>
          <w:sz w:val="24"/>
          <w:szCs w:val="24"/>
          <w:lang w:val="en-US"/>
        </w:rPr>
        <w:fldChar w:fldCharType="begin" w:fldLock="1"/>
      </w:r>
      <w:r w:rsidR="009E3076">
        <w:rPr>
          <w:rFonts w:ascii="Times New Roman" w:hAnsi="Times New Roman" w:cs="Times New Roman"/>
          <w:sz w:val="24"/>
          <w:szCs w:val="24"/>
          <w:lang w:val="en-US"/>
        </w:rPr>
        <w:instrText>ADDIN CSL_CITATION { "citationItems" : [ { "id" : "ITEM-1", "itemData" : { "id" : "ITEM-1", "issued" : { "date-parts" : [ [ "0" ] ] }, "publisher" : "The MathWorks, Inc.", "publisher-place" : "Natick, Massachusetts, United States", "title" : "MATLAB and Signal Processing Toolbox Release 2017a", "type" : "article" }, "uris" : [ "http://www.mendeley.com/documents/?uuid=a95ee00a-48db-4b89-acda-adb394001e3b" ] } ], "mendeley" : { "formattedCitation" : "(\u201cMATLAB and Signal Processing Toolbox Release 2017a,\u201d n.d.)", "manualFormatting" : "(MATLAB 2017a)", "plainTextFormattedCitation" : "(\u201cMATLAB and Signal Processing Toolbox Release 2017a,\u201d n.d.)", "previouslyFormattedCitation" : "(\u201cMATLAB and Signal Processing Toolbox Release 2017a,\u201d n.d.)" }, "properties" : { "noteIndex" : 0 }, "schema" : "https://github.com/citation-style-language/schema/raw/master/csl-citation.json" }</w:instrText>
      </w:r>
      <w:r w:rsidR="009E3076" w:rsidRPr="00ED6BED">
        <w:rPr>
          <w:rFonts w:ascii="Times New Roman" w:hAnsi="Times New Roman" w:cs="Times New Roman"/>
          <w:sz w:val="24"/>
          <w:szCs w:val="24"/>
          <w:lang w:val="en-US"/>
        </w:rPr>
        <w:fldChar w:fldCharType="separate"/>
      </w:r>
      <w:r w:rsidR="009E3076" w:rsidRPr="00ED6BED">
        <w:rPr>
          <w:rFonts w:ascii="Times New Roman" w:hAnsi="Times New Roman" w:cs="Times New Roman"/>
          <w:noProof/>
          <w:sz w:val="24"/>
          <w:szCs w:val="24"/>
          <w:lang w:val="en-US"/>
        </w:rPr>
        <w:t>(MATLAB 201</w:t>
      </w:r>
      <w:r w:rsidR="009E3076">
        <w:rPr>
          <w:rFonts w:ascii="Times New Roman" w:hAnsi="Times New Roman" w:cs="Times New Roman"/>
          <w:noProof/>
          <w:sz w:val="24"/>
          <w:szCs w:val="24"/>
          <w:lang w:val="en-US"/>
        </w:rPr>
        <w:t>7</w:t>
      </w:r>
      <w:r w:rsidR="009E3076" w:rsidRPr="00ED6BED">
        <w:rPr>
          <w:rFonts w:ascii="Times New Roman" w:hAnsi="Times New Roman" w:cs="Times New Roman"/>
          <w:noProof/>
          <w:sz w:val="24"/>
          <w:szCs w:val="24"/>
          <w:lang w:val="en-US"/>
        </w:rPr>
        <w:t>a)</w:t>
      </w:r>
      <w:r w:rsidR="009E3076" w:rsidRPr="00ED6BED">
        <w:rPr>
          <w:rFonts w:ascii="Times New Roman" w:hAnsi="Times New Roman" w:cs="Times New Roman"/>
          <w:sz w:val="24"/>
          <w:szCs w:val="24"/>
          <w:lang w:val="en-US"/>
        </w:rPr>
        <w:fldChar w:fldCharType="end"/>
      </w:r>
      <w:r w:rsidR="009E3076">
        <w:rPr>
          <w:rFonts w:ascii="Times New Roman" w:hAnsi="Times New Roman" w:cs="Times New Roman"/>
          <w:sz w:val="24"/>
          <w:szCs w:val="24"/>
          <w:lang w:val="en-US"/>
        </w:rPr>
        <w:t xml:space="preserve"> </w:t>
      </w:r>
      <w:r w:rsidRPr="00ED6BED">
        <w:rPr>
          <w:rFonts w:ascii="Times New Roman" w:hAnsi="Times New Roman" w:cs="Times New Roman"/>
          <w:sz w:val="24"/>
          <w:szCs w:val="24"/>
          <w:lang w:val="en-US"/>
        </w:rPr>
        <w:t xml:space="preserve">script to simulate the data was based on the description of simulated data by van </w:t>
      </w:r>
      <w:proofErr w:type="spellStart"/>
      <w:r w:rsidRPr="00ED6BED">
        <w:rPr>
          <w:rFonts w:ascii="Times New Roman" w:hAnsi="Times New Roman" w:cs="Times New Roman"/>
          <w:sz w:val="24"/>
          <w:szCs w:val="24"/>
          <w:lang w:val="en-US"/>
        </w:rPr>
        <w:t>Driel</w:t>
      </w:r>
      <w:proofErr w:type="spellEnd"/>
      <w:r w:rsidRPr="00ED6BED">
        <w:rPr>
          <w:rFonts w:ascii="Times New Roman" w:hAnsi="Times New Roman" w:cs="Times New Roman"/>
          <w:sz w:val="24"/>
          <w:szCs w:val="24"/>
          <w:lang w:val="en-US"/>
        </w:rPr>
        <w:t xml:space="preserve"> et al. </w:t>
      </w:r>
      <w:r w:rsidRPr="00ED6BED">
        <w:rPr>
          <w:rFonts w:ascii="Times New Roman" w:hAnsi="Times New Roman" w:cs="Times New Roman"/>
          <w:sz w:val="24"/>
          <w:szCs w:val="24"/>
          <w:lang w:val="en-US"/>
        </w:rPr>
        <w:fldChar w:fldCharType="begin" w:fldLock="1"/>
      </w:r>
      <w:r w:rsidRPr="00ED6BED">
        <w:rPr>
          <w:rFonts w:ascii="Times New Roman" w:hAnsi="Times New Roman" w:cs="Times New Roman"/>
          <w:sz w:val="24"/>
          <w:szCs w:val="24"/>
          <w:lang w:val="en-US"/>
        </w:rPr>
        <w:instrText>ADDIN CSL_CITATION { "citationItems" : [ { "id" : "ITEM-1", "itemData" : { "DOI" : "10.1016/j.jneumeth.2015.07.014", "ISBN" : "0165-0270", "ISSN" : "01650270", "PMID" : "26231622", "abstract" : "Background: Cross-frequency coupling methods allow for the identification of non-linear interactions across frequency bands, which are thought to reflect a fundamental principle of how electrophysiological brain activity is temporally orchestrated. In this paper we uncover a heretofore unknown source of bias in a commonly used method that quantifies cross-frequency coupling (phase\u2013amplitude-coupling, or PAC). New method: We demonstrate that non-uniform phase angle distributions \u2013 a phenomenon that can readily occur in real data \u2013 can under some circumstances produce statistical errors and uninterpretable results when using PAC. We propose a novel debiasing procedure that, through a simple linear subtraction, effectively ameliorates this phase clustering bias. Results: Simulations showed that debiased PAC (dPAC) accurately detected the presence of coupling. This was true even in the presence of moderate noise levels, which inflated the phase clustering bias. Finally, dPAC was applied to intracranial sleep recordings from a macaque monkey, and to hippocampal LFP data from a freely moving rat, revealing robust cross-frequency coupling in both data sets. Comparison with existing methods: Compared to dPAC, regular PAC showed inflated or deflated estimations and statistically negative coupling values, depending on the strength of the bias and the angle of coupling. Noise increased these unwanted effects. Two other frequently used phase\u2013amplitude coupling methods (the Modulation Index and Phase Locking Value) were also affected by the bias, though allowed for statistical inferences that were similar to dPAC. Conclusion: We conclude that dPAC provides a simple modification of PAC, and thereby offers a cleaner and possibly more sensitive alternative method, to more accurately assess phase\u2013amplitude coupling.", "author" : [ { "dropping-particle" : "", "family" : "Driel", "given" : "Joram", "non-dropping-particle" : "van", "parse-names" : false, "suffix" : "" }, { "dropping-particle" : "", "family" : "Cox", "given" : "Roy", "non-dropping-particle" : "", "parse-names" : false, "suffix" : "" }, { "dropping-particle" : "", "family" : "Cohen", "given" : "Michael X", "non-dropping-particle" : "", "parse-names" : false, "suffix" : "" } ], "container-title" : "Journal of Neuroscience Methods", "id" : "ITEM-1", "issued" : { "date-parts" : [ [ "2015" ] ] }, "page" : "60-72", "publisher" : "Elsevier B.V.", "title" : "Phase-clustering bias in phase\u2013amplitude cross-frequency coupling and its removal", "type" : "article-journal", "volume" : "254" }, "suppress-author" : 1, "uris" : [ "http://www.mendeley.com/documents/?uuid=01f11de9-ff52-4546-909a-465a2fb3216b" ] } ], "mendeley" : { "formattedCitation" : "(2015)", "plainTextFormattedCitation" : "(2015)", "previouslyFormattedCitation" : "(2015)" }, "properties" : { "noteIndex" : 0 }, "schema" : "https://github.com/citation-style-language/schema/raw/master/csl-citation.json" }</w:instrText>
      </w:r>
      <w:r w:rsidRPr="00ED6BED">
        <w:rPr>
          <w:rFonts w:ascii="Times New Roman" w:hAnsi="Times New Roman" w:cs="Times New Roman"/>
          <w:sz w:val="24"/>
          <w:szCs w:val="24"/>
          <w:lang w:val="en-US"/>
        </w:rPr>
        <w:fldChar w:fldCharType="separate"/>
      </w:r>
      <w:r w:rsidRPr="00ED6BED">
        <w:rPr>
          <w:rFonts w:ascii="Times New Roman" w:hAnsi="Times New Roman" w:cs="Times New Roman"/>
          <w:noProof/>
          <w:sz w:val="24"/>
          <w:szCs w:val="24"/>
          <w:lang w:val="en-US"/>
        </w:rPr>
        <w:t>(2015)</w:t>
      </w:r>
      <w:r w:rsidRPr="00ED6BED">
        <w:rPr>
          <w:rFonts w:ascii="Times New Roman" w:hAnsi="Times New Roman" w:cs="Times New Roman"/>
          <w:sz w:val="24"/>
          <w:szCs w:val="24"/>
          <w:lang w:val="en-US"/>
        </w:rPr>
        <w:fldChar w:fldCharType="end"/>
      </w:r>
      <w:r w:rsidR="009E3076">
        <w:rPr>
          <w:rFonts w:ascii="Times New Roman" w:hAnsi="Times New Roman" w:cs="Times New Roman"/>
          <w:sz w:val="24"/>
          <w:szCs w:val="24"/>
          <w:lang w:val="en-US"/>
        </w:rPr>
        <w:t>;</w:t>
      </w:r>
      <w:r>
        <w:rPr>
          <w:rFonts w:ascii="Times New Roman" w:hAnsi="Times New Roman" w:cs="Times New Roman"/>
          <w:sz w:val="24"/>
          <w:szCs w:val="24"/>
          <w:lang w:val="en-US"/>
        </w:rPr>
        <w:t xml:space="preserve"> and is freely available on</w:t>
      </w:r>
      <w:r w:rsidR="00CB0AA3">
        <w:rPr>
          <w:rFonts w:ascii="Times New Roman" w:hAnsi="Times New Roman" w:cs="Times New Roman"/>
          <w:sz w:val="24"/>
          <w:szCs w:val="24"/>
          <w:lang w:val="en-US"/>
        </w:rPr>
        <w:t>line</w:t>
      </w:r>
      <w:r>
        <w:rPr>
          <w:rFonts w:ascii="Times New Roman" w:hAnsi="Times New Roman" w:cs="Times New Roman"/>
          <w:sz w:val="24"/>
          <w:szCs w:val="24"/>
          <w:lang w:val="en-US"/>
        </w:rPr>
        <w:t xml:space="preserve"> </w:t>
      </w:r>
      <w:r w:rsidRPr="0009636A">
        <w:rPr>
          <w:rFonts w:ascii="Times New Roman" w:hAnsi="Times New Roman" w:cs="Times New Roman"/>
          <w:sz w:val="24"/>
          <w:szCs w:val="24"/>
          <w:lang w:val="en-US"/>
        </w:rPr>
        <w:t>(</w:t>
      </w:r>
      <w:r w:rsidR="0009636A" w:rsidRPr="0009636A">
        <w:rPr>
          <w:rFonts w:ascii="Times New Roman" w:hAnsi="Times New Roman" w:cs="Times New Roman"/>
          <w:sz w:val="24"/>
          <w:szCs w:val="24"/>
          <w:lang w:val="en-US"/>
        </w:rPr>
        <w:t>https://github.com/ESPoppelaars/Cross-frequency-coupling</w:t>
      </w:r>
      <w:r>
        <w:rPr>
          <w:rFonts w:ascii="Times New Roman" w:hAnsi="Times New Roman" w:cs="Times New Roman"/>
          <w:sz w:val="24"/>
          <w:szCs w:val="24"/>
          <w:lang w:val="en-US"/>
        </w:rPr>
        <w:t>)</w:t>
      </w:r>
      <w:r w:rsidRPr="00ED6BED">
        <w:rPr>
          <w:rFonts w:ascii="Times New Roman" w:hAnsi="Times New Roman" w:cs="Times New Roman"/>
          <w:sz w:val="24"/>
          <w:szCs w:val="24"/>
          <w:lang w:val="en-US"/>
        </w:rPr>
        <w:t>.</w:t>
      </w:r>
    </w:p>
    <w:p w14:paraId="3BA082B2" w14:textId="77777777" w:rsidR="002D36F9" w:rsidRDefault="004B1637" w:rsidP="00E86E0E">
      <w:pPr>
        <w:spacing w:after="0" w:line="480" w:lineRule="auto"/>
        <w:ind w:firstLine="708"/>
        <w:rPr>
          <w:rFonts w:ascii="Times New Roman" w:hAnsi="Times New Roman" w:cs="Times New Roman"/>
          <w:sz w:val="24"/>
          <w:szCs w:val="24"/>
          <w:lang w:val="en-US"/>
        </w:rPr>
      </w:pPr>
      <w:r w:rsidRPr="00ED6BED">
        <w:rPr>
          <w:rFonts w:ascii="Times New Roman" w:hAnsi="Times New Roman" w:cs="Times New Roman"/>
          <w:sz w:val="24"/>
          <w:szCs w:val="24"/>
          <w:lang w:val="en-US"/>
        </w:rPr>
        <w:t>The simulated delta signal was a series of exponents to r</w:t>
      </w:r>
      <w:r w:rsidR="0044010D">
        <w:rPr>
          <w:rFonts w:ascii="Times New Roman" w:hAnsi="Times New Roman" w:cs="Times New Roman"/>
          <w:sz w:val="24"/>
          <w:szCs w:val="24"/>
          <w:lang w:val="en-US"/>
        </w:rPr>
        <w:t>epresent a phase-biased cosine (</w:t>
      </w:r>
      <w:r w:rsidR="00163707">
        <w:rPr>
          <w:rFonts w:ascii="Times New Roman" w:hAnsi="Times New Roman" w:cs="Times New Roman"/>
          <w:sz w:val="24"/>
          <w:szCs w:val="24"/>
          <w:lang w:val="en-US"/>
        </w:rPr>
        <w:t xml:space="preserve">with </w:t>
      </w:r>
      <w:r w:rsidRPr="00ED6BED">
        <w:rPr>
          <w:rFonts w:ascii="Times New Roman" w:hAnsi="Times New Roman" w:cs="Times New Roman"/>
          <w:sz w:val="24"/>
          <w:szCs w:val="24"/>
          <w:lang w:val="en-US"/>
        </w:rPr>
        <w:t>g = .05)</w:t>
      </w:r>
      <w:r w:rsidR="0044010D">
        <w:rPr>
          <w:rFonts w:ascii="Times New Roman" w:hAnsi="Times New Roman" w:cs="Times New Roman"/>
          <w:sz w:val="24"/>
          <w:szCs w:val="24"/>
          <w:lang w:val="en-US"/>
        </w:rPr>
        <w:t xml:space="preserve">: </w:t>
      </w:r>
    </w:p>
    <w:p w14:paraId="23D61841" w14:textId="3BFB1A40" w:rsidR="002D36F9" w:rsidRDefault="00721559" w:rsidP="002D36F9">
      <w:pPr>
        <w:spacing w:after="0" w:line="480" w:lineRule="auto"/>
        <w:ind w:firstLine="708"/>
        <w:jc w:val="center"/>
        <w:rPr>
          <w:rFonts w:ascii="Times New Roman" w:hAnsi="Times New Roman" w:cs="Times New Roman"/>
          <w:sz w:val="24"/>
          <w:szCs w:val="24"/>
          <w:lang w:val="en-US"/>
        </w:rPr>
      </w:pPr>
      <w:r w:rsidRPr="00721559">
        <w:rPr>
          <w:rFonts w:ascii="Times New Roman" w:hAnsi="Times New Roman" w:cs="Times New Roman"/>
          <w:noProof/>
          <w:position w:val="-28"/>
          <w:sz w:val="24"/>
          <w:szCs w:val="24"/>
          <w:lang w:val="en-US"/>
        </w:rPr>
        <w:object w:dxaOrig="2079" w:dyaOrig="680" w14:anchorId="488CA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4.15pt;height:33.7pt;mso-width-percent:0;mso-height-percent:0;mso-width-percent:0;mso-height-percent:0" o:ole="">
            <v:imagedata r:id="rId7" o:title=""/>
          </v:shape>
          <o:OLEObject Type="Embed" ProgID="Equation.DSMT4" ShapeID="_x0000_i1025" DrawAspect="Content" ObjectID="_1586942522" r:id="rId8"/>
        </w:object>
      </w:r>
    </w:p>
    <w:p w14:paraId="30CD5BB5" w14:textId="2C4ED0AF" w:rsidR="004B1637" w:rsidRPr="00ED6BED" w:rsidRDefault="004B1637" w:rsidP="00E86E0E">
      <w:pPr>
        <w:spacing w:after="0" w:line="480" w:lineRule="auto"/>
        <w:ind w:firstLine="708"/>
        <w:rPr>
          <w:rFonts w:ascii="Times New Roman" w:hAnsi="Times New Roman" w:cs="Times New Roman"/>
          <w:sz w:val="24"/>
          <w:szCs w:val="24"/>
          <w:lang w:val="en-US"/>
        </w:rPr>
      </w:pPr>
      <w:r w:rsidRPr="00ED6BED">
        <w:rPr>
          <w:rFonts w:ascii="Times New Roman" w:hAnsi="Times New Roman" w:cs="Times New Roman"/>
          <w:sz w:val="24"/>
          <w:szCs w:val="24"/>
          <w:lang w:val="en-US"/>
        </w:rPr>
        <w:t xml:space="preserve">The delta signal was non-sinusoidal in order to simulate the bias of a non-uniform phase-angle distribution. </w:t>
      </w:r>
      <w:r w:rsidR="00163707">
        <w:rPr>
          <w:rFonts w:ascii="Times New Roman" w:hAnsi="Times New Roman" w:cs="Times New Roman"/>
          <w:sz w:val="24"/>
          <w:szCs w:val="24"/>
          <w:lang w:val="en-US"/>
        </w:rPr>
        <w:t>Each epoch of the delta signal was set to</w:t>
      </w:r>
      <w:r w:rsidR="00163707" w:rsidRPr="00ED6BED">
        <w:rPr>
          <w:rFonts w:ascii="Times New Roman" w:hAnsi="Times New Roman" w:cs="Times New Roman"/>
          <w:sz w:val="24"/>
          <w:szCs w:val="24"/>
          <w:lang w:val="en-US"/>
        </w:rPr>
        <w:t xml:space="preserve"> a random frequency between 1 and 4 Hz</w:t>
      </w:r>
      <w:r w:rsidR="0020397B">
        <w:rPr>
          <w:rFonts w:ascii="Times New Roman" w:hAnsi="Times New Roman" w:cs="Times New Roman"/>
          <w:sz w:val="24"/>
          <w:szCs w:val="24"/>
          <w:lang w:val="en-US"/>
        </w:rPr>
        <w:t>, with an</w:t>
      </w:r>
      <w:r w:rsidR="00163707">
        <w:rPr>
          <w:rFonts w:ascii="Times New Roman" w:hAnsi="Times New Roman" w:cs="Times New Roman"/>
          <w:sz w:val="24"/>
          <w:szCs w:val="24"/>
          <w:lang w:val="en-US"/>
        </w:rPr>
        <w:t xml:space="preserve"> amplitude</w:t>
      </w:r>
      <w:r w:rsidR="0020397B">
        <w:rPr>
          <w:rFonts w:ascii="Times New Roman" w:hAnsi="Times New Roman" w:cs="Times New Roman"/>
          <w:sz w:val="24"/>
          <w:szCs w:val="24"/>
          <w:lang w:val="en-US"/>
        </w:rPr>
        <w:t xml:space="preserve"> randomly fluctuating between 1 and 4 Hz in case of introduced coupling, and between 1 and 50 Hz in case of no introduced coupling</w:t>
      </w:r>
      <w:r w:rsidR="00163707" w:rsidRPr="00ED6BED">
        <w:rPr>
          <w:rFonts w:ascii="Times New Roman" w:hAnsi="Times New Roman" w:cs="Times New Roman"/>
          <w:sz w:val="24"/>
          <w:szCs w:val="24"/>
          <w:lang w:val="en-US"/>
        </w:rPr>
        <w:t>.</w:t>
      </w:r>
      <w:r w:rsidR="00163707">
        <w:rPr>
          <w:rFonts w:ascii="Times New Roman" w:hAnsi="Times New Roman" w:cs="Times New Roman"/>
          <w:sz w:val="24"/>
          <w:szCs w:val="24"/>
          <w:lang w:val="en-US"/>
        </w:rPr>
        <w:t xml:space="preserve"> </w:t>
      </w:r>
      <w:r w:rsidRPr="00ED6BED">
        <w:rPr>
          <w:rFonts w:ascii="Times New Roman" w:hAnsi="Times New Roman" w:cs="Times New Roman"/>
          <w:sz w:val="24"/>
          <w:szCs w:val="24"/>
          <w:lang w:val="en-US"/>
        </w:rPr>
        <w:t xml:space="preserve">The simulated beta signal was a cosine with a random frequency between 14 and 30 Hz for each epoch, characterized by either a strong coupling with delta </w:t>
      </w:r>
      <w:r w:rsidR="00A15F65">
        <w:rPr>
          <w:rFonts w:ascii="Times New Roman" w:hAnsi="Times New Roman" w:cs="Times New Roman"/>
          <w:sz w:val="24"/>
          <w:szCs w:val="24"/>
          <w:lang w:val="en-US"/>
        </w:rPr>
        <w:t>(</w:t>
      </w:r>
      <w:r w:rsidR="00754C39">
        <w:rPr>
          <w:rFonts w:ascii="Times New Roman" w:hAnsi="Times New Roman" w:cs="Times New Roman"/>
          <w:sz w:val="24"/>
          <w:szCs w:val="24"/>
          <w:lang w:val="en-US"/>
        </w:rPr>
        <w:t xml:space="preserve">both </w:t>
      </w:r>
      <w:r w:rsidRPr="00ED6BED">
        <w:rPr>
          <w:rFonts w:ascii="Times New Roman" w:hAnsi="Times New Roman" w:cs="Times New Roman"/>
          <w:sz w:val="24"/>
          <w:szCs w:val="24"/>
          <w:lang w:val="en-US"/>
        </w:rPr>
        <w:t>phase</w:t>
      </w:r>
      <w:r w:rsidR="00A15F65">
        <w:rPr>
          <w:rFonts w:ascii="Times New Roman" w:hAnsi="Times New Roman" w:cs="Times New Roman"/>
          <w:sz w:val="24"/>
          <w:szCs w:val="24"/>
          <w:lang w:val="en-US"/>
        </w:rPr>
        <w:t xml:space="preserve"> and amplitude)</w:t>
      </w:r>
      <w:r w:rsidRPr="00ED6BED">
        <w:rPr>
          <w:rFonts w:ascii="Times New Roman" w:hAnsi="Times New Roman" w:cs="Times New Roman"/>
          <w:noProof/>
          <w:sz w:val="24"/>
          <w:szCs w:val="24"/>
          <w:lang w:val="en-US"/>
        </w:rPr>
        <w:t>,</w:t>
      </w:r>
      <w:r w:rsidRPr="00ED6BED">
        <w:rPr>
          <w:rFonts w:ascii="Times New Roman" w:hAnsi="Times New Roman" w:cs="Times New Roman"/>
          <w:sz w:val="24"/>
          <w:szCs w:val="24"/>
          <w:lang w:val="en-US"/>
        </w:rPr>
        <w:t xml:space="preserve"> or no coupling. </w:t>
      </w:r>
      <w:r w:rsidR="00AC5D88">
        <w:rPr>
          <w:rFonts w:ascii="Times New Roman" w:hAnsi="Times New Roman" w:cs="Times New Roman"/>
          <w:sz w:val="24"/>
          <w:szCs w:val="24"/>
          <w:lang w:val="en-US"/>
        </w:rPr>
        <w:t xml:space="preserve">Moderate (k = 6) </w:t>
      </w:r>
      <w:r w:rsidR="0083172E">
        <w:rPr>
          <w:rFonts w:ascii="Times New Roman" w:hAnsi="Times New Roman" w:cs="Times New Roman"/>
          <w:sz w:val="24"/>
          <w:szCs w:val="24"/>
          <w:lang w:val="en-US"/>
        </w:rPr>
        <w:t>or</w:t>
      </w:r>
      <w:r w:rsidR="00AC5D88">
        <w:rPr>
          <w:rFonts w:ascii="Times New Roman" w:hAnsi="Times New Roman" w:cs="Times New Roman"/>
          <w:sz w:val="24"/>
          <w:szCs w:val="24"/>
          <w:lang w:val="en-US"/>
        </w:rPr>
        <w:t xml:space="preserve"> strong (k = 20) p</w:t>
      </w:r>
      <w:r w:rsidRPr="00ED6BED">
        <w:rPr>
          <w:rFonts w:ascii="Times New Roman" w:hAnsi="Times New Roman" w:cs="Times New Roman"/>
          <w:sz w:val="24"/>
          <w:szCs w:val="24"/>
          <w:lang w:val="en-US"/>
        </w:rPr>
        <w:t xml:space="preserve">ink noise was superimposed on the combined delta and beta signal to represent noise, such as in a standard EEG signal. The same characteristics as the current </w:t>
      </w:r>
      <w:r w:rsidR="00345208">
        <w:rPr>
          <w:rFonts w:ascii="Times New Roman" w:hAnsi="Times New Roman" w:cs="Times New Roman"/>
          <w:sz w:val="24"/>
          <w:szCs w:val="24"/>
          <w:lang w:val="en-US"/>
        </w:rPr>
        <w:t xml:space="preserve">input </w:t>
      </w:r>
      <w:r w:rsidRPr="00ED6BED">
        <w:rPr>
          <w:rFonts w:ascii="Times New Roman" w:hAnsi="Times New Roman" w:cs="Times New Roman"/>
          <w:sz w:val="24"/>
          <w:szCs w:val="24"/>
          <w:lang w:val="en-US"/>
        </w:rPr>
        <w:t xml:space="preserve">data were used: six epochs of eight seconds, a sampling rate of 512 Hz, and a composite measure of three electrodes. A generated sample size of N = </w:t>
      </w:r>
      <w:r w:rsidRPr="00ED6BED">
        <w:rPr>
          <w:rFonts w:ascii="Times New Roman" w:hAnsi="Times New Roman" w:cs="Times New Roman"/>
          <w:sz w:val="24"/>
          <w:szCs w:val="24"/>
          <w:lang w:val="en-US"/>
        </w:rPr>
        <w:lastRenderedPageBreak/>
        <w:t xml:space="preserve">20 was used, such as in the smallest group of our data (HSA). Finally, the same dPAC script </w:t>
      </w:r>
      <w:r w:rsidRPr="00ED6BED">
        <w:rPr>
          <w:rFonts w:ascii="Times New Roman" w:hAnsi="Times New Roman" w:cs="Times New Roman"/>
          <w:noProof/>
          <w:sz w:val="24"/>
          <w:szCs w:val="24"/>
          <w:lang w:val="en-US"/>
        </w:rPr>
        <w:t>was run</w:t>
      </w:r>
      <w:r w:rsidRPr="00ED6BED">
        <w:rPr>
          <w:rFonts w:ascii="Times New Roman" w:hAnsi="Times New Roman" w:cs="Times New Roman"/>
          <w:sz w:val="24"/>
          <w:szCs w:val="24"/>
          <w:lang w:val="en-US"/>
        </w:rPr>
        <w:t xml:space="preserve"> as described in section</w:t>
      </w:r>
      <w:r w:rsidR="00476906">
        <w:rPr>
          <w:rFonts w:ascii="Times New Roman" w:hAnsi="Times New Roman" w:cs="Times New Roman"/>
          <w:sz w:val="24"/>
          <w:szCs w:val="24"/>
          <w:lang w:val="en-US"/>
        </w:rPr>
        <w:t>s</w:t>
      </w:r>
      <w:r>
        <w:rPr>
          <w:rFonts w:ascii="Times New Roman" w:hAnsi="Times New Roman" w:cs="Times New Roman"/>
          <w:sz w:val="24"/>
          <w:szCs w:val="24"/>
          <w:lang w:val="en-US"/>
        </w:rPr>
        <w:t xml:space="preserve"> 2.</w:t>
      </w:r>
      <w:r w:rsidR="00B901F2">
        <w:rPr>
          <w:rFonts w:ascii="Times New Roman" w:hAnsi="Times New Roman" w:cs="Times New Roman"/>
          <w:sz w:val="24"/>
          <w:szCs w:val="24"/>
          <w:lang w:val="en-US"/>
        </w:rPr>
        <w:t xml:space="preserve">7 </w:t>
      </w:r>
      <w:r w:rsidR="00476906">
        <w:rPr>
          <w:rFonts w:ascii="Times New Roman" w:hAnsi="Times New Roman" w:cs="Times New Roman"/>
          <w:sz w:val="24"/>
          <w:szCs w:val="24"/>
          <w:lang w:val="en-US"/>
        </w:rPr>
        <w:t>-2.8</w:t>
      </w:r>
      <w:r w:rsidR="00345208">
        <w:rPr>
          <w:rFonts w:ascii="Times New Roman" w:hAnsi="Times New Roman" w:cs="Times New Roman"/>
          <w:sz w:val="24"/>
          <w:szCs w:val="24"/>
          <w:lang w:val="en-US"/>
        </w:rPr>
        <w:t xml:space="preserve"> of the manuscript</w:t>
      </w:r>
      <w:r w:rsidRPr="00ED6BED">
        <w:rPr>
          <w:rFonts w:ascii="Times New Roman" w:hAnsi="Times New Roman" w:cs="Times New Roman"/>
          <w:sz w:val="24"/>
          <w:szCs w:val="24"/>
          <w:lang w:val="en-US"/>
        </w:rPr>
        <w:t>.</w:t>
      </w:r>
    </w:p>
    <w:p w14:paraId="6FFBEA52" w14:textId="7E31A97C" w:rsidR="00D248D6" w:rsidRPr="00376837" w:rsidRDefault="00AC5D88" w:rsidP="00925B75">
      <w:pPr>
        <w:spacing w:after="0" w:line="480" w:lineRule="auto"/>
        <w:ind w:firstLine="708"/>
        <w:rPr>
          <w:rFonts w:ascii="Times New Roman" w:hAnsi="Times New Roman" w:cs="Times New Roman"/>
          <w:sz w:val="24"/>
          <w:szCs w:val="24"/>
          <w:lang w:val="en-US"/>
        </w:rPr>
      </w:pPr>
      <w:r w:rsidRPr="00376837">
        <w:rPr>
          <w:rFonts w:ascii="Times New Roman" w:hAnsi="Times New Roman" w:cs="Times New Roman"/>
          <w:sz w:val="24"/>
          <w:szCs w:val="24"/>
          <w:lang w:val="en-US"/>
        </w:rPr>
        <w:t>Results showed that in</w:t>
      </w:r>
      <w:r w:rsidR="004B1637" w:rsidRPr="00376837">
        <w:rPr>
          <w:rFonts w:ascii="Times New Roman" w:hAnsi="Times New Roman" w:cs="Times New Roman"/>
          <w:sz w:val="24"/>
          <w:szCs w:val="24"/>
          <w:lang w:val="en-US"/>
        </w:rPr>
        <w:t xml:space="preserve"> the simulated data with </w:t>
      </w:r>
      <w:r w:rsidR="0083172E">
        <w:rPr>
          <w:rFonts w:ascii="Times New Roman" w:hAnsi="Times New Roman" w:cs="Times New Roman"/>
          <w:sz w:val="24"/>
          <w:szCs w:val="24"/>
          <w:lang w:val="en-US"/>
        </w:rPr>
        <w:t>intro</w:t>
      </w:r>
      <w:bookmarkStart w:id="0" w:name="_GoBack"/>
      <w:bookmarkEnd w:id="0"/>
      <w:r w:rsidR="0083172E">
        <w:rPr>
          <w:rFonts w:ascii="Times New Roman" w:hAnsi="Times New Roman" w:cs="Times New Roman"/>
          <w:sz w:val="24"/>
          <w:szCs w:val="24"/>
          <w:lang w:val="en-US"/>
        </w:rPr>
        <w:t>duced</w:t>
      </w:r>
      <w:r w:rsidR="004B1637" w:rsidRPr="00376837">
        <w:rPr>
          <w:rFonts w:ascii="Times New Roman" w:hAnsi="Times New Roman" w:cs="Times New Roman"/>
          <w:sz w:val="24"/>
          <w:szCs w:val="24"/>
          <w:lang w:val="en-US"/>
        </w:rPr>
        <w:t xml:space="preserve"> coupling</w:t>
      </w:r>
      <w:r w:rsidR="00BC5D5A" w:rsidRPr="00376837">
        <w:rPr>
          <w:rFonts w:ascii="Times New Roman" w:hAnsi="Times New Roman" w:cs="Times New Roman"/>
          <w:sz w:val="24"/>
          <w:szCs w:val="24"/>
          <w:lang w:val="en-US"/>
        </w:rPr>
        <w:t xml:space="preserve"> and moderate noise</w:t>
      </w:r>
      <w:r w:rsidR="004B1637" w:rsidRPr="00376837">
        <w:rPr>
          <w:rFonts w:ascii="Times New Roman" w:hAnsi="Times New Roman" w:cs="Times New Roman"/>
          <w:sz w:val="24"/>
          <w:szCs w:val="24"/>
          <w:lang w:val="en-US"/>
        </w:rPr>
        <w:t xml:space="preserve">, delta-beta </w:t>
      </w:r>
      <w:proofErr w:type="spellStart"/>
      <w:r w:rsidR="00A15F65" w:rsidRPr="00376837">
        <w:rPr>
          <w:rFonts w:ascii="Times New Roman" w:hAnsi="Times New Roman" w:cs="Times New Roman"/>
          <w:sz w:val="24"/>
          <w:szCs w:val="24"/>
          <w:lang w:val="en-US"/>
        </w:rPr>
        <w:t>d</w:t>
      </w:r>
      <w:r w:rsidR="004B1637" w:rsidRPr="00376837">
        <w:rPr>
          <w:rFonts w:ascii="Times New Roman" w:hAnsi="Times New Roman" w:cs="Times New Roman"/>
          <w:sz w:val="24"/>
          <w:szCs w:val="24"/>
          <w:lang w:val="en-US"/>
        </w:rPr>
        <w:t>PAC</w:t>
      </w:r>
      <w:proofErr w:type="spellEnd"/>
      <w:r w:rsidR="002E17E8" w:rsidRPr="00376837">
        <w:rPr>
          <w:rFonts w:ascii="Times New Roman" w:hAnsi="Times New Roman" w:cs="Times New Roman"/>
          <w:sz w:val="24"/>
          <w:szCs w:val="24"/>
          <w:lang w:val="en-US"/>
        </w:rPr>
        <w:t xml:space="preserve"> differed </w:t>
      </w:r>
      <w:r w:rsidR="002E17E8" w:rsidRPr="007B5B8F">
        <w:rPr>
          <w:rFonts w:ascii="Times New Roman" w:hAnsi="Times New Roman" w:cs="Times New Roman"/>
          <w:sz w:val="24"/>
          <w:szCs w:val="24"/>
          <w:lang w:val="en-US"/>
        </w:rPr>
        <w:t>significantly from zero:</w:t>
      </w:r>
      <w:r w:rsidR="004B1637" w:rsidRPr="007B5B8F">
        <w:rPr>
          <w:rFonts w:ascii="Times New Roman" w:hAnsi="Times New Roman" w:cs="Times New Roman"/>
          <w:sz w:val="24"/>
          <w:szCs w:val="24"/>
          <w:lang w:val="en-US"/>
        </w:rPr>
        <w:t xml:space="preserve"> </w:t>
      </w:r>
      <w:r w:rsidR="00A15F65" w:rsidRPr="007B5B8F">
        <w:rPr>
          <w:rFonts w:ascii="Times New Roman" w:hAnsi="Times New Roman" w:cs="Times New Roman"/>
          <w:sz w:val="24"/>
          <w:szCs w:val="24"/>
          <w:lang w:val="en-US"/>
        </w:rPr>
        <w:t>magnitude</w:t>
      </w:r>
      <w:r w:rsidR="004B1637" w:rsidRPr="007B5B8F">
        <w:rPr>
          <w:rFonts w:ascii="Times New Roman" w:hAnsi="Times New Roman" w:cs="Times New Roman"/>
          <w:sz w:val="24"/>
          <w:szCs w:val="24"/>
          <w:lang w:val="en-US"/>
        </w:rPr>
        <w:t xml:space="preserve"> = </w:t>
      </w:r>
      <w:r w:rsidR="00A15F65" w:rsidRPr="007B5B8F">
        <w:rPr>
          <w:rFonts w:ascii="Times New Roman" w:hAnsi="Times New Roman" w:cs="Times New Roman"/>
          <w:sz w:val="24"/>
          <w:szCs w:val="24"/>
          <w:lang w:val="en-US"/>
        </w:rPr>
        <w:t>0.0</w:t>
      </w:r>
      <w:r w:rsidR="007B5B8F" w:rsidRPr="007B5B8F">
        <w:rPr>
          <w:rFonts w:ascii="Times New Roman" w:hAnsi="Times New Roman" w:cs="Times New Roman"/>
          <w:sz w:val="24"/>
          <w:szCs w:val="24"/>
          <w:lang w:val="en-US"/>
        </w:rPr>
        <w:t>45</w:t>
      </w:r>
      <w:r w:rsidR="004B1637" w:rsidRPr="007B5B8F">
        <w:rPr>
          <w:rFonts w:ascii="Times New Roman" w:hAnsi="Times New Roman" w:cs="Times New Roman"/>
          <w:sz w:val="24"/>
          <w:szCs w:val="24"/>
          <w:lang w:val="en-US"/>
        </w:rPr>
        <w:t xml:space="preserve">, </w:t>
      </w:r>
      <w:r w:rsidR="004B1637" w:rsidRPr="007B5B8F">
        <w:rPr>
          <w:rFonts w:ascii="Times New Roman" w:hAnsi="Times New Roman" w:cs="Times New Roman"/>
          <w:i/>
          <w:sz w:val="24"/>
          <w:szCs w:val="24"/>
          <w:lang w:val="en-US"/>
        </w:rPr>
        <w:t>Z</w:t>
      </w:r>
      <w:r w:rsidR="004B1637" w:rsidRPr="007B5B8F">
        <w:rPr>
          <w:rFonts w:ascii="Times New Roman" w:hAnsi="Times New Roman" w:cs="Times New Roman"/>
          <w:sz w:val="24"/>
          <w:szCs w:val="24"/>
          <w:lang w:val="en-US"/>
        </w:rPr>
        <w:t xml:space="preserve"> =</w:t>
      </w:r>
      <w:r w:rsidR="002E17E8" w:rsidRPr="007B5B8F">
        <w:rPr>
          <w:rFonts w:ascii="Times New Roman" w:hAnsi="Times New Roman" w:cs="Times New Roman"/>
          <w:sz w:val="24"/>
          <w:szCs w:val="24"/>
          <w:lang w:val="en-US"/>
        </w:rPr>
        <w:t xml:space="preserve"> </w:t>
      </w:r>
      <w:r w:rsidR="00376837" w:rsidRPr="007B5B8F">
        <w:rPr>
          <w:rFonts w:ascii="Times New Roman" w:hAnsi="Times New Roman" w:cs="Times New Roman"/>
          <w:sz w:val="24"/>
          <w:szCs w:val="24"/>
          <w:lang w:val="en-US"/>
        </w:rPr>
        <w:t>7.41</w:t>
      </w:r>
      <w:r w:rsidR="002E17E8" w:rsidRPr="007B5B8F">
        <w:rPr>
          <w:rFonts w:ascii="Times New Roman" w:hAnsi="Times New Roman" w:cs="Times New Roman"/>
          <w:sz w:val="24"/>
          <w:szCs w:val="24"/>
          <w:lang w:val="en-US"/>
        </w:rPr>
        <w:t>,</w:t>
      </w:r>
      <w:r w:rsidR="002E17E8" w:rsidRPr="00376837">
        <w:rPr>
          <w:rFonts w:ascii="Times New Roman" w:hAnsi="Times New Roman" w:cs="Times New Roman"/>
          <w:sz w:val="24"/>
          <w:szCs w:val="24"/>
          <w:lang w:val="en-US"/>
        </w:rPr>
        <w:t xml:space="preserve"> </w:t>
      </w:r>
      <w:r w:rsidR="002E17E8" w:rsidRPr="00376837">
        <w:rPr>
          <w:rFonts w:ascii="Times New Roman" w:hAnsi="Times New Roman" w:cs="Times New Roman"/>
          <w:i/>
          <w:sz w:val="24"/>
          <w:szCs w:val="24"/>
          <w:lang w:val="en-US"/>
        </w:rPr>
        <w:t>t</w:t>
      </w:r>
      <w:r w:rsidR="002E17E8" w:rsidRPr="00376837">
        <w:rPr>
          <w:rFonts w:ascii="Times New Roman" w:hAnsi="Times New Roman" w:cs="Times New Roman"/>
          <w:sz w:val="24"/>
          <w:szCs w:val="24"/>
          <w:lang w:val="en-US"/>
        </w:rPr>
        <w:t xml:space="preserve">(19) = </w:t>
      </w:r>
      <w:r w:rsidR="00376837" w:rsidRPr="00376837">
        <w:rPr>
          <w:rFonts w:ascii="Times New Roman" w:hAnsi="Times New Roman" w:cs="Times New Roman"/>
          <w:sz w:val="24"/>
          <w:szCs w:val="24"/>
          <w:lang w:val="en-US"/>
        </w:rPr>
        <w:t>51.16</w:t>
      </w:r>
      <w:r w:rsidR="002E17E8" w:rsidRPr="00376837">
        <w:rPr>
          <w:rFonts w:ascii="Times New Roman" w:hAnsi="Times New Roman" w:cs="Times New Roman"/>
          <w:sz w:val="24"/>
          <w:szCs w:val="24"/>
          <w:lang w:val="en-US"/>
        </w:rPr>
        <w:t xml:space="preserve">, </w:t>
      </w:r>
      <w:r w:rsidR="002E17E8" w:rsidRPr="00376837">
        <w:rPr>
          <w:rFonts w:ascii="Times New Roman" w:hAnsi="Times New Roman" w:cs="Times New Roman"/>
          <w:i/>
          <w:sz w:val="24"/>
          <w:szCs w:val="24"/>
          <w:lang w:val="en-US"/>
        </w:rPr>
        <w:t>p</w:t>
      </w:r>
      <w:r w:rsidR="002E17E8" w:rsidRPr="00376837">
        <w:rPr>
          <w:rFonts w:ascii="Times New Roman" w:hAnsi="Times New Roman" w:cs="Times New Roman"/>
          <w:sz w:val="24"/>
          <w:szCs w:val="24"/>
          <w:lang w:val="en-US"/>
        </w:rPr>
        <w:t xml:space="preserve"> &lt; .001</w:t>
      </w:r>
      <w:r w:rsidR="00A15F65" w:rsidRPr="00376837">
        <w:rPr>
          <w:rFonts w:ascii="Times New Roman" w:hAnsi="Times New Roman" w:cs="Times New Roman"/>
          <w:sz w:val="24"/>
          <w:szCs w:val="24"/>
          <w:lang w:val="en-US"/>
        </w:rPr>
        <w:t xml:space="preserve">; as </w:t>
      </w:r>
      <w:r w:rsidR="002E17E8" w:rsidRPr="00376837">
        <w:rPr>
          <w:rFonts w:ascii="Times New Roman" w:hAnsi="Times New Roman" w:cs="Times New Roman"/>
          <w:sz w:val="24"/>
          <w:szCs w:val="24"/>
          <w:lang w:val="en-US"/>
        </w:rPr>
        <w:t>did</w:t>
      </w:r>
      <w:r w:rsidR="00A15F65" w:rsidRPr="00376837">
        <w:rPr>
          <w:rFonts w:ascii="Times New Roman" w:hAnsi="Times New Roman" w:cs="Times New Roman"/>
          <w:sz w:val="24"/>
          <w:szCs w:val="24"/>
          <w:lang w:val="en-US"/>
        </w:rPr>
        <w:t xml:space="preserve"> delta-beta AAC: </w:t>
      </w:r>
      <w:r w:rsidR="00A15F65" w:rsidRPr="00376837">
        <w:rPr>
          <w:rFonts w:ascii="Times New Roman" w:hAnsi="Times New Roman" w:cs="Times New Roman"/>
          <w:i/>
          <w:sz w:val="24"/>
          <w:szCs w:val="24"/>
          <w:lang w:val="en-US"/>
        </w:rPr>
        <w:t>r</w:t>
      </w:r>
      <w:r w:rsidR="00A15F65" w:rsidRPr="00376837">
        <w:rPr>
          <w:rFonts w:ascii="Times New Roman" w:hAnsi="Times New Roman" w:cs="Times New Roman"/>
          <w:sz w:val="24"/>
          <w:szCs w:val="24"/>
          <w:lang w:val="en-US"/>
        </w:rPr>
        <w:t xml:space="preserve"> = </w:t>
      </w:r>
      <w:r w:rsidR="002E17E8" w:rsidRPr="00376837">
        <w:rPr>
          <w:rFonts w:ascii="Times New Roman" w:hAnsi="Times New Roman" w:cs="Times New Roman"/>
          <w:sz w:val="24"/>
          <w:szCs w:val="24"/>
          <w:lang w:val="en-US"/>
        </w:rPr>
        <w:t>.</w:t>
      </w:r>
      <w:r w:rsidR="00376837" w:rsidRPr="00376837">
        <w:rPr>
          <w:rFonts w:ascii="Times New Roman" w:hAnsi="Times New Roman" w:cs="Times New Roman"/>
          <w:sz w:val="24"/>
          <w:szCs w:val="24"/>
          <w:lang w:val="en-US"/>
        </w:rPr>
        <w:t>1</w:t>
      </w:r>
      <w:r w:rsidR="00376837">
        <w:rPr>
          <w:rFonts w:ascii="Times New Roman" w:hAnsi="Times New Roman" w:cs="Times New Roman"/>
          <w:sz w:val="24"/>
          <w:szCs w:val="24"/>
          <w:lang w:val="en-US"/>
        </w:rPr>
        <w:t>2</w:t>
      </w:r>
      <w:r w:rsidR="00A15F65" w:rsidRPr="00376837">
        <w:rPr>
          <w:rFonts w:ascii="Times New Roman" w:hAnsi="Times New Roman" w:cs="Times New Roman"/>
          <w:sz w:val="24"/>
          <w:szCs w:val="24"/>
          <w:lang w:val="en-US"/>
        </w:rPr>
        <w:t>,</w:t>
      </w:r>
      <w:r w:rsidR="002E17E8" w:rsidRPr="00376837">
        <w:rPr>
          <w:rFonts w:ascii="Times New Roman" w:hAnsi="Times New Roman" w:cs="Times New Roman"/>
          <w:sz w:val="24"/>
          <w:szCs w:val="24"/>
          <w:lang w:val="en-US"/>
        </w:rPr>
        <w:t xml:space="preserve"> </w:t>
      </w:r>
      <w:r w:rsidR="002E17E8" w:rsidRPr="00376837">
        <w:rPr>
          <w:rFonts w:ascii="Times New Roman" w:hAnsi="Times New Roman" w:cs="Times New Roman"/>
          <w:i/>
          <w:sz w:val="24"/>
          <w:szCs w:val="24"/>
          <w:lang w:val="en-US"/>
        </w:rPr>
        <w:t>t</w:t>
      </w:r>
      <w:r w:rsidR="002E17E8" w:rsidRPr="00376837">
        <w:rPr>
          <w:rFonts w:ascii="Times New Roman" w:hAnsi="Times New Roman" w:cs="Times New Roman"/>
          <w:sz w:val="24"/>
          <w:szCs w:val="24"/>
          <w:lang w:val="en-US"/>
        </w:rPr>
        <w:t xml:space="preserve">(19) = </w:t>
      </w:r>
      <w:r w:rsidR="00376837">
        <w:rPr>
          <w:rFonts w:ascii="Times New Roman" w:hAnsi="Times New Roman" w:cs="Times New Roman"/>
          <w:sz w:val="24"/>
          <w:szCs w:val="24"/>
          <w:lang w:val="en-US"/>
        </w:rPr>
        <w:t>16.03</w:t>
      </w:r>
      <w:r w:rsidR="002E17E8" w:rsidRPr="00376837">
        <w:rPr>
          <w:rFonts w:ascii="Times New Roman" w:hAnsi="Times New Roman" w:cs="Times New Roman"/>
          <w:sz w:val="24"/>
          <w:szCs w:val="24"/>
          <w:lang w:val="en-US"/>
        </w:rPr>
        <w:t>,</w:t>
      </w:r>
      <w:r w:rsidR="00A15F65" w:rsidRPr="00376837">
        <w:rPr>
          <w:rFonts w:ascii="Times New Roman" w:hAnsi="Times New Roman" w:cs="Times New Roman"/>
          <w:sz w:val="24"/>
          <w:szCs w:val="24"/>
          <w:lang w:val="en-US"/>
        </w:rPr>
        <w:t xml:space="preserve"> </w:t>
      </w:r>
      <w:r w:rsidR="00A15F65" w:rsidRPr="00376837">
        <w:rPr>
          <w:rFonts w:ascii="Times New Roman" w:hAnsi="Times New Roman" w:cs="Times New Roman"/>
          <w:i/>
          <w:sz w:val="24"/>
          <w:szCs w:val="24"/>
          <w:lang w:val="en-US"/>
        </w:rPr>
        <w:t>p</w:t>
      </w:r>
      <w:r w:rsidR="002E17E8" w:rsidRPr="00376837">
        <w:rPr>
          <w:rFonts w:ascii="Times New Roman" w:hAnsi="Times New Roman" w:cs="Times New Roman"/>
          <w:sz w:val="24"/>
          <w:szCs w:val="24"/>
          <w:lang w:val="en-US"/>
        </w:rPr>
        <w:t xml:space="preserve"> &lt; .001</w:t>
      </w:r>
      <w:r w:rsidR="004B1637" w:rsidRPr="00376837">
        <w:rPr>
          <w:rFonts w:ascii="Times New Roman" w:hAnsi="Times New Roman" w:cs="Times New Roman"/>
          <w:sz w:val="24"/>
          <w:szCs w:val="24"/>
          <w:lang w:val="en-US"/>
        </w:rPr>
        <w:t xml:space="preserve">. </w:t>
      </w:r>
      <w:r w:rsidR="002E17E8" w:rsidRPr="00376837">
        <w:rPr>
          <w:rFonts w:ascii="Times New Roman" w:hAnsi="Times New Roman" w:cs="Times New Roman"/>
          <w:sz w:val="24"/>
          <w:szCs w:val="24"/>
          <w:lang w:val="en-US"/>
        </w:rPr>
        <w:t>I</w:t>
      </w:r>
      <w:r w:rsidR="004B1637" w:rsidRPr="00340B82">
        <w:rPr>
          <w:rFonts w:ascii="Times New Roman" w:hAnsi="Times New Roman" w:cs="Times New Roman"/>
          <w:sz w:val="24"/>
          <w:szCs w:val="24"/>
          <w:lang w:val="en-US"/>
        </w:rPr>
        <w:t xml:space="preserve">n the simulated data with no </w:t>
      </w:r>
      <w:r w:rsidR="0083172E">
        <w:rPr>
          <w:rFonts w:ascii="Times New Roman" w:hAnsi="Times New Roman" w:cs="Times New Roman"/>
          <w:sz w:val="24"/>
          <w:szCs w:val="24"/>
          <w:lang w:val="en-US"/>
        </w:rPr>
        <w:t xml:space="preserve">introduced </w:t>
      </w:r>
      <w:r w:rsidR="004B1637" w:rsidRPr="00340B82">
        <w:rPr>
          <w:rFonts w:ascii="Times New Roman" w:hAnsi="Times New Roman" w:cs="Times New Roman"/>
          <w:sz w:val="24"/>
          <w:szCs w:val="24"/>
          <w:lang w:val="en-US"/>
        </w:rPr>
        <w:t xml:space="preserve">coupling, results showed </w:t>
      </w:r>
      <w:r w:rsidR="002E17E8" w:rsidRPr="00340B82">
        <w:rPr>
          <w:rFonts w:ascii="Times New Roman" w:hAnsi="Times New Roman" w:cs="Times New Roman"/>
          <w:sz w:val="24"/>
          <w:szCs w:val="24"/>
          <w:lang w:val="en-US"/>
        </w:rPr>
        <w:t>that</w:t>
      </w:r>
      <w:r w:rsidR="004B1637" w:rsidRPr="00340B82">
        <w:rPr>
          <w:rFonts w:ascii="Times New Roman" w:hAnsi="Times New Roman" w:cs="Times New Roman"/>
          <w:sz w:val="24"/>
          <w:szCs w:val="24"/>
          <w:lang w:val="en-US"/>
        </w:rPr>
        <w:t xml:space="preserve"> </w:t>
      </w:r>
      <w:r w:rsidR="00A15F65" w:rsidRPr="00340B82">
        <w:rPr>
          <w:rFonts w:ascii="Times New Roman" w:hAnsi="Times New Roman" w:cs="Times New Roman"/>
          <w:sz w:val="24"/>
          <w:szCs w:val="24"/>
          <w:lang w:val="en-US"/>
        </w:rPr>
        <w:t>d</w:t>
      </w:r>
      <w:r w:rsidR="004B1637" w:rsidRPr="00340B82">
        <w:rPr>
          <w:rFonts w:ascii="Times New Roman" w:hAnsi="Times New Roman" w:cs="Times New Roman"/>
          <w:sz w:val="24"/>
          <w:szCs w:val="24"/>
          <w:lang w:val="en-US"/>
        </w:rPr>
        <w:t>PAC</w:t>
      </w:r>
      <w:r w:rsidR="002E17E8" w:rsidRPr="00340B82">
        <w:rPr>
          <w:rFonts w:ascii="Times New Roman" w:hAnsi="Times New Roman" w:cs="Times New Roman"/>
          <w:sz w:val="24"/>
          <w:szCs w:val="24"/>
          <w:lang w:val="en-US"/>
        </w:rPr>
        <w:t xml:space="preserve"> still differed significantly from zero:</w:t>
      </w:r>
      <w:r w:rsidR="004B1637" w:rsidRPr="00340B82">
        <w:rPr>
          <w:rFonts w:ascii="Times New Roman" w:hAnsi="Times New Roman" w:cs="Times New Roman"/>
          <w:sz w:val="24"/>
          <w:szCs w:val="24"/>
          <w:lang w:val="en-US"/>
        </w:rPr>
        <w:t xml:space="preserve"> </w:t>
      </w:r>
      <w:r w:rsidR="00A15F65" w:rsidRPr="00340B82">
        <w:rPr>
          <w:rFonts w:ascii="Times New Roman" w:hAnsi="Times New Roman" w:cs="Times New Roman"/>
          <w:sz w:val="24"/>
          <w:szCs w:val="24"/>
          <w:lang w:val="en-US"/>
        </w:rPr>
        <w:t>magnitude = 0.0</w:t>
      </w:r>
      <w:r w:rsidR="00340B82" w:rsidRPr="00340B82">
        <w:rPr>
          <w:rFonts w:ascii="Times New Roman" w:hAnsi="Times New Roman" w:cs="Times New Roman"/>
          <w:sz w:val="24"/>
          <w:szCs w:val="24"/>
          <w:lang w:val="en-US"/>
        </w:rPr>
        <w:t>056</w:t>
      </w:r>
      <w:r w:rsidR="00A15F65" w:rsidRPr="00340B82">
        <w:rPr>
          <w:rFonts w:ascii="Times New Roman" w:hAnsi="Times New Roman" w:cs="Times New Roman"/>
          <w:sz w:val="24"/>
          <w:szCs w:val="24"/>
          <w:lang w:val="en-US"/>
        </w:rPr>
        <w:t xml:space="preserve">, </w:t>
      </w:r>
      <w:r w:rsidR="00A15F65" w:rsidRPr="00340B82">
        <w:rPr>
          <w:rFonts w:ascii="Times New Roman" w:hAnsi="Times New Roman" w:cs="Times New Roman"/>
          <w:i/>
          <w:sz w:val="24"/>
          <w:szCs w:val="24"/>
          <w:lang w:val="en-US"/>
        </w:rPr>
        <w:t>Z</w:t>
      </w:r>
      <w:r w:rsidR="00A15F65" w:rsidRPr="00340B82">
        <w:rPr>
          <w:rFonts w:ascii="Times New Roman" w:hAnsi="Times New Roman" w:cs="Times New Roman"/>
          <w:sz w:val="24"/>
          <w:szCs w:val="24"/>
          <w:lang w:val="en-US"/>
        </w:rPr>
        <w:t xml:space="preserve"> = </w:t>
      </w:r>
      <w:r w:rsidR="002E17E8" w:rsidRPr="00340B82">
        <w:rPr>
          <w:rFonts w:ascii="Times New Roman" w:hAnsi="Times New Roman" w:cs="Times New Roman"/>
          <w:sz w:val="24"/>
          <w:szCs w:val="24"/>
          <w:lang w:val="en-US"/>
        </w:rPr>
        <w:t>.</w:t>
      </w:r>
      <w:r w:rsidR="00340B82" w:rsidRPr="00340B82">
        <w:rPr>
          <w:rFonts w:ascii="Times New Roman" w:hAnsi="Times New Roman" w:cs="Times New Roman"/>
          <w:sz w:val="24"/>
          <w:szCs w:val="24"/>
          <w:lang w:val="en-US"/>
        </w:rPr>
        <w:t>82</w:t>
      </w:r>
      <w:r w:rsidR="00A15F65" w:rsidRPr="00340B82">
        <w:rPr>
          <w:rFonts w:ascii="Times New Roman" w:hAnsi="Times New Roman" w:cs="Times New Roman"/>
          <w:sz w:val="24"/>
          <w:szCs w:val="24"/>
          <w:lang w:val="en-US"/>
        </w:rPr>
        <w:t>,</w:t>
      </w:r>
      <w:r w:rsidR="002E17E8" w:rsidRPr="00340B82">
        <w:rPr>
          <w:rFonts w:ascii="Times New Roman" w:hAnsi="Times New Roman" w:cs="Times New Roman"/>
          <w:sz w:val="24"/>
          <w:szCs w:val="24"/>
          <w:lang w:val="en-US"/>
        </w:rPr>
        <w:t xml:space="preserve"> </w:t>
      </w:r>
      <w:proofErr w:type="gramStart"/>
      <w:r w:rsidR="002E17E8" w:rsidRPr="00340B82">
        <w:rPr>
          <w:rFonts w:ascii="Times New Roman" w:hAnsi="Times New Roman" w:cs="Times New Roman"/>
          <w:i/>
          <w:sz w:val="24"/>
          <w:szCs w:val="24"/>
          <w:lang w:val="en-US"/>
        </w:rPr>
        <w:t>t</w:t>
      </w:r>
      <w:r w:rsidR="002E17E8" w:rsidRPr="00340B82">
        <w:rPr>
          <w:rFonts w:ascii="Times New Roman" w:hAnsi="Times New Roman" w:cs="Times New Roman"/>
          <w:sz w:val="24"/>
          <w:szCs w:val="24"/>
          <w:lang w:val="en-US"/>
        </w:rPr>
        <w:t>(</w:t>
      </w:r>
      <w:proofErr w:type="gramEnd"/>
      <w:r w:rsidR="002E17E8" w:rsidRPr="00340B82">
        <w:rPr>
          <w:rFonts w:ascii="Times New Roman" w:hAnsi="Times New Roman" w:cs="Times New Roman"/>
          <w:sz w:val="24"/>
          <w:szCs w:val="24"/>
          <w:lang w:val="en-US"/>
        </w:rPr>
        <w:t xml:space="preserve">19) = </w:t>
      </w:r>
      <w:r w:rsidR="00340B82" w:rsidRPr="00340B82">
        <w:rPr>
          <w:rFonts w:ascii="Times New Roman" w:hAnsi="Times New Roman" w:cs="Times New Roman"/>
          <w:sz w:val="24"/>
          <w:szCs w:val="24"/>
          <w:lang w:val="en-US"/>
        </w:rPr>
        <w:t>10.56</w:t>
      </w:r>
      <w:r w:rsidR="002E17E8" w:rsidRPr="00340B82">
        <w:rPr>
          <w:rFonts w:ascii="Times New Roman" w:hAnsi="Times New Roman" w:cs="Times New Roman"/>
          <w:sz w:val="24"/>
          <w:szCs w:val="24"/>
          <w:lang w:val="en-US"/>
        </w:rPr>
        <w:t>,</w:t>
      </w:r>
      <w:r w:rsidR="00A15F65" w:rsidRPr="00340B82">
        <w:rPr>
          <w:rFonts w:ascii="Times New Roman" w:hAnsi="Times New Roman" w:cs="Times New Roman"/>
          <w:sz w:val="24"/>
          <w:szCs w:val="24"/>
          <w:lang w:val="en-US"/>
        </w:rPr>
        <w:t xml:space="preserve"> </w:t>
      </w:r>
      <w:r w:rsidR="00A15F65" w:rsidRPr="00340B82">
        <w:rPr>
          <w:rFonts w:ascii="Times New Roman" w:hAnsi="Times New Roman" w:cs="Times New Roman"/>
          <w:i/>
          <w:sz w:val="24"/>
          <w:szCs w:val="24"/>
          <w:lang w:val="en-US"/>
        </w:rPr>
        <w:t>p</w:t>
      </w:r>
      <w:r w:rsidR="002E17E8" w:rsidRPr="00340B82">
        <w:rPr>
          <w:rFonts w:ascii="Times New Roman" w:hAnsi="Times New Roman" w:cs="Times New Roman"/>
          <w:sz w:val="24"/>
          <w:szCs w:val="24"/>
          <w:lang w:val="en-US"/>
        </w:rPr>
        <w:t xml:space="preserve"> &lt;</w:t>
      </w:r>
      <w:r w:rsidR="00A15F65" w:rsidRPr="00340B82">
        <w:rPr>
          <w:rFonts w:ascii="Times New Roman" w:hAnsi="Times New Roman" w:cs="Times New Roman"/>
          <w:sz w:val="24"/>
          <w:szCs w:val="24"/>
          <w:lang w:val="en-US"/>
        </w:rPr>
        <w:t xml:space="preserve"> </w:t>
      </w:r>
      <w:r w:rsidR="002E17E8" w:rsidRPr="00340B82">
        <w:rPr>
          <w:rFonts w:ascii="Times New Roman" w:hAnsi="Times New Roman" w:cs="Times New Roman"/>
          <w:sz w:val="24"/>
          <w:szCs w:val="24"/>
          <w:lang w:val="en-US"/>
        </w:rPr>
        <w:t>.001</w:t>
      </w:r>
      <w:r w:rsidR="00A15F65" w:rsidRPr="00340B82">
        <w:rPr>
          <w:rFonts w:ascii="Times New Roman" w:hAnsi="Times New Roman" w:cs="Times New Roman"/>
          <w:sz w:val="24"/>
          <w:szCs w:val="24"/>
          <w:lang w:val="en-US"/>
        </w:rPr>
        <w:t xml:space="preserve">; </w:t>
      </w:r>
      <w:r w:rsidR="00A15F65" w:rsidRPr="00376837">
        <w:rPr>
          <w:rFonts w:ascii="Times New Roman" w:hAnsi="Times New Roman" w:cs="Times New Roman"/>
          <w:sz w:val="24"/>
          <w:szCs w:val="24"/>
          <w:lang w:val="en-US"/>
        </w:rPr>
        <w:t>a</w:t>
      </w:r>
      <w:r w:rsidR="002E17E8" w:rsidRPr="00376837">
        <w:rPr>
          <w:rFonts w:ascii="Times New Roman" w:hAnsi="Times New Roman" w:cs="Times New Roman"/>
          <w:sz w:val="24"/>
          <w:szCs w:val="24"/>
          <w:lang w:val="en-US"/>
        </w:rPr>
        <w:t>lthough</w:t>
      </w:r>
      <w:r w:rsidR="00A15F65" w:rsidRPr="00376837">
        <w:rPr>
          <w:rFonts w:ascii="Times New Roman" w:hAnsi="Times New Roman" w:cs="Times New Roman"/>
          <w:sz w:val="24"/>
          <w:szCs w:val="24"/>
          <w:lang w:val="en-US"/>
        </w:rPr>
        <w:t xml:space="preserve"> AAC</w:t>
      </w:r>
      <w:r w:rsidR="002E17E8" w:rsidRPr="00376837">
        <w:rPr>
          <w:rFonts w:ascii="Times New Roman" w:hAnsi="Times New Roman" w:cs="Times New Roman"/>
          <w:sz w:val="24"/>
          <w:szCs w:val="24"/>
          <w:lang w:val="en-US"/>
        </w:rPr>
        <w:t xml:space="preserve"> did not</w:t>
      </w:r>
      <w:r w:rsidR="00A15F65" w:rsidRPr="00376837">
        <w:rPr>
          <w:rFonts w:ascii="Times New Roman" w:hAnsi="Times New Roman" w:cs="Times New Roman"/>
          <w:sz w:val="24"/>
          <w:szCs w:val="24"/>
          <w:lang w:val="en-US"/>
        </w:rPr>
        <w:t xml:space="preserve">: </w:t>
      </w:r>
      <w:r w:rsidR="00A15F65" w:rsidRPr="00376837">
        <w:rPr>
          <w:rFonts w:ascii="Times New Roman" w:hAnsi="Times New Roman" w:cs="Times New Roman"/>
          <w:i/>
          <w:sz w:val="24"/>
          <w:szCs w:val="24"/>
          <w:lang w:val="en-US"/>
        </w:rPr>
        <w:t>r</w:t>
      </w:r>
      <w:r w:rsidR="00A15F65" w:rsidRPr="00376837">
        <w:rPr>
          <w:rFonts w:ascii="Times New Roman" w:hAnsi="Times New Roman" w:cs="Times New Roman"/>
          <w:sz w:val="24"/>
          <w:szCs w:val="24"/>
          <w:lang w:val="en-US"/>
        </w:rPr>
        <w:t xml:space="preserve"> = </w:t>
      </w:r>
      <w:r w:rsidR="002E17E8" w:rsidRPr="00376837">
        <w:rPr>
          <w:rFonts w:ascii="Times New Roman" w:hAnsi="Times New Roman" w:cs="Times New Roman"/>
          <w:sz w:val="24"/>
          <w:szCs w:val="24"/>
          <w:lang w:val="en-US"/>
        </w:rPr>
        <w:t>.005</w:t>
      </w:r>
      <w:r w:rsidR="00A15F65" w:rsidRPr="00376837">
        <w:rPr>
          <w:rFonts w:ascii="Times New Roman" w:hAnsi="Times New Roman" w:cs="Times New Roman"/>
          <w:sz w:val="24"/>
          <w:szCs w:val="24"/>
          <w:lang w:val="en-US"/>
        </w:rPr>
        <w:t>,</w:t>
      </w:r>
      <w:r w:rsidR="002E17E8" w:rsidRPr="00376837">
        <w:rPr>
          <w:rFonts w:ascii="Times New Roman" w:hAnsi="Times New Roman" w:cs="Times New Roman"/>
          <w:sz w:val="24"/>
          <w:szCs w:val="24"/>
          <w:lang w:val="en-US"/>
        </w:rPr>
        <w:t xml:space="preserve"> </w:t>
      </w:r>
      <w:r w:rsidR="002E17E8" w:rsidRPr="00376837">
        <w:rPr>
          <w:rFonts w:ascii="Times New Roman" w:hAnsi="Times New Roman" w:cs="Times New Roman"/>
          <w:i/>
          <w:sz w:val="24"/>
          <w:szCs w:val="24"/>
          <w:lang w:val="en-US"/>
        </w:rPr>
        <w:t>t</w:t>
      </w:r>
      <w:r w:rsidR="00376837" w:rsidRPr="00376837">
        <w:rPr>
          <w:rFonts w:ascii="Times New Roman" w:hAnsi="Times New Roman" w:cs="Times New Roman"/>
          <w:sz w:val="24"/>
          <w:szCs w:val="24"/>
          <w:lang w:val="en-US"/>
        </w:rPr>
        <w:t>(19) = 1.54</w:t>
      </w:r>
      <w:r w:rsidR="002E17E8" w:rsidRPr="00376837">
        <w:rPr>
          <w:rFonts w:ascii="Times New Roman" w:hAnsi="Times New Roman" w:cs="Times New Roman"/>
          <w:sz w:val="24"/>
          <w:szCs w:val="24"/>
          <w:lang w:val="en-US"/>
        </w:rPr>
        <w:t>,</w:t>
      </w:r>
      <w:r w:rsidR="00A15F65" w:rsidRPr="00376837">
        <w:rPr>
          <w:rFonts w:ascii="Times New Roman" w:hAnsi="Times New Roman" w:cs="Times New Roman"/>
          <w:sz w:val="24"/>
          <w:szCs w:val="24"/>
          <w:lang w:val="en-US"/>
        </w:rPr>
        <w:t xml:space="preserve"> </w:t>
      </w:r>
      <w:r w:rsidR="00A15F65" w:rsidRPr="00376837">
        <w:rPr>
          <w:rFonts w:ascii="Times New Roman" w:hAnsi="Times New Roman" w:cs="Times New Roman"/>
          <w:i/>
          <w:sz w:val="24"/>
          <w:szCs w:val="24"/>
          <w:lang w:val="en-US"/>
        </w:rPr>
        <w:t>p</w:t>
      </w:r>
      <w:r w:rsidR="00A15F65" w:rsidRPr="00376837">
        <w:rPr>
          <w:rFonts w:ascii="Times New Roman" w:hAnsi="Times New Roman" w:cs="Times New Roman"/>
          <w:sz w:val="24"/>
          <w:szCs w:val="24"/>
          <w:lang w:val="en-US"/>
        </w:rPr>
        <w:t xml:space="preserve"> = </w:t>
      </w:r>
      <w:r w:rsidR="002E17E8" w:rsidRPr="00376837">
        <w:rPr>
          <w:rFonts w:ascii="Times New Roman" w:hAnsi="Times New Roman" w:cs="Times New Roman"/>
          <w:sz w:val="24"/>
          <w:szCs w:val="24"/>
          <w:lang w:val="en-US"/>
        </w:rPr>
        <w:t>.1</w:t>
      </w:r>
      <w:r w:rsidR="00376837" w:rsidRPr="00376837">
        <w:rPr>
          <w:rFonts w:ascii="Times New Roman" w:hAnsi="Times New Roman" w:cs="Times New Roman"/>
          <w:sz w:val="24"/>
          <w:szCs w:val="24"/>
          <w:lang w:val="en-US"/>
        </w:rPr>
        <w:t>4</w:t>
      </w:r>
      <w:r w:rsidR="004B1637" w:rsidRPr="00376837">
        <w:rPr>
          <w:rFonts w:ascii="Times New Roman" w:hAnsi="Times New Roman" w:cs="Times New Roman"/>
          <w:sz w:val="24"/>
          <w:szCs w:val="24"/>
          <w:lang w:val="en-US"/>
        </w:rPr>
        <w:t xml:space="preserve">. </w:t>
      </w:r>
      <w:r w:rsidR="00925B75" w:rsidRPr="00376837">
        <w:rPr>
          <w:rFonts w:ascii="Times New Roman" w:hAnsi="Times New Roman" w:cs="Times New Roman"/>
          <w:sz w:val="24"/>
          <w:szCs w:val="24"/>
          <w:lang w:val="en-US"/>
        </w:rPr>
        <w:t xml:space="preserve">However, both dPAC and AAC showed significant differences between the data with and without coupling present; dPAC: </w:t>
      </w:r>
      <w:proofErr w:type="gramStart"/>
      <w:r w:rsidR="00925B75" w:rsidRPr="00376837">
        <w:rPr>
          <w:rFonts w:ascii="Times New Roman" w:hAnsi="Times New Roman" w:cs="Times New Roman"/>
          <w:i/>
          <w:sz w:val="24"/>
          <w:szCs w:val="24"/>
          <w:lang w:val="en-US"/>
        </w:rPr>
        <w:t>t</w:t>
      </w:r>
      <w:r w:rsidR="00925B75" w:rsidRPr="00376837">
        <w:rPr>
          <w:rFonts w:ascii="Times New Roman" w:hAnsi="Times New Roman" w:cs="Times New Roman"/>
          <w:sz w:val="24"/>
          <w:szCs w:val="24"/>
          <w:lang w:val="en-US"/>
        </w:rPr>
        <w:t>(</w:t>
      </w:r>
      <w:proofErr w:type="gramEnd"/>
      <w:r w:rsidR="00925B75" w:rsidRPr="00376837">
        <w:rPr>
          <w:rFonts w:ascii="Times New Roman" w:hAnsi="Times New Roman" w:cs="Times New Roman"/>
          <w:sz w:val="24"/>
          <w:szCs w:val="24"/>
          <w:lang w:val="en-US"/>
        </w:rPr>
        <w:t>19) = 3</w:t>
      </w:r>
      <w:r w:rsidR="00376837" w:rsidRPr="00376837">
        <w:rPr>
          <w:rFonts w:ascii="Times New Roman" w:hAnsi="Times New Roman" w:cs="Times New Roman"/>
          <w:sz w:val="24"/>
          <w:szCs w:val="24"/>
          <w:lang w:val="en-US"/>
        </w:rPr>
        <w:t>7.69</w:t>
      </w:r>
      <w:r w:rsidR="00925B75" w:rsidRPr="00376837">
        <w:rPr>
          <w:rFonts w:ascii="Times New Roman" w:hAnsi="Times New Roman" w:cs="Times New Roman"/>
          <w:sz w:val="24"/>
          <w:szCs w:val="24"/>
          <w:lang w:val="en-US"/>
        </w:rPr>
        <w:t xml:space="preserve">, </w:t>
      </w:r>
      <w:r w:rsidR="00925B75" w:rsidRPr="00376837">
        <w:rPr>
          <w:rFonts w:ascii="Times New Roman" w:hAnsi="Times New Roman" w:cs="Times New Roman"/>
          <w:i/>
          <w:sz w:val="24"/>
          <w:szCs w:val="24"/>
          <w:lang w:val="en-US"/>
        </w:rPr>
        <w:t>p</w:t>
      </w:r>
      <w:r w:rsidR="00925B75" w:rsidRPr="00376837">
        <w:rPr>
          <w:rFonts w:ascii="Times New Roman" w:hAnsi="Times New Roman" w:cs="Times New Roman"/>
          <w:sz w:val="24"/>
          <w:szCs w:val="24"/>
          <w:lang w:val="en-US"/>
        </w:rPr>
        <w:t xml:space="preserve"> &lt; .001; AAC: </w:t>
      </w:r>
      <w:r w:rsidR="00925B75" w:rsidRPr="00376837">
        <w:rPr>
          <w:rFonts w:ascii="Times New Roman" w:hAnsi="Times New Roman" w:cs="Times New Roman"/>
          <w:i/>
          <w:sz w:val="24"/>
          <w:szCs w:val="24"/>
          <w:lang w:val="en-US"/>
        </w:rPr>
        <w:t>t</w:t>
      </w:r>
      <w:r w:rsidR="00925B75" w:rsidRPr="00376837">
        <w:rPr>
          <w:rFonts w:ascii="Times New Roman" w:hAnsi="Times New Roman" w:cs="Times New Roman"/>
          <w:sz w:val="24"/>
          <w:szCs w:val="24"/>
          <w:lang w:val="en-US"/>
        </w:rPr>
        <w:t xml:space="preserve">(19) = </w:t>
      </w:r>
      <w:r w:rsidR="00376837" w:rsidRPr="00376837">
        <w:rPr>
          <w:rFonts w:ascii="Times New Roman" w:hAnsi="Times New Roman" w:cs="Times New Roman"/>
          <w:sz w:val="24"/>
          <w:szCs w:val="24"/>
          <w:lang w:val="en-US"/>
        </w:rPr>
        <w:t>14.51</w:t>
      </w:r>
      <w:r w:rsidR="00925B75" w:rsidRPr="00376837">
        <w:rPr>
          <w:rFonts w:ascii="Times New Roman" w:hAnsi="Times New Roman" w:cs="Times New Roman"/>
          <w:sz w:val="24"/>
          <w:szCs w:val="24"/>
          <w:lang w:val="en-US"/>
        </w:rPr>
        <w:t xml:space="preserve">, </w:t>
      </w:r>
      <w:r w:rsidR="00925B75" w:rsidRPr="00376837">
        <w:rPr>
          <w:rFonts w:ascii="Times New Roman" w:hAnsi="Times New Roman" w:cs="Times New Roman"/>
          <w:i/>
          <w:sz w:val="24"/>
          <w:szCs w:val="24"/>
          <w:lang w:val="en-US"/>
        </w:rPr>
        <w:t>p</w:t>
      </w:r>
      <w:r w:rsidR="00925B75" w:rsidRPr="00376837">
        <w:rPr>
          <w:rFonts w:ascii="Times New Roman" w:hAnsi="Times New Roman" w:cs="Times New Roman"/>
          <w:sz w:val="24"/>
          <w:szCs w:val="24"/>
          <w:lang w:val="en-US"/>
        </w:rPr>
        <w:t xml:space="preserve"> &lt; .001.</w:t>
      </w:r>
    </w:p>
    <w:p w14:paraId="2789B6FB" w14:textId="7A48283D" w:rsidR="00AC5D88" w:rsidRPr="00340B82" w:rsidRDefault="00AC5D88" w:rsidP="00AC5D88">
      <w:pPr>
        <w:spacing w:after="0" w:line="480" w:lineRule="auto"/>
        <w:ind w:firstLine="708"/>
        <w:rPr>
          <w:rFonts w:ascii="Times New Roman" w:hAnsi="Times New Roman" w:cs="Times New Roman"/>
          <w:color w:val="FF0000"/>
          <w:sz w:val="24"/>
          <w:szCs w:val="24"/>
          <w:lang w:val="en-US"/>
        </w:rPr>
      </w:pPr>
      <w:r w:rsidRPr="007B5B8F">
        <w:rPr>
          <w:rFonts w:ascii="Times New Roman" w:hAnsi="Times New Roman" w:cs="Times New Roman"/>
          <w:sz w:val="24"/>
          <w:szCs w:val="24"/>
          <w:lang w:val="en-US"/>
        </w:rPr>
        <w:t xml:space="preserve">Similarly, results showed that in the simulated data with </w:t>
      </w:r>
      <w:r w:rsidR="0083172E">
        <w:rPr>
          <w:rFonts w:ascii="Times New Roman" w:hAnsi="Times New Roman" w:cs="Times New Roman"/>
          <w:sz w:val="24"/>
          <w:szCs w:val="24"/>
          <w:lang w:val="en-US"/>
        </w:rPr>
        <w:t>introduced</w:t>
      </w:r>
      <w:r w:rsidRPr="007B5B8F">
        <w:rPr>
          <w:rFonts w:ascii="Times New Roman" w:hAnsi="Times New Roman" w:cs="Times New Roman"/>
          <w:sz w:val="24"/>
          <w:szCs w:val="24"/>
          <w:lang w:val="en-US"/>
        </w:rPr>
        <w:t xml:space="preserve"> coupling</w:t>
      </w:r>
      <w:r w:rsidR="00BC5D5A" w:rsidRPr="007B5B8F">
        <w:rPr>
          <w:rFonts w:ascii="Times New Roman" w:hAnsi="Times New Roman" w:cs="Times New Roman"/>
          <w:sz w:val="24"/>
          <w:szCs w:val="24"/>
          <w:lang w:val="en-US"/>
        </w:rPr>
        <w:t xml:space="preserve"> and strong noise</w:t>
      </w:r>
      <w:r w:rsidRPr="007B5B8F">
        <w:rPr>
          <w:rFonts w:ascii="Times New Roman" w:hAnsi="Times New Roman" w:cs="Times New Roman"/>
          <w:sz w:val="24"/>
          <w:szCs w:val="24"/>
          <w:lang w:val="en-US"/>
        </w:rPr>
        <w:t>, results showed that delta-beta dPAC differed significantly from zero: magnitude = 0.</w:t>
      </w:r>
      <w:r w:rsidRPr="00363C45">
        <w:rPr>
          <w:rFonts w:ascii="Times New Roman" w:hAnsi="Times New Roman" w:cs="Times New Roman"/>
          <w:sz w:val="24"/>
          <w:szCs w:val="24"/>
          <w:lang w:val="en-US"/>
        </w:rPr>
        <w:t>0</w:t>
      </w:r>
      <w:r w:rsidR="007B5B8F" w:rsidRPr="00363C45">
        <w:rPr>
          <w:rFonts w:ascii="Times New Roman" w:hAnsi="Times New Roman" w:cs="Times New Roman"/>
          <w:sz w:val="24"/>
          <w:szCs w:val="24"/>
          <w:lang w:val="en-US"/>
        </w:rPr>
        <w:t>21</w:t>
      </w:r>
      <w:r w:rsidRPr="00363C45">
        <w:rPr>
          <w:rFonts w:ascii="Times New Roman" w:hAnsi="Times New Roman" w:cs="Times New Roman"/>
          <w:sz w:val="24"/>
          <w:szCs w:val="24"/>
          <w:lang w:val="en-US"/>
        </w:rPr>
        <w:t>,</w:t>
      </w:r>
      <w:r w:rsidRPr="00363C45">
        <w:rPr>
          <w:rFonts w:ascii="Times New Roman" w:hAnsi="Times New Roman" w:cs="Times New Roman"/>
          <w:i/>
          <w:sz w:val="24"/>
          <w:szCs w:val="24"/>
          <w:lang w:val="en-US"/>
        </w:rPr>
        <w:t xml:space="preserve"> Z</w:t>
      </w:r>
      <w:r w:rsidRPr="00363C45">
        <w:rPr>
          <w:rFonts w:ascii="Times New Roman" w:hAnsi="Times New Roman" w:cs="Times New Roman"/>
          <w:sz w:val="24"/>
          <w:szCs w:val="24"/>
          <w:lang w:val="en-US"/>
        </w:rPr>
        <w:t xml:space="preserve"> = 1.</w:t>
      </w:r>
      <w:r w:rsidR="00363C45" w:rsidRPr="00363C45">
        <w:rPr>
          <w:rFonts w:ascii="Times New Roman" w:hAnsi="Times New Roman" w:cs="Times New Roman"/>
          <w:sz w:val="24"/>
          <w:szCs w:val="24"/>
          <w:lang w:val="en-US"/>
        </w:rPr>
        <w:t>50</w:t>
      </w:r>
      <w:r w:rsidRPr="00363C45">
        <w:rPr>
          <w:rFonts w:ascii="Times New Roman" w:hAnsi="Times New Roman" w:cs="Times New Roman"/>
          <w:sz w:val="24"/>
          <w:szCs w:val="24"/>
          <w:lang w:val="en-US"/>
        </w:rPr>
        <w:t xml:space="preserve">, </w:t>
      </w:r>
      <w:proofErr w:type="gramStart"/>
      <w:r w:rsidRPr="00363C45">
        <w:rPr>
          <w:rFonts w:ascii="Times New Roman" w:hAnsi="Times New Roman" w:cs="Times New Roman"/>
          <w:i/>
          <w:sz w:val="24"/>
          <w:szCs w:val="24"/>
          <w:lang w:val="en-US"/>
        </w:rPr>
        <w:t>t</w:t>
      </w:r>
      <w:r w:rsidRPr="00363C45">
        <w:rPr>
          <w:rFonts w:ascii="Times New Roman" w:hAnsi="Times New Roman" w:cs="Times New Roman"/>
          <w:sz w:val="24"/>
          <w:szCs w:val="24"/>
          <w:lang w:val="en-US"/>
        </w:rPr>
        <w:t>(</w:t>
      </w:r>
      <w:proofErr w:type="gramEnd"/>
      <w:r w:rsidRPr="00363C45">
        <w:rPr>
          <w:rFonts w:ascii="Times New Roman" w:hAnsi="Times New Roman" w:cs="Times New Roman"/>
          <w:sz w:val="24"/>
          <w:szCs w:val="24"/>
          <w:lang w:val="en-US"/>
        </w:rPr>
        <w:t xml:space="preserve">19) = </w:t>
      </w:r>
      <w:r w:rsidR="00363C45" w:rsidRPr="00363C45">
        <w:rPr>
          <w:rFonts w:ascii="Times New Roman" w:hAnsi="Times New Roman" w:cs="Times New Roman"/>
          <w:sz w:val="24"/>
          <w:szCs w:val="24"/>
          <w:lang w:val="en-US"/>
        </w:rPr>
        <w:t>9.99</w:t>
      </w:r>
      <w:r w:rsidRPr="00363C45">
        <w:rPr>
          <w:rFonts w:ascii="Times New Roman" w:hAnsi="Times New Roman" w:cs="Times New Roman"/>
          <w:sz w:val="24"/>
          <w:szCs w:val="24"/>
          <w:lang w:val="en-US"/>
        </w:rPr>
        <w:t xml:space="preserve">, </w:t>
      </w:r>
      <w:r w:rsidRPr="00363C45">
        <w:rPr>
          <w:rFonts w:ascii="Times New Roman" w:hAnsi="Times New Roman" w:cs="Times New Roman"/>
          <w:i/>
          <w:sz w:val="24"/>
          <w:szCs w:val="24"/>
          <w:lang w:val="en-US"/>
        </w:rPr>
        <w:t>p</w:t>
      </w:r>
      <w:r w:rsidR="00F278A5">
        <w:rPr>
          <w:rFonts w:ascii="Times New Roman" w:hAnsi="Times New Roman" w:cs="Times New Roman"/>
          <w:sz w:val="24"/>
          <w:szCs w:val="24"/>
          <w:lang w:val="en-US"/>
        </w:rPr>
        <w:t xml:space="preserve"> &lt;</w:t>
      </w:r>
      <w:r w:rsidRPr="00363C45">
        <w:rPr>
          <w:rFonts w:ascii="Times New Roman" w:hAnsi="Times New Roman" w:cs="Times New Roman"/>
          <w:sz w:val="24"/>
          <w:szCs w:val="24"/>
          <w:lang w:val="en-US"/>
        </w:rPr>
        <w:t xml:space="preserve"> .00</w:t>
      </w:r>
      <w:r w:rsidR="00F278A5">
        <w:rPr>
          <w:rFonts w:ascii="Times New Roman" w:hAnsi="Times New Roman" w:cs="Times New Roman"/>
          <w:sz w:val="24"/>
          <w:szCs w:val="24"/>
          <w:lang w:val="en-US"/>
        </w:rPr>
        <w:t>1</w:t>
      </w:r>
      <w:r w:rsidRPr="00363C45">
        <w:rPr>
          <w:rFonts w:ascii="Times New Roman" w:hAnsi="Times New Roman" w:cs="Times New Roman"/>
          <w:sz w:val="24"/>
          <w:szCs w:val="24"/>
          <w:lang w:val="en-US"/>
        </w:rPr>
        <w:t xml:space="preserve">; </w:t>
      </w:r>
      <w:r w:rsidRPr="00F278A5">
        <w:rPr>
          <w:rFonts w:ascii="Times New Roman" w:hAnsi="Times New Roman" w:cs="Times New Roman"/>
          <w:sz w:val="24"/>
          <w:szCs w:val="24"/>
          <w:lang w:val="en-US"/>
        </w:rPr>
        <w:t xml:space="preserve">as did delta-beta AAC: </w:t>
      </w:r>
      <w:r w:rsidRPr="00F278A5">
        <w:rPr>
          <w:rFonts w:ascii="Times New Roman" w:hAnsi="Times New Roman" w:cs="Times New Roman"/>
          <w:i/>
          <w:sz w:val="24"/>
          <w:szCs w:val="24"/>
          <w:lang w:val="en-US"/>
        </w:rPr>
        <w:t>r</w:t>
      </w:r>
      <w:r w:rsidRPr="00F278A5">
        <w:rPr>
          <w:rFonts w:ascii="Times New Roman" w:hAnsi="Times New Roman" w:cs="Times New Roman"/>
          <w:sz w:val="24"/>
          <w:szCs w:val="24"/>
          <w:lang w:val="en-US"/>
        </w:rPr>
        <w:t xml:space="preserve"> = .</w:t>
      </w:r>
      <w:r w:rsidR="00F278A5" w:rsidRPr="00F278A5">
        <w:rPr>
          <w:rFonts w:ascii="Times New Roman" w:hAnsi="Times New Roman" w:cs="Times New Roman"/>
          <w:sz w:val="24"/>
          <w:szCs w:val="24"/>
          <w:lang w:val="en-US"/>
        </w:rPr>
        <w:t>014</w:t>
      </w:r>
      <w:r w:rsidRPr="00F278A5">
        <w:rPr>
          <w:rFonts w:ascii="Times New Roman" w:hAnsi="Times New Roman" w:cs="Times New Roman"/>
          <w:sz w:val="24"/>
          <w:szCs w:val="24"/>
          <w:lang w:val="en-US"/>
        </w:rPr>
        <w:t xml:space="preserve">, </w:t>
      </w:r>
      <w:r w:rsidRPr="00F278A5">
        <w:rPr>
          <w:rFonts w:ascii="Times New Roman" w:hAnsi="Times New Roman" w:cs="Times New Roman"/>
          <w:i/>
          <w:sz w:val="24"/>
          <w:szCs w:val="24"/>
          <w:lang w:val="en-US"/>
        </w:rPr>
        <w:t>t</w:t>
      </w:r>
      <w:r w:rsidRPr="00F278A5">
        <w:rPr>
          <w:rFonts w:ascii="Times New Roman" w:hAnsi="Times New Roman" w:cs="Times New Roman"/>
          <w:sz w:val="24"/>
          <w:szCs w:val="24"/>
          <w:lang w:val="en-US"/>
        </w:rPr>
        <w:t xml:space="preserve">(19) = </w:t>
      </w:r>
      <w:r w:rsidR="00F278A5" w:rsidRPr="00F278A5">
        <w:rPr>
          <w:rFonts w:ascii="Times New Roman" w:hAnsi="Times New Roman" w:cs="Times New Roman"/>
          <w:sz w:val="24"/>
          <w:szCs w:val="24"/>
          <w:lang w:val="en-US"/>
        </w:rPr>
        <w:t>3.32</w:t>
      </w:r>
      <w:r w:rsidRPr="00F278A5">
        <w:rPr>
          <w:rFonts w:ascii="Times New Roman" w:hAnsi="Times New Roman" w:cs="Times New Roman"/>
          <w:sz w:val="24"/>
          <w:szCs w:val="24"/>
          <w:lang w:val="en-US"/>
        </w:rPr>
        <w:t xml:space="preserve">, </w:t>
      </w:r>
      <w:r w:rsidRPr="00F278A5">
        <w:rPr>
          <w:rFonts w:ascii="Times New Roman" w:hAnsi="Times New Roman" w:cs="Times New Roman"/>
          <w:i/>
          <w:sz w:val="24"/>
          <w:szCs w:val="24"/>
          <w:lang w:val="en-US"/>
        </w:rPr>
        <w:t>p</w:t>
      </w:r>
      <w:r w:rsidR="00F278A5" w:rsidRPr="00F278A5">
        <w:rPr>
          <w:rFonts w:ascii="Times New Roman" w:hAnsi="Times New Roman" w:cs="Times New Roman"/>
          <w:sz w:val="24"/>
          <w:szCs w:val="24"/>
          <w:lang w:val="en-US"/>
        </w:rPr>
        <w:t xml:space="preserve"> = .004</w:t>
      </w:r>
      <w:r w:rsidRPr="00F278A5">
        <w:rPr>
          <w:rFonts w:ascii="Times New Roman" w:hAnsi="Times New Roman" w:cs="Times New Roman"/>
          <w:sz w:val="24"/>
          <w:szCs w:val="24"/>
          <w:lang w:val="en-US"/>
        </w:rPr>
        <w:t xml:space="preserve">. In the simulated data with known no coupling present, results showed that dPAC still differed significantly from zero: </w:t>
      </w:r>
      <w:r w:rsidRPr="007B5B8F">
        <w:rPr>
          <w:rFonts w:ascii="Times New Roman" w:hAnsi="Times New Roman" w:cs="Times New Roman"/>
          <w:sz w:val="24"/>
          <w:szCs w:val="24"/>
          <w:lang w:val="en-US"/>
        </w:rPr>
        <w:t>magnitud</w:t>
      </w:r>
      <w:r w:rsidRPr="003A6BF1">
        <w:rPr>
          <w:rFonts w:ascii="Times New Roman" w:hAnsi="Times New Roman" w:cs="Times New Roman"/>
          <w:sz w:val="24"/>
          <w:szCs w:val="24"/>
          <w:lang w:val="en-US"/>
        </w:rPr>
        <w:t>e = 0.01</w:t>
      </w:r>
      <w:r w:rsidR="007B5B8F" w:rsidRPr="003A6BF1">
        <w:rPr>
          <w:rFonts w:ascii="Times New Roman" w:hAnsi="Times New Roman" w:cs="Times New Roman"/>
          <w:sz w:val="24"/>
          <w:szCs w:val="24"/>
          <w:lang w:val="en-US"/>
        </w:rPr>
        <w:t>4</w:t>
      </w:r>
      <w:r w:rsidRPr="003A6BF1">
        <w:rPr>
          <w:rFonts w:ascii="Times New Roman" w:hAnsi="Times New Roman" w:cs="Times New Roman"/>
          <w:sz w:val="24"/>
          <w:szCs w:val="24"/>
          <w:lang w:val="en-US"/>
        </w:rPr>
        <w:t xml:space="preserve">, </w:t>
      </w:r>
      <w:r w:rsidRPr="003A6BF1">
        <w:rPr>
          <w:rFonts w:ascii="Times New Roman" w:hAnsi="Times New Roman" w:cs="Times New Roman"/>
          <w:i/>
          <w:sz w:val="24"/>
          <w:szCs w:val="24"/>
          <w:lang w:val="en-US"/>
        </w:rPr>
        <w:t>Z</w:t>
      </w:r>
      <w:r w:rsidRPr="003A6BF1">
        <w:rPr>
          <w:rFonts w:ascii="Times New Roman" w:hAnsi="Times New Roman" w:cs="Times New Roman"/>
          <w:sz w:val="24"/>
          <w:szCs w:val="24"/>
          <w:lang w:val="en-US"/>
        </w:rPr>
        <w:t xml:space="preserve"> = .</w:t>
      </w:r>
      <w:r w:rsidR="003A6BF1" w:rsidRPr="003A6BF1">
        <w:rPr>
          <w:rFonts w:ascii="Times New Roman" w:hAnsi="Times New Roman" w:cs="Times New Roman"/>
          <w:sz w:val="24"/>
          <w:szCs w:val="24"/>
          <w:lang w:val="en-US"/>
        </w:rPr>
        <w:t>90</w:t>
      </w:r>
      <w:r w:rsidRPr="003A6BF1">
        <w:rPr>
          <w:rFonts w:ascii="Times New Roman" w:hAnsi="Times New Roman" w:cs="Times New Roman"/>
          <w:sz w:val="24"/>
          <w:szCs w:val="24"/>
          <w:lang w:val="en-US"/>
        </w:rPr>
        <w:t xml:space="preserve">, </w:t>
      </w:r>
      <w:r w:rsidRPr="003A6BF1">
        <w:rPr>
          <w:rFonts w:ascii="Times New Roman" w:hAnsi="Times New Roman" w:cs="Times New Roman"/>
          <w:i/>
          <w:sz w:val="24"/>
          <w:szCs w:val="24"/>
          <w:lang w:val="en-US"/>
        </w:rPr>
        <w:t>t</w:t>
      </w:r>
      <w:r w:rsidRPr="003A6BF1">
        <w:rPr>
          <w:rFonts w:ascii="Times New Roman" w:hAnsi="Times New Roman" w:cs="Times New Roman"/>
          <w:sz w:val="24"/>
          <w:szCs w:val="24"/>
          <w:lang w:val="en-US"/>
        </w:rPr>
        <w:t xml:space="preserve">(19) = </w:t>
      </w:r>
      <w:r w:rsidR="003A6BF1" w:rsidRPr="003A6BF1">
        <w:rPr>
          <w:rFonts w:ascii="Times New Roman" w:hAnsi="Times New Roman" w:cs="Times New Roman"/>
          <w:sz w:val="24"/>
          <w:szCs w:val="24"/>
          <w:lang w:val="en-US"/>
        </w:rPr>
        <w:t>12.98</w:t>
      </w:r>
      <w:r w:rsidRPr="003A6BF1">
        <w:rPr>
          <w:rFonts w:ascii="Times New Roman" w:hAnsi="Times New Roman" w:cs="Times New Roman"/>
          <w:sz w:val="24"/>
          <w:szCs w:val="24"/>
          <w:lang w:val="en-US"/>
        </w:rPr>
        <w:t xml:space="preserve">, </w:t>
      </w:r>
      <w:r w:rsidRPr="003A6BF1">
        <w:rPr>
          <w:rFonts w:ascii="Times New Roman" w:hAnsi="Times New Roman" w:cs="Times New Roman"/>
          <w:i/>
          <w:sz w:val="24"/>
          <w:szCs w:val="24"/>
          <w:lang w:val="en-US"/>
        </w:rPr>
        <w:t>p</w:t>
      </w:r>
      <w:r w:rsidRPr="003A6BF1">
        <w:rPr>
          <w:rFonts w:ascii="Times New Roman" w:hAnsi="Times New Roman" w:cs="Times New Roman"/>
          <w:sz w:val="24"/>
          <w:szCs w:val="24"/>
          <w:lang w:val="en-US"/>
        </w:rPr>
        <w:t xml:space="preserve"> &lt; .001; although AAC did not: </w:t>
      </w:r>
      <w:r w:rsidRPr="003A6BF1">
        <w:rPr>
          <w:rFonts w:ascii="Times New Roman" w:hAnsi="Times New Roman" w:cs="Times New Roman"/>
          <w:i/>
          <w:sz w:val="24"/>
          <w:szCs w:val="24"/>
          <w:lang w:val="en-US"/>
        </w:rPr>
        <w:t>r</w:t>
      </w:r>
      <w:r w:rsidRPr="003A6BF1">
        <w:rPr>
          <w:rFonts w:ascii="Times New Roman" w:hAnsi="Times New Roman" w:cs="Times New Roman"/>
          <w:sz w:val="24"/>
          <w:szCs w:val="24"/>
          <w:lang w:val="en-US"/>
        </w:rPr>
        <w:t xml:space="preserve"> = -.00</w:t>
      </w:r>
      <w:r w:rsidR="003A6BF1" w:rsidRPr="003A6BF1">
        <w:rPr>
          <w:rFonts w:ascii="Times New Roman" w:hAnsi="Times New Roman" w:cs="Times New Roman"/>
          <w:sz w:val="24"/>
          <w:szCs w:val="24"/>
          <w:lang w:val="en-US"/>
        </w:rPr>
        <w:t>4</w:t>
      </w:r>
      <w:r w:rsidRPr="003A6BF1">
        <w:rPr>
          <w:rFonts w:ascii="Times New Roman" w:hAnsi="Times New Roman" w:cs="Times New Roman"/>
          <w:sz w:val="24"/>
          <w:szCs w:val="24"/>
          <w:lang w:val="en-US"/>
        </w:rPr>
        <w:t xml:space="preserve">, </w:t>
      </w:r>
      <w:r w:rsidRPr="003A6BF1">
        <w:rPr>
          <w:rFonts w:ascii="Times New Roman" w:hAnsi="Times New Roman" w:cs="Times New Roman"/>
          <w:i/>
          <w:sz w:val="24"/>
          <w:szCs w:val="24"/>
          <w:lang w:val="en-US"/>
        </w:rPr>
        <w:t>t</w:t>
      </w:r>
      <w:r w:rsidRPr="003A6BF1">
        <w:rPr>
          <w:rFonts w:ascii="Times New Roman" w:hAnsi="Times New Roman" w:cs="Times New Roman"/>
          <w:sz w:val="24"/>
          <w:szCs w:val="24"/>
          <w:lang w:val="en-US"/>
        </w:rPr>
        <w:t>(19) = 1.</w:t>
      </w:r>
      <w:r w:rsidR="003A6BF1" w:rsidRPr="003A6BF1">
        <w:rPr>
          <w:rFonts w:ascii="Times New Roman" w:hAnsi="Times New Roman" w:cs="Times New Roman"/>
          <w:sz w:val="24"/>
          <w:szCs w:val="24"/>
          <w:lang w:val="en-US"/>
        </w:rPr>
        <w:t>23</w:t>
      </w:r>
      <w:r w:rsidRPr="003A6BF1">
        <w:rPr>
          <w:rFonts w:ascii="Times New Roman" w:hAnsi="Times New Roman" w:cs="Times New Roman"/>
          <w:sz w:val="24"/>
          <w:szCs w:val="24"/>
          <w:lang w:val="en-US"/>
        </w:rPr>
        <w:t xml:space="preserve">, </w:t>
      </w:r>
      <w:r w:rsidRPr="003A6BF1">
        <w:rPr>
          <w:rFonts w:ascii="Times New Roman" w:hAnsi="Times New Roman" w:cs="Times New Roman"/>
          <w:i/>
          <w:sz w:val="24"/>
          <w:szCs w:val="24"/>
          <w:lang w:val="en-US"/>
        </w:rPr>
        <w:t>p</w:t>
      </w:r>
      <w:r w:rsidRPr="003A6BF1">
        <w:rPr>
          <w:rFonts w:ascii="Times New Roman" w:hAnsi="Times New Roman" w:cs="Times New Roman"/>
          <w:sz w:val="24"/>
          <w:szCs w:val="24"/>
          <w:lang w:val="en-US"/>
        </w:rPr>
        <w:t xml:space="preserve"> = .</w:t>
      </w:r>
      <w:r w:rsidR="003A6BF1" w:rsidRPr="003A6BF1">
        <w:rPr>
          <w:rFonts w:ascii="Times New Roman" w:hAnsi="Times New Roman" w:cs="Times New Roman"/>
          <w:sz w:val="24"/>
          <w:szCs w:val="24"/>
          <w:lang w:val="en-US"/>
        </w:rPr>
        <w:t>233</w:t>
      </w:r>
      <w:r w:rsidRPr="003A6BF1">
        <w:rPr>
          <w:rFonts w:ascii="Times New Roman" w:hAnsi="Times New Roman" w:cs="Times New Roman"/>
          <w:sz w:val="24"/>
          <w:szCs w:val="24"/>
          <w:lang w:val="en-US"/>
        </w:rPr>
        <w:t xml:space="preserve">. </w:t>
      </w:r>
      <w:r w:rsidR="00826A8A" w:rsidRPr="003A6BF1">
        <w:rPr>
          <w:rFonts w:ascii="Times New Roman" w:hAnsi="Times New Roman" w:cs="Times New Roman"/>
          <w:sz w:val="24"/>
          <w:szCs w:val="24"/>
          <w:lang w:val="en-US"/>
        </w:rPr>
        <w:t>Again</w:t>
      </w:r>
      <w:r w:rsidRPr="003A6BF1">
        <w:rPr>
          <w:rFonts w:ascii="Times New Roman" w:hAnsi="Times New Roman" w:cs="Times New Roman"/>
          <w:sz w:val="24"/>
          <w:szCs w:val="24"/>
          <w:lang w:val="en-US"/>
        </w:rPr>
        <w:t>, both dPAC and AAC showed significant differences between the data with and withou</w:t>
      </w:r>
      <w:r w:rsidRPr="002A7556">
        <w:rPr>
          <w:rFonts w:ascii="Times New Roman" w:hAnsi="Times New Roman" w:cs="Times New Roman"/>
          <w:sz w:val="24"/>
          <w:szCs w:val="24"/>
          <w:lang w:val="en-US"/>
        </w:rPr>
        <w:t xml:space="preserve">t coupling present; dPAC: </w:t>
      </w:r>
      <w:proofErr w:type="gramStart"/>
      <w:r w:rsidRPr="002A7556">
        <w:rPr>
          <w:rFonts w:ascii="Times New Roman" w:hAnsi="Times New Roman" w:cs="Times New Roman"/>
          <w:i/>
          <w:sz w:val="24"/>
          <w:szCs w:val="24"/>
          <w:lang w:val="en-US"/>
        </w:rPr>
        <w:t>t</w:t>
      </w:r>
      <w:r w:rsidRPr="002A7556">
        <w:rPr>
          <w:rFonts w:ascii="Times New Roman" w:hAnsi="Times New Roman" w:cs="Times New Roman"/>
          <w:sz w:val="24"/>
          <w:szCs w:val="24"/>
          <w:lang w:val="en-US"/>
        </w:rPr>
        <w:t>(</w:t>
      </w:r>
      <w:proofErr w:type="gramEnd"/>
      <w:r w:rsidRPr="002A7556">
        <w:rPr>
          <w:rFonts w:ascii="Times New Roman" w:hAnsi="Times New Roman" w:cs="Times New Roman"/>
          <w:sz w:val="24"/>
          <w:szCs w:val="24"/>
          <w:lang w:val="en-US"/>
        </w:rPr>
        <w:t>19) = 3.</w:t>
      </w:r>
      <w:r w:rsidR="002A7556" w:rsidRPr="002A7556">
        <w:rPr>
          <w:rFonts w:ascii="Times New Roman" w:hAnsi="Times New Roman" w:cs="Times New Roman"/>
          <w:sz w:val="24"/>
          <w:szCs w:val="24"/>
          <w:lang w:val="en-US"/>
        </w:rPr>
        <w:t>32</w:t>
      </w:r>
      <w:r w:rsidRPr="002A7556">
        <w:rPr>
          <w:rFonts w:ascii="Times New Roman" w:hAnsi="Times New Roman" w:cs="Times New Roman"/>
          <w:sz w:val="24"/>
          <w:szCs w:val="24"/>
          <w:lang w:val="en-US"/>
        </w:rPr>
        <w:t xml:space="preserve">, </w:t>
      </w:r>
      <w:r w:rsidRPr="002A7556">
        <w:rPr>
          <w:rFonts w:ascii="Times New Roman" w:hAnsi="Times New Roman" w:cs="Times New Roman"/>
          <w:i/>
          <w:sz w:val="24"/>
          <w:szCs w:val="24"/>
          <w:lang w:val="en-US"/>
        </w:rPr>
        <w:t>p</w:t>
      </w:r>
      <w:r w:rsidR="002A7556" w:rsidRPr="002A7556">
        <w:rPr>
          <w:rFonts w:ascii="Times New Roman" w:hAnsi="Times New Roman" w:cs="Times New Roman"/>
          <w:sz w:val="24"/>
          <w:szCs w:val="24"/>
          <w:lang w:val="en-US"/>
        </w:rPr>
        <w:t xml:space="preserve"> = .004</w:t>
      </w:r>
      <w:r w:rsidRPr="002A7556">
        <w:rPr>
          <w:rFonts w:ascii="Times New Roman" w:hAnsi="Times New Roman" w:cs="Times New Roman"/>
          <w:sz w:val="24"/>
          <w:szCs w:val="24"/>
          <w:lang w:val="en-US"/>
        </w:rPr>
        <w:t xml:space="preserve">; AAC: </w:t>
      </w:r>
      <w:r w:rsidRPr="002A7556">
        <w:rPr>
          <w:rFonts w:ascii="Times New Roman" w:hAnsi="Times New Roman" w:cs="Times New Roman"/>
          <w:i/>
          <w:sz w:val="24"/>
          <w:szCs w:val="24"/>
          <w:lang w:val="en-US"/>
        </w:rPr>
        <w:t>t</w:t>
      </w:r>
      <w:r w:rsidRPr="002A7556">
        <w:rPr>
          <w:rFonts w:ascii="Times New Roman" w:hAnsi="Times New Roman" w:cs="Times New Roman"/>
          <w:sz w:val="24"/>
          <w:szCs w:val="24"/>
          <w:lang w:val="en-US"/>
        </w:rPr>
        <w:t xml:space="preserve">(19) = </w:t>
      </w:r>
      <w:r w:rsidR="002A7556" w:rsidRPr="002A7556">
        <w:rPr>
          <w:rFonts w:ascii="Times New Roman" w:hAnsi="Times New Roman" w:cs="Times New Roman"/>
          <w:sz w:val="24"/>
          <w:szCs w:val="24"/>
          <w:lang w:val="en-US"/>
        </w:rPr>
        <w:t>3.25</w:t>
      </w:r>
      <w:r w:rsidRPr="002A7556">
        <w:rPr>
          <w:rFonts w:ascii="Times New Roman" w:hAnsi="Times New Roman" w:cs="Times New Roman"/>
          <w:sz w:val="24"/>
          <w:szCs w:val="24"/>
          <w:lang w:val="en-US"/>
        </w:rPr>
        <w:t xml:space="preserve">, </w:t>
      </w:r>
      <w:r w:rsidRPr="002A7556">
        <w:rPr>
          <w:rFonts w:ascii="Times New Roman" w:hAnsi="Times New Roman" w:cs="Times New Roman"/>
          <w:i/>
          <w:sz w:val="24"/>
          <w:szCs w:val="24"/>
          <w:lang w:val="en-US"/>
        </w:rPr>
        <w:t>p</w:t>
      </w:r>
      <w:r w:rsidRPr="002A7556">
        <w:rPr>
          <w:rFonts w:ascii="Times New Roman" w:hAnsi="Times New Roman" w:cs="Times New Roman"/>
          <w:sz w:val="24"/>
          <w:szCs w:val="24"/>
          <w:lang w:val="en-US"/>
        </w:rPr>
        <w:t xml:space="preserve"> = .00</w:t>
      </w:r>
      <w:r w:rsidR="002A7556" w:rsidRPr="002A7556">
        <w:rPr>
          <w:rFonts w:ascii="Times New Roman" w:hAnsi="Times New Roman" w:cs="Times New Roman"/>
          <w:sz w:val="24"/>
          <w:szCs w:val="24"/>
          <w:lang w:val="en-US"/>
        </w:rPr>
        <w:t>4</w:t>
      </w:r>
      <w:r w:rsidRPr="002A7556">
        <w:rPr>
          <w:rFonts w:ascii="Times New Roman" w:hAnsi="Times New Roman" w:cs="Times New Roman"/>
          <w:sz w:val="24"/>
          <w:szCs w:val="24"/>
          <w:lang w:val="en-US"/>
        </w:rPr>
        <w:t>.</w:t>
      </w:r>
    </w:p>
    <w:p w14:paraId="51440752" w14:textId="4B9AADA4" w:rsidR="004B1637" w:rsidRDefault="004B1637" w:rsidP="00E86E0E">
      <w:pPr>
        <w:spacing w:after="0" w:line="480" w:lineRule="auto"/>
        <w:ind w:firstLine="708"/>
        <w:rPr>
          <w:rFonts w:ascii="Times New Roman" w:hAnsi="Times New Roman" w:cs="Times New Roman"/>
          <w:sz w:val="24"/>
          <w:szCs w:val="24"/>
          <w:lang w:val="en-US"/>
        </w:rPr>
      </w:pPr>
      <w:r w:rsidRPr="00ED6BED">
        <w:rPr>
          <w:rFonts w:ascii="Times New Roman" w:hAnsi="Times New Roman" w:cs="Times New Roman"/>
          <w:sz w:val="24"/>
          <w:szCs w:val="24"/>
          <w:lang w:val="en-US"/>
        </w:rPr>
        <w:t xml:space="preserve">These values </w:t>
      </w:r>
      <w:r w:rsidR="000D33C4">
        <w:rPr>
          <w:rFonts w:ascii="Times New Roman" w:hAnsi="Times New Roman" w:cs="Times New Roman"/>
          <w:sz w:val="24"/>
          <w:szCs w:val="24"/>
          <w:lang w:val="en-US"/>
        </w:rPr>
        <w:t xml:space="preserve">verify that the script </w:t>
      </w:r>
      <w:r w:rsidR="00E86E0E">
        <w:rPr>
          <w:rFonts w:ascii="Times New Roman" w:hAnsi="Times New Roman" w:cs="Times New Roman"/>
          <w:sz w:val="24"/>
          <w:szCs w:val="24"/>
          <w:lang w:val="en-US"/>
        </w:rPr>
        <w:t>can accurately distinguish between data with and without coupling present, while also</w:t>
      </w:r>
      <w:r w:rsidR="000D33C4">
        <w:rPr>
          <w:rFonts w:ascii="Times New Roman" w:hAnsi="Times New Roman" w:cs="Times New Roman"/>
          <w:sz w:val="24"/>
          <w:szCs w:val="24"/>
          <w:lang w:val="en-US"/>
        </w:rPr>
        <w:t xml:space="preserve"> </w:t>
      </w:r>
      <w:r w:rsidR="00E86E0E">
        <w:rPr>
          <w:rFonts w:ascii="Times New Roman" w:hAnsi="Times New Roman" w:cs="Times New Roman"/>
          <w:sz w:val="24"/>
          <w:szCs w:val="24"/>
          <w:lang w:val="en-US"/>
        </w:rPr>
        <w:t>providing</w:t>
      </w:r>
      <w:r w:rsidRPr="00ED6BED">
        <w:rPr>
          <w:rFonts w:ascii="Times New Roman" w:hAnsi="Times New Roman" w:cs="Times New Roman"/>
          <w:sz w:val="24"/>
          <w:szCs w:val="24"/>
          <w:lang w:val="en-US"/>
        </w:rPr>
        <w:t xml:space="preserve"> a reference frame for the minimum and maximum values that can be expected in the current data.</w:t>
      </w:r>
      <w:r w:rsidR="00F737CE">
        <w:rPr>
          <w:rFonts w:ascii="Times New Roman" w:hAnsi="Times New Roman" w:cs="Times New Roman"/>
          <w:sz w:val="24"/>
          <w:szCs w:val="24"/>
          <w:lang w:val="en-US"/>
        </w:rPr>
        <w:t xml:space="preserve"> However, the significant dPAC values in the simulated data with no introduced coupling is worrisome and needs to be kept in mind.</w:t>
      </w:r>
      <w:r w:rsidR="000D33C4">
        <w:rPr>
          <w:rFonts w:ascii="Times New Roman" w:hAnsi="Times New Roman" w:cs="Times New Roman"/>
          <w:sz w:val="24"/>
          <w:szCs w:val="24"/>
          <w:lang w:val="en-US"/>
        </w:rPr>
        <w:t xml:space="preserve"> Polar plots of dPAC values are displayed in Figures S1</w:t>
      </w:r>
      <w:r w:rsidR="00E86E0E">
        <w:rPr>
          <w:rFonts w:ascii="Times New Roman" w:hAnsi="Times New Roman" w:cs="Times New Roman"/>
          <w:sz w:val="24"/>
          <w:szCs w:val="24"/>
          <w:lang w:val="en-US"/>
        </w:rPr>
        <w:t>A and S1B</w:t>
      </w:r>
      <w:r w:rsidR="000D33C4">
        <w:rPr>
          <w:rFonts w:ascii="Times New Roman" w:hAnsi="Times New Roman" w:cs="Times New Roman"/>
          <w:sz w:val="24"/>
          <w:szCs w:val="24"/>
          <w:lang w:val="en-US"/>
        </w:rPr>
        <w:t>.</w:t>
      </w:r>
    </w:p>
    <w:p w14:paraId="06A62D99" w14:textId="77777777" w:rsidR="00BB1A6B" w:rsidRDefault="00BB1A6B" w:rsidP="00E86E0E">
      <w:pPr>
        <w:spacing w:after="0" w:line="480" w:lineRule="auto"/>
        <w:rPr>
          <w:rFonts w:ascii="Times New Roman" w:hAnsi="Times New Roman" w:cs="Times New Roman"/>
          <w:sz w:val="24"/>
          <w:szCs w:val="24"/>
          <w:lang w:val="en-US"/>
        </w:rPr>
      </w:pPr>
    </w:p>
    <w:p w14:paraId="54A0F4FB" w14:textId="78AEC155" w:rsidR="00DB742B" w:rsidRPr="00DB742B" w:rsidRDefault="00DB742B" w:rsidP="00E86E0E">
      <w:pPr>
        <w:spacing w:after="0" w:line="480" w:lineRule="auto"/>
        <w:rPr>
          <w:rFonts w:ascii="Times New Roman" w:hAnsi="Times New Roman" w:cs="Times New Roman"/>
          <w:i/>
          <w:sz w:val="24"/>
          <w:szCs w:val="24"/>
          <w:lang w:val="en-US"/>
        </w:rPr>
      </w:pPr>
      <w:r w:rsidRPr="00DB742B">
        <w:rPr>
          <w:rFonts w:ascii="Times New Roman" w:hAnsi="Times New Roman" w:cs="Times New Roman"/>
          <w:i/>
          <w:sz w:val="24"/>
          <w:szCs w:val="24"/>
          <w:lang w:val="en-US"/>
        </w:rPr>
        <w:t>2. Down sampling</w:t>
      </w:r>
    </w:p>
    <w:p w14:paraId="4E429353" w14:textId="7715DC3D" w:rsidR="00DB742B" w:rsidRDefault="00DB742B" w:rsidP="00E86E0E">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Figures S</w:t>
      </w:r>
      <w:r w:rsidR="00F737CE">
        <w:rPr>
          <w:rFonts w:ascii="Times New Roman" w:hAnsi="Times New Roman" w:cs="Times New Roman"/>
          <w:sz w:val="24"/>
          <w:szCs w:val="24"/>
          <w:lang w:val="en-US"/>
        </w:rPr>
        <w:t>2</w:t>
      </w:r>
      <w:r>
        <w:rPr>
          <w:rFonts w:ascii="Times New Roman" w:hAnsi="Times New Roman" w:cs="Times New Roman"/>
          <w:sz w:val="24"/>
          <w:szCs w:val="24"/>
          <w:lang w:val="en-US"/>
        </w:rPr>
        <w:t>A and S</w:t>
      </w:r>
      <w:r w:rsidR="00F737CE">
        <w:rPr>
          <w:rFonts w:ascii="Times New Roman" w:hAnsi="Times New Roman" w:cs="Times New Roman"/>
          <w:sz w:val="24"/>
          <w:szCs w:val="24"/>
          <w:lang w:val="en-US"/>
        </w:rPr>
        <w:t>2</w:t>
      </w:r>
      <w:r>
        <w:rPr>
          <w:rFonts w:ascii="Times New Roman" w:hAnsi="Times New Roman" w:cs="Times New Roman"/>
          <w:sz w:val="24"/>
          <w:szCs w:val="24"/>
          <w:lang w:val="en-US"/>
        </w:rPr>
        <w:t>B show the effect of down sampling from a sampling rate of 512 Hz to 128 Hz on the stability of the Hilbert-transformed delta phase.</w:t>
      </w:r>
    </w:p>
    <w:p w14:paraId="3DE32656" w14:textId="77777777" w:rsidR="00DB742B" w:rsidRDefault="00DB742B" w:rsidP="00E86E0E">
      <w:pPr>
        <w:spacing w:after="0" w:line="480" w:lineRule="auto"/>
        <w:rPr>
          <w:rFonts w:ascii="Times New Roman" w:hAnsi="Times New Roman" w:cs="Times New Roman"/>
          <w:sz w:val="24"/>
          <w:szCs w:val="24"/>
          <w:lang w:val="en-US"/>
        </w:rPr>
      </w:pPr>
    </w:p>
    <w:p w14:paraId="302FF830" w14:textId="77777777" w:rsidR="004B1637" w:rsidRPr="004B1637" w:rsidRDefault="004B1637" w:rsidP="00E86E0E">
      <w:pPr>
        <w:spacing w:after="0" w:line="480" w:lineRule="auto"/>
        <w:rPr>
          <w:rFonts w:ascii="Times New Roman" w:hAnsi="Times New Roman" w:cs="Times New Roman"/>
          <w:b/>
          <w:sz w:val="24"/>
          <w:szCs w:val="24"/>
          <w:lang w:val="en-US"/>
        </w:rPr>
      </w:pPr>
      <w:r w:rsidRPr="004B1637">
        <w:rPr>
          <w:rFonts w:ascii="Times New Roman" w:hAnsi="Times New Roman" w:cs="Times New Roman"/>
          <w:b/>
          <w:sz w:val="24"/>
          <w:szCs w:val="24"/>
          <w:lang w:val="en-US"/>
        </w:rPr>
        <w:t>References</w:t>
      </w:r>
    </w:p>
    <w:p w14:paraId="3B51065B" w14:textId="77777777" w:rsidR="009E3076" w:rsidRPr="009E3076" w:rsidRDefault="004B1637" w:rsidP="00E86E0E">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9E3076" w:rsidRPr="009E3076">
        <w:rPr>
          <w:rFonts w:ascii="Times New Roman" w:hAnsi="Times New Roman" w:cs="Times New Roman"/>
          <w:noProof/>
          <w:sz w:val="24"/>
          <w:szCs w:val="24"/>
        </w:rPr>
        <w:t>MATLAB and Signal Processing Toolbox Release 2017a. (n.d.). Natick, Massachusetts, United States: The MathWorks, Inc.</w:t>
      </w:r>
    </w:p>
    <w:p w14:paraId="2E6D9E63" w14:textId="77777777" w:rsidR="009E3076" w:rsidRPr="009E3076" w:rsidRDefault="009E3076" w:rsidP="00E86E0E">
      <w:pPr>
        <w:widowControl w:val="0"/>
        <w:autoSpaceDE w:val="0"/>
        <w:autoSpaceDN w:val="0"/>
        <w:adjustRightInd w:val="0"/>
        <w:spacing w:after="0" w:line="480" w:lineRule="auto"/>
        <w:ind w:left="480" w:hanging="480"/>
        <w:rPr>
          <w:rFonts w:ascii="Times New Roman" w:hAnsi="Times New Roman" w:cs="Times New Roman"/>
          <w:noProof/>
          <w:sz w:val="24"/>
        </w:rPr>
      </w:pPr>
      <w:r w:rsidRPr="009E3076">
        <w:rPr>
          <w:rFonts w:ascii="Times New Roman" w:hAnsi="Times New Roman" w:cs="Times New Roman"/>
          <w:noProof/>
          <w:sz w:val="24"/>
          <w:szCs w:val="24"/>
        </w:rPr>
        <w:t xml:space="preserve">van Driel, J., Cox, R., &amp; Cohen, M. X. (2015). Phase-clustering bias in phase–amplitude cross-frequency coupling and its removal. </w:t>
      </w:r>
      <w:r w:rsidRPr="009E3076">
        <w:rPr>
          <w:rFonts w:ascii="Times New Roman" w:hAnsi="Times New Roman" w:cs="Times New Roman"/>
          <w:i/>
          <w:iCs/>
          <w:noProof/>
          <w:sz w:val="24"/>
          <w:szCs w:val="24"/>
        </w:rPr>
        <w:t>Journal of Neuroscience Methods</w:t>
      </w:r>
      <w:r w:rsidRPr="009E3076">
        <w:rPr>
          <w:rFonts w:ascii="Times New Roman" w:hAnsi="Times New Roman" w:cs="Times New Roman"/>
          <w:noProof/>
          <w:sz w:val="24"/>
          <w:szCs w:val="24"/>
        </w:rPr>
        <w:t xml:space="preserve">, </w:t>
      </w:r>
      <w:r w:rsidRPr="009E3076">
        <w:rPr>
          <w:rFonts w:ascii="Times New Roman" w:hAnsi="Times New Roman" w:cs="Times New Roman"/>
          <w:i/>
          <w:iCs/>
          <w:noProof/>
          <w:sz w:val="24"/>
          <w:szCs w:val="24"/>
        </w:rPr>
        <w:t>254</w:t>
      </w:r>
      <w:r w:rsidRPr="009E3076">
        <w:rPr>
          <w:rFonts w:ascii="Times New Roman" w:hAnsi="Times New Roman" w:cs="Times New Roman"/>
          <w:noProof/>
          <w:sz w:val="24"/>
          <w:szCs w:val="24"/>
        </w:rPr>
        <w:t>, 60–72. http://doi.org/10.1016/j.jneumeth.2015.07.014</w:t>
      </w:r>
    </w:p>
    <w:p w14:paraId="1DF80AE4" w14:textId="77777777" w:rsidR="001D3299" w:rsidRPr="00476906" w:rsidRDefault="004B1637" w:rsidP="00E86E0E">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3F0A7BB2" w14:textId="77777777" w:rsidR="00F737CE" w:rsidRDefault="00F737CE">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9DAE218" w14:textId="6F44D774" w:rsidR="00D4029F" w:rsidRDefault="00D4029F" w:rsidP="00E86E0E">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Supplementary Figures</w:t>
      </w:r>
    </w:p>
    <w:p w14:paraId="0EF36B71" w14:textId="341257BB" w:rsidR="00E80D68" w:rsidRPr="00D4029F" w:rsidRDefault="00476906" w:rsidP="00E86E0E">
      <w:pPr>
        <w:spacing w:after="0" w:line="480" w:lineRule="auto"/>
        <w:rPr>
          <w:rFonts w:ascii="Times New Roman" w:hAnsi="Times New Roman" w:cs="Times New Roman"/>
          <w:sz w:val="24"/>
          <w:szCs w:val="24"/>
          <w:lang w:val="en-US"/>
        </w:rPr>
      </w:pPr>
      <w:r w:rsidRPr="00D4029F">
        <w:rPr>
          <w:rFonts w:ascii="Times New Roman" w:hAnsi="Times New Roman" w:cs="Times New Roman"/>
          <w:sz w:val="24"/>
          <w:szCs w:val="24"/>
          <w:lang w:val="en-US"/>
        </w:rPr>
        <w:t>Figure S1</w:t>
      </w:r>
      <w:r w:rsidR="00D4029F">
        <w:rPr>
          <w:rFonts w:ascii="Times New Roman" w:hAnsi="Times New Roman" w:cs="Times New Roman"/>
          <w:sz w:val="24"/>
          <w:szCs w:val="24"/>
          <w:lang w:val="en-US"/>
        </w:rPr>
        <w:t>.</w:t>
      </w:r>
    </w:p>
    <w:p w14:paraId="1A79602E" w14:textId="33E5C8FE" w:rsidR="00476906" w:rsidRDefault="00476906" w:rsidP="00E86E0E">
      <w:pPr>
        <w:spacing w:after="0" w:line="480" w:lineRule="auto"/>
        <w:rPr>
          <w:rFonts w:ascii="Times New Roman" w:hAnsi="Times New Roman" w:cs="Times New Roman"/>
          <w:sz w:val="24"/>
          <w:szCs w:val="24"/>
          <w:lang w:val="en-US"/>
        </w:rPr>
      </w:pPr>
      <w:r w:rsidRPr="00476906">
        <w:rPr>
          <w:rFonts w:ascii="Times New Roman" w:hAnsi="Times New Roman" w:cs="Times New Roman"/>
          <w:sz w:val="24"/>
          <w:szCs w:val="24"/>
          <w:lang w:val="en-US"/>
        </w:rPr>
        <w:t>Polar plot</w:t>
      </w:r>
      <w:r w:rsidR="00D4029F">
        <w:rPr>
          <w:rFonts w:ascii="Times New Roman" w:hAnsi="Times New Roman" w:cs="Times New Roman"/>
          <w:sz w:val="24"/>
          <w:szCs w:val="24"/>
          <w:lang w:val="en-US"/>
        </w:rPr>
        <w:t>s</w:t>
      </w:r>
      <w:r w:rsidRPr="00476906">
        <w:rPr>
          <w:rFonts w:ascii="Times New Roman" w:hAnsi="Times New Roman" w:cs="Times New Roman"/>
          <w:sz w:val="24"/>
          <w:szCs w:val="24"/>
          <w:lang w:val="en-US"/>
        </w:rPr>
        <w:t xml:space="preserve"> of dPAC </w:t>
      </w:r>
      <w:r w:rsidR="00D4029F">
        <w:rPr>
          <w:rFonts w:ascii="Times New Roman" w:hAnsi="Times New Roman" w:cs="Times New Roman"/>
          <w:sz w:val="24"/>
          <w:szCs w:val="24"/>
          <w:lang w:val="en-US"/>
        </w:rPr>
        <w:t>for data</w:t>
      </w:r>
      <w:r w:rsidR="002A7556">
        <w:rPr>
          <w:rFonts w:ascii="Times New Roman" w:hAnsi="Times New Roman" w:cs="Times New Roman"/>
          <w:sz w:val="24"/>
          <w:szCs w:val="24"/>
          <w:lang w:val="en-US"/>
        </w:rPr>
        <w:t xml:space="preserve"> with moderate noise and</w:t>
      </w:r>
      <w:r w:rsidR="00D4029F">
        <w:rPr>
          <w:rFonts w:ascii="Times New Roman" w:hAnsi="Times New Roman" w:cs="Times New Roman"/>
          <w:sz w:val="24"/>
          <w:szCs w:val="24"/>
          <w:lang w:val="en-US"/>
        </w:rPr>
        <w:t xml:space="preserve"> A) </w:t>
      </w:r>
      <w:r w:rsidR="004F6FF1">
        <w:rPr>
          <w:rFonts w:ascii="Times New Roman" w:hAnsi="Times New Roman" w:cs="Times New Roman"/>
          <w:sz w:val="24"/>
          <w:szCs w:val="24"/>
          <w:lang w:val="en-US"/>
        </w:rPr>
        <w:t xml:space="preserve">with </w:t>
      </w:r>
      <w:r w:rsidR="0083172E">
        <w:rPr>
          <w:rFonts w:ascii="Times New Roman" w:hAnsi="Times New Roman" w:cs="Times New Roman"/>
          <w:sz w:val="24"/>
          <w:szCs w:val="24"/>
          <w:lang w:val="en-US"/>
        </w:rPr>
        <w:t>introduced</w:t>
      </w:r>
      <w:r w:rsidRPr="00476906">
        <w:rPr>
          <w:rFonts w:ascii="Times New Roman" w:hAnsi="Times New Roman" w:cs="Times New Roman"/>
          <w:sz w:val="24"/>
          <w:szCs w:val="24"/>
          <w:lang w:val="en-US"/>
        </w:rPr>
        <w:t xml:space="preserve"> coupling</w:t>
      </w:r>
      <w:r w:rsidR="00D4029F">
        <w:rPr>
          <w:rFonts w:ascii="Times New Roman" w:hAnsi="Times New Roman" w:cs="Times New Roman"/>
          <w:sz w:val="24"/>
          <w:szCs w:val="24"/>
          <w:lang w:val="en-US"/>
        </w:rPr>
        <w:t xml:space="preserve">, and B) </w:t>
      </w:r>
      <w:r w:rsidR="004F6FF1">
        <w:rPr>
          <w:rFonts w:ascii="Times New Roman" w:hAnsi="Times New Roman" w:cs="Times New Roman"/>
          <w:sz w:val="24"/>
          <w:szCs w:val="24"/>
          <w:lang w:val="en-US"/>
        </w:rPr>
        <w:t>without</w:t>
      </w:r>
      <w:r w:rsidR="00D4029F">
        <w:rPr>
          <w:rFonts w:ascii="Times New Roman" w:hAnsi="Times New Roman" w:cs="Times New Roman"/>
          <w:sz w:val="24"/>
          <w:szCs w:val="24"/>
          <w:lang w:val="en-US"/>
        </w:rPr>
        <w:t xml:space="preserve"> </w:t>
      </w:r>
      <w:r w:rsidR="0083172E">
        <w:rPr>
          <w:rFonts w:ascii="Times New Roman" w:hAnsi="Times New Roman" w:cs="Times New Roman"/>
          <w:sz w:val="24"/>
          <w:szCs w:val="24"/>
          <w:lang w:val="en-US"/>
        </w:rPr>
        <w:t>introduced</w:t>
      </w:r>
      <w:r w:rsidR="00D4029F">
        <w:rPr>
          <w:rFonts w:ascii="Times New Roman" w:hAnsi="Times New Roman" w:cs="Times New Roman"/>
          <w:sz w:val="24"/>
          <w:szCs w:val="24"/>
          <w:lang w:val="en-US"/>
        </w:rPr>
        <w:t xml:space="preserve"> coupling</w:t>
      </w:r>
      <w:r>
        <w:rPr>
          <w:rFonts w:ascii="Times New Roman" w:hAnsi="Times New Roman" w:cs="Times New Roman"/>
          <w:sz w:val="24"/>
          <w:szCs w:val="24"/>
          <w:lang w:val="en-US"/>
        </w:rPr>
        <w:t>.</w:t>
      </w:r>
    </w:p>
    <w:p w14:paraId="3422392E" w14:textId="77777777" w:rsidR="00DB742B" w:rsidRPr="00476906" w:rsidRDefault="00DB742B" w:rsidP="00E86E0E">
      <w:pPr>
        <w:spacing w:after="0" w:line="480" w:lineRule="auto"/>
        <w:rPr>
          <w:rFonts w:ascii="Times New Roman" w:hAnsi="Times New Roman" w:cs="Times New Roman"/>
          <w:sz w:val="24"/>
          <w:szCs w:val="24"/>
          <w:lang w:val="en-US"/>
        </w:rPr>
      </w:pPr>
    </w:p>
    <w:p w14:paraId="4E3E5F83" w14:textId="64651B54" w:rsidR="00DB742B" w:rsidRDefault="0020397B" w:rsidP="00E86E0E">
      <w:pPr>
        <w:spacing w:after="0" w:line="480" w:lineRule="auto"/>
        <w:rPr>
          <w:rFonts w:ascii="Times New Roman" w:hAnsi="Times New Roman" w:cs="Times New Roman"/>
          <w:sz w:val="24"/>
          <w:szCs w:val="24"/>
          <w:lang w:val="en-US"/>
        </w:rPr>
      </w:pPr>
      <w:r>
        <w:rPr>
          <w:rFonts w:ascii="Times New Roman" w:hAnsi="Times New Roman" w:cs="Times New Roman"/>
          <w:noProof/>
          <w:sz w:val="24"/>
          <w:szCs w:val="24"/>
          <w:lang w:eastAsia="en-GB"/>
        </w:rPr>
        <w:drawing>
          <wp:inline distT="0" distB="0" distL="0" distR="0" wp14:anchorId="15D65D07" wp14:editId="0968CB1E">
            <wp:extent cx="5731510" cy="25812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_Export.png"/>
                    <pic:cNvPicPr/>
                  </pic:nvPicPr>
                  <pic:blipFill>
                    <a:blip r:embed="rId9">
                      <a:extLst>
                        <a:ext uri="{28A0092B-C50C-407E-A947-70E740481C1C}">
                          <a14:useLocalDpi xmlns:a14="http://schemas.microsoft.com/office/drawing/2010/main" val="0"/>
                        </a:ext>
                      </a:extLst>
                    </a:blip>
                    <a:stretch>
                      <a:fillRect/>
                    </a:stretch>
                  </pic:blipFill>
                  <pic:spPr>
                    <a:xfrm>
                      <a:off x="0" y="0"/>
                      <a:ext cx="5731510" cy="2581275"/>
                    </a:xfrm>
                    <a:prstGeom prst="rect">
                      <a:avLst/>
                    </a:prstGeom>
                  </pic:spPr>
                </pic:pic>
              </a:graphicData>
            </a:graphic>
          </wp:inline>
        </w:drawing>
      </w:r>
    </w:p>
    <w:p w14:paraId="4E44B391" w14:textId="77777777" w:rsidR="004F6FF1" w:rsidRDefault="004F6FF1" w:rsidP="00E86E0E">
      <w:pPr>
        <w:spacing w:after="0" w:line="480" w:lineRule="auto"/>
        <w:rPr>
          <w:rFonts w:ascii="Times New Roman" w:hAnsi="Times New Roman" w:cs="Times New Roman"/>
          <w:sz w:val="24"/>
          <w:szCs w:val="24"/>
          <w:lang w:val="en-US"/>
        </w:rPr>
      </w:pPr>
    </w:p>
    <w:p w14:paraId="2C2A2A2F" w14:textId="3CA99466" w:rsidR="00476906" w:rsidRPr="00D4029F" w:rsidRDefault="00476906" w:rsidP="00E86E0E">
      <w:pPr>
        <w:spacing w:after="0" w:line="480" w:lineRule="auto"/>
        <w:rPr>
          <w:rFonts w:ascii="Times New Roman" w:hAnsi="Times New Roman" w:cs="Times New Roman"/>
          <w:sz w:val="24"/>
          <w:szCs w:val="24"/>
          <w:lang w:val="en-US"/>
        </w:rPr>
      </w:pPr>
      <w:r w:rsidRPr="00D4029F">
        <w:rPr>
          <w:rFonts w:ascii="Times New Roman" w:hAnsi="Times New Roman" w:cs="Times New Roman"/>
          <w:sz w:val="24"/>
          <w:szCs w:val="24"/>
          <w:lang w:val="en-US"/>
        </w:rPr>
        <w:t>Figure S2</w:t>
      </w:r>
    </w:p>
    <w:p w14:paraId="6E9B8B70" w14:textId="52CF5799" w:rsidR="00DB742B" w:rsidRDefault="00F737CE" w:rsidP="00DB742B">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E</w:t>
      </w:r>
      <w:r w:rsidR="00DB742B">
        <w:rPr>
          <w:rFonts w:ascii="Times New Roman" w:hAnsi="Times New Roman" w:cs="Times New Roman"/>
          <w:sz w:val="24"/>
          <w:szCs w:val="24"/>
          <w:lang w:val="en-US"/>
        </w:rPr>
        <w:t>xample plots of the delta phase for epochs (during the early anticipation of an LSA participant) with a sampling rate of A) 512 Hz, and B) 128 Hz.</w:t>
      </w:r>
    </w:p>
    <w:p w14:paraId="2DC594BC" w14:textId="0FE7BB01" w:rsidR="00476906" w:rsidRDefault="00476906" w:rsidP="00DB742B">
      <w:pPr>
        <w:tabs>
          <w:tab w:val="left" w:pos="1815"/>
        </w:tabs>
        <w:rPr>
          <w:lang w:val="en-US"/>
        </w:rPr>
      </w:pPr>
    </w:p>
    <w:p w14:paraId="09722C1C" w14:textId="3D084934" w:rsidR="00DB742B" w:rsidRPr="00DB742B" w:rsidRDefault="00925B75" w:rsidP="00DB742B">
      <w:pPr>
        <w:tabs>
          <w:tab w:val="left" w:pos="1815"/>
        </w:tabs>
        <w:rPr>
          <w:lang w:val="en-US"/>
        </w:rPr>
      </w:pPr>
      <w:r>
        <w:rPr>
          <w:noProof/>
          <w:lang w:eastAsia="en-GB"/>
        </w:rPr>
        <w:drawing>
          <wp:inline distT="0" distB="0" distL="0" distR="0" wp14:anchorId="01ED22FD" wp14:editId="6A8424FB">
            <wp:extent cx="5731510" cy="2304415"/>
            <wp:effectExtent l="0" t="0" r="254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_Downsampling_Expo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304415"/>
                    </a:xfrm>
                    <a:prstGeom prst="rect">
                      <a:avLst/>
                    </a:prstGeom>
                  </pic:spPr>
                </pic:pic>
              </a:graphicData>
            </a:graphic>
          </wp:inline>
        </w:drawing>
      </w:r>
    </w:p>
    <w:sectPr w:rsidR="00DB742B" w:rsidRPr="00DB742B" w:rsidSect="00CB0AA3">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66485" w14:textId="77777777" w:rsidR="00721559" w:rsidRDefault="00721559" w:rsidP="00345208">
      <w:pPr>
        <w:spacing w:after="0" w:line="240" w:lineRule="auto"/>
      </w:pPr>
      <w:r>
        <w:separator/>
      </w:r>
    </w:p>
  </w:endnote>
  <w:endnote w:type="continuationSeparator" w:id="0">
    <w:p w14:paraId="5651CE9F" w14:textId="77777777" w:rsidR="00721559" w:rsidRDefault="00721559" w:rsidP="0034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234107"/>
      <w:docPartObj>
        <w:docPartGallery w:val="Page Numbers (Bottom of Page)"/>
        <w:docPartUnique/>
      </w:docPartObj>
    </w:sdtPr>
    <w:sdtEndPr>
      <w:rPr>
        <w:noProof/>
      </w:rPr>
    </w:sdtEndPr>
    <w:sdtContent>
      <w:p w14:paraId="200177F5" w14:textId="77777777" w:rsidR="00345208" w:rsidRDefault="00345208">
        <w:pPr>
          <w:pStyle w:val="Voettekst"/>
          <w:jc w:val="right"/>
        </w:pPr>
        <w:r>
          <w:fldChar w:fldCharType="begin"/>
        </w:r>
        <w:r>
          <w:instrText xml:space="preserve"> PAGE   \* MERGEFORMAT </w:instrText>
        </w:r>
        <w:r>
          <w:fldChar w:fldCharType="separate"/>
        </w:r>
        <w:r w:rsidR="0083172E">
          <w:rPr>
            <w:noProof/>
          </w:rPr>
          <w:t>4</w:t>
        </w:r>
        <w:r>
          <w:rPr>
            <w:noProof/>
          </w:rPr>
          <w:fldChar w:fldCharType="end"/>
        </w:r>
      </w:p>
    </w:sdtContent>
  </w:sdt>
  <w:p w14:paraId="7363BCA1" w14:textId="77777777" w:rsidR="00345208" w:rsidRDefault="003452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6802F" w14:textId="77777777" w:rsidR="00721559" w:rsidRDefault="00721559" w:rsidP="00345208">
      <w:pPr>
        <w:spacing w:after="0" w:line="240" w:lineRule="auto"/>
      </w:pPr>
      <w:r>
        <w:separator/>
      </w:r>
    </w:p>
  </w:footnote>
  <w:footnote w:type="continuationSeparator" w:id="0">
    <w:p w14:paraId="39D8B512" w14:textId="77777777" w:rsidR="00721559" w:rsidRDefault="00721559" w:rsidP="00345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xszAzNzEwNTQ0MzVQ0lEKTi0uzszPAykwNKgFAJXrc3EtAAAA"/>
  </w:docVars>
  <w:rsids>
    <w:rsidRoot w:val="00336681"/>
    <w:rsid w:val="0009636A"/>
    <w:rsid w:val="000D33C4"/>
    <w:rsid w:val="000E1269"/>
    <w:rsid w:val="00163707"/>
    <w:rsid w:val="001C1AAA"/>
    <w:rsid w:val="001D3299"/>
    <w:rsid w:val="0020397B"/>
    <w:rsid w:val="002247C9"/>
    <w:rsid w:val="002A7556"/>
    <w:rsid w:val="002D36F9"/>
    <w:rsid w:val="002D47D8"/>
    <w:rsid w:val="002E17E8"/>
    <w:rsid w:val="00336681"/>
    <w:rsid w:val="00340B82"/>
    <w:rsid w:val="00345208"/>
    <w:rsid w:val="00363C45"/>
    <w:rsid w:val="00376837"/>
    <w:rsid w:val="003A6BF1"/>
    <w:rsid w:val="003D5A5A"/>
    <w:rsid w:val="0044010D"/>
    <w:rsid w:val="00476906"/>
    <w:rsid w:val="004B1637"/>
    <w:rsid w:val="004F6FF1"/>
    <w:rsid w:val="005C4400"/>
    <w:rsid w:val="005E5C9C"/>
    <w:rsid w:val="0060183D"/>
    <w:rsid w:val="00650BD2"/>
    <w:rsid w:val="006638CF"/>
    <w:rsid w:val="006908E0"/>
    <w:rsid w:val="00721559"/>
    <w:rsid w:val="00736CFB"/>
    <w:rsid w:val="00750403"/>
    <w:rsid w:val="00754C39"/>
    <w:rsid w:val="0079629C"/>
    <w:rsid w:val="007A2241"/>
    <w:rsid w:val="007B389C"/>
    <w:rsid w:val="007B5B8F"/>
    <w:rsid w:val="007C5722"/>
    <w:rsid w:val="00826A8A"/>
    <w:rsid w:val="00827E1B"/>
    <w:rsid w:val="0083172E"/>
    <w:rsid w:val="00831F17"/>
    <w:rsid w:val="008756CE"/>
    <w:rsid w:val="00877D36"/>
    <w:rsid w:val="00925B75"/>
    <w:rsid w:val="009B4A87"/>
    <w:rsid w:val="009D3568"/>
    <w:rsid w:val="009E3076"/>
    <w:rsid w:val="00A07FD4"/>
    <w:rsid w:val="00A15F65"/>
    <w:rsid w:val="00A30CA4"/>
    <w:rsid w:val="00AC0288"/>
    <w:rsid w:val="00AC5D88"/>
    <w:rsid w:val="00B650D0"/>
    <w:rsid w:val="00B901F2"/>
    <w:rsid w:val="00BB1A6B"/>
    <w:rsid w:val="00BC5D5A"/>
    <w:rsid w:val="00BD6145"/>
    <w:rsid w:val="00C54D05"/>
    <w:rsid w:val="00CB0AA3"/>
    <w:rsid w:val="00D04352"/>
    <w:rsid w:val="00D248D6"/>
    <w:rsid w:val="00D4029F"/>
    <w:rsid w:val="00D4425E"/>
    <w:rsid w:val="00D46EF2"/>
    <w:rsid w:val="00D5208F"/>
    <w:rsid w:val="00D6319A"/>
    <w:rsid w:val="00D85388"/>
    <w:rsid w:val="00D9048F"/>
    <w:rsid w:val="00DB742B"/>
    <w:rsid w:val="00DE4514"/>
    <w:rsid w:val="00E80D68"/>
    <w:rsid w:val="00E86E0E"/>
    <w:rsid w:val="00F278A5"/>
    <w:rsid w:val="00F46E75"/>
    <w:rsid w:val="00F7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442D"/>
  <w15:docId w15:val="{E15CBC53-DA13-48F5-BA4C-370446CE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36681"/>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4520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45208"/>
  </w:style>
  <w:style w:type="paragraph" w:styleId="Voettekst">
    <w:name w:val="footer"/>
    <w:basedOn w:val="Standaard"/>
    <w:link w:val="VoettekstChar"/>
    <w:uiPriority w:val="99"/>
    <w:unhideWhenUsed/>
    <w:rsid w:val="0034520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45208"/>
  </w:style>
  <w:style w:type="paragraph" w:styleId="Lijstalinea">
    <w:name w:val="List Paragraph"/>
    <w:basedOn w:val="Standaard"/>
    <w:uiPriority w:val="34"/>
    <w:qFormat/>
    <w:rsid w:val="005E5C9C"/>
    <w:pPr>
      <w:ind w:left="720"/>
      <w:contextualSpacing/>
    </w:pPr>
  </w:style>
  <w:style w:type="paragraph" w:styleId="Ballontekst">
    <w:name w:val="Balloon Text"/>
    <w:basedOn w:val="Standaard"/>
    <w:link w:val="BallontekstChar"/>
    <w:uiPriority w:val="99"/>
    <w:semiHidden/>
    <w:unhideWhenUsed/>
    <w:rsid w:val="005E5C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5C9C"/>
    <w:rPr>
      <w:rFonts w:ascii="Segoe UI" w:hAnsi="Segoe UI" w:cs="Segoe UI"/>
      <w:sz w:val="18"/>
      <w:szCs w:val="18"/>
    </w:rPr>
  </w:style>
  <w:style w:type="character" w:styleId="Verwijzingopmerking">
    <w:name w:val="annotation reference"/>
    <w:basedOn w:val="Standaardalinea-lettertype"/>
    <w:uiPriority w:val="99"/>
    <w:semiHidden/>
    <w:unhideWhenUsed/>
    <w:rsid w:val="00D85388"/>
    <w:rPr>
      <w:sz w:val="16"/>
      <w:szCs w:val="16"/>
    </w:rPr>
  </w:style>
  <w:style w:type="paragraph" w:styleId="Tekstopmerking">
    <w:name w:val="annotation text"/>
    <w:basedOn w:val="Standaard"/>
    <w:link w:val="TekstopmerkingChar"/>
    <w:uiPriority w:val="99"/>
    <w:semiHidden/>
    <w:unhideWhenUsed/>
    <w:rsid w:val="00D853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5388"/>
    <w:rPr>
      <w:sz w:val="20"/>
      <w:szCs w:val="20"/>
    </w:rPr>
  </w:style>
  <w:style w:type="paragraph" w:styleId="Onderwerpvanopmerking">
    <w:name w:val="annotation subject"/>
    <w:basedOn w:val="Tekstopmerking"/>
    <w:next w:val="Tekstopmerking"/>
    <w:link w:val="OnderwerpvanopmerkingChar"/>
    <w:uiPriority w:val="99"/>
    <w:semiHidden/>
    <w:unhideWhenUsed/>
    <w:rsid w:val="00D85388"/>
    <w:rPr>
      <w:b/>
      <w:bCs/>
    </w:rPr>
  </w:style>
  <w:style w:type="character" w:customStyle="1" w:styleId="OnderwerpvanopmerkingChar">
    <w:name w:val="Onderwerp van opmerking Char"/>
    <w:basedOn w:val="TekstopmerkingChar"/>
    <w:link w:val="Onderwerpvanopmerking"/>
    <w:uiPriority w:val="99"/>
    <w:semiHidden/>
    <w:rsid w:val="00D85388"/>
    <w:rPr>
      <w:b/>
      <w:bCs/>
      <w:sz w:val="20"/>
      <w:szCs w:val="20"/>
    </w:rPr>
  </w:style>
  <w:style w:type="character" w:styleId="Tekstvantijdelijkeaanduiding">
    <w:name w:val="Placeholder Text"/>
    <w:basedOn w:val="Standaardalinea-lettertype"/>
    <w:uiPriority w:val="99"/>
    <w:semiHidden/>
    <w:rsid w:val="001637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6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3DD63-BB6A-D143-8C0A-5595A58DE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1311</Words>
  <Characters>7212</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Leiden University</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Eefje Poppelaars</dc:creator>
  <cp:keywords/>
  <dc:description/>
  <cp:lastModifiedBy>Melle J.W. van der Molen</cp:lastModifiedBy>
  <cp:revision>2</cp:revision>
  <dcterms:created xsi:type="dcterms:W3CDTF">2018-05-04T10:35:00Z</dcterms:created>
  <dcterms:modified xsi:type="dcterms:W3CDTF">2018-05-04T10:35:00Z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9b6cdcc2-0558-37a1-8152-9db781b5a461</vt:lpwstr>
  </property>
  <property fmtid="{D5CDD505-2E9C-101B-9397-08002B2CF9AE}" pid="4" name="Mendeley Citation Style_1">
    <vt:lpwstr>http://www.zotero.org/styles/apa-single-spaced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http://www.zotero.org/styles/apa-single-spaced</vt:lpwstr>
  </property>
  <property fmtid="{D5CDD505-2E9C-101B-9397-08002B2CF9AE}" pid="12" name="Mendeley Recent Style Name 3_1">
    <vt:lpwstr>American Psychological Association 6th edition (single-spaced bibliography)</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TWinEqns">
    <vt:bool>true</vt:bool>
  </property>
</Properties>
</file>