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BD0D" w14:textId="458F287C" w:rsidR="00547B88" w:rsidRPr="002F43A9" w:rsidRDefault="001D0B7A" w:rsidP="001D0B7A">
      <w:pPr>
        <w:jc w:val="center"/>
        <w:rPr>
          <w:b/>
          <w:bCs/>
          <w:lang w:val="en-US"/>
        </w:rPr>
      </w:pPr>
      <w:r w:rsidRPr="002F43A9">
        <w:rPr>
          <w:b/>
          <w:bCs/>
          <w:lang w:val="en-US"/>
        </w:rPr>
        <w:t xml:space="preserve">Supplementary </w:t>
      </w:r>
      <w:r w:rsidR="0069201A" w:rsidRPr="002F43A9">
        <w:rPr>
          <w:b/>
          <w:bCs/>
          <w:lang w:val="en-US"/>
        </w:rPr>
        <w:t>Material</w:t>
      </w:r>
    </w:p>
    <w:p w14:paraId="20650FCE" w14:textId="77777777" w:rsidR="001D0B7A" w:rsidRPr="002F43A9" w:rsidRDefault="001D0B7A" w:rsidP="001D0B7A">
      <w:pPr>
        <w:jc w:val="center"/>
        <w:rPr>
          <w:lang w:val="en-US"/>
        </w:rPr>
      </w:pPr>
    </w:p>
    <w:p w14:paraId="71E2FE11" w14:textId="77777777" w:rsidR="001D0B7A" w:rsidRPr="002F43A9" w:rsidRDefault="001D0B7A" w:rsidP="001D0B7A">
      <w:pPr>
        <w:spacing w:line="480" w:lineRule="auto"/>
        <w:jc w:val="center"/>
        <w:rPr>
          <w:lang w:val="en-US"/>
        </w:rPr>
      </w:pPr>
      <w:r w:rsidRPr="002F43A9">
        <w:rPr>
          <w:lang w:val="en-US"/>
        </w:rPr>
        <w:t>Mindful Minds: How Group Identity Shapes Brain and Behavior in Social Decision-Making</w:t>
      </w:r>
    </w:p>
    <w:p w14:paraId="261D5F28" w14:textId="77777777" w:rsidR="001D0B7A" w:rsidRPr="002F43A9" w:rsidRDefault="001D0B7A" w:rsidP="001D0B7A">
      <w:pPr>
        <w:jc w:val="center"/>
        <w:rPr>
          <w:lang w:val="en-US"/>
        </w:rPr>
      </w:pPr>
    </w:p>
    <w:p w14:paraId="360BAD2A" w14:textId="77777777" w:rsidR="001D0B7A" w:rsidRPr="002F43A9" w:rsidRDefault="001D0B7A" w:rsidP="001D0B7A">
      <w:pPr>
        <w:jc w:val="center"/>
        <w:rPr>
          <w:lang w:val="en-US"/>
        </w:rPr>
      </w:pPr>
    </w:p>
    <w:p w14:paraId="687E013A" w14:textId="77777777" w:rsidR="001D0B7A" w:rsidRPr="002F43A9" w:rsidRDefault="001D0B7A" w:rsidP="001D0B7A">
      <w:pPr>
        <w:jc w:val="center"/>
        <w:rPr>
          <w:lang w:val="en-US"/>
        </w:rPr>
      </w:pPr>
    </w:p>
    <w:p w14:paraId="79243988" w14:textId="77777777" w:rsidR="001D0B7A" w:rsidRPr="002F43A9" w:rsidRDefault="001D0B7A" w:rsidP="001D0B7A">
      <w:pPr>
        <w:jc w:val="center"/>
        <w:rPr>
          <w:lang w:val="en-US"/>
        </w:rPr>
      </w:pPr>
    </w:p>
    <w:p w14:paraId="4CF6B301" w14:textId="77777777" w:rsidR="001D0B7A" w:rsidRPr="002F43A9" w:rsidRDefault="001D0B7A" w:rsidP="001D0B7A">
      <w:pPr>
        <w:jc w:val="center"/>
        <w:rPr>
          <w:lang w:val="en-US"/>
        </w:rPr>
      </w:pPr>
    </w:p>
    <w:p w14:paraId="7B7E925A" w14:textId="77777777" w:rsidR="001D0B7A" w:rsidRPr="002F43A9" w:rsidRDefault="001D0B7A" w:rsidP="001D0B7A">
      <w:pPr>
        <w:jc w:val="center"/>
        <w:rPr>
          <w:lang w:val="en-US"/>
        </w:rPr>
      </w:pPr>
    </w:p>
    <w:p w14:paraId="34C360F2" w14:textId="77777777" w:rsidR="001D0B7A" w:rsidRPr="002F43A9" w:rsidRDefault="001D0B7A" w:rsidP="001D0B7A">
      <w:pPr>
        <w:jc w:val="center"/>
        <w:rPr>
          <w:lang w:val="en-US"/>
        </w:rPr>
      </w:pPr>
    </w:p>
    <w:p w14:paraId="103416B2" w14:textId="77777777" w:rsidR="001D0B7A" w:rsidRPr="002F43A9" w:rsidRDefault="001D0B7A" w:rsidP="001D0B7A">
      <w:pPr>
        <w:jc w:val="center"/>
        <w:rPr>
          <w:lang w:val="en-US"/>
        </w:rPr>
      </w:pPr>
    </w:p>
    <w:p w14:paraId="68EB6F6D" w14:textId="77777777" w:rsidR="001D0B7A" w:rsidRPr="002F43A9" w:rsidRDefault="001D0B7A" w:rsidP="001D0B7A">
      <w:pPr>
        <w:jc w:val="center"/>
        <w:rPr>
          <w:lang w:val="en-US"/>
        </w:rPr>
      </w:pPr>
    </w:p>
    <w:p w14:paraId="51CE7730" w14:textId="77777777" w:rsidR="001D0B7A" w:rsidRPr="002F43A9" w:rsidRDefault="001D0B7A" w:rsidP="001D0B7A">
      <w:pPr>
        <w:jc w:val="center"/>
        <w:rPr>
          <w:lang w:val="en-US"/>
        </w:rPr>
      </w:pPr>
    </w:p>
    <w:p w14:paraId="5DFD77B2" w14:textId="77777777" w:rsidR="001D0B7A" w:rsidRPr="002F43A9" w:rsidRDefault="001D0B7A" w:rsidP="001D0B7A">
      <w:pPr>
        <w:jc w:val="center"/>
        <w:rPr>
          <w:lang w:val="en-US"/>
        </w:rPr>
      </w:pPr>
    </w:p>
    <w:p w14:paraId="0D797550" w14:textId="77777777" w:rsidR="001D0B7A" w:rsidRPr="002F43A9" w:rsidRDefault="001D0B7A" w:rsidP="001D0B7A">
      <w:pPr>
        <w:jc w:val="center"/>
        <w:rPr>
          <w:lang w:val="en-US"/>
        </w:rPr>
      </w:pPr>
    </w:p>
    <w:p w14:paraId="28F4416D" w14:textId="77777777" w:rsidR="001D0B7A" w:rsidRPr="002F43A9" w:rsidRDefault="001D0B7A" w:rsidP="001D0B7A">
      <w:pPr>
        <w:jc w:val="center"/>
        <w:rPr>
          <w:lang w:val="en-US"/>
        </w:rPr>
      </w:pPr>
    </w:p>
    <w:p w14:paraId="41C99524" w14:textId="77777777" w:rsidR="001D0B7A" w:rsidRPr="002F43A9" w:rsidRDefault="001D0B7A" w:rsidP="001D0B7A">
      <w:pPr>
        <w:jc w:val="center"/>
        <w:rPr>
          <w:lang w:val="en-US"/>
        </w:rPr>
      </w:pPr>
    </w:p>
    <w:p w14:paraId="48BC2987" w14:textId="77777777" w:rsidR="001D0B7A" w:rsidRPr="002F43A9" w:rsidRDefault="001D0B7A" w:rsidP="001D0B7A">
      <w:pPr>
        <w:jc w:val="center"/>
        <w:rPr>
          <w:lang w:val="en-US"/>
        </w:rPr>
      </w:pPr>
    </w:p>
    <w:p w14:paraId="7EEF44F5" w14:textId="77777777" w:rsidR="001D0B7A" w:rsidRPr="002F43A9" w:rsidRDefault="001D0B7A" w:rsidP="001D0B7A">
      <w:pPr>
        <w:jc w:val="center"/>
        <w:rPr>
          <w:lang w:val="en-US"/>
        </w:rPr>
      </w:pPr>
    </w:p>
    <w:p w14:paraId="65DABEF8" w14:textId="77777777" w:rsidR="001D0B7A" w:rsidRPr="002F43A9" w:rsidRDefault="001D0B7A" w:rsidP="001D0B7A">
      <w:pPr>
        <w:jc w:val="center"/>
        <w:rPr>
          <w:lang w:val="en-US"/>
        </w:rPr>
      </w:pPr>
    </w:p>
    <w:p w14:paraId="2328F81C" w14:textId="77777777" w:rsidR="001D0B7A" w:rsidRPr="002F43A9" w:rsidRDefault="001D0B7A" w:rsidP="001D0B7A">
      <w:pPr>
        <w:jc w:val="center"/>
        <w:rPr>
          <w:lang w:val="en-US"/>
        </w:rPr>
      </w:pPr>
    </w:p>
    <w:p w14:paraId="55B76D65" w14:textId="77777777" w:rsidR="001D0B7A" w:rsidRPr="002F43A9" w:rsidRDefault="001D0B7A" w:rsidP="001D0B7A">
      <w:pPr>
        <w:jc w:val="center"/>
        <w:rPr>
          <w:lang w:val="en-US"/>
        </w:rPr>
      </w:pPr>
    </w:p>
    <w:p w14:paraId="2B47A501" w14:textId="77777777" w:rsidR="001D0B7A" w:rsidRPr="002F43A9" w:rsidRDefault="001D0B7A" w:rsidP="001D0B7A">
      <w:pPr>
        <w:jc w:val="center"/>
        <w:rPr>
          <w:lang w:val="en-US"/>
        </w:rPr>
      </w:pPr>
    </w:p>
    <w:p w14:paraId="57387110" w14:textId="77777777" w:rsidR="001D0B7A" w:rsidRPr="002F43A9" w:rsidRDefault="001D0B7A" w:rsidP="001D0B7A">
      <w:pPr>
        <w:jc w:val="center"/>
        <w:rPr>
          <w:lang w:val="en-US"/>
        </w:rPr>
      </w:pPr>
    </w:p>
    <w:p w14:paraId="2A0965DB" w14:textId="77777777" w:rsidR="001D0B7A" w:rsidRPr="002F43A9" w:rsidRDefault="001D0B7A" w:rsidP="001D0B7A">
      <w:pPr>
        <w:jc w:val="center"/>
        <w:rPr>
          <w:lang w:val="en-US"/>
        </w:rPr>
      </w:pPr>
    </w:p>
    <w:p w14:paraId="0DC74993" w14:textId="77777777" w:rsidR="001D0B7A" w:rsidRPr="002F43A9" w:rsidRDefault="001D0B7A" w:rsidP="001D0B7A">
      <w:pPr>
        <w:jc w:val="center"/>
        <w:rPr>
          <w:lang w:val="en-US"/>
        </w:rPr>
      </w:pPr>
    </w:p>
    <w:p w14:paraId="09CAD523" w14:textId="77777777" w:rsidR="001D0B7A" w:rsidRPr="002F43A9" w:rsidRDefault="001D0B7A" w:rsidP="001D0B7A">
      <w:pPr>
        <w:jc w:val="center"/>
        <w:rPr>
          <w:lang w:val="en-US"/>
        </w:rPr>
      </w:pPr>
    </w:p>
    <w:p w14:paraId="7307A77D" w14:textId="77777777" w:rsidR="001D0B7A" w:rsidRPr="002F43A9" w:rsidRDefault="001D0B7A" w:rsidP="001D0B7A">
      <w:pPr>
        <w:jc w:val="center"/>
        <w:rPr>
          <w:lang w:val="en-US"/>
        </w:rPr>
      </w:pPr>
    </w:p>
    <w:p w14:paraId="3C5B5F8A" w14:textId="77777777" w:rsidR="001D0B7A" w:rsidRPr="002F43A9" w:rsidRDefault="001D0B7A" w:rsidP="001D0B7A">
      <w:pPr>
        <w:jc w:val="center"/>
        <w:rPr>
          <w:lang w:val="en-US"/>
        </w:rPr>
      </w:pPr>
    </w:p>
    <w:p w14:paraId="2B2DD9EA" w14:textId="77777777" w:rsidR="001D0B7A" w:rsidRPr="002F43A9" w:rsidRDefault="001D0B7A" w:rsidP="001D0B7A">
      <w:pPr>
        <w:jc w:val="center"/>
        <w:rPr>
          <w:lang w:val="en-US"/>
        </w:rPr>
      </w:pPr>
    </w:p>
    <w:p w14:paraId="3CA8BA7C" w14:textId="77777777" w:rsidR="001D0B7A" w:rsidRPr="002F43A9" w:rsidRDefault="001D0B7A" w:rsidP="001D0B7A">
      <w:pPr>
        <w:jc w:val="center"/>
        <w:rPr>
          <w:lang w:val="en-US"/>
        </w:rPr>
      </w:pPr>
    </w:p>
    <w:p w14:paraId="142A9F23" w14:textId="77777777" w:rsidR="001D0B7A" w:rsidRPr="002F43A9" w:rsidRDefault="001D0B7A" w:rsidP="001D0B7A">
      <w:pPr>
        <w:jc w:val="center"/>
        <w:rPr>
          <w:lang w:val="en-US"/>
        </w:rPr>
      </w:pPr>
    </w:p>
    <w:p w14:paraId="089B47C3" w14:textId="77777777" w:rsidR="001D0B7A" w:rsidRPr="002F43A9" w:rsidRDefault="001D0B7A" w:rsidP="001D0B7A">
      <w:pPr>
        <w:jc w:val="center"/>
        <w:rPr>
          <w:lang w:val="en-US"/>
        </w:rPr>
      </w:pPr>
    </w:p>
    <w:p w14:paraId="0F27A1D2" w14:textId="77777777" w:rsidR="001D0B7A" w:rsidRPr="002F43A9" w:rsidRDefault="001D0B7A" w:rsidP="001D0B7A">
      <w:pPr>
        <w:jc w:val="center"/>
        <w:rPr>
          <w:lang w:val="en-US"/>
        </w:rPr>
      </w:pPr>
    </w:p>
    <w:p w14:paraId="4DE02C67" w14:textId="77777777" w:rsidR="001D0B7A" w:rsidRPr="002F43A9" w:rsidRDefault="001D0B7A" w:rsidP="001D0B7A">
      <w:pPr>
        <w:jc w:val="center"/>
        <w:rPr>
          <w:lang w:val="en-US"/>
        </w:rPr>
      </w:pPr>
    </w:p>
    <w:p w14:paraId="21E838AF" w14:textId="77777777" w:rsidR="001D0B7A" w:rsidRPr="002F43A9" w:rsidRDefault="001D0B7A" w:rsidP="001D0B7A">
      <w:pPr>
        <w:jc w:val="center"/>
        <w:rPr>
          <w:lang w:val="en-US"/>
        </w:rPr>
      </w:pPr>
    </w:p>
    <w:p w14:paraId="1A45FBCA" w14:textId="77777777" w:rsidR="001D0B7A" w:rsidRPr="002F43A9" w:rsidRDefault="001D0B7A" w:rsidP="001D0B7A">
      <w:pPr>
        <w:jc w:val="center"/>
        <w:rPr>
          <w:lang w:val="en-US"/>
        </w:rPr>
      </w:pPr>
    </w:p>
    <w:p w14:paraId="6EFCC500" w14:textId="77777777" w:rsidR="001D0B7A" w:rsidRPr="002F43A9" w:rsidRDefault="001D0B7A" w:rsidP="001D0B7A">
      <w:pPr>
        <w:jc w:val="center"/>
        <w:rPr>
          <w:lang w:val="en-US"/>
        </w:rPr>
      </w:pPr>
    </w:p>
    <w:p w14:paraId="16962D98" w14:textId="77777777" w:rsidR="001D0B7A" w:rsidRPr="002F43A9" w:rsidRDefault="001D0B7A" w:rsidP="001D0B7A">
      <w:pPr>
        <w:jc w:val="center"/>
        <w:rPr>
          <w:lang w:val="en-US"/>
        </w:rPr>
      </w:pPr>
    </w:p>
    <w:p w14:paraId="697CE301" w14:textId="77777777" w:rsidR="001D0B7A" w:rsidRPr="002F43A9" w:rsidRDefault="001D0B7A" w:rsidP="001D0B7A">
      <w:pPr>
        <w:jc w:val="center"/>
        <w:rPr>
          <w:lang w:val="en-US"/>
        </w:rPr>
      </w:pPr>
    </w:p>
    <w:p w14:paraId="468311BA" w14:textId="77777777" w:rsidR="001D0B7A" w:rsidRPr="002F43A9" w:rsidRDefault="001D0B7A" w:rsidP="001D0B7A">
      <w:pPr>
        <w:jc w:val="center"/>
        <w:rPr>
          <w:lang w:val="en-US"/>
        </w:rPr>
      </w:pPr>
    </w:p>
    <w:p w14:paraId="53B65D1C" w14:textId="77777777" w:rsidR="001D0B7A" w:rsidRPr="002F43A9" w:rsidRDefault="001D0B7A" w:rsidP="001D0B7A">
      <w:pPr>
        <w:jc w:val="center"/>
        <w:rPr>
          <w:lang w:val="en-US"/>
        </w:rPr>
      </w:pPr>
    </w:p>
    <w:p w14:paraId="383AA1A0" w14:textId="77777777" w:rsidR="001D0B7A" w:rsidRPr="002F43A9" w:rsidRDefault="001D0B7A" w:rsidP="001D0B7A">
      <w:pPr>
        <w:jc w:val="center"/>
        <w:rPr>
          <w:lang w:val="en-US"/>
        </w:rPr>
      </w:pPr>
    </w:p>
    <w:p w14:paraId="39641F8B" w14:textId="4B2FB2F2" w:rsidR="0069201A" w:rsidRPr="002F43A9" w:rsidRDefault="0069201A" w:rsidP="00784B81">
      <w:pPr>
        <w:rPr>
          <w:lang w:val="en-US"/>
        </w:rPr>
      </w:pPr>
    </w:p>
    <w:p w14:paraId="3CAB8623" w14:textId="77777777" w:rsidR="00665841" w:rsidRPr="002F43A9" w:rsidRDefault="00874D2F" w:rsidP="00A813FA">
      <w:pPr>
        <w:spacing w:line="480" w:lineRule="auto"/>
        <w:rPr>
          <w:b/>
          <w:bCs/>
          <w:lang w:val="en-US"/>
        </w:rPr>
      </w:pPr>
      <w:r w:rsidRPr="002F43A9">
        <w:rPr>
          <w:b/>
          <w:bCs/>
          <w:lang w:val="en-US"/>
        </w:rPr>
        <w:lastRenderedPageBreak/>
        <w:t>Supplement 1</w:t>
      </w:r>
    </w:p>
    <w:p w14:paraId="5F15A4CD" w14:textId="77777777" w:rsidR="00665841" w:rsidRPr="002F43A9" w:rsidRDefault="00665841" w:rsidP="00CB0BDC">
      <w:pPr>
        <w:jc w:val="center"/>
        <w:rPr>
          <w:b/>
          <w:bCs/>
          <w:lang w:val="en-US"/>
        </w:rPr>
      </w:pPr>
    </w:p>
    <w:p w14:paraId="1E145C4F" w14:textId="1B45C7FB" w:rsidR="00874D2F" w:rsidRPr="002F43A9" w:rsidRDefault="00301EE9" w:rsidP="00665841">
      <w:pPr>
        <w:rPr>
          <w:i/>
          <w:iCs/>
          <w:lang w:val="en-US"/>
        </w:rPr>
      </w:pPr>
      <w:r w:rsidRPr="002F43A9">
        <w:rPr>
          <w:i/>
          <w:iCs/>
          <w:lang w:val="en-US"/>
        </w:rPr>
        <w:t xml:space="preserve"> </w:t>
      </w:r>
      <w:r w:rsidR="00CB0BDC" w:rsidRPr="002F43A9">
        <w:rPr>
          <w:i/>
          <w:iCs/>
          <w:lang w:val="en-US"/>
        </w:rPr>
        <w:t>The Influence of Interaction Order on Socially Mindful Decision-Making</w:t>
      </w:r>
    </w:p>
    <w:p w14:paraId="27B0B6FD" w14:textId="77777777" w:rsidR="00874D2F" w:rsidRPr="002F43A9" w:rsidRDefault="00874D2F" w:rsidP="00784B81">
      <w:pPr>
        <w:rPr>
          <w:b/>
          <w:bCs/>
          <w:lang w:val="en-US"/>
        </w:rPr>
      </w:pPr>
    </w:p>
    <w:p w14:paraId="4DAEDF7E" w14:textId="77777777" w:rsidR="00642BC1" w:rsidRPr="002F43A9" w:rsidRDefault="00642BC1" w:rsidP="00784B81">
      <w:pPr>
        <w:rPr>
          <w:b/>
          <w:bCs/>
          <w:lang w:val="en-US"/>
        </w:rPr>
      </w:pPr>
    </w:p>
    <w:p w14:paraId="645EC29D" w14:textId="77777777" w:rsidR="00642BC1" w:rsidRPr="002F43A9" w:rsidRDefault="00642BC1" w:rsidP="00642BC1">
      <w:pPr>
        <w:spacing w:line="480" w:lineRule="auto"/>
        <w:rPr>
          <w:lang w:val="en-US"/>
        </w:rPr>
      </w:pPr>
      <w:r w:rsidRPr="002F43A9">
        <w:rPr>
          <w:kern w:val="0"/>
          <w:lang w:eastAsia="en-GB"/>
          <w14:ligatures w14:val="none"/>
        </w:rPr>
        <w:t xml:space="preserve">A repeated measures ANOVA was used to test the differences in socially mindful </w:t>
      </w:r>
      <w:r w:rsidRPr="002F43A9">
        <w:rPr>
          <w:lang w:val="en-US"/>
        </w:rPr>
        <w:t xml:space="preserve">behavior toward ingroup and outgroup interaction partners as a function of order (ingroup first vs. outgroup first). This analysis showed that the interaction between interaction partner type and order was not significant,  </w:t>
      </w:r>
      <w:r w:rsidRPr="002F43A9">
        <w:rPr>
          <w:i/>
          <w:iCs/>
          <w:lang w:val="en-US"/>
        </w:rPr>
        <w:t>F</w:t>
      </w:r>
      <w:r w:rsidRPr="002F43A9">
        <w:rPr>
          <w:lang w:val="en-US"/>
        </w:rPr>
        <w:t xml:space="preserve">(1,44) = .000, </w:t>
      </w:r>
      <w:r w:rsidRPr="002F43A9">
        <w:rPr>
          <w:i/>
          <w:iCs/>
          <w:lang w:val="en-US"/>
        </w:rPr>
        <w:t xml:space="preserve">p </w:t>
      </w:r>
      <w:r w:rsidRPr="002F43A9">
        <w:rPr>
          <w:lang w:val="en-US"/>
        </w:rPr>
        <w:t xml:space="preserve">= .983, η² &lt; .001, indicating that the order of interaction partner did not influence socially mindful behavior toward ingroup or outgroup partners. The main effect of order was also not significant, </w:t>
      </w:r>
      <w:r w:rsidRPr="002F43A9">
        <w:rPr>
          <w:i/>
          <w:iCs/>
          <w:lang w:val="en-US"/>
        </w:rPr>
        <w:t>F</w:t>
      </w:r>
      <w:r w:rsidRPr="002F43A9">
        <w:rPr>
          <w:lang w:val="en-US"/>
        </w:rPr>
        <w:t xml:space="preserve">(1,44) = .203, </w:t>
      </w:r>
      <w:r w:rsidRPr="002F43A9">
        <w:rPr>
          <w:i/>
          <w:iCs/>
          <w:lang w:val="en-US"/>
        </w:rPr>
        <w:t xml:space="preserve">p </w:t>
      </w:r>
      <w:r w:rsidRPr="002F43A9">
        <w:rPr>
          <w:lang w:val="en-US"/>
        </w:rPr>
        <w:t xml:space="preserve">= .655, </w:t>
      </w:r>
      <w:r w:rsidRPr="002F43A9">
        <w:rPr>
          <w:i/>
          <w:iCs/>
          <w:lang w:val="en-US"/>
        </w:rPr>
        <w:t>η²</w:t>
      </w:r>
      <w:r w:rsidRPr="002F43A9">
        <w:rPr>
          <w:lang w:val="en-US"/>
        </w:rPr>
        <w:t xml:space="preserve"> = .005. Based on these results, we can conclude that interacting first with an ingroup or an outgroup partner did not affect behavioral outcomes.</w:t>
      </w:r>
    </w:p>
    <w:p w14:paraId="7427A4C0" w14:textId="77777777" w:rsidR="00CB0BDC" w:rsidRPr="002F43A9" w:rsidRDefault="00CB0BDC" w:rsidP="00784B81">
      <w:pPr>
        <w:rPr>
          <w:b/>
          <w:bCs/>
          <w:lang w:val="en-US"/>
        </w:rPr>
      </w:pPr>
    </w:p>
    <w:p w14:paraId="6D7E8D61" w14:textId="77777777" w:rsidR="00874D2F" w:rsidRPr="002F43A9" w:rsidRDefault="00874D2F" w:rsidP="00784B81">
      <w:pPr>
        <w:rPr>
          <w:b/>
          <w:bCs/>
          <w:lang w:val="en-US"/>
        </w:rPr>
      </w:pPr>
    </w:p>
    <w:p w14:paraId="0F9299F9" w14:textId="77777777" w:rsidR="0069201A" w:rsidRPr="002F43A9" w:rsidRDefault="0069201A" w:rsidP="00784B81">
      <w:pPr>
        <w:rPr>
          <w:b/>
          <w:bCs/>
          <w:lang w:val="en-US"/>
        </w:rPr>
      </w:pPr>
    </w:p>
    <w:p w14:paraId="04AEDC92" w14:textId="77777777" w:rsidR="0069201A" w:rsidRPr="002F43A9" w:rsidRDefault="0069201A" w:rsidP="00784B81">
      <w:pPr>
        <w:rPr>
          <w:b/>
          <w:bCs/>
          <w:lang w:val="en-US"/>
        </w:rPr>
      </w:pPr>
    </w:p>
    <w:p w14:paraId="00AFED07" w14:textId="77777777" w:rsidR="0069201A" w:rsidRPr="002F43A9" w:rsidRDefault="0069201A" w:rsidP="00784B81">
      <w:pPr>
        <w:rPr>
          <w:b/>
          <w:bCs/>
          <w:lang w:val="en-US"/>
        </w:rPr>
      </w:pPr>
    </w:p>
    <w:p w14:paraId="393BDFC4" w14:textId="77777777" w:rsidR="0069201A" w:rsidRPr="002F43A9" w:rsidRDefault="0069201A" w:rsidP="00784B81">
      <w:pPr>
        <w:rPr>
          <w:b/>
          <w:bCs/>
          <w:lang w:val="en-US"/>
        </w:rPr>
      </w:pPr>
    </w:p>
    <w:p w14:paraId="40CB5753" w14:textId="77777777" w:rsidR="0069201A" w:rsidRPr="002F43A9" w:rsidRDefault="0069201A" w:rsidP="00784B81">
      <w:pPr>
        <w:rPr>
          <w:b/>
          <w:bCs/>
          <w:lang w:val="en-US"/>
        </w:rPr>
      </w:pPr>
    </w:p>
    <w:p w14:paraId="1DEC60FF" w14:textId="77777777" w:rsidR="0069201A" w:rsidRPr="002F43A9" w:rsidRDefault="0069201A" w:rsidP="00784B81">
      <w:pPr>
        <w:rPr>
          <w:b/>
          <w:bCs/>
          <w:lang w:val="en-US"/>
        </w:rPr>
      </w:pPr>
    </w:p>
    <w:p w14:paraId="3021E569" w14:textId="77777777" w:rsidR="0069201A" w:rsidRPr="002F43A9" w:rsidRDefault="0069201A" w:rsidP="00784B81">
      <w:pPr>
        <w:rPr>
          <w:b/>
          <w:bCs/>
          <w:lang w:val="en-US"/>
        </w:rPr>
      </w:pPr>
    </w:p>
    <w:p w14:paraId="5D01D2FF" w14:textId="77777777" w:rsidR="0069201A" w:rsidRPr="002F43A9" w:rsidRDefault="0069201A" w:rsidP="00784B81">
      <w:pPr>
        <w:rPr>
          <w:b/>
          <w:bCs/>
          <w:lang w:val="en-US"/>
        </w:rPr>
      </w:pPr>
    </w:p>
    <w:p w14:paraId="1E0DC5C9" w14:textId="77777777" w:rsidR="0069201A" w:rsidRPr="002F43A9" w:rsidRDefault="0069201A" w:rsidP="00784B81">
      <w:pPr>
        <w:rPr>
          <w:b/>
          <w:bCs/>
          <w:lang w:val="en-US"/>
        </w:rPr>
      </w:pPr>
    </w:p>
    <w:p w14:paraId="17E359B8" w14:textId="77777777" w:rsidR="0069201A" w:rsidRPr="002F43A9" w:rsidRDefault="0069201A" w:rsidP="00784B81">
      <w:pPr>
        <w:rPr>
          <w:b/>
          <w:bCs/>
          <w:lang w:val="en-US"/>
        </w:rPr>
      </w:pPr>
    </w:p>
    <w:p w14:paraId="75A1DB75" w14:textId="77777777" w:rsidR="0069201A" w:rsidRPr="002F43A9" w:rsidRDefault="0069201A" w:rsidP="00784B81">
      <w:pPr>
        <w:rPr>
          <w:b/>
          <w:bCs/>
          <w:lang w:val="en-US"/>
        </w:rPr>
      </w:pPr>
    </w:p>
    <w:p w14:paraId="3A7BABCC" w14:textId="77777777" w:rsidR="0069201A" w:rsidRPr="002F43A9" w:rsidRDefault="0069201A" w:rsidP="00784B81">
      <w:pPr>
        <w:rPr>
          <w:b/>
          <w:bCs/>
          <w:lang w:val="en-US"/>
        </w:rPr>
      </w:pPr>
    </w:p>
    <w:p w14:paraId="3A25B2F5" w14:textId="77777777" w:rsidR="0069201A" w:rsidRPr="002F43A9" w:rsidRDefault="0069201A" w:rsidP="00784B81">
      <w:pPr>
        <w:rPr>
          <w:b/>
          <w:bCs/>
          <w:lang w:val="en-US"/>
        </w:rPr>
      </w:pPr>
    </w:p>
    <w:p w14:paraId="20BF6B95" w14:textId="77777777" w:rsidR="0069201A" w:rsidRPr="002F43A9" w:rsidRDefault="0069201A" w:rsidP="00784B81">
      <w:pPr>
        <w:rPr>
          <w:b/>
          <w:bCs/>
          <w:lang w:val="en-US"/>
        </w:rPr>
      </w:pPr>
    </w:p>
    <w:p w14:paraId="0BF74305" w14:textId="77777777" w:rsidR="0069201A" w:rsidRPr="002F43A9" w:rsidRDefault="0069201A" w:rsidP="00784B81">
      <w:pPr>
        <w:rPr>
          <w:b/>
          <w:bCs/>
          <w:lang w:val="en-US"/>
        </w:rPr>
      </w:pPr>
    </w:p>
    <w:p w14:paraId="5E92FACD" w14:textId="77777777" w:rsidR="0069201A" w:rsidRPr="002F43A9" w:rsidRDefault="0069201A" w:rsidP="00784B81">
      <w:pPr>
        <w:rPr>
          <w:b/>
          <w:bCs/>
          <w:lang w:val="en-US"/>
        </w:rPr>
      </w:pPr>
    </w:p>
    <w:p w14:paraId="3F2059BD" w14:textId="77777777" w:rsidR="0069201A" w:rsidRPr="002F43A9" w:rsidRDefault="0069201A" w:rsidP="00784B81">
      <w:pPr>
        <w:rPr>
          <w:b/>
          <w:bCs/>
          <w:lang w:val="en-US"/>
        </w:rPr>
      </w:pPr>
    </w:p>
    <w:p w14:paraId="6E590170" w14:textId="77777777" w:rsidR="0069201A" w:rsidRPr="002F43A9" w:rsidRDefault="0069201A" w:rsidP="00784B81">
      <w:pPr>
        <w:rPr>
          <w:b/>
          <w:bCs/>
          <w:lang w:val="en-US"/>
        </w:rPr>
      </w:pPr>
    </w:p>
    <w:p w14:paraId="76A06C68" w14:textId="77777777" w:rsidR="0069201A" w:rsidRPr="002F43A9" w:rsidRDefault="0069201A" w:rsidP="00784B81">
      <w:pPr>
        <w:rPr>
          <w:b/>
          <w:bCs/>
          <w:lang w:val="en-US"/>
        </w:rPr>
      </w:pPr>
    </w:p>
    <w:p w14:paraId="58723897" w14:textId="77777777" w:rsidR="0069201A" w:rsidRPr="002F43A9" w:rsidRDefault="0069201A" w:rsidP="00784B81">
      <w:pPr>
        <w:rPr>
          <w:b/>
          <w:bCs/>
          <w:lang w:val="en-US"/>
        </w:rPr>
      </w:pPr>
    </w:p>
    <w:p w14:paraId="4B770271" w14:textId="77777777" w:rsidR="0069201A" w:rsidRPr="002F43A9" w:rsidRDefault="0069201A" w:rsidP="00784B81">
      <w:pPr>
        <w:rPr>
          <w:b/>
          <w:bCs/>
          <w:lang w:val="en-US"/>
        </w:rPr>
      </w:pPr>
    </w:p>
    <w:p w14:paraId="7E8F347C" w14:textId="77777777" w:rsidR="0069201A" w:rsidRPr="002F43A9" w:rsidRDefault="0069201A" w:rsidP="00784B81">
      <w:pPr>
        <w:rPr>
          <w:b/>
          <w:bCs/>
          <w:lang w:val="en-US"/>
        </w:rPr>
      </w:pPr>
    </w:p>
    <w:p w14:paraId="07FD4F62" w14:textId="77777777" w:rsidR="0069201A" w:rsidRPr="002F43A9" w:rsidRDefault="0069201A" w:rsidP="00784B81">
      <w:pPr>
        <w:rPr>
          <w:b/>
          <w:bCs/>
          <w:lang w:val="en-US"/>
        </w:rPr>
      </w:pPr>
    </w:p>
    <w:p w14:paraId="6F5D0039" w14:textId="7CB781F6" w:rsidR="00665841" w:rsidRPr="002F43A9" w:rsidRDefault="0098303B" w:rsidP="00A813FA">
      <w:pPr>
        <w:spacing w:line="480" w:lineRule="auto"/>
        <w:rPr>
          <w:b/>
          <w:bCs/>
          <w:lang w:val="en-US"/>
        </w:rPr>
      </w:pPr>
      <w:r w:rsidRPr="002F43A9">
        <w:rPr>
          <w:b/>
          <w:bCs/>
          <w:lang w:val="en-US"/>
        </w:rPr>
        <w:t>Supplement 2</w:t>
      </w:r>
    </w:p>
    <w:p w14:paraId="3CE005B0" w14:textId="77777777" w:rsidR="00665841" w:rsidRPr="002F43A9" w:rsidRDefault="00665841" w:rsidP="00B63560">
      <w:pPr>
        <w:rPr>
          <w:b/>
          <w:bCs/>
          <w:lang w:val="en-US"/>
        </w:rPr>
      </w:pPr>
    </w:p>
    <w:p w14:paraId="6C8C3C8F" w14:textId="5DDE86A3" w:rsidR="00B63560" w:rsidRPr="002F43A9" w:rsidRDefault="00B63560" w:rsidP="00B63560">
      <w:pPr>
        <w:rPr>
          <w:i/>
          <w:iCs/>
          <w:lang w:val="en-US"/>
        </w:rPr>
      </w:pPr>
      <w:r w:rsidRPr="002F43A9">
        <w:rPr>
          <w:i/>
          <w:iCs/>
          <w:lang w:val="en-US"/>
        </w:rPr>
        <w:t xml:space="preserve">DACC Activation and Self-Reported Connectedness </w:t>
      </w:r>
    </w:p>
    <w:p w14:paraId="5AFC2E29" w14:textId="77777777" w:rsidR="00B63560" w:rsidRPr="002F43A9" w:rsidRDefault="00B63560" w:rsidP="00B63560">
      <w:pPr>
        <w:spacing w:line="480" w:lineRule="auto"/>
        <w:rPr>
          <w:i/>
          <w:iCs/>
          <w:lang w:val="en-US"/>
        </w:rPr>
      </w:pPr>
    </w:p>
    <w:p w14:paraId="1783D09C" w14:textId="0CE7CF3C" w:rsidR="00B63560" w:rsidRPr="002F43A9" w:rsidRDefault="00B63560" w:rsidP="00B63560">
      <w:pPr>
        <w:spacing w:line="480" w:lineRule="auto"/>
        <w:rPr>
          <w:rFonts w:eastAsia="Times New Roman" w:cs="Times New Roman"/>
          <w:kern w:val="0"/>
          <w:lang w:eastAsia="en-GB"/>
          <w14:ligatures w14:val="none"/>
        </w:rPr>
      </w:pPr>
      <w:r w:rsidRPr="002F43A9">
        <w:rPr>
          <w:lang w:val="en-US"/>
        </w:rPr>
        <w:t>An exploratory correlation analysis  was performed to investigate the individuals dACC activation during socially mindful decision-making for outgroup members compared to ingroup interaction partners and self-reported measures of connectedness, As the data deviated from normality, (</w:t>
      </w:r>
      <w:r w:rsidRPr="002F43A9">
        <w:rPr>
          <w:i/>
          <w:iCs/>
          <w:lang w:val="en-US"/>
        </w:rPr>
        <w:t xml:space="preserve">D </w:t>
      </w:r>
      <w:r w:rsidRPr="002F43A9">
        <w:rPr>
          <w:lang w:val="en-US"/>
        </w:rPr>
        <w:t xml:space="preserve">= .164, </w:t>
      </w:r>
      <w:r w:rsidRPr="002F43A9">
        <w:rPr>
          <w:i/>
          <w:iCs/>
          <w:lang w:val="en-US"/>
        </w:rPr>
        <w:t xml:space="preserve">p </w:t>
      </w:r>
      <w:r w:rsidRPr="002F43A9">
        <w:rPr>
          <w:lang w:val="en-US"/>
        </w:rPr>
        <w:t xml:space="preserve">= 0.004 ), a Spearman rank-order correlation was conducted. The results showed no significant correlation between dACC activation and outgroup connectedness, </w:t>
      </w:r>
      <w:r w:rsidRPr="002F43A9">
        <w:rPr>
          <w:rFonts w:eastAsia="Times New Roman" w:cs="Times New Roman"/>
          <w:noProof/>
          <w:kern w:val="0"/>
          <w:lang w:val="en-US" w:eastAsia="en-GB"/>
          <w14:ligatures w14:val="none"/>
        </w:rPr>
        <w:drawing>
          <wp:inline distT="0" distB="0" distL="0" distR="0" wp14:anchorId="36E6B1DC" wp14:editId="4B421FCF">
            <wp:extent cx="6985" cy="6985"/>
            <wp:effectExtent l="0" t="0" r="0" b="0"/>
            <wp:docPr id="171580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2F43A9">
        <w:rPr>
          <w:rFonts w:ascii="Cambria Math" w:eastAsia="Times New Roman" w:hAnsi="Cambria Math" w:cs="Cambria Math"/>
          <w:kern w:val="0"/>
          <w:lang w:val="en-US" w:eastAsia="en-GB"/>
          <w14:ligatures w14:val="none"/>
        </w:rPr>
        <w:t>𝜌</w:t>
      </w:r>
      <w:r w:rsidRPr="002F43A9">
        <w:rPr>
          <w:i/>
          <w:iCs/>
          <w:lang w:val="en-US"/>
        </w:rPr>
        <w:t xml:space="preserve"> </w:t>
      </w:r>
      <w:r w:rsidRPr="002F43A9">
        <w:rPr>
          <w:lang w:val="en-US"/>
        </w:rPr>
        <w:t xml:space="preserve">= 0.197, </w:t>
      </w:r>
      <w:r w:rsidRPr="002F43A9">
        <w:rPr>
          <w:i/>
          <w:iCs/>
          <w:lang w:val="en-US"/>
        </w:rPr>
        <w:t>n</w:t>
      </w:r>
      <w:r w:rsidRPr="002F43A9">
        <w:rPr>
          <w:lang w:val="en-US"/>
        </w:rPr>
        <w:t xml:space="preserve"> = 45, </w:t>
      </w:r>
      <w:r w:rsidRPr="002F43A9">
        <w:rPr>
          <w:i/>
          <w:iCs/>
          <w:lang w:val="en-US"/>
        </w:rPr>
        <w:t xml:space="preserve">p </w:t>
      </w:r>
      <w:r w:rsidRPr="002F43A9">
        <w:rPr>
          <w:lang w:val="en-US"/>
        </w:rPr>
        <w:t xml:space="preserve">= .194, indicating that heightened dACC activation was not significantly associated with the participants’ sense of connectedness with the outgroup. Similarly, no significant correlation was found between dACC activation during socially mindful decisions involving unclassified interactions partners and connectedness ratings, </w:t>
      </w:r>
      <w:r w:rsidRPr="002F43A9">
        <w:rPr>
          <w:rFonts w:eastAsia="Times New Roman" w:cs="Times New Roman"/>
          <w:noProof/>
          <w:kern w:val="0"/>
          <w:lang w:val="en-US" w:eastAsia="en-GB"/>
          <w14:ligatures w14:val="none"/>
        </w:rPr>
        <w:drawing>
          <wp:inline distT="0" distB="0" distL="0" distR="0" wp14:anchorId="42CB2EB4" wp14:editId="07CB7574">
            <wp:extent cx="6985" cy="6985"/>
            <wp:effectExtent l="0" t="0" r="0" b="0"/>
            <wp:docPr id="1534845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2F43A9">
        <w:rPr>
          <w:rFonts w:ascii="Cambria Math" w:eastAsia="Times New Roman" w:hAnsi="Cambria Math" w:cs="Cambria Math"/>
          <w:kern w:val="0"/>
          <w:lang w:val="en-US" w:eastAsia="en-GB"/>
          <w14:ligatures w14:val="none"/>
        </w:rPr>
        <w:t>𝜌</w:t>
      </w:r>
      <w:r w:rsidRPr="002F43A9">
        <w:rPr>
          <w:i/>
          <w:iCs/>
          <w:lang w:val="en-US"/>
        </w:rPr>
        <w:t xml:space="preserve"> </w:t>
      </w:r>
      <w:r w:rsidRPr="002F43A9">
        <w:rPr>
          <w:lang w:val="en-US"/>
        </w:rPr>
        <w:t xml:space="preserve">= -0.060, </w:t>
      </w:r>
      <w:r w:rsidRPr="002F43A9">
        <w:rPr>
          <w:i/>
          <w:iCs/>
          <w:lang w:val="en-US"/>
        </w:rPr>
        <w:t>n</w:t>
      </w:r>
      <w:r w:rsidRPr="002F43A9">
        <w:rPr>
          <w:lang w:val="en-US"/>
        </w:rPr>
        <w:t xml:space="preserve"> = 45, </w:t>
      </w:r>
      <w:r w:rsidRPr="002F43A9">
        <w:rPr>
          <w:i/>
          <w:iCs/>
          <w:lang w:val="en-US"/>
        </w:rPr>
        <w:t xml:space="preserve">p </w:t>
      </w:r>
      <w:r w:rsidRPr="002F43A9">
        <w:rPr>
          <w:lang w:val="en-US"/>
        </w:rPr>
        <w:t>= .694.</w:t>
      </w:r>
    </w:p>
    <w:p w14:paraId="13927242" w14:textId="77777777" w:rsidR="0098303B" w:rsidRPr="002F43A9" w:rsidRDefault="0098303B" w:rsidP="00784B81">
      <w:pPr>
        <w:rPr>
          <w:b/>
          <w:bCs/>
          <w:lang w:val="en-US"/>
        </w:rPr>
      </w:pPr>
    </w:p>
    <w:p w14:paraId="6902ECE2" w14:textId="77777777" w:rsidR="0069201A" w:rsidRPr="002F43A9" w:rsidRDefault="0069201A" w:rsidP="00784B81">
      <w:pPr>
        <w:rPr>
          <w:b/>
          <w:bCs/>
          <w:lang w:val="en-US"/>
        </w:rPr>
      </w:pPr>
    </w:p>
    <w:p w14:paraId="1D448EE9" w14:textId="77777777" w:rsidR="0069201A" w:rsidRPr="002F43A9" w:rsidRDefault="0069201A" w:rsidP="00784B81">
      <w:pPr>
        <w:rPr>
          <w:b/>
          <w:bCs/>
          <w:lang w:val="en-US"/>
        </w:rPr>
      </w:pPr>
    </w:p>
    <w:p w14:paraId="186404F3" w14:textId="77777777" w:rsidR="0069201A" w:rsidRPr="002F43A9" w:rsidRDefault="0069201A" w:rsidP="00784B81">
      <w:pPr>
        <w:rPr>
          <w:b/>
          <w:bCs/>
          <w:lang w:val="en-US"/>
        </w:rPr>
      </w:pPr>
    </w:p>
    <w:p w14:paraId="43F7BAAD" w14:textId="77777777" w:rsidR="0069201A" w:rsidRPr="002F43A9" w:rsidRDefault="0069201A" w:rsidP="00784B81">
      <w:pPr>
        <w:rPr>
          <w:b/>
          <w:bCs/>
          <w:lang w:val="en-US"/>
        </w:rPr>
      </w:pPr>
    </w:p>
    <w:p w14:paraId="419C67CD" w14:textId="77777777" w:rsidR="0069201A" w:rsidRPr="002F43A9" w:rsidRDefault="0069201A" w:rsidP="00784B81">
      <w:pPr>
        <w:rPr>
          <w:b/>
          <w:bCs/>
          <w:lang w:val="en-US"/>
        </w:rPr>
      </w:pPr>
    </w:p>
    <w:p w14:paraId="4379D9E0" w14:textId="77777777" w:rsidR="0069201A" w:rsidRPr="002F43A9" w:rsidRDefault="0069201A" w:rsidP="00784B81">
      <w:pPr>
        <w:rPr>
          <w:b/>
          <w:bCs/>
          <w:lang w:val="en-US"/>
        </w:rPr>
      </w:pPr>
    </w:p>
    <w:p w14:paraId="37B3F8A2" w14:textId="77777777" w:rsidR="0069201A" w:rsidRPr="002F43A9" w:rsidRDefault="0069201A" w:rsidP="00784B81">
      <w:pPr>
        <w:rPr>
          <w:b/>
          <w:bCs/>
          <w:lang w:val="en-US"/>
        </w:rPr>
      </w:pPr>
    </w:p>
    <w:p w14:paraId="1C0638C5" w14:textId="77777777" w:rsidR="0069201A" w:rsidRPr="002F43A9" w:rsidRDefault="0069201A" w:rsidP="00784B81">
      <w:pPr>
        <w:rPr>
          <w:b/>
          <w:bCs/>
          <w:lang w:val="en-US"/>
        </w:rPr>
      </w:pPr>
    </w:p>
    <w:p w14:paraId="416B96C3" w14:textId="77777777" w:rsidR="00B63560" w:rsidRPr="002F43A9" w:rsidRDefault="00B63560" w:rsidP="00784B81">
      <w:pPr>
        <w:rPr>
          <w:b/>
          <w:bCs/>
          <w:lang w:val="en-US"/>
        </w:rPr>
      </w:pPr>
    </w:p>
    <w:p w14:paraId="6CCB1AF5" w14:textId="77777777" w:rsidR="00B63560" w:rsidRPr="002F43A9" w:rsidRDefault="00B63560" w:rsidP="00784B81">
      <w:pPr>
        <w:rPr>
          <w:b/>
          <w:bCs/>
          <w:lang w:val="en-US"/>
        </w:rPr>
      </w:pPr>
    </w:p>
    <w:p w14:paraId="212E4579" w14:textId="77777777" w:rsidR="00B63560" w:rsidRPr="002F43A9" w:rsidRDefault="00B63560" w:rsidP="00784B81">
      <w:pPr>
        <w:rPr>
          <w:b/>
          <w:bCs/>
          <w:lang w:val="en-US"/>
        </w:rPr>
      </w:pPr>
    </w:p>
    <w:p w14:paraId="39E6657D" w14:textId="77777777" w:rsidR="00B63560" w:rsidRPr="002F43A9" w:rsidRDefault="00B63560" w:rsidP="00784B81">
      <w:pPr>
        <w:rPr>
          <w:b/>
          <w:bCs/>
          <w:lang w:val="en-US"/>
        </w:rPr>
      </w:pPr>
    </w:p>
    <w:p w14:paraId="3458FAB3" w14:textId="77777777" w:rsidR="00DE6835" w:rsidRPr="002F43A9" w:rsidRDefault="00DE6835" w:rsidP="00784B81">
      <w:pPr>
        <w:rPr>
          <w:b/>
          <w:bCs/>
          <w:lang w:val="en-US"/>
        </w:rPr>
      </w:pPr>
    </w:p>
    <w:p w14:paraId="2ADEC6B9" w14:textId="77777777" w:rsidR="00DE6835" w:rsidRPr="002F43A9" w:rsidRDefault="00DE6835" w:rsidP="00784B81">
      <w:pPr>
        <w:rPr>
          <w:b/>
          <w:bCs/>
          <w:lang w:val="en-US"/>
        </w:rPr>
      </w:pPr>
    </w:p>
    <w:p w14:paraId="5CCF20F8" w14:textId="77777777" w:rsidR="000560EC" w:rsidRPr="002F43A9" w:rsidRDefault="000560EC" w:rsidP="00784B81">
      <w:pPr>
        <w:rPr>
          <w:b/>
          <w:bCs/>
          <w:lang w:val="en-US"/>
        </w:rPr>
      </w:pPr>
    </w:p>
    <w:p w14:paraId="15D68DEB" w14:textId="77777777" w:rsidR="000560EC" w:rsidRPr="002F43A9" w:rsidRDefault="000560EC" w:rsidP="00784B81">
      <w:pPr>
        <w:rPr>
          <w:b/>
          <w:bCs/>
          <w:lang w:val="en-US"/>
        </w:rPr>
      </w:pPr>
    </w:p>
    <w:p w14:paraId="58EF23F4" w14:textId="77777777" w:rsidR="00DE6835" w:rsidRPr="002F43A9" w:rsidRDefault="00DE6835" w:rsidP="00784B81">
      <w:pPr>
        <w:rPr>
          <w:b/>
          <w:bCs/>
          <w:lang w:val="en-US"/>
        </w:rPr>
      </w:pPr>
    </w:p>
    <w:p w14:paraId="51B582D8" w14:textId="77777777" w:rsidR="00DE6835" w:rsidRPr="002F43A9" w:rsidRDefault="00DE6835" w:rsidP="00784B81">
      <w:pPr>
        <w:rPr>
          <w:b/>
          <w:bCs/>
          <w:lang w:val="en-US"/>
        </w:rPr>
      </w:pPr>
    </w:p>
    <w:p w14:paraId="57223492" w14:textId="77777777" w:rsidR="00DE6835" w:rsidRPr="002F43A9" w:rsidRDefault="00DE6835" w:rsidP="00784B81">
      <w:pPr>
        <w:rPr>
          <w:b/>
          <w:bCs/>
          <w:lang w:val="en-US"/>
        </w:rPr>
      </w:pPr>
    </w:p>
    <w:p w14:paraId="2C739976" w14:textId="77777777" w:rsidR="00665841" w:rsidRPr="002F43A9" w:rsidRDefault="00665841" w:rsidP="00784B81">
      <w:pPr>
        <w:rPr>
          <w:b/>
          <w:bCs/>
          <w:lang w:val="en-US"/>
        </w:rPr>
      </w:pPr>
    </w:p>
    <w:p w14:paraId="6ACAC350" w14:textId="77777777" w:rsidR="00665841" w:rsidRPr="002F43A9" w:rsidRDefault="00DE6835" w:rsidP="00A813FA">
      <w:pPr>
        <w:spacing w:line="480" w:lineRule="auto"/>
        <w:rPr>
          <w:b/>
          <w:bCs/>
        </w:rPr>
      </w:pPr>
      <w:r w:rsidRPr="002F43A9">
        <w:rPr>
          <w:b/>
          <w:bCs/>
        </w:rPr>
        <w:t>Supplement 3</w:t>
      </w:r>
    </w:p>
    <w:p w14:paraId="7B261159" w14:textId="77777777" w:rsidR="00665841" w:rsidRPr="002F43A9" w:rsidRDefault="00665841" w:rsidP="00784B81">
      <w:pPr>
        <w:rPr>
          <w:i/>
          <w:iCs/>
        </w:rPr>
      </w:pPr>
    </w:p>
    <w:p w14:paraId="64ACE248" w14:textId="5FD4A0B4" w:rsidR="00DE6835" w:rsidRPr="002F43A9" w:rsidRDefault="00665841" w:rsidP="00784B81">
      <w:pPr>
        <w:rPr>
          <w:i/>
          <w:iCs/>
        </w:rPr>
      </w:pPr>
      <w:r w:rsidRPr="002F43A9">
        <w:rPr>
          <w:i/>
          <w:iCs/>
        </w:rPr>
        <w:t>The Influence of Group Idenity on t</w:t>
      </w:r>
      <w:r w:rsidR="00D97C37" w:rsidRPr="002F43A9">
        <w:rPr>
          <w:i/>
          <w:iCs/>
        </w:rPr>
        <w:t>he Neural Correlate</w:t>
      </w:r>
      <w:r w:rsidRPr="002F43A9">
        <w:rPr>
          <w:i/>
          <w:iCs/>
        </w:rPr>
        <w:t>s</w:t>
      </w:r>
      <w:r w:rsidR="00D97C37" w:rsidRPr="002F43A9">
        <w:rPr>
          <w:i/>
          <w:iCs/>
        </w:rPr>
        <w:t xml:space="preserve"> of Socially Unmindful Decision-Making</w:t>
      </w:r>
      <w:r w:rsidRPr="002F43A9">
        <w:rPr>
          <w:i/>
          <w:iCs/>
        </w:rPr>
        <w:t xml:space="preserve">. </w:t>
      </w:r>
    </w:p>
    <w:p w14:paraId="1DBE54A1" w14:textId="77777777" w:rsidR="00DE6835" w:rsidRPr="002F43A9" w:rsidRDefault="00DE6835" w:rsidP="00784B81">
      <w:pPr>
        <w:rPr>
          <w:b/>
          <w:bCs/>
        </w:rPr>
      </w:pPr>
    </w:p>
    <w:p w14:paraId="33A4F285" w14:textId="302EEEB4" w:rsidR="00D97C37" w:rsidRPr="002F43A9" w:rsidRDefault="00D97C37" w:rsidP="000560EC">
      <w:pPr>
        <w:spacing w:line="480" w:lineRule="auto"/>
      </w:pPr>
      <w:r w:rsidRPr="002F43A9">
        <w:t>For each participant, contrast images were computed comparing socially unmindful decisions in the ingroup, outgroup and unclassified runs with the corresponding control trials within the same run. These contrasts were then entered into a second-level analysis, and the same comparisons and statistical tests were applied as those used for the socially mindful trials.</w:t>
      </w:r>
      <w:r w:rsidR="00A05C65" w:rsidRPr="002F43A9">
        <w:t xml:space="preserve"> First</w:t>
      </w:r>
      <w:r w:rsidR="0021262E" w:rsidRPr="002F43A9">
        <w:t>ly</w:t>
      </w:r>
      <w:r w:rsidR="00A05C65" w:rsidRPr="002F43A9">
        <w:t>, a one-sample t-test was performed</w:t>
      </w:r>
      <w:r w:rsidR="0021262E" w:rsidRPr="002F43A9">
        <w:t xml:space="preserve"> to examine the neural activation pattern related to socially unmindful decision-making </w:t>
      </w:r>
      <w:r w:rsidR="0021262E" w:rsidRPr="002F43A9">
        <w:rPr>
          <w:lang w:val="en-US"/>
        </w:rPr>
        <w:t>[</w:t>
      </w:r>
      <w:proofErr w:type="spellStart"/>
      <w:r w:rsidR="0021262E" w:rsidRPr="002F43A9">
        <w:rPr>
          <w:lang w:val="en-US"/>
        </w:rPr>
        <w:t>Unmindful_Unclassified</w:t>
      </w:r>
      <w:proofErr w:type="spellEnd"/>
      <w:r w:rsidR="0021262E" w:rsidRPr="002F43A9">
        <w:rPr>
          <w:lang w:val="en-US"/>
        </w:rPr>
        <w:t xml:space="preserve">&gt; </w:t>
      </w:r>
      <w:proofErr w:type="spellStart"/>
      <w:r w:rsidR="0021262E" w:rsidRPr="002F43A9">
        <w:rPr>
          <w:lang w:val="en-US"/>
        </w:rPr>
        <w:t>Control_Unclassified</w:t>
      </w:r>
      <w:proofErr w:type="spellEnd"/>
      <w:r w:rsidR="0021262E" w:rsidRPr="002F43A9">
        <w:rPr>
          <w:lang w:val="en-US"/>
        </w:rPr>
        <w:t xml:space="preserve">]. Secondly, a paired sample t-test </w:t>
      </w:r>
      <w:r w:rsidR="007A39E6" w:rsidRPr="002F43A9">
        <w:rPr>
          <w:lang w:val="en-US"/>
        </w:rPr>
        <w:t xml:space="preserve">was conducted to investigate the influence of interacting with an ingroup member on socially unmindful decisions, comparing </w:t>
      </w:r>
      <w:r w:rsidR="005024B2" w:rsidRPr="002F43A9">
        <w:rPr>
          <w:lang w:val="en-US"/>
        </w:rPr>
        <w:t xml:space="preserve"> [</w:t>
      </w:r>
      <w:proofErr w:type="spellStart"/>
      <w:r w:rsidR="005024B2" w:rsidRPr="002F43A9">
        <w:rPr>
          <w:lang w:val="en-US"/>
        </w:rPr>
        <w:t>Unmindful_Ingroup</w:t>
      </w:r>
      <w:proofErr w:type="spellEnd"/>
      <w:r w:rsidR="005024B2" w:rsidRPr="002F43A9">
        <w:rPr>
          <w:lang w:val="en-US"/>
        </w:rPr>
        <w:t xml:space="preserve"> &gt; </w:t>
      </w:r>
      <w:proofErr w:type="spellStart"/>
      <w:r w:rsidR="005024B2" w:rsidRPr="002F43A9">
        <w:rPr>
          <w:lang w:val="en-US"/>
        </w:rPr>
        <w:t>Control_Ingroup</w:t>
      </w:r>
      <w:proofErr w:type="spellEnd"/>
      <w:r w:rsidR="005024B2" w:rsidRPr="002F43A9">
        <w:rPr>
          <w:lang w:val="en-US"/>
        </w:rPr>
        <w:t xml:space="preserve"> vs. </w:t>
      </w:r>
      <w:proofErr w:type="spellStart"/>
      <w:r w:rsidR="005024B2" w:rsidRPr="002F43A9">
        <w:rPr>
          <w:lang w:val="en-US"/>
        </w:rPr>
        <w:t>Unmindful_Outgroup</w:t>
      </w:r>
      <w:proofErr w:type="spellEnd"/>
      <w:r w:rsidR="005024B2" w:rsidRPr="002F43A9">
        <w:rPr>
          <w:lang w:val="en-US"/>
        </w:rPr>
        <w:t xml:space="preserve"> &gt; </w:t>
      </w:r>
      <w:proofErr w:type="spellStart"/>
      <w:r w:rsidR="005024B2" w:rsidRPr="002F43A9">
        <w:rPr>
          <w:lang w:val="en-US"/>
        </w:rPr>
        <w:t>Control_Outgroup</w:t>
      </w:r>
      <w:proofErr w:type="spellEnd"/>
      <w:r w:rsidR="005024B2" w:rsidRPr="002F43A9">
        <w:rPr>
          <w:lang w:val="en-US"/>
        </w:rPr>
        <w:t>] and [</w:t>
      </w:r>
      <w:proofErr w:type="spellStart"/>
      <w:r w:rsidR="005024B2" w:rsidRPr="002F43A9">
        <w:rPr>
          <w:lang w:val="en-US"/>
        </w:rPr>
        <w:t>Unmindful_Ingroup</w:t>
      </w:r>
      <w:proofErr w:type="spellEnd"/>
      <w:r w:rsidR="005024B2" w:rsidRPr="002F43A9">
        <w:rPr>
          <w:lang w:val="en-US"/>
        </w:rPr>
        <w:t xml:space="preserve">  &gt; </w:t>
      </w:r>
      <w:proofErr w:type="spellStart"/>
      <w:r w:rsidR="005024B2" w:rsidRPr="002F43A9">
        <w:rPr>
          <w:lang w:val="en-US"/>
        </w:rPr>
        <w:t>Control_Ingroup</w:t>
      </w:r>
      <w:proofErr w:type="spellEnd"/>
      <w:r w:rsidR="005024B2" w:rsidRPr="002F43A9">
        <w:rPr>
          <w:lang w:val="en-US"/>
        </w:rPr>
        <w:t xml:space="preserve"> vs. </w:t>
      </w:r>
      <w:proofErr w:type="spellStart"/>
      <w:r w:rsidR="005024B2" w:rsidRPr="002F43A9">
        <w:rPr>
          <w:lang w:val="en-US"/>
        </w:rPr>
        <w:t>Unmindful_Unclassified</w:t>
      </w:r>
      <w:proofErr w:type="spellEnd"/>
      <w:r w:rsidR="005024B2" w:rsidRPr="002F43A9">
        <w:rPr>
          <w:lang w:val="en-US"/>
        </w:rPr>
        <w:t xml:space="preserve"> &gt; </w:t>
      </w:r>
      <w:proofErr w:type="spellStart"/>
      <w:r w:rsidR="005024B2" w:rsidRPr="002F43A9">
        <w:rPr>
          <w:lang w:val="en-US"/>
        </w:rPr>
        <w:t>Control_Unclassified</w:t>
      </w:r>
      <w:proofErr w:type="spellEnd"/>
      <w:r w:rsidR="005024B2" w:rsidRPr="002F43A9">
        <w:rPr>
          <w:lang w:val="en-US"/>
        </w:rPr>
        <w:t>].</w:t>
      </w:r>
      <w:r w:rsidR="008541B3" w:rsidRPr="002F43A9">
        <w:rPr>
          <w:lang w:val="en-US"/>
        </w:rPr>
        <w:t xml:space="preserve"> </w:t>
      </w:r>
      <w:r w:rsidR="005024B2" w:rsidRPr="002F43A9">
        <w:rPr>
          <w:lang w:val="en-US"/>
        </w:rPr>
        <w:t>Lastly, t</w:t>
      </w:r>
      <w:r w:rsidR="00A46F91" w:rsidRPr="002F43A9">
        <w:rPr>
          <w:lang w:val="en-US"/>
        </w:rPr>
        <w:t>he influence of interacting with an outgroup member on socially unmindful decisions was investigated via another paired-s</w:t>
      </w:r>
      <w:r w:rsidR="000B74B9" w:rsidRPr="002F43A9">
        <w:rPr>
          <w:lang w:val="en-US"/>
        </w:rPr>
        <w:t>ample t-test for contrasts</w:t>
      </w:r>
      <w:r w:rsidRPr="002F43A9">
        <w:rPr>
          <w:lang w:val="en-US"/>
        </w:rPr>
        <w:t xml:space="preserve"> [</w:t>
      </w:r>
      <w:proofErr w:type="spellStart"/>
      <w:r w:rsidRPr="002F43A9">
        <w:rPr>
          <w:lang w:val="en-US"/>
        </w:rPr>
        <w:t>Unmindful_Outgroup</w:t>
      </w:r>
      <w:proofErr w:type="spellEnd"/>
      <w:r w:rsidRPr="002F43A9">
        <w:rPr>
          <w:lang w:val="en-US"/>
        </w:rPr>
        <w:t xml:space="preserve"> &gt; </w:t>
      </w:r>
      <w:proofErr w:type="spellStart"/>
      <w:r w:rsidRPr="002F43A9">
        <w:rPr>
          <w:lang w:val="en-US"/>
        </w:rPr>
        <w:t>Control_Outgroup</w:t>
      </w:r>
      <w:proofErr w:type="spellEnd"/>
      <w:r w:rsidRPr="002F43A9">
        <w:rPr>
          <w:lang w:val="en-US"/>
        </w:rPr>
        <w:t xml:space="preserve"> vs. </w:t>
      </w:r>
      <w:proofErr w:type="spellStart"/>
      <w:r w:rsidRPr="002F43A9">
        <w:rPr>
          <w:lang w:val="en-US"/>
        </w:rPr>
        <w:t>Unmindful_Ingroup</w:t>
      </w:r>
      <w:proofErr w:type="spellEnd"/>
      <w:r w:rsidRPr="002F43A9">
        <w:rPr>
          <w:lang w:val="en-US"/>
        </w:rPr>
        <w:t xml:space="preserve"> &gt; </w:t>
      </w:r>
      <w:proofErr w:type="spellStart"/>
      <w:r w:rsidRPr="002F43A9">
        <w:rPr>
          <w:lang w:val="en-US"/>
        </w:rPr>
        <w:t>Control_Ingroup</w:t>
      </w:r>
      <w:proofErr w:type="spellEnd"/>
      <w:r w:rsidRPr="002F43A9">
        <w:rPr>
          <w:lang w:val="en-US"/>
        </w:rPr>
        <w:t>] and [</w:t>
      </w:r>
      <w:proofErr w:type="spellStart"/>
      <w:r w:rsidRPr="002F43A9">
        <w:rPr>
          <w:lang w:val="en-US"/>
        </w:rPr>
        <w:t>Unmindful_Outgroup</w:t>
      </w:r>
      <w:proofErr w:type="spellEnd"/>
      <w:r w:rsidRPr="002F43A9">
        <w:rPr>
          <w:lang w:val="en-US"/>
        </w:rPr>
        <w:t xml:space="preserve"> &gt; </w:t>
      </w:r>
      <w:proofErr w:type="spellStart"/>
      <w:r w:rsidRPr="002F43A9">
        <w:rPr>
          <w:lang w:val="en-US"/>
        </w:rPr>
        <w:t>Control_Outgroup</w:t>
      </w:r>
      <w:proofErr w:type="spellEnd"/>
      <w:r w:rsidRPr="002F43A9">
        <w:rPr>
          <w:lang w:val="en-US"/>
        </w:rPr>
        <w:t xml:space="preserve"> vs. </w:t>
      </w:r>
      <w:proofErr w:type="spellStart"/>
      <w:r w:rsidRPr="002F43A9">
        <w:rPr>
          <w:lang w:val="en-US"/>
        </w:rPr>
        <w:t>Unmindful_Unclassified</w:t>
      </w:r>
      <w:proofErr w:type="spellEnd"/>
      <w:r w:rsidRPr="002F43A9">
        <w:rPr>
          <w:lang w:val="en-US"/>
        </w:rPr>
        <w:t xml:space="preserve"> &gt; </w:t>
      </w:r>
      <w:proofErr w:type="spellStart"/>
      <w:r w:rsidRPr="002F43A9">
        <w:rPr>
          <w:lang w:val="en-US"/>
        </w:rPr>
        <w:t>Control_Unclassified</w:t>
      </w:r>
      <w:proofErr w:type="spellEnd"/>
      <w:r w:rsidRPr="002F43A9">
        <w:rPr>
          <w:lang w:val="en-US"/>
        </w:rPr>
        <w:t xml:space="preserve">]. </w:t>
      </w:r>
      <w:r w:rsidR="004E27AC" w:rsidRPr="002F43A9">
        <w:rPr>
          <w:lang w:val="en-US"/>
        </w:rPr>
        <w:t xml:space="preserve">The results were evaluated for significance using cluster-based inference, with a cluster-defining threshold of </w:t>
      </w:r>
      <w:r w:rsidR="004E27AC" w:rsidRPr="002F43A9">
        <w:rPr>
          <w:i/>
          <w:iCs/>
          <w:lang w:val="en-US"/>
        </w:rPr>
        <w:t>p</w:t>
      </w:r>
      <w:r w:rsidR="004E27AC" w:rsidRPr="002F43A9">
        <w:rPr>
          <w:lang w:val="en-US"/>
        </w:rPr>
        <w:t xml:space="preserve"> &lt; .001 and a family-wise error corrected (FWE) cluster probability of </w:t>
      </w:r>
      <w:r w:rsidR="004E27AC" w:rsidRPr="002F43A9">
        <w:rPr>
          <w:i/>
          <w:iCs/>
          <w:lang w:val="en-US"/>
        </w:rPr>
        <w:t>p</w:t>
      </w:r>
      <w:r w:rsidR="004E27AC" w:rsidRPr="002F43A9">
        <w:rPr>
          <w:lang w:val="en-US"/>
        </w:rPr>
        <w:t xml:space="preserve"> &lt; .05. </w:t>
      </w:r>
      <w:r w:rsidR="000B74B9" w:rsidRPr="002F43A9">
        <w:rPr>
          <w:lang w:val="en-US"/>
        </w:rPr>
        <w:t>T</w:t>
      </w:r>
      <w:r w:rsidR="00D06B00" w:rsidRPr="002F43A9">
        <w:rPr>
          <w:lang w:val="en-US"/>
        </w:rPr>
        <w:t>he neural results for these comparisons are shown in</w:t>
      </w:r>
      <w:r w:rsidR="00CF7CA9" w:rsidRPr="002F43A9">
        <w:rPr>
          <w:lang w:val="en-US"/>
        </w:rPr>
        <w:t xml:space="preserve"> Supplementary</w:t>
      </w:r>
      <w:r w:rsidR="00D06B00" w:rsidRPr="002F43A9">
        <w:rPr>
          <w:lang w:val="en-US"/>
        </w:rPr>
        <w:t xml:space="preserve"> Table 2. </w:t>
      </w:r>
    </w:p>
    <w:p w14:paraId="654BE540" w14:textId="77777777" w:rsidR="00D97C37" w:rsidRPr="002F43A9" w:rsidRDefault="00D97C37" w:rsidP="00784B81">
      <w:pPr>
        <w:rPr>
          <w:b/>
          <w:bCs/>
        </w:rPr>
      </w:pPr>
    </w:p>
    <w:p w14:paraId="1FC45145" w14:textId="77777777" w:rsidR="0069201A" w:rsidRPr="002F43A9" w:rsidRDefault="0069201A" w:rsidP="00784B81">
      <w:pPr>
        <w:rPr>
          <w:b/>
          <w:bCs/>
          <w:lang w:val="en-US"/>
        </w:rPr>
      </w:pPr>
    </w:p>
    <w:p w14:paraId="32F4A73B" w14:textId="77777777" w:rsidR="0069201A" w:rsidRPr="002F43A9" w:rsidRDefault="0069201A" w:rsidP="00784B81">
      <w:pPr>
        <w:rPr>
          <w:b/>
          <w:bCs/>
          <w:lang w:val="en-US"/>
        </w:rPr>
      </w:pPr>
    </w:p>
    <w:p w14:paraId="3FB205DD" w14:textId="167581EB" w:rsidR="00784B81" w:rsidRPr="002F43A9" w:rsidRDefault="00784B81" w:rsidP="00784B81">
      <w:pPr>
        <w:rPr>
          <w:b/>
          <w:bCs/>
          <w:lang w:val="en-US"/>
        </w:rPr>
      </w:pPr>
      <w:r w:rsidRPr="002F43A9">
        <w:rPr>
          <w:b/>
          <w:bCs/>
          <w:lang w:val="en-US"/>
        </w:rPr>
        <w:lastRenderedPageBreak/>
        <w:t>Supplementary Table 1</w:t>
      </w:r>
    </w:p>
    <w:p w14:paraId="02C9690A" w14:textId="77777777" w:rsidR="00784B81" w:rsidRPr="002F43A9" w:rsidRDefault="00784B81" w:rsidP="001D0B7A">
      <w:pPr>
        <w:rPr>
          <w:b/>
          <w:bCs/>
          <w:lang w:val="en-US"/>
        </w:rPr>
      </w:pPr>
    </w:p>
    <w:p w14:paraId="6F15563E" w14:textId="77777777" w:rsidR="00B64BFF" w:rsidRPr="002F43A9" w:rsidRDefault="00B64BFF" w:rsidP="00B64BFF">
      <w:pPr>
        <w:rPr>
          <w:lang w:val="en-US"/>
        </w:rPr>
      </w:pPr>
    </w:p>
    <w:p w14:paraId="209A89A1" w14:textId="3661700D" w:rsidR="00B64BFF" w:rsidRPr="002F43A9" w:rsidRDefault="00B64BFF" w:rsidP="00B64BFF">
      <w:pPr>
        <w:spacing w:line="480" w:lineRule="auto"/>
        <w:rPr>
          <w:i/>
          <w:iCs/>
          <w:lang w:val="en-US"/>
        </w:rPr>
      </w:pPr>
      <w:r w:rsidRPr="002F43A9">
        <w:rPr>
          <w:i/>
          <w:iCs/>
          <w:lang w:val="en-US"/>
        </w:rPr>
        <w:t xml:space="preserve">Subsample Participant </w:t>
      </w:r>
      <w:r w:rsidR="00B015FA" w:rsidRPr="002F43A9">
        <w:rPr>
          <w:i/>
          <w:iCs/>
          <w:lang w:val="en-US"/>
        </w:rPr>
        <w:t>Characteristics</w:t>
      </w:r>
    </w:p>
    <w:p w14:paraId="77D9C44D" w14:textId="77777777" w:rsidR="00784B81" w:rsidRPr="002F43A9" w:rsidRDefault="00784B81" w:rsidP="001D0B7A">
      <w:pPr>
        <w:rPr>
          <w:b/>
          <w:bCs/>
          <w:lang w:val="en-US"/>
        </w:rPr>
      </w:pPr>
    </w:p>
    <w:tbl>
      <w:tblPr>
        <w:tblStyle w:val="TableGrid"/>
        <w:tblpPr w:leftFromText="180" w:rightFromText="180" w:vertAnchor="text" w:horzAnchor="margin" w:tblpY="139"/>
        <w:tblW w:w="6941" w:type="dxa"/>
        <w:tblLook w:val="04A0" w:firstRow="1" w:lastRow="0" w:firstColumn="1" w:lastColumn="0" w:noHBand="0" w:noVBand="1"/>
      </w:tblPr>
      <w:tblGrid>
        <w:gridCol w:w="4248"/>
        <w:gridCol w:w="283"/>
        <w:gridCol w:w="2410"/>
      </w:tblGrid>
      <w:tr w:rsidR="003B41B1" w:rsidRPr="002F43A9" w14:paraId="74043B8C" w14:textId="77777777" w:rsidTr="0019195A">
        <w:tc>
          <w:tcPr>
            <w:tcW w:w="4248" w:type="dxa"/>
            <w:tcBorders>
              <w:top w:val="single" w:sz="4" w:space="0" w:color="000000"/>
              <w:left w:val="single" w:sz="4" w:space="0" w:color="FFFFFF" w:themeColor="background1"/>
              <w:bottom w:val="single" w:sz="12" w:space="0" w:color="FFFFFF" w:themeColor="background1"/>
              <w:right w:val="nil"/>
            </w:tcBorders>
          </w:tcPr>
          <w:p w14:paraId="4822B859" w14:textId="77777777" w:rsidR="003B41B1" w:rsidRPr="002F43A9" w:rsidRDefault="003B41B1" w:rsidP="0019195A">
            <w:pPr>
              <w:spacing w:before="240" w:line="480" w:lineRule="auto"/>
              <w:rPr>
                <w:i/>
                <w:iCs/>
                <w:lang w:val="en-US"/>
              </w:rPr>
            </w:pPr>
            <w:r w:rsidRPr="002F43A9">
              <w:rPr>
                <w:lang w:val="en-US"/>
              </w:rPr>
              <w:t xml:space="preserve">Participants, </w:t>
            </w:r>
            <w:r w:rsidRPr="002F43A9">
              <w:rPr>
                <w:i/>
                <w:iCs/>
                <w:lang w:val="en-US"/>
              </w:rPr>
              <w:t>N</w:t>
            </w:r>
          </w:p>
        </w:tc>
        <w:tc>
          <w:tcPr>
            <w:tcW w:w="283" w:type="dxa"/>
            <w:tcBorders>
              <w:top w:val="single" w:sz="4" w:space="0" w:color="000000"/>
              <w:left w:val="nil"/>
              <w:bottom w:val="single" w:sz="12" w:space="0" w:color="FFFFFF" w:themeColor="background1"/>
              <w:right w:val="single" w:sz="4" w:space="0" w:color="FFFFFF" w:themeColor="background1"/>
            </w:tcBorders>
          </w:tcPr>
          <w:p w14:paraId="77070D90" w14:textId="77777777" w:rsidR="003B41B1" w:rsidRPr="002F43A9" w:rsidRDefault="003B41B1" w:rsidP="0019195A">
            <w:pPr>
              <w:spacing w:before="240" w:line="480" w:lineRule="auto"/>
              <w:rPr>
                <w:lang w:val="en-US"/>
              </w:rPr>
            </w:pPr>
          </w:p>
        </w:tc>
        <w:tc>
          <w:tcPr>
            <w:tcW w:w="2410" w:type="dxa"/>
            <w:tcBorders>
              <w:top w:val="single" w:sz="4" w:space="0" w:color="000000"/>
              <w:left w:val="single" w:sz="4" w:space="0" w:color="FFFFFF" w:themeColor="background1"/>
              <w:bottom w:val="single" w:sz="12" w:space="0" w:color="FFFFFF" w:themeColor="background1"/>
              <w:right w:val="single" w:sz="4" w:space="0" w:color="FFFFFF" w:themeColor="background1"/>
            </w:tcBorders>
          </w:tcPr>
          <w:p w14:paraId="64A04858" w14:textId="77777777" w:rsidR="003B41B1" w:rsidRPr="002F43A9" w:rsidRDefault="003B41B1" w:rsidP="0019195A">
            <w:pPr>
              <w:spacing w:before="240" w:line="480" w:lineRule="auto"/>
              <w:rPr>
                <w:lang w:val="en-US"/>
              </w:rPr>
            </w:pPr>
            <w:r w:rsidRPr="002F43A9">
              <w:rPr>
                <w:lang w:val="en-US"/>
              </w:rPr>
              <w:t>27</w:t>
            </w:r>
          </w:p>
        </w:tc>
      </w:tr>
      <w:tr w:rsidR="003B41B1" w:rsidRPr="002F43A9" w14:paraId="6ED89FA9" w14:textId="77777777" w:rsidTr="0019195A">
        <w:tc>
          <w:tcPr>
            <w:tcW w:w="4248" w:type="dxa"/>
            <w:tcBorders>
              <w:top w:val="single" w:sz="12" w:space="0" w:color="FFFFFF" w:themeColor="background1"/>
              <w:left w:val="single" w:sz="4" w:space="0" w:color="FFFFFF" w:themeColor="background1"/>
              <w:bottom w:val="single" w:sz="12" w:space="0" w:color="FFFFFF" w:themeColor="background1"/>
              <w:right w:val="nil"/>
            </w:tcBorders>
          </w:tcPr>
          <w:p w14:paraId="616D530F" w14:textId="77777777" w:rsidR="003B41B1" w:rsidRPr="002F43A9" w:rsidRDefault="003B41B1" w:rsidP="0019195A">
            <w:pPr>
              <w:spacing w:before="10" w:line="480" w:lineRule="auto"/>
              <w:rPr>
                <w:lang w:val="en-US"/>
              </w:rPr>
            </w:pPr>
            <w:r w:rsidRPr="002F43A9">
              <w:rPr>
                <w:lang w:val="en-US"/>
              </w:rPr>
              <w:t>Age, mean (</w:t>
            </w:r>
            <w:r w:rsidRPr="002F43A9">
              <w:rPr>
                <w:i/>
                <w:iCs/>
                <w:lang w:val="en-US"/>
              </w:rPr>
              <w:t>SD</w:t>
            </w:r>
            <w:r w:rsidRPr="002F43A9">
              <w:rPr>
                <w:lang w:val="en-US"/>
              </w:rPr>
              <w:t>), range</w:t>
            </w:r>
          </w:p>
        </w:tc>
        <w:tc>
          <w:tcPr>
            <w:tcW w:w="283" w:type="dxa"/>
            <w:tcBorders>
              <w:top w:val="single" w:sz="12" w:space="0" w:color="FFFFFF" w:themeColor="background1"/>
              <w:left w:val="nil"/>
              <w:bottom w:val="single" w:sz="12" w:space="0" w:color="FFFFFF" w:themeColor="background1"/>
              <w:right w:val="single" w:sz="4" w:space="0" w:color="FFFFFF" w:themeColor="background1"/>
            </w:tcBorders>
          </w:tcPr>
          <w:p w14:paraId="3A184130" w14:textId="77777777" w:rsidR="003B41B1" w:rsidRPr="002F43A9" w:rsidRDefault="003B41B1" w:rsidP="0019195A">
            <w:pPr>
              <w:spacing w:before="10" w:line="480" w:lineRule="auto"/>
              <w:rPr>
                <w:lang w:val="en-US"/>
              </w:rPr>
            </w:pPr>
          </w:p>
        </w:tc>
        <w:tc>
          <w:tcPr>
            <w:tcW w:w="2410" w:type="dxa"/>
            <w:tcBorders>
              <w:top w:val="single" w:sz="12" w:space="0" w:color="FFFFFF" w:themeColor="background1"/>
              <w:left w:val="single" w:sz="4" w:space="0" w:color="FFFFFF" w:themeColor="background1"/>
              <w:bottom w:val="single" w:sz="12" w:space="0" w:color="FFFFFF" w:themeColor="background1"/>
              <w:right w:val="single" w:sz="4" w:space="0" w:color="FFFFFF" w:themeColor="background1"/>
            </w:tcBorders>
          </w:tcPr>
          <w:p w14:paraId="4F89A701" w14:textId="1D7392DF" w:rsidR="003B41B1" w:rsidRPr="002F43A9" w:rsidRDefault="003B41B1" w:rsidP="0019195A">
            <w:pPr>
              <w:spacing w:before="10" w:line="480" w:lineRule="auto"/>
              <w:rPr>
                <w:lang w:val="en-US"/>
              </w:rPr>
            </w:pPr>
            <w:r w:rsidRPr="002F43A9">
              <w:rPr>
                <w:lang w:val="en-US"/>
              </w:rPr>
              <w:t>23.</w:t>
            </w:r>
            <w:r w:rsidR="00B86BDD" w:rsidRPr="002F43A9">
              <w:rPr>
                <w:lang w:val="en-US"/>
              </w:rPr>
              <w:t>0</w:t>
            </w:r>
            <w:r w:rsidRPr="002F43A9">
              <w:rPr>
                <w:lang w:val="en-US"/>
              </w:rPr>
              <w:t>4 (</w:t>
            </w:r>
            <w:r w:rsidR="002A2596" w:rsidRPr="002F43A9">
              <w:rPr>
                <w:lang w:val="en-US"/>
              </w:rPr>
              <w:t>4.93</w:t>
            </w:r>
            <w:r w:rsidRPr="002F43A9">
              <w:rPr>
                <w:lang w:val="en-US"/>
              </w:rPr>
              <w:t xml:space="preserve">), 18 – </w:t>
            </w:r>
            <w:r w:rsidR="00B86BDD" w:rsidRPr="002F43A9">
              <w:rPr>
                <w:lang w:val="en-US"/>
              </w:rPr>
              <w:t>35</w:t>
            </w:r>
          </w:p>
        </w:tc>
      </w:tr>
      <w:tr w:rsidR="003B41B1" w:rsidRPr="002F43A9" w14:paraId="2FD87154" w14:textId="77777777" w:rsidTr="0019195A">
        <w:tc>
          <w:tcPr>
            <w:tcW w:w="4248" w:type="dxa"/>
            <w:tcBorders>
              <w:top w:val="single" w:sz="12" w:space="0" w:color="FFFFFF" w:themeColor="background1"/>
              <w:left w:val="single" w:sz="4" w:space="0" w:color="FFFFFF" w:themeColor="background1"/>
              <w:bottom w:val="single" w:sz="12" w:space="0" w:color="FFFFFF" w:themeColor="background1"/>
              <w:right w:val="nil"/>
            </w:tcBorders>
          </w:tcPr>
          <w:p w14:paraId="07720F7C" w14:textId="77777777" w:rsidR="003B41B1" w:rsidRPr="002F43A9" w:rsidRDefault="003B41B1" w:rsidP="0019195A">
            <w:pPr>
              <w:spacing w:before="10" w:line="480" w:lineRule="auto"/>
              <w:rPr>
                <w:lang w:val="en-US"/>
              </w:rPr>
            </w:pPr>
            <w:r w:rsidRPr="002F43A9">
              <w:rPr>
                <w:lang w:val="en-US"/>
              </w:rPr>
              <w:t xml:space="preserve">Gender, female </w:t>
            </w:r>
            <w:r w:rsidRPr="002F43A9">
              <w:rPr>
                <w:i/>
                <w:iCs/>
                <w:lang w:val="en-US"/>
              </w:rPr>
              <w:t>N</w:t>
            </w:r>
            <w:r w:rsidRPr="002F43A9">
              <w:rPr>
                <w:lang w:val="en-US"/>
              </w:rPr>
              <w:t xml:space="preserve"> (%)</w:t>
            </w:r>
          </w:p>
        </w:tc>
        <w:tc>
          <w:tcPr>
            <w:tcW w:w="283" w:type="dxa"/>
            <w:tcBorders>
              <w:top w:val="single" w:sz="12" w:space="0" w:color="FFFFFF" w:themeColor="background1"/>
              <w:left w:val="nil"/>
              <w:bottom w:val="single" w:sz="12" w:space="0" w:color="FFFFFF" w:themeColor="background1"/>
              <w:right w:val="single" w:sz="4" w:space="0" w:color="FFFFFF" w:themeColor="background1"/>
            </w:tcBorders>
          </w:tcPr>
          <w:p w14:paraId="3DC8A98A" w14:textId="77777777" w:rsidR="003B41B1" w:rsidRPr="002F43A9" w:rsidRDefault="003B41B1" w:rsidP="0019195A">
            <w:pPr>
              <w:spacing w:before="10" w:line="480" w:lineRule="auto"/>
              <w:rPr>
                <w:lang w:val="en-US"/>
              </w:rPr>
            </w:pPr>
          </w:p>
        </w:tc>
        <w:tc>
          <w:tcPr>
            <w:tcW w:w="2410" w:type="dxa"/>
            <w:tcBorders>
              <w:top w:val="single" w:sz="12" w:space="0" w:color="FFFFFF" w:themeColor="background1"/>
              <w:left w:val="single" w:sz="4" w:space="0" w:color="FFFFFF" w:themeColor="background1"/>
              <w:bottom w:val="single" w:sz="12" w:space="0" w:color="FFFFFF" w:themeColor="background1"/>
              <w:right w:val="single" w:sz="4" w:space="0" w:color="FFFFFF" w:themeColor="background1"/>
            </w:tcBorders>
          </w:tcPr>
          <w:p w14:paraId="561CF464" w14:textId="4E96BBBE" w:rsidR="003B41B1" w:rsidRPr="002F43A9" w:rsidRDefault="00B86BDD" w:rsidP="0019195A">
            <w:pPr>
              <w:spacing w:before="10" w:line="480" w:lineRule="auto"/>
              <w:rPr>
                <w:lang w:val="en-US"/>
              </w:rPr>
            </w:pPr>
            <w:r w:rsidRPr="002F43A9">
              <w:rPr>
                <w:lang w:val="en-US"/>
              </w:rPr>
              <w:t>12</w:t>
            </w:r>
            <w:r w:rsidR="003B41B1" w:rsidRPr="002F43A9">
              <w:rPr>
                <w:lang w:val="en-US"/>
              </w:rPr>
              <w:t xml:space="preserve"> (4</w:t>
            </w:r>
            <w:r w:rsidRPr="002F43A9">
              <w:rPr>
                <w:lang w:val="en-US"/>
              </w:rPr>
              <w:t>4</w:t>
            </w:r>
            <w:r w:rsidR="003B41B1" w:rsidRPr="002F43A9">
              <w:rPr>
                <w:lang w:val="en-US"/>
              </w:rPr>
              <w:t xml:space="preserve">%) </w:t>
            </w:r>
          </w:p>
        </w:tc>
      </w:tr>
      <w:tr w:rsidR="003B41B1" w:rsidRPr="002F43A9" w14:paraId="1DF41344" w14:textId="77777777" w:rsidTr="0019195A">
        <w:tc>
          <w:tcPr>
            <w:tcW w:w="4248" w:type="dxa"/>
            <w:tcBorders>
              <w:top w:val="single" w:sz="12" w:space="0" w:color="FFFFFF" w:themeColor="background1"/>
              <w:left w:val="single" w:sz="4" w:space="0" w:color="FFFFFF" w:themeColor="background1"/>
              <w:bottom w:val="single" w:sz="12" w:space="0" w:color="FFFFFF" w:themeColor="background1"/>
              <w:right w:val="nil"/>
            </w:tcBorders>
          </w:tcPr>
          <w:p w14:paraId="1D80648E" w14:textId="77777777" w:rsidR="003B41B1" w:rsidRPr="002F43A9" w:rsidRDefault="003B41B1" w:rsidP="0019195A">
            <w:pPr>
              <w:spacing w:before="10" w:line="480" w:lineRule="auto"/>
              <w:rPr>
                <w:lang w:val="en-US"/>
              </w:rPr>
            </w:pPr>
            <w:r w:rsidRPr="002F43A9">
              <w:rPr>
                <w:lang w:val="en-US"/>
              </w:rPr>
              <w:t>Handedness, right-handed (%)</w:t>
            </w:r>
          </w:p>
        </w:tc>
        <w:tc>
          <w:tcPr>
            <w:tcW w:w="283" w:type="dxa"/>
            <w:tcBorders>
              <w:top w:val="single" w:sz="12" w:space="0" w:color="FFFFFF" w:themeColor="background1"/>
              <w:left w:val="nil"/>
              <w:bottom w:val="single" w:sz="12" w:space="0" w:color="FFFFFF" w:themeColor="background1"/>
              <w:right w:val="single" w:sz="4" w:space="0" w:color="FFFFFF" w:themeColor="background1"/>
            </w:tcBorders>
          </w:tcPr>
          <w:p w14:paraId="619E6889" w14:textId="77777777" w:rsidR="003B41B1" w:rsidRPr="002F43A9" w:rsidRDefault="003B41B1" w:rsidP="0019195A">
            <w:pPr>
              <w:spacing w:before="10" w:line="480" w:lineRule="auto"/>
              <w:rPr>
                <w:lang w:val="en-US"/>
              </w:rPr>
            </w:pPr>
          </w:p>
        </w:tc>
        <w:tc>
          <w:tcPr>
            <w:tcW w:w="2410" w:type="dxa"/>
            <w:tcBorders>
              <w:top w:val="single" w:sz="12" w:space="0" w:color="FFFFFF" w:themeColor="background1"/>
              <w:left w:val="single" w:sz="4" w:space="0" w:color="FFFFFF" w:themeColor="background1"/>
              <w:bottom w:val="single" w:sz="12" w:space="0" w:color="FFFFFF" w:themeColor="background1"/>
              <w:right w:val="nil"/>
            </w:tcBorders>
          </w:tcPr>
          <w:p w14:paraId="151D3E84" w14:textId="3DE7BE12" w:rsidR="003B41B1" w:rsidRPr="002F43A9" w:rsidRDefault="00E508E9" w:rsidP="0019195A">
            <w:pPr>
              <w:spacing w:before="10" w:line="480" w:lineRule="auto"/>
              <w:rPr>
                <w:lang w:val="en-US"/>
              </w:rPr>
            </w:pPr>
            <w:r w:rsidRPr="002F43A9">
              <w:rPr>
                <w:lang w:val="en-US"/>
              </w:rPr>
              <w:t>21</w:t>
            </w:r>
            <w:r w:rsidR="003B41B1" w:rsidRPr="002F43A9">
              <w:rPr>
                <w:lang w:val="en-US"/>
              </w:rPr>
              <w:t xml:space="preserve"> (</w:t>
            </w:r>
            <w:r w:rsidRPr="002F43A9">
              <w:rPr>
                <w:lang w:val="en-US"/>
              </w:rPr>
              <w:t>78</w:t>
            </w:r>
            <w:r w:rsidR="003B41B1" w:rsidRPr="002F43A9">
              <w:rPr>
                <w:lang w:val="en-US"/>
              </w:rPr>
              <w:t>%)</w:t>
            </w:r>
          </w:p>
        </w:tc>
      </w:tr>
      <w:tr w:rsidR="003B41B1" w:rsidRPr="002F43A9" w14:paraId="2D44109F" w14:textId="77777777" w:rsidTr="0019195A">
        <w:tc>
          <w:tcPr>
            <w:tcW w:w="4248" w:type="dxa"/>
            <w:tcBorders>
              <w:top w:val="single" w:sz="12" w:space="0" w:color="FFFFFF" w:themeColor="background1"/>
              <w:left w:val="single" w:sz="4" w:space="0" w:color="FFFFFF" w:themeColor="background1"/>
              <w:bottom w:val="single" w:sz="4" w:space="0" w:color="000000"/>
              <w:right w:val="single" w:sz="4" w:space="0" w:color="FFFFFF" w:themeColor="background1"/>
            </w:tcBorders>
          </w:tcPr>
          <w:p w14:paraId="3793CBDB" w14:textId="77777777" w:rsidR="003B41B1" w:rsidRPr="002F43A9" w:rsidRDefault="003B41B1" w:rsidP="0019195A">
            <w:pPr>
              <w:spacing w:before="10" w:line="480" w:lineRule="auto"/>
              <w:rPr>
                <w:lang w:val="en-US"/>
              </w:rPr>
            </w:pPr>
            <w:r w:rsidRPr="002F43A9">
              <w:rPr>
                <w:lang w:val="en-US"/>
              </w:rPr>
              <w:t xml:space="preserve">View on Refugees, pro / anti </w:t>
            </w:r>
            <w:r w:rsidRPr="002F43A9">
              <w:rPr>
                <w:i/>
                <w:iCs/>
                <w:lang w:val="en-US"/>
              </w:rPr>
              <w:t xml:space="preserve">N </w:t>
            </w:r>
            <w:r w:rsidRPr="002F43A9">
              <w:rPr>
                <w:lang w:val="en-US"/>
              </w:rPr>
              <w:t>(%)</w:t>
            </w:r>
          </w:p>
          <w:p w14:paraId="3C005438" w14:textId="77777777" w:rsidR="003B41B1" w:rsidRPr="002F43A9" w:rsidRDefault="003B41B1" w:rsidP="0019195A">
            <w:pPr>
              <w:spacing w:before="10" w:line="480" w:lineRule="auto"/>
              <w:rPr>
                <w:lang w:val="en-US"/>
              </w:rPr>
            </w:pPr>
            <w:r w:rsidRPr="002F43A9">
              <w:rPr>
                <w:lang w:val="en-US"/>
              </w:rPr>
              <w:t xml:space="preserve">Gender within pro / anti, female </w:t>
            </w:r>
            <w:r w:rsidRPr="002F43A9">
              <w:rPr>
                <w:i/>
                <w:iCs/>
                <w:lang w:val="en-US"/>
              </w:rPr>
              <w:t xml:space="preserve">N </w:t>
            </w:r>
            <w:r w:rsidRPr="002F43A9">
              <w:rPr>
                <w:lang w:val="en-US"/>
              </w:rPr>
              <w:t>(%)</w:t>
            </w:r>
          </w:p>
        </w:tc>
        <w:tc>
          <w:tcPr>
            <w:tcW w:w="283" w:type="dxa"/>
            <w:tcBorders>
              <w:top w:val="single" w:sz="12" w:space="0" w:color="FFFFFF" w:themeColor="background1"/>
              <w:left w:val="single" w:sz="4" w:space="0" w:color="FFFFFF" w:themeColor="background1"/>
              <w:bottom w:val="single" w:sz="4" w:space="0" w:color="000000"/>
              <w:right w:val="single" w:sz="12" w:space="0" w:color="FFFFFF" w:themeColor="background1"/>
            </w:tcBorders>
          </w:tcPr>
          <w:p w14:paraId="73ABC301" w14:textId="77777777" w:rsidR="003B41B1" w:rsidRPr="002F43A9" w:rsidRDefault="003B41B1" w:rsidP="0019195A">
            <w:pPr>
              <w:spacing w:before="10" w:line="480" w:lineRule="auto"/>
              <w:rPr>
                <w:lang w:val="en-US"/>
              </w:rPr>
            </w:pPr>
          </w:p>
        </w:tc>
        <w:tc>
          <w:tcPr>
            <w:tcW w:w="2410" w:type="dxa"/>
            <w:tcBorders>
              <w:top w:val="single" w:sz="12" w:space="0" w:color="FFFFFF" w:themeColor="background1"/>
              <w:left w:val="single" w:sz="12" w:space="0" w:color="FFFFFF" w:themeColor="background1"/>
              <w:bottom w:val="single" w:sz="4" w:space="0" w:color="000000"/>
              <w:right w:val="single" w:sz="4" w:space="0" w:color="FFFFFF" w:themeColor="background1"/>
            </w:tcBorders>
          </w:tcPr>
          <w:p w14:paraId="5F4BDEA1" w14:textId="77777777" w:rsidR="002A2596" w:rsidRPr="002F43A9" w:rsidRDefault="002A2596" w:rsidP="0019195A">
            <w:pPr>
              <w:rPr>
                <w:lang w:val="en-US"/>
              </w:rPr>
            </w:pPr>
            <w:r w:rsidRPr="002F43A9">
              <w:rPr>
                <w:lang w:val="en-US"/>
              </w:rPr>
              <w:t xml:space="preserve">15(55%) / 12 (45%) </w:t>
            </w:r>
          </w:p>
          <w:p w14:paraId="6DC2152D" w14:textId="77777777" w:rsidR="002A2596" w:rsidRPr="002F43A9" w:rsidRDefault="002A2596" w:rsidP="0019195A">
            <w:pPr>
              <w:rPr>
                <w:lang w:val="en-US"/>
              </w:rPr>
            </w:pPr>
          </w:p>
          <w:p w14:paraId="7F2443A5" w14:textId="076E28A9" w:rsidR="003B41B1" w:rsidRPr="002F43A9" w:rsidRDefault="00645F9C" w:rsidP="0019195A">
            <w:pPr>
              <w:rPr>
                <w:lang w:val="en-US"/>
              </w:rPr>
            </w:pPr>
            <w:r w:rsidRPr="002F43A9">
              <w:rPr>
                <w:lang w:val="en-US"/>
              </w:rPr>
              <w:t>6</w:t>
            </w:r>
            <w:r w:rsidR="003B41B1" w:rsidRPr="002F43A9">
              <w:rPr>
                <w:lang w:val="en-US"/>
              </w:rPr>
              <w:t xml:space="preserve"> (</w:t>
            </w:r>
            <w:r w:rsidR="002A1BA3" w:rsidRPr="002F43A9">
              <w:rPr>
                <w:lang w:val="en-US"/>
              </w:rPr>
              <w:t>4</w:t>
            </w:r>
            <w:r w:rsidR="003B41B1" w:rsidRPr="002F43A9">
              <w:rPr>
                <w:lang w:val="en-US"/>
              </w:rPr>
              <w:t xml:space="preserve">0%) / </w:t>
            </w:r>
            <w:r w:rsidR="007056DC" w:rsidRPr="002F43A9">
              <w:rPr>
                <w:lang w:val="en-US"/>
              </w:rPr>
              <w:t>6</w:t>
            </w:r>
            <w:r w:rsidR="003B41B1" w:rsidRPr="002F43A9">
              <w:rPr>
                <w:lang w:val="en-US"/>
              </w:rPr>
              <w:t xml:space="preserve"> (</w:t>
            </w:r>
            <w:r w:rsidR="007056DC" w:rsidRPr="002F43A9">
              <w:rPr>
                <w:lang w:val="en-US"/>
              </w:rPr>
              <w:t>50</w:t>
            </w:r>
            <w:r w:rsidR="003B41B1" w:rsidRPr="002F43A9">
              <w:rPr>
                <w:lang w:val="en-US"/>
              </w:rPr>
              <w:t>%)</w:t>
            </w:r>
          </w:p>
        </w:tc>
      </w:tr>
    </w:tbl>
    <w:p w14:paraId="324B3FFB" w14:textId="77777777" w:rsidR="00784B81" w:rsidRPr="002F43A9" w:rsidRDefault="00784B81" w:rsidP="001D0B7A">
      <w:pPr>
        <w:rPr>
          <w:b/>
          <w:bCs/>
          <w:lang w:val="en-US"/>
        </w:rPr>
      </w:pPr>
    </w:p>
    <w:p w14:paraId="0165DABE" w14:textId="77777777" w:rsidR="00784B81" w:rsidRPr="002F43A9" w:rsidRDefault="00784B81" w:rsidP="001D0B7A">
      <w:pPr>
        <w:rPr>
          <w:b/>
          <w:bCs/>
          <w:lang w:val="en-US"/>
        </w:rPr>
      </w:pPr>
    </w:p>
    <w:p w14:paraId="04314114" w14:textId="77777777" w:rsidR="00784B81" w:rsidRPr="002F43A9" w:rsidRDefault="00784B81" w:rsidP="001D0B7A">
      <w:pPr>
        <w:rPr>
          <w:b/>
          <w:bCs/>
          <w:lang w:val="en-US"/>
        </w:rPr>
      </w:pPr>
    </w:p>
    <w:p w14:paraId="68D2B623" w14:textId="77777777" w:rsidR="00784B81" w:rsidRPr="002F43A9" w:rsidRDefault="00784B81" w:rsidP="001D0B7A">
      <w:pPr>
        <w:rPr>
          <w:b/>
          <w:bCs/>
          <w:lang w:val="en-US"/>
        </w:rPr>
      </w:pPr>
    </w:p>
    <w:p w14:paraId="49C2E3DC" w14:textId="77777777" w:rsidR="00784B81" w:rsidRPr="002F43A9" w:rsidRDefault="00784B81" w:rsidP="001D0B7A">
      <w:pPr>
        <w:rPr>
          <w:b/>
          <w:bCs/>
          <w:lang w:val="en-US"/>
        </w:rPr>
      </w:pPr>
    </w:p>
    <w:p w14:paraId="6FB83AC9" w14:textId="77777777" w:rsidR="00784B81" w:rsidRPr="002F43A9" w:rsidRDefault="00784B81" w:rsidP="001D0B7A">
      <w:pPr>
        <w:rPr>
          <w:b/>
          <w:bCs/>
          <w:lang w:val="en-US"/>
        </w:rPr>
      </w:pPr>
    </w:p>
    <w:p w14:paraId="6007F281" w14:textId="77777777" w:rsidR="00784B81" w:rsidRPr="002F43A9" w:rsidRDefault="00784B81" w:rsidP="001D0B7A">
      <w:pPr>
        <w:rPr>
          <w:b/>
          <w:bCs/>
          <w:lang w:val="en-US"/>
        </w:rPr>
      </w:pPr>
    </w:p>
    <w:p w14:paraId="128A356A" w14:textId="77777777" w:rsidR="00784B81" w:rsidRPr="002F43A9" w:rsidRDefault="00784B81" w:rsidP="001D0B7A">
      <w:pPr>
        <w:rPr>
          <w:b/>
          <w:bCs/>
          <w:lang w:val="en-US"/>
        </w:rPr>
      </w:pPr>
    </w:p>
    <w:p w14:paraId="55BBEEB1" w14:textId="77777777" w:rsidR="00784B81" w:rsidRPr="002F43A9" w:rsidRDefault="00784B81" w:rsidP="001D0B7A">
      <w:pPr>
        <w:rPr>
          <w:b/>
          <w:bCs/>
          <w:lang w:val="en-US"/>
        </w:rPr>
      </w:pPr>
    </w:p>
    <w:p w14:paraId="7334459E" w14:textId="77777777" w:rsidR="00784B81" w:rsidRPr="002F43A9" w:rsidRDefault="00784B81" w:rsidP="001D0B7A">
      <w:pPr>
        <w:rPr>
          <w:b/>
          <w:bCs/>
          <w:lang w:val="en-US"/>
        </w:rPr>
      </w:pPr>
    </w:p>
    <w:p w14:paraId="6BCA3206" w14:textId="77777777" w:rsidR="00784B81" w:rsidRPr="002F43A9" w:rsidRDefault="00784B81" w:rsidP="001D0B7A">
      <w:pPr>
        <w:rPr>
          <w:b/>
          <w:bCs/>
          <w:lang w:val="en-US"/>
        </w:rPr>
      </w:pPr>
    </w:p>
    <w:p w14:paraId="35593863" w14:textId="77777777" w:rsidR="00784B81" w:rsidRPr="002F43A9" w:rsidRDefault="00784B81" w:rsidP="001D0B7A">
      <w:pPr>
        <w:rPr>
          <w:b/>
          <w:bCs/>
          <w:lang w:val="en-US"/>
        </w:rPr>
      </w:pPr>
    </w:p>
    <w:p w14:paraId="1900E25D" w14:textId="77777777" w:rsidR="00784B81" w:rsidRPr="002F43A9" w:rsidRDefault="00784B81" w:rsidP="001D0B7A">
      <w:pPr>
        <w:rPr>
          <w:b/>
          <w:bCs/>
          <w:lang w:val="en-US"/>
        </w:rPr>
      </w:pPr>
    </w:p>
    <w:p w14:paraId="526CB7E0" w14:textId="77777777" w:rsidR="00784B81" w:rsidRPr="002F43A9" w:rsidRDefault="00784B81" w:rsidP="001D0B7A">
      <w:pPr>
        <w:rPr>
          <w:b/>
          <w:bCs/>
          <w:lang w:val="en-US"/>
        </w:rPr>
      </w:pPr>
    </w:p>
    <w:p w14:paraId="65279CAC" w14:textId="77777777" w:rsidR="00784B81" w:rsidRPr="002F43A9" w:rsidRDefault="00784B81" w:rsidP="001D0B7A">
      <w:pPr>
        <w:rPr>
          <w:b/>
          <w:bCs/>
          <w:lang w:val="en-US"/>
        </w:rPr>
      </w:pPr>
    </w:p>
    <w:p w14:paraId="45939661" w14:textId="77777777" w:rsidR="00784B81" w:rsidRPr="002F43A9" w:rsidRDefault="00784B81" w:rsidP="001D0B7A">
      <w:pPr>
        <w:rPr>
          <w:b/>
          <w:bCs/>
          <w:lang w:val="en-US"/>
        </w:rPr>
      </w:pPr>
    </w:p>
    <w:p w14:paraId="069E1F12" w14:textId="77777777" w:rsidR="00784B81" w:rsidRPr="002F43A9" w:rsidRDefault="00784B81" w:rsidP="001D0B7A">
      <w:pPr>
        <w:rPr>
          <w:b/>
          <w:bCs/>
          <w:lang w:val="en-US"/>
        </w:rPr>
      </w:pPr>
    </w:p>
    <w:p w14:paraId="46B9484F" w14:textId="77777777" w:rsidR="00784B81" w:rsidRPr="002F43A9" w:rsidRDefault="00784B81" w:rsidP="001D0B7A">
      <w:pPr>
        <w:rPr>
          <w:b/>
          <w:bCs/>
          <w:lang w:val="en-US"/>
        </w:rPr>
      </w:pPr>
    </w:p>
    <w:p w14:paraId="274DF2A2" w14:textId="77777777" w:rsidR="00784B81" w:rsidRPr="002F43A9" w:rsidRDefault="00784B81" w:rsidP="001D0B7A">
      <w:pPr>
        <w:rPr>
          <w:b/>
          <w:bCs/>
          <w:lang w:val="en-US"/>
        </w:rPr>
      </w:pPr>
    </w:p>
    <w:p w14:paraId="6E7ACE67" w14:textId="77777777" w:rsidR="00784B81" w:rsidRPr="002F43A9" w:rsidRDefault="00784B81" w:rsidP="001D0B7A">
      <w:pPr>
        <w:rPr>
          <w:b/>
          <w:bCs/>
          <w:lang w:val="en-US"/>
        </w:rPr>
      </w:pPr>
    </w:p>
    <w:p w14:paraId="473B3918" w14:textId="77777777" w:rsidR="00784B81" w:rsidRPr="002F43A9" w:rsidRDefault="00784B81" w:rsidP="001D0B7A">
      <w:pPr>
        <w:rPr>
          <w:b/>
          <w:bCs/>
          <w:lang w:val="en-US"/>
        </w:rPr>
      </w:pPr>
    </w:p>
    <w:p w14:paraId="1073D56A" w14:textId="77777777" w:rsidR="00784B81" w:rsidRPr="002F43A9" w:rsidRDefault="00784B81" w:rsidP="001D0B7A">
      <w:pPr>
        <w:rPr>
          <w:b/>
          <w:bCs/>
          <w:lang w:val="en-US"/>
        </w:rPr>
      </w:pPr>
    </w:p>
    <w:p w14:paraId="0F081AA6" w14:textId="77777777" w:rsidR="00784B81" w:rsidRPr="002F43A9" w:rsidRDefault="00784B81" w:rsidP="001D0B7A">
      <w:pPr>
        <w:rPr>
          <w:b/>
          <w:bCs/>
          <w:lang w:val="en-US"/>
        </w:rPr>
      </w:pPr>
    </w:p>
    <w:p w14:paraId="7B976E3F" w14:textId="77777777" w:rsidR="00B015FA" w:rsidRPr="002F43A9" w:rsidRDefault="00B015FA" w:rsidP="001D0B7A">
      <w:pPr>
        <w:rPr>
          <w:b/>
          <w:bCs/>
          <w:lang w:val="en-US"/>
        </w:rPr>
      </w:pPr>
    </w:p>
    <w:p w14:paraId="3099DDC6" w14:textId="77777777" w:rsidR="00B015FA" w:rsidRPr="002F43A9" w:rsidRDefault="00B015FA" w:rsidP="001D0B7A">
      <w:pPr>
        <w:rPr>
          <w:b/>
          <w:bCs/>
          <w:lang w:val="en-US"/>
        </w:rPr>
      </w:pPr>
    </w:p>
    <w:p w14:paraId="6C0A7BFB" w14:textId="77777777" w:rsidR="00B015FA" w:rsidRPr="002F43A9" w:rsidRDefault="00B015FA" w:rsidP="001D0B7A">
      <w:pPr>
        <w:rPr>
          <w:b/>
          <w:bCs/>
          <w:lang w:val="en-US"/>
        </w:rPr>
      </w:pPr>
    </w:p>
    <w:p w14:paraId="516F7668" w14:textId="77777777" w:rsidR="00B015FA" w:rsidRPr="002F43A9" w:rsidRDefault="00B015FA" w:rsidP="001D0B7A">
      <w:pPr>
        <w:rPr>
          <w:b/>
          <w:bCs/>
          <w:lang w:val="en-US"/>
        </w:rPr>
      </w:pPr>
    </w:p>
    <w:p w14:paraId="732FABF0" w14:textId="77777777" w:rsidR="00B015FA" w:rsidRPr="002F43A9" w:rsidRDefault="00B015FA" w:rsidP="001D0B7A">
      <w:pPr>
        <w:rPr>
          <w:b/>
          <w:bCs/>
          <w:lang w:val="en-US"/>
        </w:rPr>
      </w:pPr>
    </w:p>
    <w:p w14:paraId="7516C4B3" w14:textId="77777777" w:rsidR="00B015FA" w:rsidRPr="002F43A9" w:rsidRDefault="00B015FA" w:rsidP="001D0B7A">
      <w:pPr>
        <w:rPr>
          <w:b/>
          <w:bCs/>
          <w:lang w:val="en-US"/>
        </w:rPr>
      </w:pPr>
    </w:p>
    <w:p w14:paraId="589BF4D3" w14:textId="77777777" w:rsidR="00B015FA" w:rsidRPr="002F43A9" w:rsidRDefault="00B015FA" w:rsidP="001D0B7A">
      <w:pPr>
        <w:rPr>
          <w:b/>
          <w:bCs/>
          <w:lang w:val="en-US"/>
        </w:rPr>
      </w:pPr>
    </w:p>
    <w:p w14:paraId="56A23474" w14:textId="77777777" w:rsidR="00B015FA" w:rsidRPr="002F43A9" w:rsidRDefault="00B015FA" w:rsidP="001D0B7A">
      <w:pPr>
        <w:rPr>
          <w:b/>
          <w:bCs/>
          <w:lang w:val="en-US"/>
        </w:rPr>
      </w:pPr>
    </w:p>
    <w:p w14:paraId="02DFBB2C" w14:textId="77777777" w:rsidR="00B015FA" w:rsidRPr="002F43A9" w:rsidRDefault="00B015FA" w:rsidP="001D0B7A">
      <w:pPr>
        <w:rPr>
          <w:b/>
          <w:bCs/>
          <w:lang w:val="en-US"/>
        </w:rPr>
      </w:pPr>
    </w:p>
    <w:p w14:paraId="406364E8" w14:textId="77777777" w:rsidR="00B015FA" w:rsidRPr="002F43A9" w:rsidRDefault="00B015FA" w:rsidP="001D0B7A">
      <w:pPr>
        <w:rPr>
          <w:b/>
          <w:bCs/>
          <w:lang w:val="en-US"/>
        </w:rPr>
      </w:pPr>
    </w:p>
    <w:p w14:paraId="16C68B69" w14:textId="77777777" w:rsidR="00B015FA" w:rsidRPr="002F43A9" w:rsidRDefault="00B015FA" w:rsidP="001D0B7A">
      <w:pPr>
        <w:rPr>
          <w:b/>
          <w:bCs/>
          <w:lang w:val="en-US"/>
        </w:rPr>
      </w:pPr>
    </w:p>
    <w:p w14:paraId="5C6BCDC8" w14:textId="77777777" w:rsidR="00B015FA" w:rsidRPr="002F43A9" w:rsidRDefault="00B015FA" w:rsidP="001D0B7A">
      <w:pPr>
        <w:rPr>
          <w:b/>
          <w:bCs/>
          <w:lang w:val="en-US"/>
        </w:rPr>
      </w:pPr>
    </w:p>
    <w:p w14:paraId="6BA91B76" w14:textId="77777777" w:rsidR="004E27AC" w:rsidRPr="002F43A9" w:rsidRDefault="004E27AC" w:rsidP="001D0B7A">
      <w:pPr>
        <w:rPr>
          <w:b/>
          <w:bCs/>
          <w:lang w:val="en-US"/>
        </w:rPr>
      </w:pPr>
    </w:p>
    <w:p w14:paraId="6F3BB448" w14:textId="77777777" w:rsidR="00B015FA" w:rsidRPr="002F43A9" w:rsidRDefault="00B015FA" w:rsidP="001D0B7A">
      <w:pPr>
        <w:rPr>
          <w:b/>
          <w:bCs/>
          <w:lang w:val="en-US"/>
        </w:rPr>
      </w:pPr>
    </w:p>
    <w:p w14:paraId="2C0FE42E" w14:textId="77777777" w:rsidR="00B015FA" w:rsidRPr="002F43A9" w:rsidRDefault="00B015FA" w:rsidP="001D0B7A">
      <w:pPr>
        <w:rPr>
          <w:b/>
          <w:bCs/>
          <w:lang w:val="en-US"/>
        </w:rPr>
      </w:pPr>
    </w:p>
    <w:p w14:paraId="4BFA434E" w14:textId="77777777" w:rsidR="00B015FA" w:rsidRPr="002F43A9" w:rsidRDefault="00B015FA" w:rsidP="001D0B7A">
      <w:pPr>
        <w:rPr>
          <w:b/>
          <w:bCs/>
          <w:lang w:val="en-US"/>
        </w:rPr>
      </w:pPr>
    </w:p>
    <w:p w14:paraId="3D84750C" w14:textId="77777777" w:rsidR="00784B81" w:rsidRPr="002F43A9" w:rsidRDefault="00784B81" w:rsidP="001D0B7A">
      <w:pPr>
        <w:rPr>
          <w:b/>
          <w:bCs/>
          <w:lang w:val="en-US"/>
        </w:rPr>
      </w:pPr>
    </w:p>
    <w:p w14:paraId="0C4CA6ED" w14:textId="77777777" w:rsidR="00784B81" w:rsidRPr="002F43A9" w:rsidRDefault="00784B81" w:rsidP="001D0B7A">
      <w:pPr>
        <w:rPr>
          <w:b/>
          <w:bCs/>
          <w:lang w:val="en-US"/>
        </w:rPr>
      </w:pPr>
    </w:p>
    <w:p w14:paraId="1D16CE6B" w14:textId="734A813B" w:rsidR="001D0B7A" w:rsidRPr="002F43A9" w:rsidRDefault="001D0B7A" w:rsidP="001D0B7A">
      <w:pPr>
        <w:rPr>
          <w:b/>
          <w:bCs/>
          <w:lang w:val="en-US"/>
        </w:rPr>
      </w:pPr>
      <w:r w:rsidRPr="002F43A9">
        <w:rPr>
          <w:b/>
          <w:bCs/>
          <w:lang w:val="en-US"/>
        </w:rPr>
        <w:lastRenderedPageBreak/>
        <w:t xml:space="preserve">Supplementary Table </w:t>
      </w:r>
      <w:r w:rsidR="00113643" w:rsidRPr="002F43A9">
        <w:rPr>
          <w:b/>
          <w:bCs/>
          <w:lang w:val="en-US"/>
        </w:rPr>
        <w:t>2</w:t>
      </w:r>
    </w:p>
    <w:p w14:paraId="373D4CD5" w14:textId="77777777" w:rsidR="005F48EE" w:rsidRPr="002F43A9" w:rsidRDefault="005F48EE" w:rsidP="005F48EE">
      <w:pPr>
        <w:spacing w:line="480" w:lineRule="auto"/>
        <w:rPr>
          <w:lang w:val="en-US"/>
        </w:rPr>
      </w:pPr>
    </w:p>
    <w:p w14:paraId="42D82AA3" w14:textId="5626A7BD" w:rsidR="001D0B7A" w:rsidRPr="002F43A9" w:rsidRDefault="001D0B7A" w:rsidP="005F48EE">
      <w:pPr>
        <w:spacing w:line="480" w:lineRule="auto"/>
        <w:rPr>
          <w:i/>
          <w:iCs/>
          <w:lang w:val="en-US"/>
        </w:rPr>
      </w:pPr>
      <w:r w:rsidRPr="002F43A9">
        <w:rPr>
          <w:i/>
          <w:iCs/>
          <w:lang w:val="en-US"/>
        </w:rPr>
        <w:t>Whole Brain Analyses Results on Socially Unmindful Decision-Making</w:t>
      </w:r>
      <w:r w:rsidR="00113643" w:rsidRPr="002F43A9">
        <w:rPr>
          <w:i/>
          <w:iCs/>
          <w:lang w:val="en-US"/>
        </w:rPr>
        <w:t xml:space="preserve">, </w:t>
      </w:r>
      <w:r w:rsidR="001406E9" w:rsidRPr="002F43A9">
        <w:rPr>
          <w:i/>
          <w:iCs/>
          <w:lang w:val="en-US"/>
        </w:rPr>
        <w:t xml:space="preserve">Socially Unmindful Decision-making for Outgroup Members Versus Unclassified Interaction Partners and Socially Unmindful Decision-Making for Outgroup Members Versus Ingroup members. </w:t>
      </w:r>
    </w:p>
    <w:p w14:paraId="57F52898" w14:textId="77777777" w:rsidR="001D0B7A" w:rsidRPr="002F43A9" w:rsidRDefault="001D0B7A" w:rsidP="001D0B7A">
      <w:pPr>
        <w:rPr>
          <w:i/>
          <w:iCs/>
          <w:lang w:val="en-US"/>
        </w:rPr>
      </w:pPr>
    </w:p>
    <w:tbl>
      <w:tblPr>
        <w:tblStyle w:val="TableGrid"/>
        <w:tblW w:w="0" w:type="auto"/>
        <w:tblLook w:val="04A0" w:firstRow="1" w:lastRow="0" w:firstColumn="1" w:lastColumn="0" w:noHBand="0" w:noVBand="1"/>
      </w:tblPr>
      <w:tblGrid>
        <w:gridCol w:w="3112"/>
        <w:gridCol w:w="283"/>
        <w:gridCol w:w="993"/>
        <w:gridCol w:w="992"/>
        <w:gridCol w:w="850"/>
        <w:gridCol w:w="284"/>
        <w:gridCol w:w="1276"/>
        <w:gridCol w:w="1224"/>
      </w:tblGrid>
      <w:tr w:rsidR="001D0B7A" w:rsidRPr="002F43A9" w14:paraId="67A545D7" w14:textId="77777777" w:rsidTr="0019195A">
        <w:tc>
          <w:tcPr>
            <w:tcW w:w="3112" w:type="dxa"/>
            <w:tcBorders>
              <w:top w:val="single" w:sz="2" w:space="0" w:color="000000"/>
              <w:left w:val="single" w:sz="4" w:space="0" w:color="FFFFFF" w:themeColor="background1"/>
              <w:bottom w:val="single" w:sz="2" w:space="0" w:color="FFFFFF"/>
              <w:right w:val="single" w:sz="4" w:space="0" w:color="FFFFFF" w:themeColor="background1"/>
            </w:tcBorders>
          </w:tcPr>
          <w:p w14:paraId="3B8A6925" w14:textId="77777777" w:rsidR="001D0B7A" w:rsidRPr="002F43A9" w:rsidRDefault="001D0B7A" w:rsidP="0019195A">
            <w:pPr>
              <w:spacing w:line="480" w:lineRule="auto"/>
              <w:rPr>
                <w:lang w:val="en-US"/>
              </w:rPr>
            </w:pPr>
            <w:r w:rsidRPr="002F43A9">
              <w:rPr>
                <w:lang w:val="en-US"/>
              </w:rPr>
              <w:t>Brain region and contrast</w:t>
            </w:r>
          </w:p>
        </w:tc>
        <w:tc>
          <w:tcPr>
            <w:tcW w:w="283" w:type="dxa"/>
            <w:tcBorders>
              <w:top w:val="single" w:sz="2" w:space="0" w:color="000000"/>
              <w:left w:val="single" w:sz="4" w:space="0" w:color="FFFFFF" w:themeColor="background1"/>
              <w:bottom w:val="single" w:sz="2" w:space="0" w:color="FFFFFF"/>
              <w:right w:val="single" w:sz="4" w:space="0" w:color="FFFFFF" w:themeColor="background1"/>
            </w:tcBorders>
          </w:tcPr>
          <w:p w14:paraId="47F07AEC" w14:textId="77777777" w:rsidR="001D0B7A" w:rsidRPr="002F43A9" w:rsidRDefault="001D0B7A" w:rsidP="0019195A">
            <w:pPr>
              <w:spacing w:line="480" w:lineRule="auto"/>
              <w:rPr>
                <w:lang w:val="en-US"/>
              </w:rPr>
            </w:pPr>
          </w:p>
        </w:tc>
        <w:tc>
          <w:tcPr>
            <w:tcW w:w="2835" w:type="dxa"/>
            <w:gridSpan w:val="3"/>
            <w:tcBorders>
              <w:top w:val="single" w:sz="2" w:space="0" w:color="000000"/>
              <w:left w:val="single" w:sz="4" w:space="0" w:color="FFFFFF" w:themeColor="background1"/>
              <w:bottom w:val="single" w:sz="2" w:space="0" w:color="FFFFFF"/>
              <w:right w:val="single" w:sz="4" w:space="0" w:color="FFFFFF" w:themeColor="background1"/>
            </w:tcBorders>
          </w:tcPr>
          <w:p w14:paraId="6FA87856" w14:textId="77777777" w:rsidR="001D0B7A" w:rsidRPr="002F43A9" w:rsidRDefault="001D0B7A" w:rsidP="0019195A">
            <w:pPr>
              <w:spacing w:line="480" w:lineRule="auto"/>
              <w:jc w:val="center"/>
              <w:rPr>
                <w:lang w:val="en-US"/>
              </w:rPr>
            </w:pPr>
            <w:r w:rsidRPr="002F43A9">
              <w:rPr>
                <w:lang w:val="en-US"/>
              </w:rPr>
              <w:t>MNI Coordinates</w:t>
            </w:r>
          </w:p>
        </w:tc>
        <w:tc>
          <w:tcPr>
            <w:tcW w:w="284" w:type="dxa"/>
            <w:tcBorders>
              <w:top w:val="single" w:sz="2" w:space="0" w:color="000000"/>
              <w:left w:val="single" w:sz="4" w:space="0" w:color="FFFFFF" w:themeColor="background1"/>
              <w:bottom w:val="single" w:sz="2" w:space="0" w:color="FFFFFF"/>
              <w:right w:val="single" w:sz="4" w:space="0" w:color="FFFFFF" w:themeColor="background1"/>
            </w:tcBorders>
          </w:tcPr>
          <w:p w14:paraId="2D1D7BD2" w14:textId="77777777" w:rsidR="001D0B7A" w:rsidRPr="002F43A9" w:rsidRDefault="001D0B7A" w:rsidP="0019195A">
            <w:pPr>
              <w:spacing w:line="480" w:lineRule="auto"/>
              <w:rPr>
                <w:lang w:val="en-US"/>
              </w:rPr>
            </w:pPr>
          </w:p>
        </w:tc>
        <w:tc>
          <w:tcPr>
            <w:tcW w:w="1276" w:type="dxa"/>
            <w:tcBorders>
              <w:top w:val="single" w:sz="2" w:space="0" w:color="000000"/>
              <w:left w:val="single" w:sz="4" w:space="0" w:color="FFFFFF" w:themeColor="background1"/>
              <w:bottom w:val="single" w:sz="2" w:space="0" w:color="FFFFFF"/>
              <w:right w:val="single" w:sz="4" w:space="0" w:color="FFFFFF" w:themeColor="background1"/>
            </w:tcBorders>
          </w:tcPr>
          <w:p w14:paraId="5F23F570" w14:textId="77777777" w:rsidR="001D0B7A" w:rsidRPr="002F43A9" w:rsidRDefault="001D0B7A" w:rsidP="0019195A">
            <w:pPr>
              <w:spacing w:line="480" w:lineRule="auto"/>
              <w:jc w:val="center"/>
              <w:rPr>
                <w:lang w:val="en-US"/>
              </w:rPr>
            </w:pPr>
            <w:r w:rsidRPr="002F43A9">
              <w:rPr>
                <w:lang w:val="en-US"/>
              </w:rPr>
              <w:t>Z score</w:t>
            </w:r>
          </w:p>
        </w:tc>
        <w:tc>
          <w:tcPr>
            <w:tcW w:w="1224" w:type="dxa"/>
            <w:tcBorders>
              <w:top w:val="single" w:sz="2" w:space="0" w:color="000000"/>
              <w:left w:val="single" w:sz="4" w:space="0" w:color="FFFFFF" w:themeColor="background1"/>
              <w:bottom w:val="single" w:sz="2" w:space="0" w:color="FFFFFF"/>
              <w:right w:val="single" w:sz="4" w:space="0" w:color="FFFFFF" w:themeColor="background1"/>
            </w:tcBorders>
          </w:tcPr>
          <w:p w14:paraId="018BB4D7" w14:textId="77777777" w:rsidR="001D0B7A" w:rsidRPr="002F43A9" w:rsidRDefault="001D0B7A" w:rsidP="0019195A">
            <w:pPr>
              <w:spacing w:line="480" w:lineRule="auto"/>
              <w:jc w:val="center"/>
              <w:rPr>
                <w:lang w:val="en-US"/>
              </w:rPr>
            </w:pPr>
            <w:r w:rsidRPr="002F43A9">
              <w:rPr>
                <w:lang w:val="en-US"/>
              </w:rPr>
              <w:t>voxels</w:t>
            </w:r>
          </w:p>
        </w:tc>
      </w:tr>
      <w:tr w:rsidR="00057D43" w:rsidRPr="002F43A9" w14:paraId="48137522" w14:textId="77777777" w:rsidTr="00057D43">
        <w:tc>
          <w:tcPr>
            <w:tcW w:w="3112" w:type="dxa"/>
            <w:tcBorders>
              <w:top w:val="single" w:sz="2" w:space="0" w:color="FFFFFF"/>
              <w:left w:val="single" w:sz="4" w:space="0" w:color="FFFFFF" w:themeColor="background1"/>
              <w:bottom w:val="single" w:sz="2" w:space="0" w:color="000000"/>
              <w:right w:val="nil"/>
            </w:tcBorders>
          </w:tcPr>
          <w:p w14:paraId="4A75299D" w14:textId="77777777" w:rsidR="001D0B7A" w:rsidRPr="002F43A9" w:rsidRDefault="001D0B7A" w:rsidP="0019195A">
            <w:pPr>
              <w:spacing w:line="480" w:lineRule="auto"/>
              <w:rPr>
                <w:lang w:val="en-US"/>
              </w:rPr>
            </w:pPr>
          </w:p>
        </w:tc>
        <w:tc>
          <w:tcPr>
            <w:tcW w:w="283" w:type="dxa"/>
            <w:tcBorders>
              <w:top w:val="single" w:sz="2" w:space="0" w:color="FFFFFF"/>
              <w:left w:val="nil"/>
              <w:bottom w:val="single" w:sz="4" w:space="0" w:color="auto"/>
              <w:right w:val="nil"/>
            </w:tcBorders>
          </w:tcPr>
          <w:p w14:paraId="0BCA4F8B" w14:textId="77777777" w:rsidR="001D0B7A" w:rsidRPr="002F43A9" w:rsidRDefault="001D0B7A" w:rsidP="0019195A">
            <w:pPr>
              <w:spacing w:line="480" w:lineRule="auto"/>
              <w:rPr>
                <w:lang w:val="en-US"/>
              </w:rPr>
            </w:pPr>
          </w:p>
        </w:tc>
        <w:tc>
          <w:tcPr>
            <w:tcW w:w="993" w:type="dxa"/>
            <w:tcBorders>
              <w:top w:val="single" w:sz="2" w:space="0" w:color="FFFFFF"/>
              <w:left w:val="nil"/>
              <w:bottom w:val="single" w:sz="4" w:space="0" w:color="auto"/>
              <w:right w:val="single" w:sz="4" w:space="0" w:color="FFFFFF" w:themeColor="background1"/>
            </w:tcBorders>
          </w:tcPr>
          <w:p w14:paraId="6B5A435D" w14:textId="77777777" w:rsidR="001D0B7A" w:rsidRPr="002F43A9" w:rsidRDefault="001D0B7A" w:rsidP="0019195A">
            <w:pPr>
              <w:spacing w:line="480" w:lineRule="auto"/>
              <w:jc w:val="center"/>
              <w:rPr>
                <w:lang w:val="en-US"/>
              </w:rPr>
            </w:pPr>
            <w:r w:rsidRPr="002F43A9">
              <w:rPr>
                <w:lang w:val="en-US"/>
              </w:rPr>
              <w:t>x</w:t>
            </w:r>
          </w:p>
        </w:tc>
        <w:tc>
          <w:tcPr>
            <w:tcW w:w="992" w:type="dxa"/>
            <w:tcBorders>
              <w:top w:val="single" w:sz="2" w:space="0" w:color="FFFFFF"/>
              <w:left w:val="single" w:sz="4" w:space="0" w:color="FFFFFF" w:themeColor="background1"/>
              <w:bottom w:val="single" w:sz="4" w:space="0" w:color="auto"/>
              <w:right w:val="single" w:sz="4" w:space="0" w:color="FFFFFF" w:themeColor="background1"/>
            </w:tcBorders>
          </w:tcPr>
          <w:p w14:paraId="00D725A6" w14:textId="77777777" w:rsidR="001D0B7A" w:rsidRPr="002F43A9" w:rsidRDefault="001D0B7A" w:rsidP="0019195A">
            <w:pPr>
              <w:spacing w:line="480" w:lineRule="auto"/>
              <w:jc w:val="center"/>
              <w:rPr>
                <w:lang w:val="en-US"/>
              </w:rPr>
            </w:pPr>
            <w:r w:rsidRPr="002F43A9">
              <w:rPr>
                <w:lang w:val="en-US"/>
              </w:rPr>
              <w:t>y</w:t>
            </w:r>
          </w:p>
        </w:tc>
        <w:tc>
          <w:tcPr>
            <w:tcW w:w="850" w:type="dxa"/>
            <w:tcBorders>
              <w:top w:val="single" w:sz="2" w:space="0" w:color="FFFFFF"/>
              <w:left w:val="single" w:sz="4" w:space="0" w:color="FFFFFF" w:themeColor="background1"/>
              <w:bottom w:val="single" w:sz="4" w:space="0" w:color="auto"/>
              <w:right w:val="single" w:sz="4" w:space="0" w:color="FFFFFF" w:themeColor="background1"/>
            </w:tcBorders>
          </w:tcPr>
          <w:p w14:paraId="58CC0321" w14:textId="77777777" w:rsidR="001D0B7A" w:rsidRPr="002F43A9" w:rsidRDefault="001D0B7A" w:rsidP="0019195A">
            <w:pPr>
              <w:spacing w:line="480" w:lineRule="auto"/>
              <w:jc w:val="center"/>
              <w:rPr>
                <w:lang w:val="en-US"/>
              </w:rPr>
            </w:pPr>
            <w:r w:rsidRPr="002F43A9">
              <w:rPr>
                <w:lang w:val="en-US"/>
              </w:rPr>
              <w:t>z</w:t>
            </w:r>
          </w:p>
        </w:tc>
        <w:tc>
          <w:tcPr>
            <w:tcW w:w="284" w:type="dxa"/>
            <w:tcBorders>
              <w:top w:val="single" w:sz="2" w:space="0" w:color="FFFFFF"/>
              <w:left w:val="single" w:sz="4" w:space="0" w:color="FFFFFF" w:themeColor="background1"/>
              <w:bottom w:val="single" w:sz="4" w:space="0" w:color="auto"/>
              <w:right w:val="single" w:sz="4" w:space="0" w:color="FFFFFF" w:themeColor="background1"/>
            </w:tcBorders>
          </w:tcPr>
          <w:p w14:paraId="25A1012D" w14:textId="77777777" w:rsidR="001D0B7A" w:rsidRPr="002F43A9" w:rsidRDefault="001D0B7A" w:rsidP="0019195A">
            <w:pPr>
              <w:spacing w:line="480" w:lineRule="auto"/>
              <w:rPr>
                <w:lang w:val="en-US"/>
              </w:rPr>
            </w:pPr>
          </w:p>
        </w:tc>
        <w:tc>
          <w:tcPr>
            <w:tcW w:w="1276" w:type="dxa"/>
            <w:tcBorders>
              <w:top w:val="single" w:sz="2" w:space="0" w:color="FFFFFF"/>
              <w:left w:val="single" w:sz="4" w:space="0" w:color="FFFFFF" w:themeColor="background1"/>
              <w:bottom w:val="single" w:sz="4" w:space="0" w:color="auto"/>
              <w:right w:val="single" w:sz="4" w:space="0" w:color="FFFFFF" w:themeColor="background1"/>
            </w:tcBorders>
          </w:tcPr>
          <w:p w14:paraId="2CB6E7C7" w14:textId="77777777" w:rsidR="001D0B7A" w:rsidRPr="002F43A9" w:rsidRDefault="001D0B7A" w:rsidP="0019195A">
            <w:pPr>
              <w:spacing w:line="480" w:lineRule="auto"/>
              <w:rPr>
                <w:lang w:val="en-US"/>
              </w:rPr>
            </w:pPr>
          </w:p>
        </w:tc>
        <w:tc>
          <w:tcPr>
            <w:tcW w:w="1224" w:type="dxa"/>
            <w:tcBorders>
              <w:top w:val="single" w:sz="2" w:space="0" w:color="FFFFFF"/>
              <w:left w:val="single" w:sz="4" w:space="0" w:color="FFFFFF" w:themeColor="background1"/>
              <w:bottom w:val="single" w:sz="4" w:space="0" w:color="auto"/>
              <w:right w:val="single" w:sz="4" w:space="0" w:color="FFFFFF" w:themeColor="background1"/>
            </w:tcBorders>
          </w:tcPr>
          <w:p w14:paraId="7FE67B41" w14:textId="77777777" w:rsidR="001D0B7A" w:rsidRPr="002F43A9" w:rsidRDefault="001D0B7A" w:rsidP="0019195A">
            <w:pPr>
              <w:spacing w:line="480" w:lineRule="auto"/>
              <w:rPr>
                <w:lang w:val="en-US"/>
              </w:rPr>
            </w:pPr>
          </w:p>
        </w:tc>
      </w:tr>
      <w:tr w:rsidR="00057D43" w:rsidRPr="002F43A9" w14:paraId="4742175E" w14:textId="77777777" w:rsidTr="0019195A">
        <w:tc>
          <w:tcPr>
            <w:tcW w:w="3112" w:type="dxa"/>
            <w:tcBorders>
              <w:top w:val="single" w:sz="2" w:space="0" w:color="000000"/>
              <w:left w:val="single" w:sz="4" w:space="0" w:color="FFFFFF" w:themeColor="background1"/>
              <w:bottom w:val="single" w:sz="2" w:space="0" w:color="FFFFFF"/>
              <w:right w:val="nil"/>
            </w:tcBorders>
          </w:tcPr>
          <w:p w14:paraId="2D81713E" w14:textId="40C54E21" w:rsidR="001D0B7A" w:rsidRPr="002F43A9" w:rsidRDefault="001D0B7A" w:rsidP="009B6D2B">
            <w:pPr>
              <w:spacing w:before="240" w:line="480" w:lineRule="auto"/>
              <w:rPr>
                <w:b/>
                <w:bCs/>
                <w:lang w:val="en-US"/>
              </w:rPr>
            </w:pPr>
            <w:r w:rsidRPr="002F43A9">
              <w:rPr>
                <w:b/>
                <w:bCs/>
                <w:lang w:val="en-US"/>
              </w:rPr>
              <w:t>A. Unmindful &gt; Control</w:t>
            </w:r>
          </w:p>
        </w:tc>
        <w:tc>
          <w:tcPr>
            <w:tcW w:w="283" w:type="dxa"/>
            <w:tcBorders>
              <w:top w:val="single" w:sz="2" w:space="0" w:color="000000"/>
              <w:left w:val="nil"/>
              <w:bottom w:val="nil"/>
              <w:right w:val="single" w:sz="4" w:space="0" w:color="FFFFFF"/>
            </w:tcBorders>
          </w:tcPr>
          <w:p w14:paraId="59E233D5" w14:textId="77777777" w:rsidR="001D0B7A" w:rsidRPr="002F43A9" w:rsidRDefault="001D0B7A" w:rsidP="0019195A">
            <w:pPr>
              <w:spacing w:line="480" w:lineRule="auto"/>
              <w:rPr>
                <w:lang w:val="en-US"/>
              </w:rPr>
            </w:pPr>
          </w:p>
        </w:tc>
        <w:tc>
          <w:tcPr>
            <w:tcW w:w="993" w:type="dxa"/>
            <w:tcBorders>
              <w:top w:val="single" w:sz="2" w:space="0" w:color="000000"/>
              <w:left w:val="single" w:sz="4" w:space="0" w:color="FFFFFF"/>
              <w:bottom w:val="single" w:sz="4" w:space="0" w:color="FFFFFF" w:themeColor="background1"/>
              <w:right w:val="single" w:sz="4" w:space="0" w:color="FFFFFF" w:themeColor="background1"/>
            </w:tcBorders>
          </w:tcPr>
          <w:p w14:paraId="55EB6A30" w14:textId="77777777" w:rsidR="001D0B7A" w:rsidRPr="002F43A9" w:rsidRDefault="001D0B7A" w:rsidP="0019195A">
            <w:pPr>
              <w:spacing w:line="480" w:lineRule="auto"/>
              <w:rPr>
                <w:lang w:val="en-US"/>
              </w:rPr>
            </w:pPr>
          </w:p>
        </w:tc>
        <w:tc>
          <w:tcPr>
            <w:tcW w:w="992" w:type="dxa"/>
            <w:tcBorders>
              <w:top w:val="single" w:sz="2" w:space="0" w:color="000000"/>
              <w:left w:val="single" w:sz="4" w:space="0" w:color="FFFFFF" w:themeColor="background1"/>
              <w:bottom w:val="single" w:sz="4" w:space="0" w:color="FFFFFF" w:themeColor="background1"/>
              <w:right w:val="single" w:sz="4" w:space="0" w:color="FFFFFF" w:themeColor="background1"/>
            </w:tcBorders>
          </w:tcPr>
          <w:p w14:paraId="43559E49" w14:textId="77777777" w:rsidR="001D0B7A" w:rsidRPr="002F43A9" w:rsidRDefault="001D0B7A" w:rsidP="0019195A">
            <w:pPr>
              <w:spacing w:line="480" w:lineRule="auto"/>
              <w:rPr>
                <w:lang w:val="en-US"/>
              </w:rPr>
            </w:pPr>
          </w:p>
        </w:tc>
        <w:tc>
          <w:tcPr>
            <w:tcW w:w="850" w:type="dxa"/>
            <w:tcBorders>
              <w:top w:val="single" w:sz="2" w:space="0" w:color="000000"/>
              <w:left w:val="single" w:sz="4" w:space="0" w:color="FFFFFF" w:themeColor="background1"/>
              <w:bottom w:val="single" w:sz="4" w:space="0" w:color="FFFFFF" w:themeColor="background1"/>
              <w:right w:val="single" w:sz="4" w:space="0" w:color="FFFFFF" w:themeColor="background1"/>
            </w:tcBorders>
          </w:tcPr>
          <w:p w14:paraId="46A6311C" w14:textId="77777777" w:rsidR="001D0B7A" w:rsidRPr="002F43A9" w:rsidRDefault="001D0B7A" w:rsidP="0019195A">
            <w:pPr>
              <w:spacing w:line="480" w:lineRule="auto"/>
              <w:rPr>
                <w:lang w:val="en-US"/>
              </w:rPr>
            </w:pPr>
          </w:p>
        </w:tc>
        <w:tc>
          <w:tcPr>
            <w:tcW w:w="284" w:type="dxa"/>
            <w:tcBorders>
              <w:top w:val="single" w:sz="2" w:space="0" w:color="000000"/>
              <w:left w:val="single" w:sz="4" w:space="0" w:color="FFFFFF" w:themeColor="background1"/>
              <w:bottom w:val="single" w:sz="4" w:space="0" w:color="FFFFFF" w:themeColor="background1"/>
              <w:right w:val="single" w:sz="4" w:space="0" w:color="FFFFFF" w:themeColor="background1"/>
            </w:tcBorders>
          </w:tcPr>
          <w:p w14:paraId="70B6C9CC" w14:textId="77777777" w:rsidR="001D0B7A" w:rsidRPr="002F43A9" w:rsidRDefault="001D0B7A" w:rsidP="0019195A">
            <w:pPr>
              <w:spacing w:line="480" w:lineRule="auto"/>
              <w:rPr>
                <w:lang w:val="en-US"/>
              </w:rPr>
            </w:pPr>
          </w:p>
        </w:tc>
        <w:tc>
          <w:tcPr>
            <w:tcW w:w="1276" w:type="dxa"/>
            <w:tcBorders>
              <w:top w:val="single" w:sz="2" w:space="0" w:color="000000"/>
              <w:left w:val="single" w:sz="4" w:space="0" w:color="FFFFFF" w:themeColor="background1"/>
              <w:bottom w:val="single" w:sz="4" w:space="0" w:color="FFFFFF" w:themeColor="background1"/>
              <w:right w:val="single" w:sz="4" w:space="0" w:color="FFFFFF" w:themeColor="background1"/>
            </w:tcBorders>
          </w:tcPr>
          <w:p w14:paraId="2F689404" w14:textId="77777777" w:rsidR="001D0B7A" w:rsidRPr="002F43A9" w:rsidRDefault="001D0B7A" w:rsidP="0019195A">
            <w:pPr>
              <w:spacing w:line="480" w:lineRule="auto"/>
              <w:rPr>
                <w:lang w:val="en-US"/>
              </w:rPr>
            </w:pPr>
          </w:p>
        </w:tc>
        <w:tc>
          <w:tcPr>
            <w:tcW w:w="1224" w:type="dxa"/>
            <w:tcBorders>
              <w:top w:val="single" w:sz="2" w:space="0" w:color="000000"/>
              <w:left w:val="single" w:sz="4" w:space="0" w:color="FFFFFF" w:themeColor="background1"/>
              <w:bottom w:val="single" w:sz="4" w:space="0" w:color="FFFFFF" w:themeColor="background1"/>
              <w:right w:val="single" w:sz="4" w:space="0" w:color="FFFFFF" w:themeColor="background1"/>
            </w:tcBorders>
          </w:tcPr>
          <w:p w14:paraId="5A032F80" w14:textId="77777777" w:rsidR="001D0B7A" w:rsidRPr="002F43A9" w:rsidRDefault="001D0B7A" w:rsidP="0019195A">
            <w:pPr>
              <w:spacing w:line="480" w:lineRule="auto"/>
              <w:rPr>
                <w:lang w:val="en-US"/>
              </w:rPr>
            </w:pPr>
          </w:p>
        </w:tc>
      </w:tr>
      <w:tr w:rsidR="00057D43" w:rsidRPr="002F43A9" w14:paraId="5A1D00F5" w14:textId="77777777" w:rsidTr="0019195A">
        <w:tc>
          <w:tcPr>
            <w:tcW w:w="3112" w:type="dxa"/>
            <w:tcBorders>
              <w:top w:val="single" w:sz="2" w:space="0" w:color="FFFFFF"/>
              <w:left w:val="single" w:sz="4" w:space="0" w:color="FFFFFF" w:themeColor="background1"/>
              <w:bottom w:val="single" w:sz="4" w:space="0" w:color="FFFFFF"/>
              <w:right w:val="nil"/>
            </w:tcBorders>
          </w:tcPr>
          <w:p w14:paraId="4D875122" w14:textId="7EF7B7D1" w:rsidR="001D0B7A" w:rsidRPr="002F43A9" w:rsidRDefault="001D0B7A" w:rsidP="0019195A">
            <w:pPr>
              <w:spacing w:line="480" w:lineRule="auto"/>
              <w:rPr>
                <w:lang w:val="en-US"/>
              </w:rPr>
            </w:pPr>
            <w:r w:rsidRPr="002F43A9">
              <w:rPr>
                <w:lang w:val="en-US"/>
              </w:rPr>
              <w:t>L Anterior insula</w:t>
            </w:r>
          </w:p>
        </w:tc>
        <w:tc>
          <w:tcPr>
            <w:tcW w:w="283" w:type="dxa"/>
            <w:tcBorders>
              <w:top w:val="nil"/>
              <w:left w:val="nil"/>
              <w:bottom w:val="nil"/>
              <w:right w:val="single" w:sz="4" w:space="0" w:color="FFFFFF"/>
            </w:tcBorders>
          </w:tcPr>
          <w:p w14:paraId="5B4052FA" w14:textId="77777777" w:rsidR="001D0B7A" w:rsidRPr="002F43A9" w:rsidRDefault="001D0B7A" w:rsidP="0019195A">
            <w:pPr>
              <w:spacing w:line="480" w:lineRule="auto"/>
              <w:rPr>
                <w:lang w:val="en-US"/>
              </w:rPr>
            </w:pPr>
          </w:p>
        </w:tc>
        <w:tc>
          <w:tcPr>
            <w:tcW w:w="993"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4DBC218D" w14:textId="4F3ACEB2" w:rsidR="001D0B7A" w:rsidRPr="002F43A9" w:rsidRDefault="001D0B7A" w:rsidP="0019195A">
            <w:pPr>
              <w:spacing w:line="480" w:lineRule="auto"/>
              <w:jc w:val="center"/>
              <w:rPr>
                <w:lang w:val="en-US"/>
              </w:rPr>
            </w:pPr>
            <w:r w:rsidRPr="002F43A9">
              <w:rPr>
                <w:lang w:val="en-US"/>
              </w:rPr>
              <w:t>-36</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600B2B" w14:textId="6D0A106F" w:rsidR="001D0B7A" w:rsidRPr="002F43A9" w:rsidRDefault="001D0B7A" w:rsidP="0019195A">
            <w:pPr>
              <w:spacing w:line="480" w:lineRule="auto"/>
              <w:jc w:val="center"/>
              <w:rPr>
                <w:lang w:val="en-US"/>
              </w:rPr>
            </w:pPr>
            <w:r w:rsidRPr="002F43A9">
              <w:rPr>
                <w:lang w:val="en-US"/>
              </w:rPr>
              <w:t>18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994E82" w14:textId="0F690937" w:rsidR="001D0B7A" w:rsidRPr="002F43A9" w:rsidRDefault="001D0B7A" w:rsidP="0019195A">
            <w:pPr>
              <w:spacing w:line="480" w:lineRule="auto"/>
              <w:jc w:val="center"/>
              <w:rPr>
                <w:lang w:val="en-US"/>
              </w:rPr>
            </w:pPr>
            <w:r w:rsidRPr="002F43A9">
              <w:rPr>
                <w:lang w:val="en-US"/>
              </w:rPr>
              <w:t>-15</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659B8E" w14:textId="77777777" w:rsidR="001D0B7A" w:rsidRPr="002F43A9" w:rsidRDefault="001D0B7A"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0D779F" w14:textId="315C6C9F" w:rsidR="001D0B7A" w:rsidRPr="002F43A9" w:rsidRDefault="001D0B7A" w:rsidP="0019195A">
            <w:pPr>
              <w:spacing w:line="480" w:lineRule="auto"/>
              <w:jc w:val="center"/>
              <w:rPr>
                <w:lang w:val="en-US"/>
              </w:rPr>
            </w:pPr>
            <w:r w:rsidRPr="002F43A9">
              <w:rPr>
                <w:lang w:val="en-US"/>
              </w:rPr>
              <w:t>5.62</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B2CADC" w14:textId="521BBC7A" w:rsidR="001D0B7A" w:rsidRPr="002F43A9" w:rsidRDefault="001D0B7A" w:rsidP="0019195A">
            <w:pPr>
              <w:spacing w:line="480" w:lineRule="auto"/>
              <w:jc w:val="center"/>
              <w:rPr>
                <w:lang w:val="en-US"/>
              </w:rPr>
            </w:pPr>
            <w:r w:rsidRPr="002F43A9">
              <w:rPr>
                <w:lang w:val="en-US"/>
              </w:rPr>
              <w:t>511</w:t>
            </w:r>
          </w:p>
        </w:tc>
      </w:tr>
      <w:tr w:rsidR="00057D43" w:rsidRPr="002F43A9" w14:paraId="0A3EC6EF" w14:textId="77777777" w:rsidTr="0019195A">
        <w:tc>
          <w:tcPr>
            <w:tcW w:w="3112" w:type="dxa"/>
            <w:tcBorders>
              <w:top w:val="single" w:sz="4" w:space="0" w:color="FFFFFF"/>
              <w:left w:val="single" w:sz="4" w:space="0" w:color="FFFFFF" w:themeColor="background1"/>
              <w:bottom w:val="single" w:sz="4" w:space="0" w:color="FFFFFF"/>
              <w:right w:val="nil"/>
            </w:tcBorders>
          </w:tcPr>
          <w:p w14:paraId="25BAA932" w14:textId="3F3B3AA3" w:rsidR="001D0B7A" w:rsidRPr="002F43A9" w:rsidRDefault="001D0B7A" w:rsidP="0019195A">
            <w:pPr>
              <w:spacing w:line="480" w:lineRule="auto"/>
              <w:rPr>
                <w:lang w:val="en-US"/>
              </w:rPr>
            </w:pPr>
            <w:r w:rsidRPr="002F43A9">
              <w:rPr>
                <w:lang w:val="en-US"/>
              </w:rPr>
              <w:t xml:space="preserve">R Orbitofrontal gyrus </w:t>
            </w:r>
          </w:p>
        </w:tc>
        <w:tc>
          <w:tcPr>
            <w:tcW w:w="283" w:type="dxa"/>
            <w:tcBorders>
              <w:top w:val="nil"/>
              <w:left w:val="nil"/>
              <w:bottom w:val="nil"/>
              <w:right w:val="single" w:sz="4" w:space="0" w:color="FFFFFF"/>
            </w:tcBorders>
          </w:tcPr>
          <w:p w14:paraId="04F9B61D" w14:textId="77777777" w:rsidR="001D0B7A" w:rsidRPr="002F43A9" w:rsidRDefault="001D0B7A" w:rsidP="0019195A">
            <w:pPr>
              <w:spacing w:line="480" w:lineRule="auto"/>
              <w:rPr>
                <w:lang w:val="en-US"/>
              </w:rPr>
            </w:pPr>
          </w:p>
        </w:tc>
        <w:tc>
          <w:tcPr>
            <w:tcW w:w="993"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7ACC2CEE" w14:textId="27ECF580" w:rsidR="001D0B7A" w:rsidRPr="002F43A9" w:rsidRDefault="001D0B7A" w:rsidP="0019195A">
            <w:pPr>
              <w:spacing w:line="480" w:lineRule="auto"/>
              <w:jc w:val="center"/>
              <w:rPr>
                <w:lang w:val="en-US"/>
              </w:rPr>
            </w:pPr>
            <w:r w:rsidRPr="002F43A9">
              <w:rPr>
                <w:lang w:val="en-US"/>
              </w:rPr>
              <w:t>45</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E4A1B9" w14:textId="774E6EC1" w:rsidR="001D0B7A" w:rsidRPr="002F43A9" w:rsidRDefault="001D0B7A" w:rsidP="0019195A">
            <w:pPr>
              <w:spacing w:line="480" w:lineRule="auto"/>
              <w:jc w:val="center"/>
              <w:rPr>
                <w:lang w:val="en-US"/>
              </w:rPr>
            </w:pPr>
            <w:r w:rsidRPr="002F43A9">
              <w:rPr>
                <w:lang w:val="en-US"/>
              </w:rPr>
              <w:t>27</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1CE20B" w14:textId="64BD6E64" w:rsidR="001D0B7A" w:rsidRPr="002F43A9" w:rsidRDefault="001D0B7A" w:rsidP="0019195A">
            <w:pPr>
              <w:spacing w:line="480" w:lineRule="auto"/>
              <w:jc w:val="center"/>
              <w:rPr>
                <w:lang w:val="en-US"/>
              </w:rPr>
            </w:pPr>
            <w:r w:rsidRPr="002F43A9">
              <w:rPr>
                <w:lang w:val="en-US"/>
              </w:rPr>
              <w:t>-9</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187D71" w14:textId="77777777" w:rsidR="001D0B7A" w:rsidRPr="002F43A9" w:rsidRDefault="001D0B7A"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91096F" w14:textId="781BA584" w:rsidR="001D0B7A" w:rsidRPr="002F43A9" w:rsidRDefault="001D0B7A" w:rsidP="0019195A">
            <w:pPr>
              <w:spacing w:line="480" w:lineRule="auto"/>
              <w:jc w:val="center"/>
              <w:rPr>
                <w:lang w:val="en-US"/>
              </w:rPr>
            </w:pPr>
            <w:r w:rsidRPr="002F43A9">
              <w:rPr>
                <w:lang w:val="en-US"/>
              </w:rPr>
              <w:t>5.06</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238F56" w14:textId="3F86F757" w:rsidR="001D0B7A" w:rsidRPr="002F43A9" w:rsidRDefault="001D0B7A" w:rsidP="0019195A">
            <w:pPr>
              <w:spacing w:line="480" w:lineRule="auto"/>
              <w:jc w:val="center"/>
              <w:rPr>
                <w:lang w:val="en-US"/>
              </w:rPr>
            </w:pPr>
            <w:r w:rsidRPr="002F43A9">
              <w:rPr>
                <w:lang w:val="en-US"/>
              </w:rPr>
              <w:t>120</w:t>
            </w:r>
          </w:p>
        </w:tc>
      </w:tr>
      <w:tr w:rsidR="00057D43" w:rsidRPr="002F43A9" w14:paraId="6F77E4FE" w14:textId="77777777" w:rsidTr="0019195A">
        <w:tc>
          <w:tcPr>
            <w:tcW w:w="3112" w:type="dxa"/>
            <w:tcBorders>
              <w:top w:val="single" w:sz="4" w:space="0" w:color="FFFFFF"/>
              <w:left w:val="single" w:sz="4" w:space="0" w:color="FFFFFF" w:themeColor="background1"/>
              <w:bottom w:val="single" w:sz="4" w:space="0" w:color="FFFFFF"/>
              <w:right w:val="nil"/>
            </w:tcBorders>
          </w:tcPr>
          <w:p w14:paraId="25626663" w14:textId="70E2EA84" w:rsidR="001D0B7A" w:rsidRPr="002F43A9" w:rsidRDefault="001D0B7A" w:rsidP="0019195A">
            <w:pPr>
              <w:spacing w:line="480" w:lineRule="auto"/>
              <w:rPr>
                <w:lang w:val="en-US"/>
              </w:rPr>
            </w:pPr>
            <w:r w:rsidRPr="002F43A9">
              <w:rPr>
                <w:lang w:val="en-US"/>
              </w:rPr>
              <w:t xml:space="preserve">R </w:t>
            </w:r>
            <w:r w:rsidR="00057D43" w:rsidRPr="002F43A9">
              <w:rPr>
                <w:lang w:val="en-US"/>
              </w:rPr>
              <w:t>Superior frontal gyrus</w:t>
            </w:r>
          </w:p>
        </w:tc>
        <w:tc>
          <w:tcPr>
            <w:tcW w:w="283" w:type="dxa"/>
            <w:tcBorders>
              <w:top w:val="nil"/>
              <w:left w:val="nil"/>
              <w:bottom w:val="nil"/>
              <w:right w:val="single" w:sz="4" w:space="0" w:color="FFFFFF"/>
            </w:tcBorders>
          </w:tcPr>
          <w:p w14:paraId="4AFEBA35" w14:textId="77777777" w:rsidR="001D0B7A" w:rsidRPr="002F43A9" w:rsidRDefault="001D0B7A" w:rsidP="0019195A">
            <w:pPr>
              <w:spacing w:line="480" w:lineRule="auto"/>
              <w:rPr>
                <w:lang w:val="en-US"/>
              </w:rPr>
            </w:pPr>
          </w:p>
        </w:tc>
        <w:tc>
          <w:tcPr>
            <w:tcW w:w="993"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93A5FB8" w14:textId="1C60CE39" w:rsidR="001D0B7A" w:rsidRPr="002F43A9" w:rsidRDefault="001D0B7A" w:rsidP="0019195A">
            <w:pPr>
              <w:spacing w:line="480" w:lineRule="auto"/>
              <w:jc w:val="center"/>
              <w:rPr>
                <w:lang w:val="en-US"/>
              </w:rPr>
            </w:pPr>
            <w:r w:rsidRPr="002F43A9">
              <w:rPr>
                <w:lang w:val="en-US"/>
              </w:rPr>
              <w:t>3</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76CEDD" w14:textId="672F5782" w:rsidR="001D0B7A" w:rsidRPr="002F43A9" w:rsidRDefault="001D0B7A" w:rsidP="0019195A">
            <w:pPr>
              <w:spacing w:line="480" w:lineRule="auto"/>
              <w:jc w:val="center"/>
              <w:rPr>
                <w:lang w:val="en-US"/>
              </w:rPr>
            </w:pPr>
            <w:r w:rsidRPr="002F43A9">
              <w:rPr>
                <w:lang w:val="en-US"/>
              </w:rPr>
              <w:t>54</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EAD6E4" w14:textId="44D75BC8" w:rsidR="001D0B7A" w:rsidRPr="002F43A9" w:rsidRDefault="001D0B7A" w:rsidP="0019195A">
            <w:pPr>
              <w:spacing w:line="480" w:lineRule="auto"/>
              <w:jc w:val="center"/>
              <w:rPr>
                <w:lang w:val="en-US"/>
              </w:rPr>
            </w:pPr>
            <w:r w:rsidRPr="002F43A9">
              <w:rPr>
                <w:lang w:val="en-US"/>
              </w:rPr>
              <w:t>24</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42C42B" w14:textId="77777777" w:rsidR="001D0B7A" w:rsidRPr="002F43A9" w:rsidRDefault="001D0B7A"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6C6935" w14:textId="1CD0285D" w:rsidR="001D0B7A" w:rsidRPr="002F43A9" w:rsidRDefault="001D0B7A" w:rsidP="0019195A">
            <w:pPr>
              <w:spacing w:line="480" w:lineRule="auto"/>
              <w:jc w:val="center"/>
              <w:rPr>
                <w:lang w:val="en-US"/>
              </w:rPr>
            </w:pPr>
            <w:r w:rsidRPr="002F43A9">
              <w:rPr>
                <w:lang w:val="en-US"/>
              </w:rPr>
              <w:t>5.01</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0CE9F3" w14:textId="2AD85F00" w:rsidR="001D0B7A" w:rsidRPr="002F43A9" w:rsidRDefault="001D0B7A" w:rsidP="0019195A">
            <w:pPr>
              <w:spacing w:line="480" w:lineRule="auto"/>
              <w:jc w:val="center"/>
              <w:rPr>
                <w:lang w:val="en-US"/>
              </w:rPr>
            </w:pPr>
            <w:r w:rsidRPr="002F43A9">
              <w:rPr>
                <w:lang w:val="en-US"/>
              </w:rPr>
              <w:t>896</w:t>
            </w:r>
          </w:p>
        </w:tc>
      </w:tr>
      <w:tr w:rsidR="00057D43" w:rsidRPr="002F43A9" w14:paraId="6DB5B719" w14:textId="77777777" w:rsidTr="0019195A">
        <w:tc>
          <w:tcPr>
            <w:tcW w:w="3112" w:type="dxa"/>
            <w:tcBorders>
              <w:top w:val="single" w:sz="4" w:space="0" w:color="FFFFFF"/>
              <w:left w:val="single" w:sz="4" w:space="0" w:color="FFFFFF" w:themeColor="background1"/>
              <w:bottom w:val="single" w:sz="2" w:space="0" w:color="FFFFFF"/>
              <w:right w:val="single" w:sz="4" w:space="0" w:color="FFFFFF" w:themeColor="background1"/>
            </w:tcBorders>
          </w:tcPr>
          <w:p w14:paraId="6598DCAE" w14:textId="4F279033" w:rsidR="001D0B7A" w:rsidRPr="002F43A9" w:rsidRDefault="001D0B7A" w:rsidP="0019195A">
            <w:pPr>
              <w:spacing w:line="480" w:lineRule="auto"/>
              <w:rPr>
                <w:lang w:val="en-US"/>
              </w:rPr>
            </w:pPr>
            <w:r w:rsidRPr="002F43A9">
              <w:rPr>
                <w:lang w:val="en-US"/>
              </w:rPr>
              <w:t xml:space="preserve">R </w:t>
            </w:r>
            <w:r w:rsidR="00057D43" w:rsidRPr="002F43A9">
              <w:rPr>
                <w:lang w:val="en-US"/>
              </w:rPr>
              <w:t>Lingual gyrus</w:t>
            </w:r>
          </w:p>
        </w:tc>
        <w:tc>
          <w:tcPr>
            <w:tcW w:w="283" w:type="dxa"/>
            <w:tcBorders>
              <w:top w:val="nil"/>
              <w:left w:val="single" w:sz="4" w:space="0" w:color="FFFFFF" w:themeColor="background1"/>
              <w:bottom w:val="single" w:sz="4" w:space="0" w:color="FFFFFF"/>
              <w:right w:val="single" w:sz="4" w:space="0" w:color="FFFFFF"/>
            </w:tcBorders>
          </w:tcPr>
          <w:p w14:paraId="3456FB85" w14:textId="77777777" w:rsidR="001D0B7A" w:rsidRPr="002F43A9" w:rsidRDefault="001D0B7A" w:rsidP="0019195A">
            <w:pPr>
              <w:spacing w:line="480" w:lineRule="auto"/>
              <w:rPr>
                <w:lang w:val="en-US"/>
              </w:rPr>
            </w:pPr>
          </w:p>
        </w:tc>
        <w:tc>
          <w:tcPr>
            <w:tcW w:w="993"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07FBDDE9" w14:textId="4805BE49" w:rsidR="001D0B7A" w:rsidRPr="002F43A9" w:rsidRDefault="001D0B7A" w:rsidP="0019195A">
            <w:pPr>
              <w:spacing w:line="480" w:lineRule="auto"/>
              <w:jc w:val="center"/>
              <w:rPr>
                <w:lang w:val="en-US"/>
              </w:rPr>
            </w:pPr>
            <w:r w:rsidRPr="002F43A9">
              <w:rPr>
                <w:lang w:val="en-US"/>
              </w:rPr>
              <w:t>24</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7CD6C9" w14:textId="5D4C5D28" w:rsidR="001D0B7A" w:rsidRPr="002F43A9" w:rsidRDefault="001D0B7A" w:rsidP="0019195A">
            <w:pPr>
              <w:spacing w:line="480" w:lineRule="auto"/>
              <w:jc w:val="center"/>
              <w:rPr>
                <w:lang w:val="en-US"/>
              </w:rPr>
            </w:pPr>
            <w:r w:rsidRPr="002F43A9">
              <w:rPr>
                <w:lang w:val="en-US"/>
              </w:rPr>
              <w:t>-48</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48BE21" w14:textId="6AD29261" w:rsidR="001D0B7A" w:rsidRPr="002F43A9" w:rsidRDefault="001D0B7A" w:rsidP="0019195A">
            <w:pPr>
              <w:spacing w:line="480" w:lineRule="auto"/>
              <w:jc w:val="center"/>
              <w:rPr>
                <w:lang w:val="en-US"/>
              </w:rPr>
            </w:pPr>
            <w:r w:rsidRPr="002F43A9">
              <w:rPr>
                <w:lang w:val="en-US"/>
              </w:rPr>
              <w:t>-12</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B2BB0D" w14:textId="77777777" w:rsidR="001D0B7A" w:rsidRPr="002F43A9" w:rsidRDefault="001D0B7A"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BEAB02" w14:textId="1B237225" w:rsidR="001D0B7A" w:rsidRPr="002F43A9" w:rsidRDefault="001D0B7A" w:rsidP="0019195A">
            <w:pPr>
              <w:spacing w:line="480" w:lineRule="auto"/>
              <w:jc w:val="center"/>
              <w:rPr>
                <w:lang w:val="en-US"/>
              </w:rPr>
            </w:pPr>
            <w:r w:rsidRPr="002F43A9">
              <w:rPr>
                <w:lang w:val="en-US"/>
              </w:rPr>
              <w:t>4.28</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31191" w14:textId="2588B614" w:rsidR="001D0B7A" w:rsidRPr="002F43A9" w:rsidRDefault="001D0B7A" w:rsidP="0019195A">
            <w:pPr>
              <w:spacing w:line="480" w:lineRule="auto"/>
              <w:jc w:val="center"/>
              <w:rPr>
                <w:lang w:val="en-US"/>
              </w:rPr>
            </w:pPr>
            <w:r w:rsidRPr="002F43A9">
              <w:rPr>
                <w:lang w:val="en-US"/>
              </w:rPr>
              <w:t>42</w:t>
            </w:r>
          </w:p>
        </w:tc>
      </w:tr>
      <w:tr w:rsidR="007D1402" w:rsidRPr="002F43A9" w14:paraId="5388E954" w14:textId="77777777" w:rsidTr="004F3C69">
        <w:tc>
          <w:tcPr>
            <w:tcW w:w="3112" w:type="dxa"/>
            <w:tcBorders>
              <w:top w:val="single" w:sz="4" w:space="0" w:color="FFFFFF"/>
              <w:left w:val="single" w:sz="4" w:space="0" w:color="FFFFFF" w:themeColor="background1"/>
              <w:bottom w:val="single" w:sz="4" w:space="0" w:color="FFFFFF"/>
              <w:right w:val="single" w:sz="4" w:space="0" w:color="FFFFFF" w:themeColor="background1"/>
            </w:tcBorders>
          </w:tcPr>
          <w:p w14:paraId="47F45DEB" w14:textId="77777777" w:rsidR="007D1402" w:rsidRPr="002F43A9" w:rsidRDefault="007D1402" w:rsidP="0019195A">
            <w:pPr>
              <w:spacing w:line="480" w:lineRule="auto"/>
              <w:rPr>
                <w:b/>
                <w:bCs/>
                <w:lang w:val="en-US"/>
              </w:rPr>
            </w:pPr>
            <w:r w:rsidRPr="002F43A9">
              <w:rPr>
                <w:b/>
                <w:bCs/>
                <w:lang w:val="en-US"/>
              </w:rPr>
              <w:t>B. Unmindful outgroup &gt;</w:t>
            </w:r>
          </w:p>
          <w:p w14:paraId="6F3E2899" w14:textId="04C3DD23" w:rsidR="007D1402" w:rsidRPr="002F43A9" w:rsidRDefault="007D1402" w:rsidP="0019195A">
            <w:pPr>
              <w:spacing w:line="480" w:lineRule="auto"/>
              <w:rPr>
                <w:lang w:val="en-US"/>
              </w:rPr>
            </w:pPr>
            <w:r w:rsidRPr="002F43A9">
              <w:rPr>
                <w:b/>
                <w:bCs/>
                <w:lang w:val="en-US"/>
              </w:rPr>
              <w:t>Unmindful ingroup</w:t>
            </w:r>
          </w:p>
        </w:tc>
        <w:tc>
          <w:tcPr>
            <w:tcW w:w="283" w:type="dxa"/>
            <w:tcBorders>
              <w:top w:val="nil"/>
              <w:left w:val="single" w:sz="4" w:space="0" w:color="FFFFFF" w:themeColor="background1"/>
              <w:bottom w:val="nil"/>
              <w:right w:val="single" w:sz="4" w:space="0" w:color="FFFFFF"/>
            </w:tcBorders>
          </w:tcPr>
          <w:p w14:paraId="3EA872CA" w14:textId="77777777" w:rsidR="007D1402" w:rsidRPr="002F43A9" w:rsidRDefault="007D1402" w:rsidP="0019195A">
            <w:pPr>
              <w:spacing w:line="480" w:lineRule="auto"/>
              <w:rPr>
                <w:lang w:val="en-US"/>
              </w:rPr>
            </w:pPr>
          </w:p>
        </w:tc>
        <w:tc>
          <w:tcPr>
            <w:tcW w:w="993"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5F4876F0" w14:textId="017314E0" w:rsidR="007D1402" w:rsidRPr="002F43A9" w:rsidRDefault="007D1402" w:rsidP="0019195A">
            <w:pPr>
              <w:spacing w:line="480" w:lineRule="auto"/>
              <w:jc w:val="center"/>
              <w:rPr>
                <w:lang w:val="en-US"/>
              </w:rPr>
            </w:pP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07C0EE" w14:textId="36F47452" w:rsidR="007D1402" w:rsidRPr="002F43A9" w:rsidRDefault="007D1402" w:rsidP="0019195A">
            <w:pPr>
              <w:spacing w:line="480" w:lineRule="auto"/>
              <w:jc w:val="center"/>
              <w:rPr>
                <w:lang w:val="en-US"/>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81724F" w14:textId="5B1F484D" w:rsidR="007D1402" w:rsidRPr="002F43A9" w:rsidRDefault="007D1402" w:rsidP="0019195A">
            <w:pPr>
              <w:spacing w:line="480" w:lineRule="auto"/>
              <w:jc w:val="center"/>
              <w:rPr>
                <w:lang w:val="en-US"/>
              </w:rPr>
            </w:pP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0B004F" w14:textId="77777777" w:rsidR="007D1402" w:rsidRPr="002F43A9" w:rsidRDefault="007D1402"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17DF11" w14:textId="5A25A775" w:rsidR="007D1402" w:rsidRPr="002F43A9" w:rsidRDefault="007D1402" w:rsidP="0019195A">
            <w:pPr>
              <w:spacing w:line="480" w:lineRule="auto"/>
              <w:jc w:val="center"/>
              <w:rPr>
                <w:lang w:val="en-US"/>
              </w:rPr>
            </w:pP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D57F7F" w14:textId="71962C83" w:rsidR="007D1402" w:rsidRPr="002F43A9" w:rsidRDefault="007D1402" w:rsidP="0019195A">
            <w:pPr>
              <w:spacing w:line="480" w:lineRule="auto"/>
              <w:jc w:val="center"/>
              <w:rPr>
                <w:lang w:val="en-US"/>
              </w:rPr>
            </w:pPr>
          </w:p>
        </w:tc>
      </w:tr>
      <w:tr w:rsidR="007D1402" w:rsidRPr="002F43A9" w14:paraId="4332E519" w14:textId="77777777" w:rsidTr="004F3C69">
        <w:tc>
          <w:tcPr>
            <w:tcW w:w="3112" w:type="dxa"/>
            <w:tcBorders>
              <w:top w:val="single" w:sz="4" w:space="0" w:color="FFFFFF"/>
              <w:left w:val="single" w:sz="4" w:space="0" w:color="FFFFFF" w:themeColor="background1"/>
              <w:bottom w:val="single" w:sz="2" w:space="0" w:color="000000"/>
              <w:right w:val="single" w:sz="4" w:space="0" w:color="FFFFFF" w:themeColor="background1"/>
            </w:tcBorders>
          </w:tcPr>
          <w:p w14:paraId="466C0C37" w14:textId="6907363E" w:rsidR="007D1402" w:rsidRPr="002F43A9" w:rsidRDefault="007D1402" w:rsidP="0019195A">
            <w:pPr>
              <w:spacing w:line="480" w:lineRule="auto"/>
              <w:rPr>
                <w:lang w:val="en-US"/>
              </w:rPr>
            </w:pPr>
            <w:r w:rsidRPr="002F43A9">
              <w:rPr>
                <w:lang w:val="en-US"/>
              </w:rPr>
              <w:t>R Middle frontal gyrus</w:t>
            </w:r>
          </w:p>
        </w:tc>
        <w:tc>
          <w:tcPr>
            <w:tcW w:w="283" w:type="dxa"/>
            <w:tcBorders>
              <w:top w:val="nil"/>
              <w:left w:val="single" w:sz="4" w:space="0" w:color="FFFFFF" w:themeColor="background1"/>
              <w:bottom w:val="nil"/>
              <w:right w:val="single" w:sz="4" w:space="0" w:color="FFFFFF"/>
            </w:tcBorders>
          </w:tcPr>
          <w:p w14:paraId="3A1D7C83" w14:textId="77777777" w:rsidR="007D1402" w:rsidRPr="002F43A9" w:rsidRDefault="007D1402" w:rsidP="0019195A">
            <w:pPr>
              <w:spacing w:line="480" w:lineRule="auto"/>
              <w:rPr>
                <w:lang w:val="en-US"/>
              </w:rPr>
            </w:pPr>
          </w:p>
        </w:tc>
        <w:tc>
          <w:tcPr>
            <w:tcW w:w="993" w:type="dxa"/>
            <w:tcBorders>
              <w:top w:val="single" w:sz="4" w:space="0" w:color="FFFFFF" w:themeColor="background1"/>
              <w:left w:val="single" w:sz="4" w:space="0" w:color="FFFFFF"/>
              <w:bottom w:val="single" w:sz="2" w:space="0" w:color="000000"/>
              <w:right w:val="single" w:sz="4" w:space="0" w:color="FFFFFF" w:themeColor="background1"/>
            </w:tcBorders>
          </w:tcPr>
          <w:p w14:paraId="183E81F6" w14:textId="54B8E102" w:rsidR="007D1402" w:rsidRPr="002F43A9" w:rsidRDefault="007D1402" w:rsidP="00B015FA">
            <w:pPr>
              <w:spacing w:line="480" w:lineRule="auto"/>
              <w:jc w:val="center"/>
              <w:rPr>
                <w:lang w:val="en-US"/>
              </w:rPr>
            </w:pPr>
            <w:r w:rsidRPr="002F43A9">
              <w:rPr>
                <w:lang w:val="en-US"/>
              </w:rPr>
              <w:t>36</w:t>
            </w:r>
          </w:p>
        </w:tc>
        <w:tc>
          <w:tcPr>
            <w:tcW w:w="992"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310C8213" w14:textId="539CE690" w:rsidR="007D1402" w:rsidRPr="002F43A9" w:rsidRDefault="007D1402" w:rsidP="00B015FA">
            <w:pPr>
              <w:spacing w:line="480" w:lineRule="auto"/>
              <w:jc w:val="center"/>
              <w:rPr>
                <w:lang w:val="en-US"/>
              </w:rPr>
            </w:pPr>
            <w:r w:rsidRPr="002F43A9">
              <w:rPr>
                <w:lang w:val="en-US"/>
              </w:rPr>
              <w:t>57</w:t>
            </w:r>
          </w:p>
        </w:tc>
        <w:tc>
          <w:tcPr>
            <w:tcW w:w="850"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47E6E639" w14:textId="4545FE2D" w:rsidR="007D1402" w:rsidRPr="002F43A9" w:rsidRDefault="007D1402" w:rsidP="00B015FA">
            <w:pPr>
              <w:spacing w:line="480" w:lineRule="auto"/>
              <w:jc w:val="center"/>
              <w:rPr>
                <w:lang w:val="en-US"/>
              </w:rPr>
            </w:pPr>
            <w:r w:rsidRPr="002F43A9">
              <w:rPr>
                <w:lang w:val="en-US"/>
              </w:rPr>
              <w:t>15</w:t>
            </w:r>
          </w:p>
        </w:tc>
        <w:tc>
          <w:tcPr>
            <w:tcW w:w="284"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001AF1F3" w14:textId="77777777" w:rsidR="007D1402" w:rsidRPr="002F43A9" w:rsidRDefault="007D1402" w:rsidP="00B015FA">
            <w:pPr>
              <w:spacing w:line="480" w:lineRule="auto"/>
              <w:jc w:val="center"/>
              <w:rPr>
                <w:lang w:val="en-US"/>
              </w:rPr>
            </w:pPr>
          </w:p>
        </w:tc>
        <w:tc>
          <w:tcPr>
            <w:tcW w:w="1276"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24C0B791" w14:textId="2934D25A" w:rsidR="007D1402" w:rsidRPr="002F43A9" w:rsidRDefault="007D1402" w:rsidP="00B015FA">
            <w:pPr>
              <w:spacing w:line="480" w:lineRule="auto"/>
              <w:jc w:val="center"/>
              <w:rPr>
                <w:lang w:val="en-US"/>
              </w:rPr>
            </w:pPr>
            <w:r w:rsidRPr="002F43A9">
              <w:rPr>
                <w:lang w:val="en-US"/>
              </w:rPr>
              <w:t>4.43</w:t>
            </w:r>
          </w:p>
        </w:tc>
        <w:tc>
          <w:tcPr>
            <w:tcW w:w="1224"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104F09AD" w14:textId="6A767D8A" w:rsidR="007D1402" w:rsidRPr="002F43A9" w:rsidRDefault="007D1402" w:rsidP="00B015FA">
            <w:pPr>
              <w:spacing w:line="480" w:lineRule="auto"/>
              <w:jc w:val="center"/>
              <w:rPr>
                <w:lang w:val="en-US"/>
              </w:rPr>
            </w:pPr>
            <w:r w:rsidRPr="002F43A9">
              <w:rPr>
                <w:lang w:val="en-US"/>
              </w:rPr>
              <w:t>59</w:t>
            </w:r>
          </w:p>
        </w:tc>
      </w:tr>
      <w:tr w:rsidR="007D1402" w:rsidRPr="002F43A9" w14:paraId="2C4F1EE4" w14:textId="77777777" w:rsidTr="009B6D2B">
        <w:tc>
          <w:tcPr>
            <w:tcW w:w="3112" w:type="dxa"/>
            <w:tcBorders>
              <w:top w:val="single" w:sz="4" w:space="0" w:color="FFFFFF"/>
              <w:left w:val="single" w:sz="4" w:space="0" w:color="FFFFFF" w:themeColor="background1"/>
              <w:bottom w:val="single" w:sz="4" w:space="0" w:color="FFFFFF"/>
              <w:right w:val="nil"/>
            </w:tcBorders>
          </w:tcPr>
          <w:p w14:paraId="28DE5DA0" w14:textId="63AE5471" w:rsidR="007D1402" w:rsidRPr="002F43A9" w:rsidRDefault="007D1402" w:rsidP="0019195A">
            <w:pPr>
              <w:spacing w:line="480" w:lineRule="auto"/>
              <w:rPr>
                <w:lang w:val="en-US"/>
              </w:rPr>
            </w:pPr>
            <w:r w:rsidRPr="002F43A9">
              <w:rPr>
                <w:lang w:val="en-US"/>
              </w:rPr>
              <w:t xml:space="preserve">R </w:t>
            </w:r>
            <w:r w:rsidR="002E5D84" w:rsidRPr="002F43A9">
              <w:rPr>
                <w:lang w:val="en-US"/>
              </w:rPr>
              <w:t>Dorsolateral PFC</w:t>
            </w:r>
          </w:p>
        </w:tc>
        <w:tc>
          <w:tcPr>
            <w:tcW w:w="283" w:type="dxa"/>
            <w:tcBorders>
              <w:top w:val="nil"/>
              <w:left w:val="nil"/>
              <w:bottom w:val="nil"/>
              <w:right w:val="nil"/>
            </w:tcBorders>
          </w:tcPr>
          <w:p w14:paraId="75BA8668" w14:textId="77777777" w:rsidR="007D1402" w:rsidRPr="002F43A9" w:rsidRDefault="007D1402" w:rsidP="0019195A">
            <w:pPr>
              <w:spacing w:line="480" w:lineRule="auto"/>
              <w:rPr>
                <w:lang w:val="en-US"/>
              </w:rPr>
            </w:pPr>
          </w:p>
        </w:tc>
        <w:tc>
          <w:tcPr>
            <w:tcW w:w="993" w:type="dxa"/>
            <w:tcBorders>
              <w:top w:val="single" w:sz="4" w:space="0" w:color="FFFFFF" w:themeColor="background1"/>
              <w:left w:val="nil"/>
              <w:bottom w:val="nil"/>
              <w:right w:val="single" w:sz="4" w:space="0" w:color="FFFFFF" w:themeColor="background1"/>
            </w:tcBorders>
          </w:tcPr>
          <w:p w14:paraId="0FC34855" w14:textId="4A419280" w:rsidR="007D1402" w:rsidRPr="002F43A9" w:rsidRDefault="007D1402" w:rsidP="00B015FA">
            <w:pPr>
              <w:spacing w:line="480" w:lineRule="auto"/>
              <w:jc w:val="center"/>
              <w:rPr>
                <w:lang w:val="en-US"/>
              </w:rPr>
            </w:pPr>
            <w:r w:rsidRPr="002F43A9">
              <w:rPr>
                <w:lang w:val="en-US"/>
              </w:rPr>
              <w:t>30</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BAA4CB" w14:textId="509E1795" w:rsidR="007D1402" w:rsidRPr="002F43A9" w:rsidRDefault="007D1402" w:rsidP="00B015FA">
            <w:pPr>
              <w:spacing w:line="480" w:lineRule="auto"/>
              <w:jc w:val="center"/>
              <w:rPr>
                <w:lang w:val="en-US"/>
              </w:rPr>
            </w:pPr>
            <w:r w:rsidRPr="002F43A9">
              <w:rPr>
                <w:lang w:val="en-US"/>
              </w:rPr>
              <w:t>3</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50D744" w14:textId="5BFB9C39" w:rsidR="007D1402" w:rsidRPr="002F43A9" w:rsidRDefault="007D1402" w:rsidP="00B015FA">
            <w:pPr>
              <w:spacing w:line="480" w:lineRule="auto"/>
              <w:jc w:val="center"/>
              <w:rPr>
                <w:lang w:val="en-US"/>
              </w:rPr>
            </w:pPr>
            <w:r w:rsidRPr="002F43A9">
              <w:rPr>
                <w:lang w:val="en-US"/>
              </w:rPr>
              <w:t>39</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5F052D" w14:textId="2098A50D" w:rsidR="007D1402" w:rsidRPr="002F43A9" w:rsidRDefault="007D1402" w:rsidP="00B015FA">
            <w:pPr>
              <w:spacing w:line="480" w:lineRule="auto"/>
              <w:jc w:val="center"/>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564F0A" w14:textId="5EA52287" w:rsidR="007D1402" w:rsidRPr="002F43A9" w:rsidRDefault="007D1402" w:rsidP="00B015FA">
            <w:pPr>
              <w:spacing w:line="480" w:lineRule="auto"/>
              <w:jc w:val="center"/>
              <w:rPr>
                <w:lang w:val="en-US"/>
              </w:rPr>
            </w:pPr>
            <w:r w:rsidRPr="002F43A9">
              <w:rPr>
                <w:lang w:val="en-US"/>
              </w:rPr>
              <w:t>4.32</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2303A1" w14:textId="002A7D7F" w:rsidR="007D1402" w:rsidRPr="002F43A9" w:rsidRDefault="007D1402" w:rsidP="00B015FA">
            <w:pPr>
              <w:spacing w:line="480" w:lineRule="auto"/>
              <w:jc w:val="center"/>
              <w:rPr>
                <w:lang w:val="en-US"/>
              </w:rPr>
            </w:pPr>
            <w:r w:rsidRPr="002F43A9">
              <w:rPr>
                <w:lang w:val="en-US"/>
              </w:rPr>
              <w:t>92</w:t>
            </w:r>
          </w:p>
        </w:tc>
      </w:tr>
      <w:tr w:rsidR="001F4344" w:rsidRPr="002F43A9" w14:paraId="2AEE1DF7" w14:textId="77777777" w:rsidTr="009B6D2B">
        <w:tc>
          <w:tcPr>
            <w:tcW w:w="3112" w:type="dxa"/>
            <w:tcBorders>
              <w:top w:val="single" w:sz="4" w:space="0" w:color="FFFFFF"/>
              <w:left w:val="single" w:sz="4" w:space="0" w:color="FFFFFF" w:themeColor="background1"/>
              <w:bottom w:val="single" w:sz="4" w:space="0" w:color="FFFFFF"/>
              <w:right w:val="nil"/>
            </w:tcBorders>
          </w:tcPr>
          <w:p w14:paraId="13F2CA95" w14:textId="58AED5CC" w:rsidR="001F4344" w:rsidRPr="002F43A9" w:rsidRDefault="00602624" w:rsidP="0019195A">
            <w:pPr>
              <w:spacing w:line="480" w:lineRule="auto"/>
              <w:rPr>
                <w:lang w:val="en-US"/>
              </w:rPr>
            </w:pPr>
            <w:r w:rsidRPr="002F43A9">
              <w:rPr>
                <w:lang w:val="en-US"/>
              </w:rPr>
              <w:t>R Precuneus</w:t>
            </w:r>
          </w:p>
        </w:tc>
        <w:tc>
          <w:tcPr>
            <w:tcW w:w="283" w:type="dxa"/>
            <w:tcBorders>
              <w:top w:val="nil"/>
              <w:left w:val="nil"/>
              <w:bottom w:val="nil"/>
              <w:right w:val="nil"/>
            </w:tcBorders>
          </w:tcPr>
          <w:p w14:paraId="645264E2" w14:textId="77777777" w:rsidR="001F4344" w:rsidRPr="002F43A9" w:rsidRDefault="001F4344" w:rsidP="0019195A">
            <w:pPr>
              <w:spacing w:line="480" w:lineRule="auto"/>
              <w:rPr>
                <w:lang w:val="en-US"/>
              </w:rPr>
            </w:pPr>
          </w:p>
        </w:tc>
        <w:tc>
          <w:tcPr>
            <w:tcW w:w="993" w:type="dxa"/>
            <w:tcBorders>
              <w:top w:val="single" w:sz="4" w:space="0" w:color="FFFFFF" w:themeColor="background1"/>
              <w:left w:val="nil"/>
              <w:bottom w:val="nil"/>
              <w:right w:val="single" w:sz="4" w:space="0" w:color="FFFFFF" w:themeColor="background1"/>
            </w:tcBorders>
          </w:tcPr>
          <w:p w14:paraId="47F51921" w14:textId="464CE17B" w:rsidR="001F4344" w:rsidRPr="002F43A9" w:rsidRDefault="00602624" w:rsidP="00B015FA">
            <w:pPr>
              <w:spacing w:line="480" w:lineRule="auto"/>
              <w:jc w:val="center"/>
              <w:rPr>
                <w:lang w:val="en-US"/>
              </w:rPr>
            </w:pPr>
            <w:r w:rsidRPr="002F43A9">
              <w:rPr>
                <w:lang w:val="en-US"/>
              </w:rPr>
              <w:t>3</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1D777" w14:textId="0DC1EBE8" w:rsidR="001F4344" w:rsidRPr="002F43A9" w:rsidRDefault="00602624" w:rsidP="00B015FA">
            <w:pPr>
              <w:spacing w:line="480" w:lineRule="auto"/>
              <w:jc w:val="center"/>
              <w:rPr>
                <w:lang w:val="en-US"/>
              </w:rPr>
            </w:pPr>
            <w:r w:rsidRPr="002F43A9">
              <w:rPr>
                <w:lang w:val="en-US"/>
              </w:rPr>
              <w:t>-60</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43A6DB" w14:textId="000DDE5C" w:rsidR="001F4344" w:rsidRPr="002F43A9" w:rsidRDefault="00EA4716" w:rsidP="00B015FA">
            <w:pPr>
              <w:spacing w:line="480" w:lineRule="auto"/>
              <w:jc w:val="center"/>
              <w:rPr>
                <w:lang w:val="en-US"/>
              </w:rPr>
            </w:pPr>
            <w:r w:rsidRPr="002F43A9">
              <w:rPr>
                <w:lang w:val="en-US"/>
              </w:rPr>
              <w:t>57</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64E2FF" w14:textId="77777777" w:rsidR="001F4344" w:rsidRPr="002F43A9" w:rsidRDefault="001F4344" w:rsidP="00B015FA">
            <w:pPr>
              <w:spacing w:line="480" w:lineRule="auto"/>
              <w:jc w:val="center"/>
              <w:rPr>
                <w:lang w:val="en-US"/>
              </w:rPr>
            </w:pP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651666" w14:textId="77110308" w:rsidR="001F4344" w:rsidRPr="002F43A9" w:rsidRDefault="00EA4716" w:rsidP="00B015FA">
            <w:pPr>
              <w:spacing w:line="480" w:lineRule="auto"/>
              <w:jc w:val="center"/>
              <w:rPr>
                <w:lang w:val="en-US"/>
              </w:rPr>
            </w:pPr>
            <w:r w:rsidRPr="002F43A9">
              <w:rPr>
                <w:lang w:val="en-US"/>
              </w:rPr>
              <w:t>3.66</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18FEA8" w14:textId="523E72DA" w:rsidR="001F4344" w:rsidRPr="002F43A9" w:rsidRDefault="00EA4716" w:rsidP="00B015FA">
            <w:pPr>
              <w:spacing w:line="480" w:lineRule="auto"/>
              <w:jc w:val="center"/>
              <w:rPr>
                <w:lang w:val="en-US"/>
              </w:rPr>
            </w:pPr>
            <w:r w:rsidRPr="002F43A9">
              <w:rPr>
                <w:lang w:val="en-US"/>
              </w:rPr>
              <w:t>60</w:t>
            </w:r>
          </w:p>
        </w:tc>
      </w:tr>
      <w:tr w:rsidR="009B6D2B" w:rsidRPr="002F43A9" w14:paraId="21AB80FB" w14:textId="77777777" w:rsidTr="009B6D2B">
        <w:tc>
          <w:tcPr>
            <w:tcW w:w="3112" w:type="dxa"/>
            <w:tcBorders>
              <w:top w:val="single" w:sz="4" w:space="0" w:color="FFFFFF"/>
              <w:left w:val="single" w:sz="4" w:space="0" w:color="FFFFFF" w:themeColor="background1"/>
              <w:bottom w:val="single" w:sz="2" w:space="0" w:color="000000"/>
              <w:right w:val="nil"/>
            </w:tcBorders>
          </w:tcPr>
          <w:p w14:paraId="128BD337" w14:textId="6F431EFF" w:rsidR="009B6D2B" w:rsidRPr="002F43A9" w:rsidRDefault="009B6D2B" w:rsidP="0019195A">
            <w:pPr>
              <w:spacing w:line="480" w:lineRule="auto"/>
              <w:rPr>
                <w:lang w:val="en-US"/>
              </w:rPr>
            </w:pPr>
            <w:r w:rsidRPr="002F43A9">
              <w:rPr>
                <w:b/>
                <w:bCs/>
                <w:lang w:val="en-US"/>
              </w:rPr>
              <w:t>C. Unmindful outgroup &gt; Unmindful unclassified</w:t>
            </w:r>
          </w:p>
        </w:tc>
        <w:tc>
          <w:tcPr>
            <w:tcW w:w="1276" w:type="dxa"/>
            <w:gridSpan w:val="2"/>
            <w:tcBorders>
              <w:top w:val="nil"/>
              <w:left w:val="nil"/>
              <w:bottom w:val="nil"/>
              <w:right w:val="nil"/>
            </w:tcBorders>
          </w:tcPr>
          <w:p w14:paraId="46D89D9D" w14:textId="6B8EED0D" w:rsidR="009B6D2B" w:rsidRPr="002F43A9" w:rsidRDefault="009B6D2B" w:rsidP="0019195A">
            <w:pPr>
              <w:spacing w:line="480" w:lineRule="auto"/>
              <w:jc w:val="center"/>
              <w:rPr>
                <w:lang w:val="en-US"/>
              </w:rPr>
            </w:pPr>
          </w:p>
        </w:tc>
        <w:tc>
          <w:tcPr>
            <w:tcW w:w="992" w:type="dxa"/>
            <w:tcBorders>
              <w:top w:val="single" w:sz="4" w:space="0" w:color="FFFFFF" w:themeColor="background1"/>
              <w:left w:val="nil"/>
              <w:bottom w:val="single" w:sz="2" w:space="0" w:color="000000"/>
              <w:right w:val="single" w:sz="4" w:space="0" w:color="FFFFFF" w:themeColor="background1"/>
            </w:tcBorders>
          </w:tcPr>
          <w:p w14:paraId="7F236659" w14:textId="6528FC0A" w:rsidR="009B6D2B" w:rsidRPr="002F43A9" w:rsidRDefault="009B6D2B" w:rsidP="0019195A">
            <w:pPr>
              <w:spacing w:line="480" w:lineRule="auto"/>
              <w:jc w:val="center"/>
              <w:rPr>
                <w:lang w:val="en-US"/>
              </w:rPr>
            </w:pPr>
          </w:p>
        </w:tc>
        <w:tc>
          <w:tcPr>
            <w:tcW w:w="850"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0C1A6E21" w14:textId="7059F042" w:rsidR="009B6D2B" w:rsidRPr="002F43A9" w:rsidRDefault="009B6D2B" w:rsidP="0019195A">
            <w:pPr>
              <w:spacing w:line="480" w:lineRule="auto"/>
              <w:jc w:val="center"/>
              <w:rPr>
                <w:lang w:val="en-US"/>
              </w:rPr>
            </w:pPr>
          </w:p>
        </w:tc>
        <w:tc>
          <w:tcPr>
            <w:tcW w:w="284"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6CFF9CF6" w14:textId="77777777" w:rsidR="009B6D2B" w:rsidRPr="002F43A9" w:rsidRDefault="009B6D2B"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25357351" w14:textId="45631202" w:rsidR="009B6D2B" w:rsidRPr="002F43A9" w:rsidRDefault="009B6D2B" w:rsidP="0019195A">
            <w:pPr>
              <w:spacing w:line="480" w:lineRule="auto"/>
              <w:jc w:val="center"/>
              <w:rPr>
                <w:lang w:val="en-US"/>
              </w:rPr>
            </w:pPr>
          </w:p>
        </w:tc>
        <w:tc>
          <w:tcPr>
            <w:tcW w:w="1224"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0E95BE20" w14:textId="04B69E23" w:rsidR="009B6D2B" w:rsidRPr="002F43A9" w:rsidRDefault="009B6D2B" w:rsidP="0019195A">
            <w:pPr>
              <w:spacing w:line="480" w:lineRule="auto"/>
              <w:jc w:val="center"/>
              <w:rPr>
                <w:lang w:val="en-US"/>
              </w:rPr>
            </w:pPr>
          </w:p>
        </w:tc>
      </w:tr>
      <w:tr w:rsidR="007D1402" w:rsidRPr="002F43A9" w14:paraId="6B2D6D99" w14:textId="77777777" w:rsidTr="009B6D2B">
        <w:tc>
          <w:tcPr>
            <w:tcW w:w="3112" w:type="dxa"/>
            <w:tcBorders>
              <w:top w:val="single" w:sz="4" w:space="0" w:color="FFFFFF"/>
              <w:left w:val="single" w:sz="4" w:space="0" w:color="FFFFFF" w:themeColor="background1"/>
              <w:bottom w:val="single" w:sz="2" w:space="0" w:color="000000"/>
              <w:right w:val="nil"/>
            </w:tcBorders>
          </w:tcPr>
          <w:p w14:paraId="0609804E" w14:textId="6181B767" w:rsidR="007D1402" w:rsidRPr="002F43A9" w:rsidRDefault="007D1402" w:rsidP="0019195A">
            <w:pPr>
              <w:spacing w:line="480" w:lineRule="auto"/>
              <w:rPr>
                <w:b/>
                <w:bCs/>
                <w:lang w:val="en-US"/>
              </w:rPr>
            </w:pPr>
            <w:r w:rsidRPr="002F43A9">
              <w:rPr>
                <w:lang w:val="en-US"/>
              </w:rPr>
              <w:t>R Middle frontal gyrus</w:t>
            </w:r>
          </w:p>
        </w:tc>
        <w:tc>
          <w:tcPr>
            <w:tcW w:w="283" w:type="dxa"/>
            <w:tcBorders>
              <w:top w:val="nil"/>
              <w:left w:val="nil"/>
              <w:bottom w:val="nil"/>
              <w:right w:val="nil"/>
            </w:tcBorders>
          </w:tcPr>
          <w:p w14:paraId="358BE9F5" w14:textId="77777777" w:rsidR="007D1402" w:rsidRPr="002F43A9" w:rsidRDefault="007D1402" w:rsidP="0019195A">
            <w:pPr>
              <w:spacing w:line="480" w:lineRule="auto"/>
              <w:rPr>
                <w:lang w:val="en-US"/>
              </w:rPr>
            </w:pPr>
          </w:p>
        </w:tc>
        <w:tc>
          <w:tcPr>
            <w:tcW w:w="993" w:type="dxa"/>
            <w:tcBorders>
              <w:top w:val="single" w:sz="4" w:space="0" w:color="FFFFFF" w:themeColor="background1"/>
              <w:left w:val="nil"/>
              <w:bottom w:val="single" w:sz="2" w:space="0" w:color="000000"/>
              <w:right w:val="single" w:sz="4" w:space="0" w:color="FFFFFF" w:themeColor="background1"/>
            </w:tcBorders>
          </w:tcPr>
          <w:p w14:paraId="539B29A1" w14:textId="05CD4B22" w:rsidR="007D1402" w:rsidRPr="002F43A9" w:rsidRDefault="007D1402" w:rsidP="0019195A">
            <w:pPr>
              <w:spacing w:line="480" w:lineRule="auto"/>
              <w:jc w:val="center"/>
              <w:rPr>
                <w:lang w:val="en-US"/>
              </w:rPr>
            </w:pPr>
            <w:r w:rsidRPr="002F43A9">
              <w:rPr>
                <w:lang w:val="en-US"/>
              </w:rPr>
              <w:t>42</w:t>
            </w:r>
          </w:p>
        </w:tc>
        <w:tc>
          <w:tcPr>
            <w:tcW w:w="992"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0298E63A" w14:textId="263D90BE" w:rsidR="007D1402" w:rsidRPr="002F43A9" w:rsidRDefault="007D1402" w:rsidP="0019195A">
            <w:pPr>
              <w:spacing w:line="480" w:lineRule="auto"/>
              <w:jc w:val="center"/>
              <w:rPr>
                <w:lang w:val="en-US"/>
              </w:rPr>
            </w:pPr>
            <w:r w:rsidRPr="002F43A9">
              <w:rPr>
                <w:lang w:val="en-US"/>
              </w:rPr>
              <w:t>15</w:t>
            </w:r>
          </w:p>
        </w:tc>
        <w:tc>
          <w:tcPr>
            <w:tcW w:w="850"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3EC4DF4A" w14:textId="04D4CC08" w:rsidR="007D1402" w:rsidRPr="002F43A9" w:rsidRDefault="007D1402" w:rsidP="0019195A">
            <w:pPr>
              <w:spacing w:line="480" w:lineRule="auto"/>
              <w:jc w:val="center"/>
              <w:rPr>
                <w:lang w:val="en-US"/>
              </w:rPr>
            </w:pPr>
            <w:r w:rsidRPr="002F43A9">
              <w:rPr>
                <w:lang w:val="en-US"/>
              </w:rPr>
              <w:t>48</w:t>
            </w:r>
          </w:p>
        </w:tc>
        <w:tc>
          <w:tcPr>
            <w:tcW w:w="284"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21B6F7C6" w14:textId="77777777" w:rsidR="007D1402" w:rsidRPr="002F43A9" w:rsidRDefault="007D1402"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034C21E7" w14:textId="01A7BF62" w:rsidR="007D1402" w:rsidRPr="002F43A9" w:rsidRDefault="007D1402" w:rsidP="0019195A">
            <w:pPr>
              <w:spacing w:line="480" w:lineRule="auto"/>
              <w:jc w:val="center"/>
              <w:rPr>
                <w:lang w:val="en-US"/>
              </w:rPr>
            </w:pPr>
            <w:r w:rsidRPr="002F43A9">
              <w:rPr>
                <w:lang w:val="en-US"/>
              </w:rPr>
              <w:t>4.</w:t>
            </w:r>
            <w:r w:rsidR="0035006E" w:rsidRPr="002F43A9">
              <w:rPr>
                <w:lang w:val="en-US"/>
              </w:rPr>
              <w:t>0</w:t>
            </w:r>
            <w:r w:rsidRPr="002F43A9">
              <w:rPr>
                <w:lang w:val="en-US"/>
              </w:rPr>
              <w:t>6</w:t>
            </w:r>
          </w:p>
        </w:tc>
        <w:tc>
          <w:tcPr>
            <w:tcW w:w="1224" w:type="dxa"/>
            <w:tcBorders>
              <w:top w:val="single" w:sz="4" w:space="0" w:color="FFFFFF" w:themeColor="background1"/>
              <w:left w:val="single" w:sz="4" w:space="0" w:color="FFFFFF" w:themeColor="background1"/>
              <w:bottom w:val="single" w:sz="2" w:space="0" w:color="000000"/>
              <w:right w:val="single" w:sz="4" w:space="0" w:color="FFFFFF" w:themeColor="background1"/>
            </w:tcBorders>
          </w:tcPr>
          <w:p w14:paraId="1ABD4C86" w14:textId="554CD919" w:rsidR="007D1402" w:rsidRPr="002F43A9" w:rsidDel="008E36CB" w:rsidRDefault="007D1402" w:rsidP="0019195A">
            <w:pPr>
              <w:spacing w:line="480" w:lineRule="auto"/>
              <w:jc w:val="center"/>
              <w:rPr>
                <w:lang w:val="en-US"/>
              </w:rPr>
            </w:pPr>
            <w:r w:rsidRPr="002F43A9">
              <w:rPr>
                <w:lang w:val="en-US"/>
              </w:rPr>
              <w:t>66</w:t>
            </w:r>
          </w:p>
        </w:tc>
      </w:tr>
      <w:tr w:rsidR="007D1402" w:rsidRPr="002F43A9" w14:paraId="731DE10A" w14:textId="77777777" w:rsidTr="009B6D2B">
        <w:tc>
          <w:tcPr>
            <w:tcW w:w="3112" w:type="dxa"/>
            <w:tcBorders>
              <w:top w:val="single" w:sz="4" w:space="0" w:color="FFFFFF"/>
              <w:left w:val="single" w:sz="4" w:space="0" w:color="FFFFFF" w:themeColor="background1"/>
              <w:bottom w:val="single" w:sz="4" w:space="0" w:color="000000"/>
              <w:right w:val="single" w:sz="4" w:space="0" w:color="FFFFFF" w:themeColor="background1"/>
            </w:tcBorders>
          </w:tcPr>
          <w:p w14:paraId="48D26AE9" w14:textId="05A304C6" w:rsidR="007D1402" w:rsidRPr="002F43A9" w:rsidRDefault="007D1402" w:rsidP="0019195A">
            <w:pPr>
              <w:spacing w:line="480" w:lineRule="auto"/>
              <w:rPr>
                <w:lang w:val="en-US"/>
              </w:rPr>
            </w:pPr>
            <w:r w:rsidRPr="002F43A9">
              <w:rPr>
                <w:lang w:val="en-US"/>
              </w:rPr>
              <w:t>R Precuneus</w:t>
            </w:r>
          </w:p>
        </w:tc>
        <w:tc>
          <w:tcPr>
            <w:tcW w:w="283" w:type="dxa"/>
            <w:tcBorders>
              <w:top w:val="nil"/>
              <w:left w:val="single" w:sz="4" w:space="0" w:color="FFFFFF" w:themeColor="background1"/>
              <w:bottom w:val="single" w:sz="4" w:space="0" w:color="000000"/>
              <w:right w:val="single" w:sz="4" w:space="0" w:color="FFFFFF"/>
            </w:tcBorders>
          </w:tcPr>
          <w:p w14:paraId="4B5C4EE0" w14:textId="77777777" w:rsidR="007D1402" w:rsidRPr="002F43A9" w:rsidRDefault="007D1402" w:rsidP="0019195A">
            <w:pPr>
              <w:spacing w:line="480" w:lineRule="auto"/>
              <w:rPr>
                <w:lang w:val="en-US"/>
              </w:rPr>
            </w:pPr>
          </w:p>
        </w:tc>
        <w:tc>
          <w:tcPr>
            <w:tcW w:w="993" w:type="dxa"/>
            <w:tcBorders>
              <w:top w:val="single" w:sz="4" w:space="0" w:color="FFFFFF" w:themeColor="background1"/>
              <w:left w:val="single" w:sz="4" w:space="0" w:color="FFFFFF"/>
              <w:bottom w:val="single" w:sz="4" w:space="0" w:color="000000"/>
              <w:right w:val="single" w:sz="4" w:space="0" w:color="FFFFFF" w:themeColor="background1"/>
            </w:tcBorders>
          </w:tcPr>
          <w:p w14:paraId="2F4AC63C" w14:textId="046255CA" w:rsidR="007D1402" w:rsidRPr="002F43A9" w:rsidRDefault="007D1402" w:rsidP="0019195A">
            <w:pPr>
              <w:spacing w:line="480" w:lineRule="auto"/>
              <w:jc w:val="center"/>
              <w:rPr>
                <w:lang w:val="en-US"/>
              </w:rPr>
            </w:pPr>
            <w:r w:rsidRPr="002F43A9">
              <w:rPr>
                <w:lang w:val="en-US"/>
              </w:rPr>
              <w:t>12</w:t>
            </w:r>
          </w:p>
        </w:tc>
        <w:tc>
          <w:tcPr>
            <w:tcW w:w="992"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62A3C3FC" w14:textId="4F8F9E98" w:rsidR="007D1402" w:rsidRPr="002F43A9" w:rsidRDefault="007D1402" w:rsidP="0019195A">
            <w:pPr>
              <w:spacing w:line="480" w:lineRule="auto"/>
              <w:jc w:val="center"/>
              <w:rPr>
                <w:lang w:val="en-US"/>
              </w:rPr>
            </w:pPr>
            <w:r w:rsidRPr="002F43A9">
              <w:rPr>
                <w:lang w:val="en-US"/>
              </w:rPr>
              <w:t>-66</w:t>
            </w:r>
          </w:p>
        </w:tc>
        <w:tc>
          <w:tcPr>
            <w:tcW w:w="850"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3FA292BB" w14:textId="223E5CE6" w:rsidR="007D1402" w:rsidRPr="002F43A9" w:rsidRDefault="007D1402" w:rsidP="0019195A">
            <w:pPr>
              <w:spacing w:line="480" w:lineRule="auto"/>
              <w:jc w:val="center"/>
              <w:rPr>
                <w:lang w:val="en-US"/>
              </w:rPr>
            </w:pPr>
            <w:r w:rsidRPr="002F43A9">
              <w:rPr>
                <w:lang w:val="en-US"/>
              </w:rPr>
              <w:t>42</w:t>
            </w:r>
          </w:p>
        </w:tc>
        <w:tc>
          <w:tcPr>
            <w:tcW w:w="284"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5AE3F742" w14:textId="77777777" w:rsidR="007D1402" w:rsidRPr="002F43A9" w:rsidRDefault="007D1402" w:rsidP="0019195A">
            <w:pPr>
              <w:spacing w:line="480" w:lineRule="auto"/>
              <w:rPr>
                <w:lang w:val="en-US"/>
              </w:rPr>
            </w:pPr>
          </w:p>
        </w:tc>
        <w:tc>
          <w:tcPr>
            <w:tcW w:w="1276"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76918B52" w14:textId="101835AE" w:rsidR="007D1402" w:rsidRPr="002F43A9" w:rsidRDefault="007D1402" w:rsidP="0019195A">
            <w:pPr>
              <w:spacing w:line="480" w:lineRule="auto"/>
              <w:jc w:val="center"/>
              <w:rPr>
                <w:lang w:val="en-US"/>
              </w:rPr>
            </w:pPr>
            <w:r w:rsidRPr="002F43A9">
              <w:rPr>
                <w:lang w:val="en-US"/>
              </w:rPr>
              <w:t>4.04</w:t>
            </w:r>
          </w:p>
        </w:tc>
        <w:tc>
          <w:tcPr>
            <w:tcW w:w="1224" w:type="dxa"/>
            <w:tcBorders>
              <w:top w:val="single" w:sz="4" w:space="0" w:color="FFFFFF" w:themeColor="background1"/>
              <w:left w:val="single" w:sz="4" w:space="0" w:color="FFFFFF" w:themeColor="background1"/>
              <w:bottom w:val="single" w:sz="4" w:space="0" w:color="000000"/>
              <w:right w:val="single" w:sz="4" w:space="0" w:color="FFFFFF" w:themeColor="background1"/>
            </w:tcBorders>
          </w:tcPr>
          <w:p w14:paraId="489ABBA7" w14:textId="2EEA1EB9" w:rsidR="007D1402" w:rsidRPr="002F43A9" w:rsidDel="008E36CB" w:rsidRDefault="007D1402" w:rsidP="0019195A">
            <w:pPr>
              <w:spacing w:line="480" w:lineRule="auto"/>
              <w:jc w:val="center"/>
              <w:rPr>
                <w:lang w:val="en-US"/>
              </w:rPr>
            </w:pPr>
            <w:r w:rsidRPr="002F43A9">
              <w:rPr>
                <w:lang w:val="en-US"/>
              </w:rPr>
              <w:t>13</w:t>
            </w:r>
            <w:r w:rsidR="00BE161D" w:rsidRPr="002F43A9">
              <w:rPr>
                <w:lang w:val="en-US"/>
              </w:rPr>
              <w:t>8</w:t>
            </w:r>
          </w:p>
        </w:tc>
      </w:tr>
    </w:tbl>
    <w:p w14:paraId="06EB2A03" w14:textId="0FEAEAF1" w:rsidR="001D0B7A" w:rsidRPr="002F43A9" w:rsidRDefault="005F48EE" w:rsidP="00882A85">
      <w:pPr>
        <w:spacing w:line="480" w:lineRule="auto"/>
        <w:rPr>
          <w:lang w:val="en-US"/>
        </w:rPr>
      </w:pPr>
      <w:r w:rsidRPr="002F43A9">
        <w:rPr>
          <w:i/>
          <w:iCs/>
          <w:lang w:val="en-US"/>
        </w:rPr>
        <w:lastRenderedPageBreak/>
        <w:t>N</w:t>
      </w:r>
      <w:r w:rsidR="001D0B7A" w:rsidRPr="002F43A9">
        <w:rPr>
          <w:i/>
          <w:iCs/>
          <w:lang w:val="en-US"/>
        </w:rPr>
        <w:t xml:space="preserve">ote. </w:t>
      </w:r>
      <w:r w:rsidR="001D0B7A" w:rsidRPr="002F43A9">
        <w:rPr>
          <w:lang w:val="en-US"/>
        </w:rPr>
        <w:t xml:space="preserve">MNI coordinates indicate the peak voxels of the first local maximum within each cluster. Task-specific contrasts are presented in bold. </w:t>
      </w:r>
      <w:r w:rsidR="001D0B7A" w:rsidRPr="002F43A9">
        <w:rPr>
          <w:b/>
          <w:bCs/>
          <w:lang w:val="en-US"/>
        </w:rPr>
        <w:t>A.</w:t>
      </w:r>
      <w:r w:rsidR="001D0B7A" w:rsidRPr="002F43A9">
        <w:rPr>
          <w:lang w:val="en-US"/>
        </w:rPr>
        <w:t xml:space="preserve"> </w:t>
      </w:r>
      <w:r w:rsidR="00A77337" w:rsidRPr="002F43A9">
        <w:rPr>
          <w:lang w:val="en-US"/>
        </w:rPr>
        <w:t>Cluster-defining threshold of</w:t>
      </w:r>
      <w:r w:rsidR="00A77337" w:rsidRPr="002F43A9">
        <w:rPr>
          <w:i/>
          <w:iCs/>
          <w:lang w:val="en-US"/>
        </w:rPr>
        <w:t xml:space="preserve"> p</w:t>
      </w:r>
      <w:r w:rsidR="00A77337" w:rsidRPr="002F43A9">
        <w:rPr>
          <w:lang w:val="en-US"/>
        </w:rPr>
        <w:t xml:space="preserve"> &lt; .001 and a </w:t>
      </w:r>
      <w:r w:rsidR="00A77337" w:rsidRPr="002F43A9">
        <w:rPr>
          <w:i/>
          <w:iCs/>
          <w:lang w:val="en-US"/>
        </w:rPr>
        <w:t>p</w:t>
      </w:r>
      <w:r w:rsidR="00A77337" w:rsidRPr="002F43A9">
        <w:rPr>
          <w:lang w:val="en-US"/>
        </w:rPr>
        <w:t xml:space="preserve"> &lt;.05 FWE-corrected critical cluster size of </w:t>
      </w:r>
      <w:r w:rsidR="001D0B7A" w:rsidRPr="002F43A9">
        <w:rPr>
          <w:lang w:val="en-US"/>
        </w:rPr>
        <w:t>40</w:t>
      </w:r>
      <w:r w:rsidR="00367E24" w:rsidRPr="002F43A9">
        <w:rPr>
          <w:lang w:val="en-US"/>
        </w:rPr>
        <w:t xml:space="preserve"> was applied</w:t>
      </w:r>
      <w:r w:rsidR="001D0B7A" w:rsidRPr="002F43A9">
        <w:rPr>
          <w:lang w:val="en-US"/>
        </w:rPr>
        <w:t xml:space="preserve"> </w:t>
      </w:r>
      <w:r w:rsidR="001D0B7A" w:rsidRPr="002F43A9">
        <w:rPr>
          <w:b/>
          <w:bCs/>
          <w:lang w:val="en-US"/>
        </w:rPr>
        <w:t xml:space="preserve">B. </w:t>
      </w:r>
      <w:r w:rsidR="00A77337" w:rsidRPr="002F43A9">
        <w:rPr>
          <w:lang w:val="en-US"/>
        </w:rPr>
        <w:t>Cluster-defining threshold of</w:t>
      </w:r>
      <w:r w:rsidR="00A77337" w:rsidRPr="002F43A9">
        <w:rPr>
          <w:i/>
          <w:iCs/>
          <w:lang w:val="en-US"/>
        </w:rPr>
        <w:t xml:space="preserve"> p</w:t>
      </w:r>
      <w:r w:rsidR="00A77337" w:rsidRPr="002F43A9">
        <w:rPr>
          <w:lang w:val="en-US"/>
        </w:rPr>
        <w:t xml:space="preserve"> &lt; .001 and a </w:t>
      </w:r>
      <w:r w:rsidR="00A77337" w:rsidRPr="002F43A9">
        <w:rPr>
          <w:i/>
          <w:iCs/>
          <w:lang w:val="en-US"/>
        </w:rPr>
        <w:t>p</w:t>
      </w:r>
      <w:r w:rsidR="00A77337" w:rsidRPr="002F43A9">
        <w:rPr>
          <w:lang w:val="en-US"/>
        </w:rPr>
        <w:t xml:space="preserve"> &lt;.05 FWE-corrected critical cluster size of </w:t>
      </w:r>
      <w:r w:rsidR="001D0B7A" w:rsidRPr="002F43A9">
        <w:rPr>
          <w:lang w:val="en-US"/>
        </w:rPr>
        <w:t>43</w:t>
      </w:r>
      <w:r w:rsidR="00367E24" w:rsidRPr="002F43A9">
        <w:rPr>
          <w:lang w:val="en-US"/>
        </w:rPr>
        <w:t xml:space="preserve"> was applied</w:t>
      </w:r>
      <w:r w:rsidR="001D0B7A" w:rsidRPr="002F43A9">
        <w:rPr>
          <w:lang w:val="en-US"/>
        </w:rPr>
        <w:t xml:space="preserve">. </w:t>
      </w:r>
      <w:r w:rsidR="001D0B7A" w:rsidRPr="002F43A9">
        <w:rPr>
          <w:b/>
          <w:bCs/>
          <w:lang w:val="en-US"/>
        </w:rPr>
        <w:t xml:space="preserve">C. </w:t>
      </w:r>
      <w:r w:rsidR="00A77337" w:rsidRPr="002F43A9">
        <w:rPr>
          <w:lang w:val="en-US"/>
        </w:rPr>
        <w:t>Cluster-defining threshold of</w:t>
      </w:r>
      <w:r w:rsidR="00A77337" w:rsidRPr="002F43A9">
        <w:rPr>
          <w:i/>
          <w:iCs/>
          <w:lang w:val="en-US"/>
        </w:rPr>
        <w:t xml:space="preserve"> p</w:t>
      </w:r>
      <w:r w:rsidR="00A77337" w:rsidRPr="002F43A9">
        <w:rPr>
          <w:lang w:val="en-US"/>
        </w:rPr>
        <w:t xml:space="preserve"> &lt; .001 and a </w:t>
      </w:r>
      <w:r w:rsidR="00A77337" w:rsidRPr="002F43A9">
        <w:rPr>
          <w:i/>
          <w:iCs/>
          <w:lang w:val="en-US"/>
        </w:rPr>
        <w:t>p</w:t>
      </w:r>
      <w:r w:rsidR="00A77337" w:rsidRPr="002F43A9">
        <w:rPr>
          <w:lang w:val="en-US"/>
        </w:rPr>
        <w:t xml:space="preserve"> &lt;.05 FWE-corrected critical cluster size of </w:t>
      </w:r>
      <w:r w:rsidR="001D0B7A" w:rsidRPr="002F43A9">
        <w:rPr>
          <w:lang w:val="en-US"/>
        </w:rPr>
        <w:t>43</w:t>
      </w:r>
      <w:r w:rsidR="00367E24" w:rsidRPr="002F43A9">
        <w:rPr>
          <w:lang w:val="en-US"/>
        </w:rPr>
        <w:t xml:space="preserve"> was applied</w:t>
      </w:r>
      <w:r w:rsidR="00882A85" w:rsidRPr="002F43A9">
        <w:rPr>
          <w:lang w:val="en-US"/>
        </w:rPr>
        <w:t xml:space="preserve">. </w:t>
      </w:r>
    </w:p>
    <w:sectPr w:rsidR="001D0B7A" w:rsidRPr="002F43A9" w:rsidSect="000B4F2B">
      <w:pgSz w:w="11906" w:h="16838"/>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7A"/>
    <w:rsid w:val="000560EC"/>
    <w:rsid w:val="00057D43"/>
    <w:rsid w:val="000B4F2B"/>
    <w:rsid w:val="000B74B9"/>
    <w:rsid w:val="0010793B"/>
    <w:rsid w:val="00113643"/>
    <w:rsid w:val="001406E9"/>
    <w:rsid w:val="001A7F3F"/>
    <w:rsid w:val="001D0B7A"/>
    <w:rsid w:val="001F4344"/>
    <w:rsid w:val="0021262E"/>
    <w:rsid w:val="0021694A"/>
    <w:rsid w:val="00235894"/>
    <w:rsid w:val="002A1BA3"/>
    <w:rsid w:val="002A2596"/>
    <w:rsid w:val="002E5D84"/>
    <w:rsid w:val="002F43A9"/>
    <w:rsid w:val="00301EE9"/>
    <w:rsid w:val="00325BDC"/>
    <w:rsid w:val="00327C1D"/>
    <w:rsid w:val="0035006E"/>
    <w:rsid w:val="00367E24"/>
    <w:rsid w:val="003B41B1"/>
    <w:rsid w:val="003B5F68"/>
    <w:rsid w:val="00415928"/>
    <w:rsid w:val="00421176"/>
    <w:rsid w:val="004240DE"/>
    <w:rsid w:val="004E27AC"/>
    <w:rsid w:val="005024B2"/>
    <w:rsid w:val="005153D9"/>
    <w:rsid w:val="00547B88"/>
    <w:rsid w:val="0059531C"/>
    <w:rsid w:val="005F48EE"/>
    <w:rsid w:val="00602624"/>
    <w:rsid w:val="00642BC1"/>
    <w:rsid w:val="00645F9C"/>
    <w:rsid w:val="00646622"/>
    <w:rsid w:val="0066539D"/>
    <w:rsid w:val="00665841"/>
    <w:rsid w:val="0069201A"/>
    <w:rsid w:val="007056DC"/>
    <w:rsid w:val="00720430"/>
    <w:rsid w:val="007508E6"/>
    <w:rsid w:val="007662CF"/>
    <w:rsid w:val="00784B81"/>
    <w:rsid w:val="007A39E6"/>
    <w:rsid w:val="007D1402"/>
    <w:rsid w:val="008541B3"/>
    <w:rsid w:val="00874D2F"/>
    <w:rsid w:val="00882A85"/>
    <w:rsid w:val="00916C90"/>
    <w:rsid w:val="0098303B"/>
    <w:rsid w:val="009B1D97"/>
    <w:rsid w:val="009B6D2B"/>
    <w:rsid w:val="00A05C65"/>
    <w:rsid w:val="00A46F91"/>
    <w:rsid w:val="00A6174E"/>
    <w:rsid w:val="00A77337"/>
    <w:rsid w:val="00A813FA"/>
    <w:rsid w:val="00AB53C9"/>
    <w:rsid w:val="00AF6FF0"/>
    <w:rsid w:val="00B015FA"/>
    <w:rsid w:val="00B63560"/>
    <w:rsid w:val="00B64BFF"/>
    <w:rsid w:val="00B86BDD"/>
    <w:rsid w:val="00BE161D"/>
    <w:rsid w:val="00CB0BDC"/>
    <w:rsid w:val="00CF4BD0"/>
    <w:rsid w:val="00CF7CA9"/>
    <w:rsid w:val="00D06B00"/>
    <w:rsid w:val="00D57365"/>
    <w:rsid w:val="00D97C37"/>
    <w:rsid w:val="00DE6835"/>
    <w:rsid w:val="00E03E22"/>
    <w:rsid w:val="00E22BEF"/>
    <w:rsid w:val="00E237F8"/>
    <w:rsid w:val="00E508E9"/>
    <w:rsid w:val="00EA4716"/>
    <w:rsid w:val="00FD2B2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4DC3"/>
  <w15:chartTrackingRefBased/>
  <w15:docId w15:val="{257B2DFB-287F-264F-BFEC-877DC05F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B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B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B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B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B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B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B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B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B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B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B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B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B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B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B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B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B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B7A"/>
    <w:rPr>
      <w:rFonts w:eastAsiaTheme="majorEastAsia" w:cstheme="majorBidi"/>
      <w:color w:val="272727" w:themeColor="text1" w:themeTint="D8"/>
    </w:rPr>
  </w:style>
  <w:style w:type="paragraph" w:styleId="Title">
    <w:name w:val="Title"/>
    <w:basedOn w:val="Normal"/>
    <w:next w:val="Normal"/>
    <w:link w:val="TitleChar"/>
    <w:uiPriority w:val="10"/>
    <w:qFormat/>
    <w:rsid w:val="001D0B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B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B7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B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B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0B7A"/>
    <w:rPr>
      <w:i/>
      <w:iCs/>
      <w:color w:val="404040" w:themeColor="text1" w:themeTint="BF"/>
    </w:rPr>
  </w:style>
  <w:style w:type="paragraph" w:styleId="ListParagraph">
    <w:name w:val="List Paragraph"/>
    <w:basedOn w:val="Normal"/>
    <w:uiPriority w:val="34"/>
    <w:qFormat/>
    <w:rsid w:val="001D0B7A"/>
    <w:pPr>
      <w:ind w:left="720"/>
      <w:contextualSpacing/>
    </w:pPr>
  </w:style>
  <w:style w:type="character" w:styleId="IntenseEmphasis">
    <w:name w:val="Intense Emphasis"/>
    <w:basedOn w:val="DefaultParagraphFont"/>
    <w:uiPriority w:val="21"/>
    <w:qFormat/>
    <w:rsid w:val="001D0B7A"/>
    <w:rPr>
      <w:i/>
      <w:iCs/>
      <w:color w:val="0F4761" w:themeColor="accent1" w:themeShade="BF"/>
    </w:rPr>
  </w:style>
  <w:style w:type="paragraph" w:styleId="IntenseQuote">
    <w:name w:val="Intense Quote"/>
    <w:basedOn w:val="Normal"/>
    <w:next w:val="Normal"/>
    <w:link w:val="IntenseQuoteChar"/>
    <w:uiPriority w:val="30"/>
    <w:qFormat/>
    <w:rsid w:val="001D0B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B7A"/>
    <w:rPr>
      <w:i/>
      <w:iCs/>
      <w:color w:val="0F4761" w:themeColor="accent1" w:themeShade="BF"/>
    </w:rPr>
  </w:style>
  <w:style w:type="character" w:styleId="IntenseReference">
    <w:name w:val="Intense Reference"/>
    <w:basedOn w:val="DefaultParagraphFont"/>
    <w:uiPriority w:val="32"/>
    <w:qFormat/>
    <w:rsid w:val="001D0B7A"/>
    <w:rPr>
      <w:b/>
      <w:bCs/>
      <w:smallCaps/>
      <w:color w:val="0F4761" w:themeColor="accent1" w:themeShade="BF"/>
      <w:spacing w:val="5"/>
    </w:rPr>
  </w:style>
  <w:style w:type="table" w:styleId="TableGrid">
    <w:name w:val="Table Grid"/>
    <w:basedOn w:val="TableNormal"/>
    <w:uiPriority w:val="39"/>
    <w:rsid w:val="001D0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D2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285E9-251E-1944-AD00-FCC49D0D6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Overhaus, M.M.A. (Maartje)</dc:creator>
  <cp:keywords/>
  <dc:description/>
  <cp:lastModifiedBy>Overhaus, M.M.A. (Maartje)</cp:lastModifiedBy>
  <cp:revision>67</cp:revision>
  <dcterms:created xsi:type="dcterms:W3CDTF">2025-11-28T20:50:00Z</dcterms:created>
  <dcterms:modified xsi:type="dcterms:W3CDTF">2026-03-12T14:23:00Z</dcterms:modified>
</cp:coreProperties>
</file>