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86BA2" w14:textId="4A084D45" w:rsidR="00554694" w:rsidRPr="001766BF" w:rsidRDefault="00554694" w:rsidP="00554694">
      <w:pPr>
        <w:pStyle w:val="AppendixHead"/>
        <w:spacing w:line="480" w:lineRule="auto"/>
      </w:pPr>
      <w:r>
        <w:t>Supplementary Information</w:t>
      </w:r>
    </w:p>
    <w:p w14:paraId="0FE573F7" w14:textId="4A27E6E3" w:rsidR="00422029" w:rsidRPr="001766BF" w:rsidRDefault="00422029" w:rsidP="00554694">
      <w:pPr>
        <w:widowControl w:val="0"/>
        <w:spacing w:line="480" w:lineRule="auto"/>
        <w:rPr>
          <w:lang w:val="en-US"/>
        </w:rPr>
      </w:pPr>
      <w:r w:rsidRPr="00E70E3E">
        <w:rPr>
          <w:b/>
          <w:lang w:val="en-US"/>
        </w:rPr>
        <w:t xml:space="preserve">Table </w:t>
      </w:r>
      <w:r w:rsidR="00CA0499" w:rsidRPr="00E70E3E">
        <w:rPr>
          <w:b/>
          <w:lang w:val="en-US"/>
        </w:rPr>
        <w:t>S</w:t>
      </w:r>
      <w:r w:rsidRPr="00E70E3E">
        <w:rPr>
          <w:b/>
          <w:lang w:val="en-US"/>
        </w:rPr>
        <w:t>1</w:t>
      </w:r>
      <w:r w:rsidRPr="001766BF">
        <w:rPr>
          <w:lang w:val="en-US"/>
        </w:rPr>
        <w:t xml:space="preserve">: </w:t>
      </w:r>
      <w:r w:rsidRPr="00265C75">
        <w:rPr>
          <w:i/>
          <w:lang w:val="en-US"/>
        </w:rPr>
        <w:t xml:space="preserve">Individual characteristics of dogs that participated in the </w:t>
      </w:r>
      <w:r w:rsidR="00554694" w:rsidRPr="00265C75">
        <w:rPr>
          <w:i/>
          <w:lang w:val="en-US"/>
        </w:rPr>
        <w:t>study</w:t>
      </w:r>
      <w:r w:rsidR="00E05754">
        <w:rPr>
          <w:i/>
          <w:lang w:val="en-US"/>
        </w:rPr>
        <w:t>, ordered by group and age (in months). TA target training, TO touchscreen training, EY eye-tracking training</w:t>
      </w: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160"/>
        <w:gridCol w:w="960"/>
        <w:gridCol w:w="520"/>
        <w:gridCol w:w="3460"/>
        <w:gridCol w:w="820"/>
        <w:gridCol w:w="820"/>
        <w:gridCol w:w="820"/>
      </w:tblGrid>
      <w:tr w:rsidR="001766BF" w:rsidRPr="001766BF" w14:paraId="35A8B181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FEAC0" w14:textId="77777777" w:rsidR="001766BF" w:rsidRPr="001766BF" w:rsidRDefault="001766BF" w:rsidP="00932F6E">
            <w:pPr>
              <w:spacing w:line="360" w:lineRule="auto"/>
              <w:rPr>
                <w:b/>
                <w:bCs/>
                <w:color w:val="000000"/>
                <w:lang w:val="en-US"/>
              </w:rPr>
            </w:pPr>
            <w:r w:rsidRPr="001766BF">
              <w:rPr>
                <w:b/>
                <w:bCs/>
                <w:color w:val="000000"/>
                <w:lang w:val="en-US"/>
              </w:rPr>
              <w:t>No.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D7CA6" w14:textId="77777777" w:rsidR="001766BF" w:rsidRPr="001766BF" w:rsidRDefault="001766BF" w:rsidP="00932F6E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bookmarkStart w:id="0" w:name="RANGE!B1:H1"/>
            <w:r w:rsidRPr="001766BF">
              <w:rPr>
                <w:b/>
                <w:bCs/>
                <w:color w:val="000000"/>
                <w:lang w:val="en-US"/>
              </w:rPr>
              <w:t>Group</w:t>
            </w:r>
            <w:bookmarkEnd w:id="0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3CF48" w14:textId="1524FA7E" w:rsidR="001766BF" w:rsidRPr="001766BF" w:rsidRDefault="00E05754" w:rsidP="00932F6E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Age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3FB6A" w14:textId="77777777" w:rsidR="001766BF" w:rsidRPr="001766BF" w:rsidRDefault="001766BF" w:rsidP="00932F6E">
            <w:pPr>
              <w:spacing w:line="360" w:lineRule="auto"/>
              <w:rPr>
                <w:b/>
                <w:bCs/>
                <w:color w:val="000000"/>
                <w:lang w:val="en-US"/>
              </w:rPr>
            </w:pPr>
            <w:r w:rsidRPr="001766BF">
              <w:rPr>
                <w:b/>
                <w:bCs/>
                <w:color w:val="000000"/>
                <w:lang w:val="en-US"/>
              </w:rPr>
              <w:t>Sex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0C774" w14:textId="77777777" w:rsidR="001766BF" w:rsidRPr="001766BF" w:rsidRDefault="001766BF" w:rsidP="00932F6E">
            <w:pPr>
              <w:spacing w:line="360" w:lineRule="auto"/>
              <w:rPr>
                <w:b/>
                <w:bCs/>
                <w:color w:val="000000"/>
                <w:lang w:val="en-US"/>
              </w:rPr>
            </w:pPr>
            <w:r w:rsidRPr="001766BF">
              <w:rPr>
                <w:b/>
                <w:bCs/>
                <w:color w:val="000000"/>
                <w:lang w:val="en-US"/>
              </w:rPr>
              <w:t>Breed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A4F3" w14:textId="77777777" w:rsidR="001766BF" w:rsidRPr="001766BF" w:rsidRDefault="001766BF" w:rsidP="00932F6E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1766BF">
              <w:rPr>
                <w:b/>
                <w:bCs/>
                <w:color w:val="000000"/>
                <w:lang w:val="en-US"/>
              </w:rPr>
              <w:t>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4E934" w14:textId="77777777" w:rsidR="001766BF" w:rsidRPr="001766BF" w:rsidRDefault="001766BF" w:rsidP="00932F6E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1766BF">
              <w:rPr>
                <w:b/>
                <w:bCs/>
                <w:color w:val="000000"/>
                <w:lang w:val="en-US"/>
              </w:rPr>
              <w:t>TO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32B15" w14:textId="77777777" w:rsidR="001766BF" w:rsidRPr="001766BF" w:rsidRDefault="001766BF" w:rsidP="00932F6E">
            <w:pPr>
              <w:spacing w:line="360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1766BF">
              <w:rPr>
                <w:b/>
                <w:bCs/>
                <w:color w:val="000000"/>
                <w:lang w:val="en-US"/>
              </w:rPr>
              <w:t>EY</w:t>
            </w:r>
          </w:p>
        </w:tc>
      </w:tr>
      <w:tr w:rsidR="001766BF" w:rsidRPr="001766BF" w14:paraId="7495ACDC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696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F199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6A3E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9D4B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2527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Eurasian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34F5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8875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CE54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E1EA6C5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77B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EBB2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037F14A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3D46F3D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6605AEB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030D598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322FA9B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698DC07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6A5142D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BD3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7C55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9824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7AD1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745C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American Staffordshire Terrier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C027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8352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CC8E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AAA7D30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C14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AFD8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D5FD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18FB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45C6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Belgian Shepherd Dog (</w:t>
            </w:r>
            <w:proofErr w:type="spellStart"/>
            <w:r w:rsidRPr="001766BF">
              <w:rPr>
                <w:color w:val="000000"/>
                <w:lang w:val="en-US"/>
              </w:rPr>
              <w:t>Malinois</w:t>
            </w:r>
            <w:proofErr w:type="spellEnd"/>
            <w:r w:rsidRPr="001766BF">
              <w:rPr>
                <w:color w:val="000000"/>
                <w:lang w:val="en-US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A3A0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1117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88DF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29B3249E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997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8596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A4D5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5A75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370CEE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F47A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C4DD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34D8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26E2C274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87C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4E67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25F9ED3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000D771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F9DDA9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05D684C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11B1A6A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675444D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1C3B65FA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B2C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8956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6448F4A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DDE68C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3866B0C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5697856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DE5771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3717844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E71AB18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DFC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D3C8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7A8F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AB04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7A865E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978C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A3BF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A260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15EC390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756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D1D3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D67E24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755FFF2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7ECC5AB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Bernese Mountain Dog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00C075A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726E151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042B8DD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C6172BC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D06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ECE9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29F95D0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E721F3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B248D1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2445C52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23AA726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5CF349C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D959B2F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9FA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82E7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550B8DE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374FCEB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AA06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Jack Russel Terrier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11A9037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1BF6908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5D122EA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1687AD9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28F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3BC9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bottom"/>
            <w:hideMark/>
          </w:tcPr>
          <w:p w14:paraId="76E5AD8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bottom"/>
            <w:hideMark/>
          </w:tcPr>
          <w:p w14:paraId="6440519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bottom"/>
            <w:hideMark/>
          </w:tcPr>
          <w:p w14:paraId="1286030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Hungarian Short-Haired Pointer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center"/>
            <w:hideMark/>
          </w:tcPr>
          <w:p w14:paraId="3A2E740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center"/>
            <w:hideMark/>
          </w:tcPr>
          <w:p w14:paraId="2326775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center"/>
            <w:hideMark/>
          </w:tcPr>
          <w:p w14:paraId="15BCA73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3474E53A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865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7713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7C9F973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1178489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4E8559D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6CD5560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4F52A6E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30D9F41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2037AE30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ACA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D45B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6A37BA1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76EC05D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7A9B78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Flat Coated Retriever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24F220B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77DCE2B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FF1899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688E125" w14:textId="77777777" w:rsidTr="001766BF">
        <w:trPr>
          <w:trHeight w:val="2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1C9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E91D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IRR+REL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C5E0B4" w:fill="FFFFFF"/>
            <w:noWrap/>
            <w:vAlign w:val="bottom"/>
            <w:hideMark/>
          </w:tcPr>
          <w:p w14:paraId="2A1D8A3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C5E0B4" w:fill="FFFFFF"/>
            <w:noWrap/>
            <w:vAlign w:val="bottom"/>
            <w:hideMark/>
          </w:tcPr>
          <w:p w14:paraId="4A4B76A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4C12EFD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C5E0B4" w:fill="FFFFFF"/>
            <w:noWrap/>
            <w:vAlign w:val="center"/>
            <w:hideMark/>
          </w:tcPr>
          <w:p w14:paraId="0D88779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C5E0B4" w:fill="FFFFFF"/>
            <w:noWrap/>
            <w:vAlign w:val="center"/>
            <w:hideMark/>
          </w:tcPr>
          <w:p w14:paraId="47604C7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C5E0B4" w:fill="FFFFFF"/>
            <w:noWrap/>
            <w:vAlign w:val="center"/>
            <w:hideMark/>
          </w:tcPr>
          <w:p w14:paraId="546374E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53132A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FB6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348618F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1777F22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6F918DC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vAlign w:val="bottom"/>
            <w:hideMark/>
          </w:tcPr>
          <w:p w14:paraId="3DF8A2F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Pyrenean Sheepdog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0690ED3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00E9511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11D9A23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5089FDF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529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0F1D7C5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8F23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23B6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D69B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E152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F754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3106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8FAE7BC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1C2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1E4704D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590C16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3D5899C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B116AA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3636257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5648566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3027267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484836F9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0EF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16DFA9E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1D8658D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460AF9F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2E25162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Alaskan Husky Mix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5FCEEB2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2020C22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23C499A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31BE38BD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BFF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47DECBA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702A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EBE9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206C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Labrador Retriever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B30C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A068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9152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343DBBEE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78F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5994481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E623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A92D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16C5E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75FE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760F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F85D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A6EF526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6FD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4B52E89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46B1E65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31DF3AC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BDEB89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A5C399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F1A53A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008534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A40F687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9B6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AB9BBC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5706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6C2B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9AEE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Shepherd Mix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73FB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31B2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492C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0BC9FC9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5F0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8D05C0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C67FD5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C6FE42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4B90805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Miniature 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197563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25D3CEC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49AF9A3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288EC67F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DC2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45ECA10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21E97F3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15C2A21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vAlign w:val="bottom"/>
            <w:hideMark/>
          </w:tcPr>
          <w:p w14:paraId="66D069B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Pinscher/</w:t>
            </w:r>
            <w:proofErr w:type="spellStart"/>
            <w:r w:rsidRPr="001766BF">
              <w:rPr>
                <w:color w:val="000000"/>
                <w:lang w:val="en-US"/>
              </w:rPr>
              <w:t>Whippetmix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6475C31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14CA291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2A981C9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C3F57A4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BB9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28669EA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1E7E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A645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3437DB6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A00E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14DA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CA7D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083660DA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108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311034A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0B3F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43D7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7671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German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B655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B1E5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876E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1799AC3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320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C41540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2140D66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4F6DE2B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E7FC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Labrador Retriever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6C981F0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22EC0CF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54B93D8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80327F8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125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lastRenderedPageBreak/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F52815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4B38F79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bottom"/>
            <w:hideMark/>
          </w:tcPr>
          <w:p w14:paraId="637F47F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vAlign w:val="bottom"/>
            <w:hideMark/>
          </w:tcPr>
          <w:p w14:paraId="24F91FC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Pyrenean Sheepdog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04450CF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680EC98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CCFF" w:fill="FFFFFF"/>
            <w:noWrap/>
            <w:vAlign w:val="center"/>
            <w:hideMark/>
          </w:tcPr>
          <w:p w14:paraId="1A57090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8F33A24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0C5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2AE2543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REL+IRR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6C00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2209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68691C5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12D7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B063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AB58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0F61204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23B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9C70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2825285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34887DE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7353A00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Long Haired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6A2FD9F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48CA422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1257E4E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418EB428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0CF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3BCE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2DD23EE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75C4407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04E91A0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7D9926E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777594D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74DC46A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6765C9C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2D6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3F40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65C5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0F8E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98F7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 xml:space="preserve">Smooth Collie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157A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CFEA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1599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56734C5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77F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6B19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069722A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F18463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14B848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1927038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08BF5AD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300D9DB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26EBAF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162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E8C9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2A36B9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3262922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0A8E0BB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German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0664E0C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6710C01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08A6CF6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164E5C4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8F4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4A8C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C04C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F42D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527E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proofErr w:type="spellStart"/>
            <w:r w:rsidRPr="001766BF">
              <w:rPr>
                <w:color w:val="000000"/>
                <w:lang w:val="en-US"/>
              </w:rPr>
              <w:t>Elo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96A7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5457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7E7D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BDB7D13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437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BB34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60F927A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172151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09F154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11FF1D8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031D9A3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21B3053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112606E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22E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B0D5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C306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AB3A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B7A7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Australian Shepherd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51A4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E6F8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9AEC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36595458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43E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B32D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9E74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A56B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DDF6E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Beagle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1723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6F64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3D7C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8CB17F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7B2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2501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6B8A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5B62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9E2D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Jack Russel Terrier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F2DE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22B0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87E8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7175C7C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985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C5F3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5D5D674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34F94E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7F1190F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5FF3C63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2607644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049EB1C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261A94BE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F38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2BD9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090162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32ADECB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808080" w:fill="FFFFFF"/>
            <w:noWrap/>
            <w:vAlign w:val="bottom"/>
            <w:hideMark/>
          </w:tcPr>
          <w:p w14:paraId="55601F6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Hungarian Short-Haired Pointer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3A254E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59F076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20EC58E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60D703D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112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477C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439B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6868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2F41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Jack Russel Terrier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A8EB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1C81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5EA6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069AFF5C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EA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04F5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1632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583C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AACE3A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725C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163D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0F8F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2866CD7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1CC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2D1A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2070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139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5799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6064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Labrador Retriever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B674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6AD7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9ACC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48BD8D3B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5B6E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A62774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E87DE3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D6435D4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871BDB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1E86E13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377A60A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CDBD66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D9517BB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D97E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68A76E1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7A36845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87F518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6768493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26CCB4C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163FA67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22E2B06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45686C4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5E5E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47CF25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91A2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CB590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F6E310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B999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0B4C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3746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622947F3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DFC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4FA18F3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FF41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4F32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0C0E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Labrador Retriever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4944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8B95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B00C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24B2A9A8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32EE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640C5C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F492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6B81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1DA9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Golden Retriever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AE90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BAC0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28E1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19287CB" w14:textId="77777777" w:rsidTr="001766BF">
        <w:trPr>
          <w:trHeight w:val="2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5191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66FD291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91DB26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35277A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DC5382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Czechoslovakian Wolfdog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2072A8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7F6222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88A029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41E8AD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32E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145E0F6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7780C3F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1E9EE3D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6654D0A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174938E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F1989B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41C5962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58F05D9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71A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1BD50BE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737716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505F18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5010A17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290F13A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42716A5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140A98A7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4B6A74F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451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8C7C63E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30D238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2A188DD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B0659D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Mixed Breed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DB214D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03D6D76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6413171C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164FF99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57B5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23D294E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6DC5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17C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33DA236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C244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8315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A0BB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1A102D72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0F3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702254C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BE93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E5AA9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7C78FF7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Rhodesian Ridgeback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CDAEF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7DBE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C78B8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5A194EB9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38F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F1251A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3E35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6433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C0EA74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Border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3E4A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875D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CE350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75A59FE6" w14:textId="77777777" w:rsidTr="001766BF">
        <w:trPr>
          <w:trHeight w:val="26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072C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2195CF0B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0B34AB5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7E9E1A58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bottom"/>
            <w:hideMark/>
          </w:tcPr>
          <w:p w14:paraId="126597D6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Rhodesian Ridgeback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5E7E9594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393D2861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B7E1CD" w:fill="FFFFFF"/>
            <w:noWrap/>
            <w:vAlign w:val="center"/>
            <w:hideMark/>
          </w:tcPr>
          <w:p w14:paraId="7A42F45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</w:tr>
      <w:tr w:rsidR="001766BF" w:rsidRPr="001766BF" w14:paraId="5AD70779" w14:textId="77777777" w:rsidTr="001766BF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2E2B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4B9C0BF3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3C834B8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13F49917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M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29A1B92F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Bearded Collie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3C4A11E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009D6586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center"/>
            <w:hideMark/>
          </w:tcPr>
          <w:p w14:paraId="314C654D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  <w:tr w:rsidR="001766BF" w:rsidRPr="001766BF" w14:paraId="55C6C51F" w14:textId="77777777" w:rsidTr="001766BF">
        <w:trPr>
          <w:trHeight w:val="2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A3C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3F8000" w:fill="FFFFFF"/>
            <w:noWrap/>
            <w:vAlign w:val="bottom"/>
            <w:hideMark/>
          </w:tcPr>
          <w:p w14:paraId="5F050FC2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REL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603A6DDA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125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3C951F02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F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bottom"/>
            <w:hideMark/>
          </w:tcPr>
          <w:p w14:paraId="3FD36F43" w14:textId="77777777" w:rsidR="001766BF" w:rsidRPr="001766BF" w:rsidRDefault="001766BF" w:rsidP="00932F6E">
            <w:pPr>
              <w:spacing w:line="360" w:lineRule="auto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Terrier Mix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2D602785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5CD8EC6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EEEEEE" w:fill="FFFFFF"/>
            <w:noWrap/>
            <w:vAlign w:val="center"/>
            <w:hideMark/>
          </w:tcPr>
          <w:p w14:paraId="08F262D9" w14:textId="77777777" w:rsidR="001766BF" w:rsidRPr="001766BF" w:rsidRDefault="001766BF" w:rsidP="00932F6E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1766BF">
              <w:rPr>
                <w:color w:val="000000"/>
                <w:lang w:val="en-US"/>
              </w:rPr>
              <w:t>no</w:t>
            </w:r>
          </w:p>
        </w:tc>
      </w:tr>
    </w:tbl>
    <w:p w14:paraId="28F613E8" w14:textId="77777777" w:rsidR="001766BF" w:rsidRDefault="001766BF" w:rsidP="00422029">
      <w:pPr>
        <w:widowControl w:val="0"/>
        <w:spacing w:line="480" w:lineRule="auto"/>
        <w:rPr>
          <w:lang w:val="en-US"/>
        </w:rPr>
      </w:pPr>
    </w:p>
    <w:p w14:paraId="6FC05381" w14:textId="573A3AC8" w:rsidR="001766BF" w:rsidRDefault="00C96289" w:rsidP="00422029">
      <w:pPr>
        <w:widowControl w:val="0"/>
        <w:spacing w:line="480" w:lineRule="auto"/>
        <w:rPr>
          <w:lang w:val="en-GB"/>
        </w:rPr>
      </w:pPr>
      <w:r w:rsidRPr="00E70E3E">
        <w:rPr>
          <w:b/>
          <w:lang w:val="en-US"/>
        </w:rPr>
        <w:lastRenderedPageBreak/>
        <w:t>Movie S1:</w:t>
      </w:r>
      <w:r>
        <w:rPr>
          <w:lang w:val="en-US"/>
        </w:rPr>
        <w:t xml:space="preserve"> </w:t>
      </w:r>
      <w:r>
        <w:rPr>
          <w:lang w:val="en-GB"/>
        </w:rPr>
        <w:t>Attention test</w:t>
      </w:r>
      <w:r w:rsidR="00843F87">
        <w:rPr>
          <w:lang w:val="en-GB"/>
        </w:rPr>
        <w:t>, Trials 3, 4 and 5</w:t>
      </w:r>
      <w:r w:rsidRPr="00C96289">
        <w:rPr>
          <w:lang w:val="en-GB"/>
        </w:rPr>
        <w:t xml:space="preserve">. </w:t>
      </w:r>
      <w:r>
        <w:rPr>
          <w:lang w:val="en-GB"/>
        </w:rPr>
        <w:t xml:space="preserve">Footage shows the experimenter hiding a piece of sausage in a cup and then the subject approaching </w:t>
      </w:r>
      <w:r w:rsidR="00843F87">
        <w:rPr>
          <w:lang w:val="en-GB"/>
        </w:rPr>
        <w:t>the cups and making a choice by touching one cup</w:t>
      </w:r>
      <w:r w:rsidR="00E70E3E">
        <w:rPr>
          <w:lang w:val="en-GB"/>
        </w:rPr>
        <w:t>.</w:t>
      </w:r>
      <w:r w:rsidR="00843F87">
        <w:rPr>
          <w:lang w:val="en-GB"/>
        </w:rPr>
        <w:t xml:space="preserve"> The video shows Trial 3 in which the middle cup was baited like in the first two trials, then Trial 4 in which the </w:t>
      </w:r>
      <w:r w:rsidR="00843F87" w:rsidRPr="00843F87">
        <w:rPr>
          <w:lang w:val="en-US"/>
        </w:rPr>
        <w:t xml:space="preserve">left cup </w:t>
      </w:r>
      <w:r w:rsidR="00843F87">
        <w:rPr>
          <w:lang w:val="en-US"/>
        </w:rPr>
        <w:t xml:space="preserve">was baited </w:t>
      </w:r>
      <w:r w:rsidR="00843F87" w:rsidRPr="00843F87">
        <w:rPr>
          <w:lang w:val="en-US"/>
        </w:rPr>
        <w:t>(</w:t>
      </w:r>
      <w:r w:rsidR="00843F87">
        <w:rPr>
          <w:lang w:val="en-US"/>
        </w:rPr>
        <w:t>testing the A-not-B performance</w:t>
      </w:r>
      <w:r w:rsidR="00843F87" w:rsidRPr="00843F87">
        <w:rPr>
          <w:lang w:val="en-US"/>
        </w:rPr>
        <w:t xml:space="preserve">), </w:t>
      </w:r>
      <w:r w:rsidR="00843F87">
        <w:rPr>
          <w:lang w:val="en-US"/>
        </w:rPr>
        <w:t xml:space="preserve">and </w:t>
      </w:r>
      <w:r w:rsidR="00843F87" w:rsidRPr="00843F87">
        <w:rPr>
          <w:lang w:val="en-US"/>
        </w:rPr>
        <w:t xml:space="preserve">then the </w:t>
      </w:r>
      <w:r w:rsidR="00843F87">
        <w:rPr>
          <w:lang w:val="en-US"/>
        </w:rPr>
        <w:t xml:space="preserve">Trial 5 in which </w:t>
      </w:r>
      <w:r w:rsidR="00843F87" w:rsidRPr="00843F87">
        <w:rPr>
          <w:lang w:val="en-US"/>
        </w:rPr>
        <w:t>the right cup</w:t>
      </w:r>
      <w:r w:rsidR="00843F87">
        <w:rPr>
          <w:lang w:val="en-US"/>
        </w:rPr>
        <w:t xml:space="preserve"> was baited. The dog</w:t>
      </w:r>
      <w:r w:rsidR="00A1111D">
        <w:rPr>
          <w:lang w:val="en-US"/>
        </w:rPr>
        <w:t xml:space="preserve">, a 10 </w:t>
      </w:r>
      <w:proofErr w:type="spellStart"/>
      <w:r w:rsidR="00A1111D">
        <w:rPr>
          <w:lang w:val="en-US"/>
        </w:rPr>
        <w:t>yrs</w:t>
      </w:r>
      <w:proofErr w:type="spellEnd"/>
      <w:r w:rsidR="00A1111D">
        <w:rPr>
          <w:lang w:val="en-US"/>
        </w:rPr>
        <w:t xml:space="preserve"> old female mongrel,</w:t>
      </w:r>
      <w:r w:rsidR="00843F87">
        <w:rPr>
          <w:lang w:val="en-US"/>
        </w:rPr>
        <w:t xml:space="preserve"> performed correctly in Trials 3 and 5, but failed in Trial 4, committing the A-not-B error.</w:t>
      </w:r>
    </w:p>
    <w:p w14:paraId="3E63613C" w14:textId="77777777" w:rsidR="00E70E3E" w:rsidRDefault="00E70E3E" w:rsidP="00422029">
      <w:pPr>
        <w:widowControl w:val="0"/>
        <w:spacing w:line="480" w:lineRule="auto"/>
        <w:rPr>
          <w:lang w:val="en-US"/>
        </w:rPr>
      </w:pPr>
    </w:p>
    <w:p w14:paraId="7A8697E8" w14:textId="1CD61E5A" w:rsidR="00C96289" w:rsidRDefault="00C96289" w:rsidP="00422029">
      <w:pPr>
        <w:widowControl w:val="0"/>
        <w:spacing w:line="480" w:lineRule="auto"/>
        <w:rPr>
          <w:lang w:val="en-US"/>
        </w:rPr>
      </w:pPr>
      <w:r w:rsidRPr="00E70E3E">
        <w:rPr>
          <w:b/>
          <w:lang w:val="en-US"/>
        </w:rPr>
        <w:t>Movie S2</w:t>
      </w:r>
      <w:r>
        <w:rPr>
          <w:lang w:val="en-US"/>
        </w:rPr>
        <w:t>:</w:t>
      </w:r>
      <w:r w:rsidR="00E70E3E">
        <w:rPr>
          <w:lang w:val="en-US"/>
        </w:rPr>
        <w:t xml:space="preserve"> Imitation tes</w:t>
      </w:r>
      <w:r w:rsidR="00854050">
        <w:rPr>
          <w:lang w:val="en-US"/>
        </w:rPr>
        <w:t>t, group IRR+REL, human demonstration</w:t>
      </w:r>
      <w:r w:rsidR="00E70E3E">
        <w:rPr>
          <w:lang w:val="en-US"/>
        </w:rPr>
        <w:t xml:space="preserve">: Footage shows the owner of the dog </w:t>
      </w:r>
      <w:r w:rsidR="00616D2B">
        <w:rPr>
          <w:lang w:val="en-US"/>
        </w:rPr>
        <w:t xml:space="preserve">demonstrating first the irrelevant and then the relevant action. </w:t>
      </w:r>
      <w:r w:rsidR="00615C0C">
        <w:rPr>
          <w:lang w:val="en-US"/>
        </w:rPr>
        <w:t>The movie starts 5 min</w:t>
      </w:r>
      <w:r w:rsidR="00652C0E">
        <w:rPr>
          <w:lang w:val="en-US"/>
        </w:rPr>
        <w:t xml:space="preserve"> after the end of Movie S1. </w:t>
      </w:r>
      <w:r w:rsidR="006C4621">
        <w:rPr>
          <w:lang w:val="en-US"/>
        </w:rPr>
        <w:t>The owner</w:t>
      </w:r>
      <w:r w:rsidR="00616D2B">
        <w:rPr>
          <w:lang w:val="en-US"/>
        </w:rPr>
        <w:t xml:space="preserve"> </w:t>
      </w:r>
      <w:r w:rsidR="00E06C9E">
        <w:rPr>
          <w:lang w:val="en-US"/>
        </w:rPr>
        <w:t>signal</w:t>
      </w:r>
      <w:r w:rsidR="006C4621">
        <w:rPr>
          <w:lang w:val="en-US"/>
        </w:rPr>
        <w:t>s</w:t>
      </w:r>
      <w:r w:rsidR="00E06C9E">
        <w:rPr>
          <w:lang w:val="en-US"/>
        </w:rPr>
        <w:t xml:space="preserve"> the dog to stay in place, then </w:t>
      </w:r>
      <w:r w:rsidR="00E70E3E">
        <w:rPr>
          <w:lang w:val="en-US"/>
        </w:rPr>
        <w:t>walk</w:t>
      </w:r>
      <w:r w:rsidR="006C4621">
        <w:rPr>
          <w:lang w:val="en-US"/>
        </w:rPr>
        <w:t>s</w:t>
      </w:r>
      <w:r w:rsidR="00E70E3E">
        <w:rPr>
          <w:lang w:val="en-US"/>
        </w:rPr>
        <w:t xml:space="preserve"> to the paper wall and</w:t>
      </w:r>
      <w:r w:rsidR="00854050">
        <w:rPr>
          <w:lang w:val="en-US"/>
        </w:rPr>
        <w:t>, after kneeing down,</w:t>
      </w:r>
      <w:r w:rsidR="00E70E3E">
        <w:rPr>
          <w:lang w:val="en-US"/>
        </w:rPr>
        <w:t xml:space="preserve"> touch</w:t>
      </w:r>
      <w:r w:rsidR="006C4621">
        <w:rPr>
          <w:lang w:val="en-US"/>
        </w:rPr>
        <w:t>es</w:t>
      </w:r>
      <w:r w:rsidR="00E70E3E">
        <w:rPr>
          <w:lang w:val="en-US"/>
        </w:rPr>
        <w:t xml:space="preserve"> the </w:t>
      </w:r>
      <w:r w:rsidR="00E06C9E">
        <w:rPr>
          <w:lang w:val="en-US"/>
        </w:rPr>
        <w:t>blue</w:t>
      </w:r>
      <w:r w:rsidR="00E70E3E">
        <w:rPr>
          <w:lang w:val="en-US"/>
        </w:rPr>
        <w:t xml:space="preserve"> </w:t>
      </w:r>
      <w:r w:rsidR="006C4621">
        <w:rPr>
          <w:lang w:val="en-US"/>
        </w:rPr>
        <w:t>dot with the nose, then walks</w:t>
      </w:r>
      <w:r w:rsidR="00E06C9E">
        <w:rPr>
          <w:lang w:val="en-US"/>
        </w:rPr>
        <w:t xml:space="preserve"> rightwards and, af</w:t>
      </w:r>
      <w:r w:rsidR="006C4621">
        <w:rPr>
          <w:lang w:val="en-US"/>
        </w:rPr>
        <w:t>ter kneeing down again, touches</w:t>
      </w:r>
      <w:r w:rsidR="00E06C9E">
        <w:rPr>
          <w:lang w:val="en-US"/>
        </w:rPr>
        <w:t xml:space="preserve"> the yellow dot</w:t>
      </w:r>
      <w:r w:rsidR="006C4621">
        <w:rPr>
          <w:lang w:val="en-US"/>
        </w:rPr>
        <w:t>, then walks</w:t>
      </w:r>
      <w:r w:rsidR="00E70E3E">
        <w:rPr>
          <w:lang w:val="en-US"/>
        </w:rPr>
        <w:t xml:space="preserve"> </w:t>
      </w:r>
      <w:r w:rsidR="00E06C9E">
        <w:rPr>
          <w:lang w:val="en-US"/>
        </w:rPr>
        <w:t xml:space="preserve">leftwards </w:t>
      </w:r>
      <w:r w:rsidR="00E70E3E">
        <w:rPr>
          <w:lang w:val="en-US"/>
        </w:rPr>
        <w:t>to the food box</w:t>
      </w:r>
      <w:r w:rsidR="00E06C9E">
        <w:rPr>
          <w:lang w:val="en-US"/>
        </w:rPr>
        <w:t xml:space="preserve"> and</w:t>
      </w:r>
      <w:r w:rsidR="00854050">
        <w:rPr>
          <w:lang w:val="en-US"/>
        </w:rPr>
        <w:t xml:space="preserve">, </w:t>
      </w:r>
      <w:r w:rsidR="00E06C9E">
        <w:rPr>
          <w:lang w:val="en-US"/>
        </w:rPr>
        <w:t>after</w:t>
      </w:r>
      <w:r w:rsidR="00854050">
        <w:rPr>
          <w:lang w:val="en-US"/>
        </w:rPr>
        <w:t xml:space="preserve"> kneeing down</w:t>
      </w:r>
      <w:r w:rsidR="006C4621">
        <w:rPr>
          <w:lang w:val="en-US"/>
        </w:rPr>
        <w:t xml:space="preserve"> pushes</w:t>
      </w:r>
      <w:r w:rsidR="00E70E3E">
        <w:rPr>
          <w:lang w:val="en-US"/>
        </w:rPr>
        <w:t xml:space="preserve"> the sliding door leftwards</w:t>
      </w:r>
      <w:r w:rsidR="00E06C9E">
        <w:rPr>
          <w:lang w:val="en-US"/>
        </w:rPr>
        <w:t xml:space="preserve"> with the nose</w:t>
      </w:r>
      <w:r w:rsidR="00E70E3E">
        <w:rPr>
          <w:lang w:val="en-US"/>
        </w:rPr>
        <w:t>.</w:t>
      </w:r>
      <w:r w:rsidR="00616D2B">
        <w:rPr>
          <w:lang w:val="en-US"/>
        </w:rPr>
        <w:t xml:space="preserve"> The owner takes the piece of sausage, shows it </w:t>
      </w:r>
      <w:r w:rsidR="006C4621">
        <w:rPr>
          <w:lang w:val="en-US"/>
        </w:rPr>
        <w:t>briefly to the dog, then movies</w:t>
      </w:r>
      <w:r w:rsidR="00616D2B">
        <w:rPr>
          <w:lang w:val="en-US"/>
        </w:rPr>
        <w:t xml:space="preserve"> rightwards to hide the fo</w:t>
      </w:r>
      <w:r w:rsidR="006C4621">
        <w:rPr>
          <w:lang w:val="en-US"/>
        </w:rPr>
        <w:t>od box with her body and puts</w:t>
      </w:r>
      <w:r w:rsidR="00616D2B">
        <w:rPr>
          <w:lang w:val="en-US"/>
        </w:rPr>
        <w:t xml:space="preserve"> the treat invisibly for the dog back into the food box.</w:t>
      </w:r>
    </w:p>
    <w:p w14:paraId="5C6C6E4A" w14:textId="77777777" w:rsidR="00E70E3E" w:rsidRDefault="00E70E3E" w:rsidP="00422029">
      <w:pPr>
        <w:widowControl w:val="0"/>
        <w:spacing w:line="480" w:lineRule="auto"/>
        <w:rPr>
          <w:lang w:val="en-US"/>
        </w:rPr>
      </w:pPr>
    </w:p>
    <w:p w14:paraId="59E2A0D4" w14:textId="62B1D500" w:rsidR="001766BF" w:rsidRPr="001766BF" w:rsidRDefault="00C96289" w:rsidP="00422029">
      <w:pPr>
        <w:widowControl w:val="0"/>
        <w:spacing w:line="480" w:lineRule="auto"/>
        <w:rPr>
          <w:lang w:val="en-US"/>
        </w:rPr>
      </w:pPr>
      <w:bookmarkStart w:id="1" w:name="_GoBack"/>
      <w:r w:rsidRPr="00E70E3E">
        <w:rPr>
          <w:b/>
          <w:lang w:val="en-US"/>
        </w:rPr>
        <w:t>Movie</w:t>
      </w:r>
      <w:bookmarkEnd w:id="1"/>
      <w:r w:rsidRPr="00E70E3E">
        <w:rPr>
          <w:b/>
          <w:lang w:val="en-US"/>
        </w:rPr>
        <w:t xml:space="preserve"> S3</w:t>
      </w:r>
      <w:r>
        <w:rPr>
          <w:lang w:val="en-US"/>
        </w:rPr>
        <w:t>:</w:t>
      </w:r>
      <w:r w:rsidR="00E70E3E" w:rsidRPr="00E70E3E">
        <w:rPr>
          <w:lang w:val="en-US"/>
        </w:rPr>
        <w:t xml:space="preserve"> </w:t>
      </w:r>
      <w:r w:rsidR="00E70E3E">
        <w:rPr>
          <w:lang w:val="en-US"/>
        </w:rPr>
        <w:t xml:space="preserve">Imitation test, </w:t>
      </w:r>
      <w:r w:rsidR="00854050">
        <w:rPr>
          <w:lang w:val="en-US"/>
        </w:rPr>
        <w:t xml:space="preserve">group IRR+REL, </w:t>
      </w:r>
      <w:r w:rsidR="00E70E3E">
        <w:rPr>
          <w:lang w:val="en-US"/>
        </w:rPr>
        <w:t xml:space="preserve">subject's test performance: Footage shows the </w:t>
      </w:r>
      <w:r w:rsidR="00652C0E">
        <w:rPr>
          <w:lang w:val="en-US"/>
        </w:rPr>
        <w:t>behavior of the dog when being released by t</w:t>
      </w:r>
      <w:r w:rsidR="00615C0C">
        <w:rPr>
          <w:lang w:val="en-US"/>
        </w:rPr>
        <w:t>he experimenter. The movie starts only 5 s</w:t>
      </w:r>
      <w:r w:rsidR="00652C0E">
        <w:rPr>
          <w:lang w:val="en-US"/>
        </w:rPr>
        <w:t xml:space="preserve"> after the end of Movie S2. The </w:t>
      </w:r>
      <w:r w:rsidR="00E70E3E">
        <w:rPr>
          <w:lang w:val="en-US"/>
        </w:rPr>
        <w:t xml:space="preserve">subject </w:t>
      </w:r>
      <w:r w:rsidR="00652C0E">
        <w:rPr>
          <w:lang w:val="en-US"/>
        </w:rPr>
        <w:t>moves</w:t>
      </w:r>
      <w:r w:rsidR="00E70E3E">
        <w:rPr>
          <w:lang w:val="en-US"/>
        </w:rPr>
        <w:t xml:space="preserve"> </w:t>
      </w:r>
      <w:r w:rsidR="00652C0E">
        <w:rPr>
          <w:lang w:val="en-US"/>
        </w:rPr>
        <w:t xml:space="preserve">to the paper wall and </w:t>
      </w:r>
      <w:r w:rsidR="00513200">
        <w:rPr>
          <w:lang w:val="en-US"/>
        </w:rPr>
        <w:t xml:space="preserve">– after sniffing on the floor – </w:t>
      </w:r>
      <w:r w:rsidR="00652C0E">
        <w:rPr>
          <w:lang w:val="en-US"/>
        </w:rPr>
        <w:t>touches</w:t>
      </w:r>
      <w:r w:rsidR="00E70E3E">
        <w:rPr>
          <w:lang w:val="en-US"/>
        </w:rPr>
        <w:t xml:space="preserve"> the </w:t>
      </w:r>
      <w:r w:rsidR="00513200">
        <w:rPr>
          <w:lang w:val="en-US"/>
        </w:rPr>
        <w:t>blue</w:t>
      </w:r>
      <w:r w:rsidR="00E70E3E">
        <w:rPr>
          <w:lang w:val="en-US"/>
        </w:rPr>
        <w:t xml:space="preserve"> </w:t>
      </w:r>
      <w:r w:rsidR="00652C0E">
        <w:rPr>
          <w:lang w:val="en-US"/>
        </w:rPr>
        <w:t>dots with the nose</w:t>
      </w:r>
      <w:r w:rsidR="00513200">
        <w:rPr>
          <w:lang w:val="en-US"/>
        </w:rPr>
        <w:t xml:space="preserve"> (8 s after the start)</w:t>
      </w:r>
      <w:r w:rsidR="00652C0E">
        <w:rPr>
          <w:lang w:val="en-US"/>
        </w:rPr>
        <w:t xml:space="preserve">, </w:t>
      </w:r>
      <w:r w:rsidR="00521857">
        <w:rPr>
          <w:lang w:val="en-US"/>
        </w:rPr>
        <w:t>immediately afterwards</w:t>
      </w:r>
      <w:r w:rsidR="00513200">
        <w:rPr>
          <w:lang w:val="en-US"/>
        </w:rPr>
        <w:t xml:space="preserve"> </w:t>
      </w:r>
      <w:r w:rsidR="00521857">
        <w:rPr>
          <w:lang w:val="en-US"/>
        </w:rPr>
        <w:t>(</w:t>
      </w:r>
      <w:r w:rsidR="00170168">
        <w:rPr>
          <w:lang w:val="en-US"/>
        </w:rPr>
        <w:t>&lt;</w:t>
      </w:r>
      <w:r w:rsidR="00513200">
        <w:rPr>
          <w:lang w:val="en-US"/>
        </w:rPr>
        <w:t>1 s</w:t>
      </w:r>
      <w:r w:rsidR="00521857">
        <w:rPr>
          <w:lang w:val="en-US"/>
        </w:rPr>
        <w:t>)</w:t>
      </w:r>
      <w:r w:rsidR="00513200">
        <w:rPr>
          <w:lang w:val="en-US"/>
        </w:rPr>
        <w:t xml:space="preserve"> touches the yellow dot</w:t>
      </w:r>
      <w:r w:rsidR="00170168">
        <w:rPr>
          <w:lang w:val="en-US"/>
        </w:rPr>
        <w:t>,</w:t>
      </w:r>
      <w:r w:rsidR="00513200">
        <w:rPr>
          <w:lang w:val="en-US"/>
        </w:rPr>
        <w:t xml:space="preserve"> </w:t>
      </w:r>
      <w:r w:rsidR="00652C0E">
        <w:rPr>
          <w:lang w:val="en-US"/>
        </w:rPr>
        <w:t>then walks</w:t>
      </w:r>
      <w:r w:rsidR="00E70E3E">
        <w:rPr>
          <w:lang w:val="en-US"/>
        </w:rPr>
        <w:t xml:space="preserve"> to the food box and </w:t>
      </w:r>
      <w:r w:rsidR="00CD239F">
        <w:rPr>
          <w:lang w:val="en-US"/>
        </w:rPr>
        <w:t>after another 5 s touches</w:t>
      </w:r>
      <w:r w:rsidR="00E70E3E">
        <w:rPr>
          <w:lang w:val="en-US"/>
        </w:rPr>
        <w:t xml:space="preserve"> the sliding door</w:t>
      </w:r>
      <w:r w:rsidR="00CD239F">
        <w:rPr>
          <w:lang w:val="en-US"/>
        </w:rPr>
        <w:t>, sniffing there and pushes it</w:t>
      </w:r>
      <w:r w:rsidR="00B51510">
        <w:rPr>
          <w:lang w:val="en-US"/>
        </w:rPr>
        <w:t xml:space="preserve"> leftwards to get the treat.</w:t>
      </w:r>
    </w:p>
    <w:sectPr w:rsidR="001766BF" w:rsidRPr="001766BF" w:rsidSect="00C956FE">
      <w:headerReference w:type="even" r:id="rId9"/>
      <w:headerReference w:type="default" r:id="rId10"/>
      <w:footerReference w:type="even" r:id="rId11"/>
      <w:pgSz w:w="11900" w:h="16840"/>
      <w:pgMar w:top="1440" w:right="1440" w:bottom="1440" w:left="1440" w:header="709" w:footer="709" w:gutter="0"/>
      <w:lnNumType w:countBy="1" w:restart="continuous"/>
      <w:cols w:space="720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421A2E" w16cid:durableId="1E09AA22"/>
  <w16cid:commentId w16cid:paraId="3A9533F5" w16cid:durableId="1E1C2E1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7F293" w14:textId="77777777" w:rsidR="00EE0C90" w:rsidRDefault="00EE0C90" w:rsidP="00ED0E88">
      <w:r>
        <w:separator/>
      </w:r>
    </w:p>
  </w:endnote>
  <w:endnote w:type="continuationSeparator" w:id="0">
    <w:p w14:paraId="57BEAFAF" w14:textId="77777777" w:rsidR="00EE0C90" w:rsidRDefault="00EE0C90" w:rsidP="00ED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4C303" w14:textId="77777777" w:rsidR="00513200" w:rsidRDefault="00513200" w:rsidP="002D72E2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BA2F9E" w14:textId="77777777" w:rsidR="00513200" w:rsidRDefault="005132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970453" w14:textId="77777777" w:rsidR="00EE0C90" w:rsidRDefault="00EE0C90" w:rsidP="00ED0E88">
      <w:r>
        <w:separator/>
      </w:r>
    </w:p>
  </w:footnote>
  <w:footnote w:type="continuationSeparator" w:id="0">
    <w:p w14:paraId="1DCCEA4D" w14:textId="77777777" w:rsidR="00EE0C90" w:rsidRDefault="00EE0C90" w:rsidP="00ED0E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5E53B" w14:textId="77777777" w:rsidR="00513200" w:rsidRDefault="00513200" w:rsidP="0085405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B0AC52" w14:textId="77777777" w:rsidR="00513200" w:rsidRDefault="00513200" w:rsidP="00025C4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2B588" w14:textId="77777777" w:rsidR="00513200" w:rsidRDefault="00513200" w:rsidP="0051320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6A1F">
      <w:rPr>
        <w:rStyle w:val="PageNumber"/>
        <w:noProof/>
      </w:rPr>
      <w:t>3</w:t>
    </w:r>
    <w:r>
      <w:rPr>
        <w:rStyle w:val="PageNumber"/>
      </w:rPr>
      <w:fldChar w:fldCharType="end"/>
    </w:r>
  </w:p>
  <w:p w14:paraId="5EFB59E3" w14:textId="511E816B" w:rsidR="00513200" w:rsidRPr="00854050" w:rsidRDefault="00513200" w:rsidP="00854050">
    <w:pPr>
      <w:pStyle w:val="AppendixHead"/>
      <w:spacing w:before="0"/>
      <w:ind w:right="357"/>
      <w:rPr>
        <w:b w:val="0"/>
      </w:rPr>
    </w:pPr>
    <w:r w:rsidRPr="001766BF">
      <w:rPr>
        <w:b w:val="0"/>
      </w:rPr>
      <w:t>Huber et al.: Would dogs copy irrelevant actions</w:t>
    </w:r>
    <w:r>
      <w:rPr>
        <w:b w:val="0"/>
      </w:rPr>
      <w:tab/>
    </w:r>
    <w:r>
      <w:rPr>
        <w:b w:val="0"/>
      </w:rPr>
      <w:tab/>
    </w:r>
    <w:r>
      <w:rPr>
        <w:b w:val="0"/>
      </w:rPr>
      <w:tab/>
    </w:r>
    <w:r>
      <w:rPr>
        <w:b w:val="0"/>
      </w:rPr>
      <w:tab/>
    </w:r>
    <w:r>
      <w:rPr>
        <w:b w:val="0"/>
      </w:rPr>
      <w:tab/>
    </w:r>
    <w:r w:rsidRPr="001766BF">
      <w:rPr>
        <w:b w:val="0"/>
      </w:rPr>
      <w:t xml:space="preserve"> </w:t>
    </w:r>
    <w:r w:rsidRPr="00025C4B">
      <w:rPr>
        <w:i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E1177"/>
    <w:multiLevelType w:val="multilevel"/>
    <w:tmpl w:val="41CCBC8A"/>
    <w:numStyleLink w:val="Importovanstyl2"/>
  </w:abstractNum>
  <w:abstractNum w:abstractNumId="1">
    <w:nsid w:val="550914E7"/>
    <w:multiLevelType w:val="hybridMultilevel"/>
    <w:tmpl w:val="D7FC947E"/>
    <w:lvl w:ilvl="0" w:tplc="BE6A80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735B48"/>
    <w:multiLevelType w:val="multilevel"/>
    <w:tmpl w:val="41CCBC8A"/>
    <w:styleLink w:val="Importovanstyl2"/>
    <w:lvl w:ilvl="0">
      <w:start w:val="1"/>
      <w:numFmt w:val="decimal"/>
      <w:lvlText w:val="%1."/>
      <w:lvlJc w:val="left"/>
      <w:pPr>
        <w:ind w:left="393" w:hanging="39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936" w:hanging="5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1368" w:hanging="6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1872" w:hanging="7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2376" w:hanging="93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3384" w:hanging="12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3888" w:hanging="1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4464" w:hanging="15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732BF"/>
    <w:rsid w:val="0000009C"/>
    <w:rsid w:val="00004A3F"/>
    <w:rsid w:val="00005875"/>
    <w:rsid w:val="000127BE"/>
    <w:rsid w:val="00015ABD"/>
    <w:rsid w:val="0002206A"/>
    <w:rsid w:val="000254A3"/>
    <w:rsid w:val="00025C4B"/>
    <w:rsid w:val="00034F56"/>
    <w:rsid w:val="00034FE6"/>
    <w:rsid w:val="00040F6D"/>
    <w:rsid w:val="00041CE7"/>
    <w:rsid w:val="000423B0"/>
    <w:rsid w:val="000629E6"/>
    <w:rsid w:val="00062BA1"/>
    <w:rsid w:val="00067D04"/>
    <w:rsid w:val="000732DE"/>
    <w:rsid w:val="00077216"/>
    <w:rsid w:val="0008290A"/>
    <w:rsid w:val="00085ADB"/>
    <w:rsid w:val="00092995"/>
    <w:rsid w:val="00093B63"/>
    <w:rsid w:val="00097FC8"/>
    <w:rsid w:val="000A1A0E"/>
    <w:rsid w:val="000A260B"/>
    <w:rsid w:val="000C3109"/>
    <w:rsid w:val="000C5B0B"/>
    <w:rsid w:val="000C5D3E"/>
    <w:rsid w:val="000D10F2"/>
    <w:rsid w:val="000D2002"/>
    <w:rsid w:val="000E5B3E"/>
    <w:rsid w:val="000E6071"/>
    <w:rsid w:val="000F1193"/>
    <w:rsid w:val="001004D0"/>
    <w:rsid w:val="00107636"/>
    <w:rsid w:val="001127C2"/>
    <w:rsid w:val="00114E31"/>
    <w:rsid w:val="00126B4D"/>
    <w:rsid w:val="001332E8"/>
    <w:rsid w:val="00142AE0"/>
    <w:rsid w:val="00155DC5"/>
    <w:rsid w:val="001562D6"/>
    <w:rsid w:val="00160A89"/>
    <w:rsid w:val="00163729"/>
    <w:rsid w:val="00166A3A"/>
    <w:rsid w:val="00170168"/>
    <w:rsid w:val="00174DB9"/>
    <w:rsid w:val="001766BF"/>
    <w:rsid w:val="00177AA6"/>
    <w:rsid w:val="001821AF"/>
    <w:rsid w:val="00191D4E"/>
    <w:rsid w:val="001941DC"/>
    <w:rsid w:val="00195105"/>
    <w:rsid w:val="0019511D"/>
    <w:rsid w:val="0019569E"/>
    <w:rsid w:val="001A2626"/>
    <w:rsid w:val="001B69B4"/>
    <w:rsid w:val="001D19C4"/>
    <w:rsid w:val="001D7CCF"/>
    <w:rsid w:val="00203C05"/>
    <w:rsid w:val="00212F76"/>
    <w:rsid w:val="00221FFA"/>
    <w:rsid w:val="00223FE1"/>
    <w:rsid w:val="00224F54"/>
    <w:rsid w:val="00232E8A"/>
    <w:rsid w:val="00232FBA"/>
    <w:rsid w:val="00241D77"/>
    <w:rsid w:val="002437E6"/>
    <w:rsid w:val="002476D2"/>
    <w:rsid w:val="00247A40"/>
    <w:rsid w:val="00252E50"/>
    <w:rsid w:val="00252E93"/>
    <w:rsid w:val="002612A0"/>
    <w:rsid w:val="0026253A"/>
    <w:rsid w:val="00264B44"/>
    <w:rsid w:val="00265C75"/>
    <w:rsid w:val="00267742"/>
    <w:rsid w:val="00283DE8"/>
    <w:rsid w:val="00285602"/>
    <w:rsid w:val="002861AB"/>
    <w:rsid w:val="0028639B"/>
    <w:rsid w:val="00295DD3"/>
    <w:rsid w:val="002A6C79"/>
    <w:rsid w:val="002C17A0"/>
    <w:rsid w:val="002D1AE3"/>
    <w:rsid w:val="002D72E2"/>
    <w:rsid w:val="002E58D3"/>
    <w:rsid w:val="002E7829"/>
    <w:rsid w:val="003018C8"/>
    <w:rsid w:val="00303C3C"/>
    <w:rsid w:val="00316380"/>
    <w:rsid w:val="00322977"/>
    <w:rsid w:val="00335730"/>
    <w:rsid w:val="00340626"/>
    <w:rsid w:val="00355FF1"/>
    <w:rsid w:val="00364563"/>
    <w:rsid w:val="00371553"/>
    <w:rsid w:val="00381129"/>
    <w:rsid w:val="00382F99"/>
    <w:rsid w:val="003861C0"/>
    <w:rsid w:val="00386832"/>
    <w:rsid w:val="0039421C"/>
    <w:rsid w:val="003A3D18"/>
    <w:rsid w:val="003B1063"/>
    <w:rsid w:val="003B6D1A"/>
    <w:rsid w:val="003D1315"/>
    <w:rsid w:val="003D64C2"/>
    <w:rsid w:val="003E7324"/>
    <w:rsid w:val="003F1D13"/>
    <w:rsid w:val="0040317C"/>
    <w:rsid w:val="004059E6"/>
    <w:rsid w:val="00410DD3"/>
    <w:rsid w:val="00422029"/>
    <w:rsid w:val="0042685D"/>
    <w:rsid w:val="0042721C"/>
    <w:rsid w:val="00433A72"/>
    <w:rsid w:val="00434A96"/>
    <w:rsid w:val="0043548D"/>
    <w:rsid w:val="00435C51"/>
    <w:rsid w:val="00443B97"/>
    <w:rsid w:val="00445A33"/>
    <w:rsid w:val="00450E41"/>
    <w:rsid w:val="00456BAD"/>
    <w:rsid w:val="004639CF"/>
    <w:rsid w:val="00464A0E"/>
    <w:rsid w:val="00470830"/>
    <w:rsid w:val="00473AC0"/>
    <w:rsid w:val="004801D5"/>
    <w:rsid w:val="004824BC"/>
    <w:rsid w:val="004846DC"/>
    <w:rsid w:val="0049472F"/>
    <w:rsid w:val="004B182B"/>
    <w:rsid w:val="004C0919"/>
    <w:rsid w:val="004D1CED"/>
    <w:rsid w:val="004D21A5"/>
    <w:rsid w:val="004D3821"/>
    <w:rsid w:val="004D70F9"/>
    <w:rsid w:val="004E0FF2"/>
    <w:rsid w:val="004F5ADC"/>
    <w:rsid w:val="004F7E02"/>
    <w:rsid w:val="00502D8E"/>
    <w:rsid w:val="00503E18"/>
    <w:rsid w:val="005117C2"/>
    <w:rsid w:val="00513200"/>
    <w:rsid w:val="00521857"/>
    <w:rsid w:val="00523BAD"/>
    <w:rsid w:val="005279A3"/>
    <w:rsid w:val="005371A6"/>
    <w:rsid w:val="00546884"/>
    <w:rsid w:val="00554694"/>
    <w:rsid w:val="00555AA4"/>
    <w:rsid w:val="00560ACA"/>
    <w:rsid w:val="0056532D"/>
    <w:rsid w:val="00572C04"/>
    <w:rsid w:val="005753C3"/>
    <w:rsid w:val="00584BC3"/>
    <w:rsid w:val="005A10E6"/>
    <w:rsid w:val="005A6E2B"/>
    <w:rsid w:val="005B7134"/>
    <w:rsid w:val="005C167A"/>
    <w:rsid w:val="005C3C77"/>
    <w:rsid w:val="005C4F3D"/>
    <w:rsid w:val="005C7DC4"/>
    <w:rsid w:val="005D1233"/>
    <w:rsid w:val="005D7D9A"/>
    <w:rsid w:val="005E6556"/>
    <w:rsid w:val="005F0830"/>
    <w:rsid w:val="005F38CA"/>
    <w:rsid w:val="00605020"/>
    <w:rsid w:val="00611E87"/>
    <w:rsid w:val="00612B92"/>
    <w:rsid w:val="00613DCD"/>
    <w:rsid w:val="00615C0C"/>
    <w:rsid w:val="00616D2B"/>
    <w:rsid w:val="006246DE"/>
    <w:rsid w:val="00626172"/>
    <w:rsid w:val="0064370F"/>
    <w:rsid w:val="006442A1"/>
    <w:rsid w:val="00646CA0"/>
    <w:rsid w:val="00647E5C"/>
    <w:rsid w:val="00651FB1"/>
    <w:rsid w:val="00652C0E"/>
    <w:rsid w:val="00655373"/>
    <w:rsid w:val="00661BAE"/>
    <w:rsid w:val="00662237"/>
    <w:rsid w:val="006622CC"/>
    <w:rsid w:val="006670EC"/>
    <w:rsid w:val="00670E0A"/>
    <w:rsid w:val="006717A3"/>
    <w:rsid w:val="00673DD0"/>
    <w:rsid w:val="00674665"/>
    <w:rsid w:val="0068161F"/>
    <w:rsid w:val="00682D1D"/>
    <w:rsid w:val="0069487B"/>
    <w:rsid w:val="006951C0"/>
    <w:rsid w:val="0069527E"/>
    <w:rsid w:val="006A47F1"/>
    <w:rsid w:val="006B37B1"/>
    <w:rsid w:val="006B39E8"/>
    <w:rsid w:val="006B552B"/>
    <w:rsid w:val="006B7B85"/>
    <w:rsid w:val="006C225C"/>
    <w:rsid w:val="006C4621"/>
    <w:rsid w:val="006D3786"/>
    <w:rsid w:val="006E0409"/>
    <w:rsid w:val="006E5BDF"/>
    <w:rsid w:val="006E67BB"/>
    <w:rsid w:val="006F1063"/>
    <w:rsid w:val="006F10AF"/>
    <w:rsid w:val="006F3D02"/>
    <w:rsid w:val="006F665A"/>
    <w:rsid w:val="007129B8"/>
    <w:rsid w:val="0071455C"/>
    <w:rsid w:val="007331CC"/>
    <w:rsid w:val="00733571"/>
    <w:rsid w:val="00746A0F"/>
    <w:rsid w:val="00750359"/>
    <w:rsid w:val="00750A27"/>
    <w:rsid w:val="00753914"/>
    <w:rsid w:val="00754D40"/>
    <w:rsid w:val="007556FF"/>
    <w:rsid w:val="00763412"/>
    <w:rsid w:val="007641BC"/>
    <w:rsid w:val="00766317"/>
    <w:rsid w:val="00773E4A"/>
    <w:rsid w:val="00781EE2"/>
    <w:rsid w:val="007920D7"/>
    <w:rsid w:val="00797119"/>
    <w:rsid w:val="007A7765"/>
    <w:rsid w:val="007B0265"/>
    <w:rsid w:val="007C6584"/>
    <w:rsid w:val="007D12DE"/>
    <w:rsid w:val="007E6056"/>
    <w:rsid w:val="007F7908"/>
    <w:rsid w:val="008001F1"/>
    <w:rsid w:val="00802084"/>
    <w:rsid w:val="00803E96"/>
    <w:rsid w:val="00805D08"/>
    <w:rsid w:val="008177A4"/>
    <w:rsid w:val="0083314D"/>
    <w:rsid w:val="00833CCF"/>
    <w:rsid w:val="00834369"/>
    <w:rsid w:val="00843F87"/>
    <w:rsid w:val="00854050"/>
    <w:rsid w:val="008716E2"/>
    <w:rsid w:val="00871831"/>
    <w:rsid w:val="00882CCC"/>
    <w:rsid w:val="008A489E"/>
    <w:rsid w:val="008A56B5"/>
    <w:rsid w:val="008C09F2"/>
    <w:rsid w:val="008C0F9E"/>
    <w:rsid w:val="008D0561"/>
    <w:rsid w:val="008F6369"/>
    <w:rsid w:val="008F7E95"/>
    <w:rsid w:val="00900219"/>
    <w:rsid w:val="00911FB3"/>
    <w:rsid w:val="009149C2"/>
    <w:rsid w:val="00923018"/>
    <w:rsid w:val="009309C7"/>
    <w:rsid w:val="00932F6E"/>
    <w:rsid w:val="00933348"/>
    <w:rsid w:val="009371CC"/>
    <w:rsid w:val="00951C8D"/>
    <w:rsid w:val="009539CF"/>
    <w:rsid w:val="00970051"/>
    <w:rsid w:val="00971586"/>
    <w:rsid w:val="009716E8"/>
    <w:rsid w:val="00980C49"/>
    <w:rsid w:val="00980D65"/>
    <w:rsid w:val="00982F21"/>
    <w:rsid w:val="0099156D"/>
    <w:rsid w:val="009924E7"/>
    <w:rsid w:val="009A3E58"/>
    <w:rsid w:val="009A5263"/>
    <w:rsid w:val="009B6605"/>
    <w:rsid w:val="009C630B"/>
    <w:rsid w:val="009C6311"/>
    <w:rsid w:val="009D3F48"/>
    <w:rsid w:val="009E4BAD"/>
    <w:rsid w:val="009E6DF4"/>
    <w:rsid w:val="009F1FC8"/>
    <w:rsid w:val="009F481A"/>
    <w:rsid w:val="009F4B83"/>
    <w:rsid w:val="009F7C50"/>
    <w:rsid w:val="00A02356"/>
    <w:rsid w:val="00A03985"/>
    <w:rsid w:val="00A1018C"/>
    <w:rsid w:val="00A1111D"/>
    <w:rsid w:val="00A25139"/>
    <w:rsid w:val="00A25358"/>
    <w:rsid w:val="00A26F5C"/>
    <w:rsid w:val="00A44CBC"/>
    <w:rsid w:val="00A45DE7"/>
    <w:rsid w:val="00A501FA"/>
    <w:rsid w:val="00A538A1"/>
    <w:rsid w:val="00A62084"/>
    <w:rsid w:val="00A62A24"/>
    <w:rsid w:val="00A67F3C"/>
    <w:rsid w:val="00A70711"/>
    <w:rsid w:val="00A71FCA"/>
    <w:rsid w:val="00A74B56"/>
    <w:rsid w:val="00A74F68"/>
    <w:rsid w:val="00A8274E"/>
    <w:rsid w:val="00A8580E"/>
    <w:rsid w:val="00A91C1D"/>
    <w:rsid w:val="00A965BB"/>
    <w:rsid w:val="00AA5C21"/>
    <w:rsid w:val="00AB1FFA"/>
    <w:rsid w:val="00AB2AAB"/>
    <w:rsid w:val="00AB5E58"/>
    <w:rsid w:val="00AC6221"/>
    <w:rsid w:val="00AD1CFF"/>
    <w:rsid w:val="00AD7007"/>
    <w:rsid w:val="00AF29BF"/>
    <w:rsid w:val="00AF53C7"/>
    <w:rsid w:val="00AF6A1F"/>
    <w:rsid w:val="00B114F9"/>
    <w:rsid w:val="00B15E07"/>
    <w:rsid w:val="00B17C62"/>
    <w:rsid w:val="00B201D9"/>
    <w:rsid w:val="00B2113C"/>
    <w:rsid w:val="00B22624"/>
    <w:rsid w:val="00B22A47"/>
    <w:rsid w:val="00B321DE"/>
    <w:rsid w:val="00B3341D"/>
    <w:rsid w:val="00B36C2E"/>
    <w:rsid w:val="00B47066"/>
    <w:rsid w:val="00B51510"/>
    <w:rsid w:val="00B538DE"/>
    <w:rsid w:val="00B64EF5"/>
    <w:rsid w:val="00B658A6"/>
    <w:rsid w:val="00B706C1"/>
    <w:rsid w:val="00B834DC"/>
    <w:rsid w:val="00B83827"/>
    <w:rsid w:val="00B84CB7"/>
    <w:rsid w:val="00B92192"/>
    <w:rsid w:val="00B93FDC"/>
    <w:rsid w:val="00B965A9"/>
    <w:rsid w:val="00BA0BC8"/>
    <w:rsid w:val="00BB1D06"/>
    <w:rsid w:val="00BB4192"/>
    <w:rsid w:val="00BB7E34"/>
    <w:rsid w:val="00BD0FE5"/>
    <w:rsid w:val="00BD4412"/>
    <w:rsid w:val="00BE231E"/>
    <w:rsid w:val="00BE3D12"/>
    <w:rsid w:val="00BE5E41"/>
    <w:rsid w:val="00BF0187"/>
    <w:rsid w:val="00BF115A"/>
    <w:rsid w:val="00BF451A"/>
    <w:rsid w:val="00BF599C"/>
    <w:rsid w:val="00C14CDA"/>
    <w:rsid w:val="00C15991"/>
    <w:rsid w:val="00C15BCD"/>
    <w:rsid w:val="00C249AA"/>
    <w:rsid w:val="00C25135"/>
    <w:rsid w:val="00C37E3A"/>
    <w:rsid w:val="00C43B22"/>
    <w:rsid w:val="00C44F03"/>
    <w:rsid w:val="00C458C2"/>
    <w:rsid w:val="00C5680F"/>
    <w:rsid w:val="00C628D6"/>
    <w:rsid w:val="00C6395A"/>
    <w:rsid w:val="00C663B4"/>
    <w:rsid w:val="00C70849"/>
    <w:rsid w:val="00C732BF"/>
    <w:rsid w:val="00C739FB"/>
    <w:rsid w:val="00C8679F"/>
    <w:rsid w:val="00C94478"/>
    <w:rsid w:val="00C956FE"/>
    <w:rsid w:val="00C96289"/>
    <w:rsid w:val="00CA0499"/>
    <w:rsid w:val="00CA284C"/>
    <w:rsid w:val="00CA38E7"/>
    <w:rsid w:val="00CA736A"/>
    <w:rsid w:val="00CA7516"/>
    <w:rsid w:val="00CB20C5"/>
    <w:rsid w:val="00CB367A"/>
    <w:rsid w:val="00CB6BE4"/>
    <w:rsid w:val="00CC6F2F"/>
    <w:rsid w:val="00CD239F"/>
    <w:rsid w:val="00CD42BE"/>
    <w:rsid w:val="00CE325A"/>
    <w:rsid w:val="00CE630A"/>
    <w:rsid w:val="00CF4FBA"/>
    <w:rsid w:val="00CF69AF"/>
    <w:rsid w:val="00D01523"/>
    <w:rsid w:val="00D030E7"/>
    <w:rsid w:val="00D03508"/>
    <w:rsid w:val="00D03AB0"/>
    <w:rsid w:val="00D05758"/>
    <w:rsid w:val="00D10288"/>
    <w:rsid w:val="00D35ED6"/>
    <w:rsid w:val="00D436DB"/>
    <w:rsid w:val="00D45A5B"/>
    <w:rsid w:val="00D539D3"/>
    <w:rsid w:val="00D54760"/>
    <w:rsid w:val="00D565DA"/>
    <w:rsid w:val="00D61688"/>
    <w:rsid w:val="00D7315D"/>
    <w:rsid w:val="00D74C5C"/>
    <w:rsid w:val="00D76C0F"/>
    <w:rsid w:val="00D80ED2"/>
    <w:rsid w:val="00D826AB"/>
    <w:rsid w:val="00D87AC4"/>
    <w:rsid w:val="00D90A5B"/>
    <w:rsid w:val="00D959D2"/>
    <w:rsid w:val="00DA47E3"/>
    <w:rsid w:val="00DA62F4"/>
    <w:rsid w:val="00DB0E4C"/>
    <w:rsid w:val="00DB7E16"/>
    <w:rsid w:val="00DC0071"/>
    <w:rsid w:val="00DC0530"/>
    <w:rsid w:val="00DD0E47"/>
    <w:rsid w:val="00DD46A1"/>
    <w:rsid w:val="00DE05D3"/>
    <w:rsid w:val="00DE6388"/>
    <w:rsid w:val="00DE73EF"/>
    <w:rsid w:val="00DE7E0E"/>
    <w:rsid w:val="00DF00B2"/>
    <w:rsid w:val="00E00A28"/>
    <w:rsid w:val="00E01B51"/>
    <w:rsid w:val="00E05754"/>
    <w:rsid w:val="00E06C9E"/>
    <w:rsid w:val="00E15689"/>
    <w:rsid w:val="00E17299"/>
    <w:rsid w:val="00E22DF0"/>
    <w:rsid w:val="00E242B4"/>
    <w:rsid w:val="00E31090"/>
    <w:rsid w:val="00E3695F"/>
    <w:rsid w:val="00E43470"/>
    <w:rsid w:val="00E6591A"/>
    <w:rsid w:val="00E65E3A"/>
    <w:rsid w:val="00E70E3E"/>
    <w:rsid w:val="00E76FB9"/>
    <w:rsid w:val="00E77081"/>
    <w:rsid w:val="00E839A2"/>
    <w:rsid w:val="00E83DDA"/>
    <w:rsid w:val="00E9498E"/>
    <w:rsid w:val="00EB0E5A"/>
    <w:rsid w:val="00EB4D53"/>
    <w:rsid w:val="00EB5A0E"/>
    <w:rsid w:val="00EB676D"/>
    <w:rsid w:val="00EC37D8"/>
    <w:rsid w:val="00ED0E88"/>
    <w:rsid w:val="00ED117C"/>
    <w:rsid w:val="00ED5279"/>
    <w:rsid w:val="00EE0C90"/>
    <w:rsid w:val="00EE3379"/>
    <w:rsid w:val="00EE4774"/>
    <w:rsid w:val="00EE487D"/>
    <w:rsid w:val="00EE531D"/>
    <w:rsid w:val="00EF42F8"/>
    <w:rsid w:val="00EF44E6"/>
    <w:rsid w:val="00EF58DB"/>
    <w:rsid w:val="00EF5B43"/>
    <w:rsid w:val="00EF6707"/>
    <w:rsid w:val="00F10FD5"/>
    <w:rsid w:val="00F2077D"/>
    <w:rsid w:val="00F251CD"/>
    <w:rsid w:val="00F408CC"/>
    <w:rsid w:val="00F5444E"/>
    <w:rsid w:val="00F75D5A"/>
    <w:rsid w:val="00F85A19"/>
    <w:rsid w:val="00F90A90"/>
    <w:rsid w:val="00F91A50"/>
    <w:rsid w:val="00F96096"/>
    <w:rsid w:val="00FA0C76"/>
    <w:rsid w:val="00FA5F12"/>
    <w:rsid w:val="00FA777F"/>
    <w:rsid w:val="00FB0F8E"/>
    <w:rsid w:val="00FB173B"/>
    <w:rsid w:val="00FC7DAD"/>
    <w:rsid w:val="00FD58B8"/>
    <w:rsid w:val="00FE5A3C"/>
    <w:rsid w:val="00FE7012"/>
    <w:rsid w:val="00FF3B8A"/>
    <w:rsid w:val="00FF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F60D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56"/>
    <w:rPr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E8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D0E88"/>
    <w:rPr>
      <w:rFonts w:ascii="Calibri" w:eastAsia="Times New Roman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0E8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ED0E88"/>
    <w:rPr>
      <w:rFonts w:ascii="Calibri" w:eastAsia="Times New Roman" w:hAnsi="Calibri" w:cs="Times New Roman"/>
      <w:sz w:val="24"/>
      <w:szCs w:val="24"/>
    </w:rPr>
  </w:style>
  <w:style w:type="character" w:styleId="PageNumber">
    <w:name w:val="page number"/>
    <w:uiPriority w:val="99"/>
    <w:semiHidden/>
    <w:unhideWhenUsed/>
    <w:rsid w:val="00ED0E88"/>
    <w:rPr>
      <w:rFonts w:cs="Times New Roman"/>
    </w:rPr>
  </w:style>
  <w:style w:type="character" w:styleId="CommentReference">
    <w:name w:val="annotation reference"/>
    <w:uiPriority w:val="99"/>
    <w:semiHidden/>
    <w:unhideWhenUsed/>
    <w:rsid w:val="00BF0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018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F0187"/>
    <w:rPr>
      <w:rFonts w:ascii="Calibri" w:eastAsia="Times New Roman" w:hAnsi="Calibri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1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0187"/>
    <w:rPr>
      <w:rFonts w:ascii="Calibri" w:eastAsia="Times New Roman" w:hAnsi="Calibri"/>
      <w:b/>
      <w:bCs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187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Revision">
    <w:name w:val="Revision"/>
    <w:hidden/>
    <w:uiPriority w:val="99"/>
    <w:semiHidden/>
    <w:rsid w:val="000C5D3E"/>
    <w:rPr>
      <w:rFonts w:ascii="Calibri" w:hAnsi="Calibri"/>
      <w:sz w:val="24"/>
      <w:szCs w:val="24"/>
      <w:lang w:val="de-DE"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0BC8"/>
  </w:style>
  <w:style w:type="character" w:customStyle="1" w:styleId="DocumentMapChar">
    <w:name w:val="Document Map Char"/>
    <w:link w:val="DocumentMap"/>
    <w:uiPriority w:val="99"/>
    <w:semiHidden/>
    <w:rsid w:val="00BA0BC8"/>
    <w:rPr>
      <w:sz w:val="24"/>
      <w:szCs w:val="24"/>
      <w:lang w:val="de-DE" w:eastAsia="de-DE"/>
    </w:rPr>
  </w:style>
  <w:style w:type="numbering" w:customStyle="1" w:styleId="Importovanstyl2">
    <w:name w:val="Importovaný styl 2"/>
    <w:rsid w:val="00555AA4"/>
    <w:pPr>
      <w:numPr>
        <w:numId w:val="2"/>
      </w:numPr>
    </w:pPr>
  </w:style>
  <w:style w:type="paragraph" w:styleId="FootnoteText">
    <w:name w:val="footnote text"/>
    <w:link w:val="FootnoteTextChar"/>
    <w:rsid w:val="00555AA4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val="en-US" w:eastAsia="de-DE"/>
    </w:rPr>
  </w:style>
  <w:style w:type="character" w:customStyle="1" w:styleId="FootnoteTextChar">
    <w:name w:val="Footnote Text Char"/>
    <w:basedOn w:val="DefaultParagraphFont"/>
    <w:link w:val="FootnoteText"/>
    <w:rsid w:val="00555AA4"/>
    <w:rPr>
      <w:rFonts w:ascii="Arial" w:eastAsia="Arial" w:hAnsi="Arial" w:cs="Arial"/>
      <w:color w:val="000000"/>
      <w:sz w:val="24"/>
      <w:szCs w:val="24"/>
      <w:u w:color="000000"/>
      <w:bdr w:val="nil"/>
      <w:lang w:val="en-US" w:eastAsia="de-DE"/>
    </w:rPr>
  </w:style>
  <w:style w:type="character" w:styleId="Hyperlink">
    <w:name w:val="Hyperlink"/>
    <w:basedOn w:val="DefaultParagraphFont"/>
    <w:uiPriority w:val="99"/>
    <w:unhideWhenUsed/>
    <w:rsid w:val="00BB1D0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F44E6"/>
    <w:pPr>
      <w:spacing w:before="100" w:beforeAutospacing="1" w:after="100" w:afterAutospacing="1"/>
    </w:pPr>
    <w:rPr>
      <w:rFonts w:eastAsiaTheme="minorEastAsia"/>
    </w:rPr>
  </w:style>
  <w:style w:type="table" w:styleId="TableGrid">
    <w:name w:val="Table Grid"/>
    <w:basedOn w:val="TableNormal"/>
    <w:uiPriority w:val="59"/>
    <w:rsid w:val="00833C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538A1"/>
  </w:style>
  <w:style w:type="paragraph" w:customStyle="1" w:styleId="AppendixHead">
    <w:name w:val="AppendixHead"/>
    <w:basedOn w:val="Normal"/>
    <w:rsid w:val="00422029"/>
    <w:pPr>
      <w:keepNext/>
      <w:spacing w:before="240"/>
      <w:outlineLvl w:val="0"/>
    </w:pPr>
    <w:rPr>
      <w:b/>
      <w:bCs/>
      <w:kern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56"/>
    <w:rPr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E8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D0E88"/>
    <w:rPr>
      <w:rFonts w:ascii="Calibri" w:eastAsia="Times New Roman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0E8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ED0E88"/>
    <w:rPr>
      <w:rFonts w:ascii="Calibri" w:eastAsia="Times New Roman" w:hAnsi="Calibri" w:cs="Times New Roman"/>
      <w:sz w:val="24"/>
      <w:szCs w:val="24"/>
    </w:rPr>
  </w:style>
  <w:style w:type="character" w:styleId="PageNumber">
    <w:name w:val="page number"/>
    <w:uiPriority w:val="99"/>
    <w:semiHidden/>
    <w:unhideWhenUsed/>
    <w:rsid w:val="00ED0E88"/>
    <w:rPr>
      <w:rFonts w:cs="Times New Roman"/>
    </w:rPr>
  </w:style>
  <w:style w:type="character" w:styleId="CommentReference">
    <w:name w:val="annotation reference"/>
    <w:uiPriority w:val="99"/>
    <w:semiHidden/>
    <w:unhideWhenUsed/>
    <w:rsid w:val="00BF0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018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F0187"/>
    <w:rPr>
      <w:rFonts w:ascii="Calibri" w:eastAsia="Times New Roman" w:hAnsi="Calibri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1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0187"/>
    <w:rPr>
      <w:rFonts w:ascii="Calibri" w:eastAsia="Times New Roman" w:hAnsi="Calibri"/>
      <w:b/>
      <w:bCs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187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Revision">
    <w:name w:val="Revision"/>
    <w:hidden/>
    <w:uiPriority w:val="99"/>
    <w:semiHidden/>
    <w:rsid w:val="000C5D3E"/>
    <w:rPr>
      <w:rFonts w:ascii="Calibri" w:hAnsi="Calibri"/>
      <w:sz w:val="24"/>
      <w:szCs w:val="24"/>
      <w:lang w:val="de-DE"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0BC8"/>
  </w:style>
  <w:style w:type="character" w:customStyle="1" w:styleId="DocumentMapChar">
    <w:name w:val="Document Map Char"/>
    <w:link w:val="DocumentMap"/>
    <w:uiPriority w:val="99"/>
    <w:semiHidden/>
    <w:rsid w:val="00BA0BC8"/>
    <w:rPr>
      <w:sz w:val="24"/>
      <w:szCs w:val="24"/>
      <w:lang w:val="de-DE" w:eastAsia="de-DE"/>
    </w:rPr>
  </w:style>
  <w:style w:type="numbering" w:customStyle="1" w:styleId="Importovanstyl2">
    <w:name w:val="Importovaný styl 2"/>
    <w:rsid w:val="00555AA4"/>
    <w:pPr>
      <w:numPr>
        <w:numId w:val="2"/>
      </w:numPr>
    </w:pPr>
  </w:style>
  <w:style w:type="paragraph" w:styleId="FootnoteText">
    <w:name w:val="footnote text"/>
    <w:link w:val="FootnoteTextChar"/>
    <w:rsid w:val="00555AA4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val="en-US" w:eastAsia="de-DE"/>
    </w:rPr>
  </w:style>
  <w:style w:type="character" w:customStyle="1" w:styleId="FootnoteTextChar">
    <w:name w:val="Footnote Text Char"/>
    <w:basedOn w:val="DefaultParagraphFont"/>
    <w:link w:val="FootnoteText"/>
    <w:rsid w:val="00555AA4"/>
    <w:rPr>
      <w:rFonts w:ascii="Arial" w:eastAsia="Arial" w:hAnsi="Arial" w:cs="Arial"/>
      <w:color w:val="000000"/>
      <w:sz w:val="24"/>
      <w:szCs w:val="24"/>
      <w:u w:color="000000"/>
      <w:bdr w:val="nil"/>
      <w:lang w:val="en-US" w:eastAsia="de-DE"/>
    </w:rPr>
  </w:style>
  <w:style w:type="character" w:styleId="Hyperlink">
    <w:name w:val="Hyperlink"/>
    <w:basedOn w:val="DefaultParagraphFont"/>
    <w:uiPriority w:val="99"/>
    <w:unhideWhenUsed/>
    <w:rsid w:val="00BB1D0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F44E6"/>
    <w:pPr>
      <w:spacing w:before="100" w:beforeAutospacing="1" w:after="100" w:afterAutospacing="1"/>
    </w:pPr>
    <w:rPr>
      <w:rFonts w:eastAsiaTheme="minorEastAsia"/>
    </w:rPr>
  </w:style>
  <w:style w:type="table" w:styleId="TableGrid">
    <w:name w:val="Table Grid"/>
    <w:basedOn w:val="TableNormal"/>
    <w:uiPriority w:val="59"/>
    <w:rsid w:val="00833C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538A1"/>
  </w:style>
  <w:style w:type="paragraph" w:customStyle="1" w:styleId="AppendixHead">
    <w:name w:val="AppendixHead"/>
    <w:basedOn w:val="Normal"/>
    <w:rsid w:val="00422029"/>
    <w:pPr>
      <w:keepNext/>
      <w:spacing w:before="240"/>
      <w:outlineLvl w:val="0"/>
    </w:pPr>
    <w:rPr>
      <w:b/>
      <w:bCs/>
      <w:kern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EB83F-4E50-4F6E-B8D2-A5EDE260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3626</Characters>
  <Application>Microsoft Office Word</Application>
  <DocSecurity>0</DocSecurity>
  <Lines>604</Lines>
  <Paragraphs>568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Cimarelli Giulia</dc:creator>
  <cp:keywords/>
  <dc:description/>
  <cp:lastModifiedBy>S3G_Apply_Fixed_Case</cp:lastModifiedBy>
  <cp:revision>16</cp:revision>
  <cp:lastPrinted>2018-02-07T18:15:00Z</cp:lastPrinted>
  <dcterms:created xsi:type="dcterms:W3CDTF">2018-02-13T15:11:00Z</dcterms:created>
  <dcterms:modified xsi:type="dcterms:W3CDTF">2018-06-29T09:35:00Z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16th edition (author-date)</vt:lpwstr>
  </property>
  <property fmtid="{D5CDD505-2E9C-101B-9397-08002B2CF9AE}" pid="8" name="Mendeley Recent Style Id 3_1">
    <vt:lpwstr>http://www.zotero.org/styles/frontiers-in-psychology</vt:lpwstr>
  </property>
  <property fmtid="{D5CDD505-2E9C-101B-9397-08002B2CF9AE}" pid="9" name="Mendeley Recent Style Name 3_1">
    <vt:lpwstr>Frontiers in Psychology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http://www.zotero.org/styles/science-advances</vt:lpwstr>
  </property>
  <property fmtid="{D5CDD505-2E9C-101B-9397-08002B2CF9AE}" pid="21" name="Mendeley Recent Style Name 9_1">
    <vt:lpwstr>Science Advances</vt:lpwstr>
  </property>
</Properties>
</file>