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3BD71" w14:textId="77777777" w:rsidR="00CE609A" w:rsidRDefault="00CE609A" w:rsidP="00F77272">
      <w:pPr>
        <w:spacing w:before="240" w:after="0" w:line="480" w:lineRule="auto"/>
        <w:jc w:val="center"/>
        <w:rPr>
          <w:rFonts w:ascii="Times New Roman" w:hAnsi="Times New Roman" w:cs="Times New Roman"/>
          <w:sz w:val="24"/>
          <w:szCs w:val="24"/>
          <w:lang w:val="en-US"/>
        </w:rPr>
      </w:pPr>
    </w:p>
    <w:p w14:paraId="21C788E5" w14:textId="77777777" w:rsidR="00CE609A" w:rsidRDefault="00CE609A" w:rsidP="00F77272">
      <w:pPr>
        <w:spacing w:before="240" w:after="0" w:line="480" w:lineRule="auto"/>
        <w:jc w:val="center"/>
        <w:rPr>
          <w:rFonts w:ascii="Times New Roman" w:hAnsi="Times New Roman" w:cs="Times New Roman"/>
          <w:sz w:val="24"/>
          <w:szCs w:val="24"/>
          <w:lang w:val="en-US"/>
        </w:rPr>
      </w:pPr>
    </w:p>
    <w:p w14:paraId="7EDB81CB" w14:textId="77777777" w:rsidR="00CE609A" w:rsidRDefault="00CE609A" w:rsidP="00F77272">
      <w:pPr>
        <w:spacing w:before="240" w:after="0" w:line="480" w:lineRule="auto"/>
        <w:jc w:val="center"/>
        <w:rPr>
          <w:rFonts w:ascii="Times New Roman" w:hAnsi="Times New Roman" w:cs="Times New Roman"/>
          <w:sz w:val="24"/>
          <w:szCs w:val="24"/>
          <w:lang w:val="en-US"/>
        </w:rPr>
      </w:pPr>
    </w:p>
    <w:p w14:paraId="7A2CD700" w14:textId="77777777" w:rsidR="00702963" w:rsidRDefault="00702963" w:rsidP="00B5697C">
      <w:pPr>
        <w:spacing w:before="240"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Dutch Sensory Modality Norms: Supplementary Material</w:t>
      </w:r>
    </w:p>
    <w:p w14:paraId="25412060" w14:textId="77777777" w:rsidR="00702963" w:rsidRDefault="00702963" w:rsidP="00F77272">
      <w:pPr>
        <w:spacing w:before="240" w:after="0" w:line="480" w:lineRule="auto"/>
        <w:jc w:val="center"/>
        <w:rPr>
          <w:rFonts w:ascii="Times New Roman" w:hAnsi="Times New Roman" w:cs="Times New Roman"/>
          <w:sz w:val="24"/>
          <w:szCs w:val="24"/>
          <w:lang w:val="en-US"/>
        </w:rPr>
      </w:pPr>
    </w:p>
    <w:p w14:paraId="4E83C2A3" w14:textId="77777777" w:rsidR="00702963" w:rsidRPr="00310411" w:rsidRDefault="00702963" w:rsidP="00F77272">
      <w:pPr>
        <w:spacing w:before="240" w:after="0" w:line="480" w:lineRule="auto"/>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Laura J. Speed</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&amp; Marc Brybaert</w:t>
      </w:r>
      <w:r>
        <w:rPr>
          <w:rFonts w:ascii="Times New Roman" w:hAnsi="Times New Roman" w:cs="Times New Roman"/>
          <w:sz w:val="24"/>
          <w:szCs w:val="24"/>
          <w:vertAlign w:val="superscript"/>
          <w:lang w:val="en-US"/>
        </w:rPr>
        <w:t>2</w:t>
      </w:r>
    </w:p>
    <w:p w14:paraId="2FCED729" w14:textId="77777777" w:rsidR="00702963" w:rsidRDefault="00702963" w:rsidP="00F77272">
      <w:pPr>
        <w:spacing w:before="240" w:after="0" w:line="48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Pr="007A402F">
        <w:rPr>
          <w:rFonts w:ascii="Times New Roman" w:hAnsi="Times New Roman" w:cs="Times New Roman"/>
          <w:sz w:val="24"/>
          <w:szCs w:val="24"/>
          <w:lang w:val="en-US"/>
        </w:rPr>
        <w:t xml:space="preserve">Centre for Language Studies, </w:t>
      </w:r>
      <w:r>
        <w:rPr>
          <w:rFonts w:ascii="Times New Roman" w:hAnsi="Times New Roman" w:cs="Times New Roman"/>
          <w:sz w:val="24"/>
          <w:szCs w:val="24"/>
          <w:lang w:val="en-US"/>
        </w:rPr>
        <w:t>Radboud University, Nijmegen, Netherlands</w:t>
      </w:r>
    </w:p>
    <w:p w14:paraId="2D21019C" w14:textId="77777777" w:rsidR="00702963" w:rsidRDefault="00702963" w:rsidP="00F77272">
      <w:pPr>
        <w:spacing w:before="240" w:after="0" w:line="480" w:lineRule="auto"/>
        <w:jc w:val="center"/>
        <w:rPr>
          <w:rFonts w:ascii="Times New Roman" w:hAnsi="Times New Roman" w:cs="Times New Roman"/>
          <w:sz w:val="24"/>
          <w:szCs w:val="24"/>
          <w:lang w:val="en-US"/>
        </w:rPr>
      </w:pPr>
      <w:r w:rsidRPr="007A402F">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Department of Experimental Psychology, </w:t>
      </w:r>
      <w:r w:rsidRPr="007A402F">
        <w:rPr>
          <w:rFonts w:ascii="Times New Roman" w:hAnsi="Times New Roman" w:cs="Times New Roman"/>
          <w:sz w:val="24"/>
          <w:szCs w:val="24"/>
          <w:lang w:val="en-US"/>
        </w:rPr>
        <w:t>Ghent</w:t>
      </w:r>
      <w:r>
        <w:rPr>
          <w:rFonts w:ascii="Times New Roman" w:hAnsi="Times New Roman" w:cs="Times New Roman"/>
          <w:sz w:val="24"/>
          <w:szCs w:val="24"/>
          <w:lang w:val="en-US"/>
        </w:rPr>
        <w:t xml:space="preserve"> University, Ghent, Belgium</w:t>
      </w:r>
    </w:p>
    <w:p w14:paraId="66477C9C" w14:textId="77777777" w:rsidR="00702963" w:rsidRDefault="00702963" w:rsidP="00F77272">
      <w:pPr>
        <w:spacing w:before="240" w:after="0" w:line="480" w:lineRule="auto"/>
        <w:jc w:val="center"/>
        <w:rPr>
          <w:rFonts w:ascii="Times New Roman" w:hAnsi="Times New Roman" w:cs="Times New Roman"/>
          <w:sz w:val="24"/>
          <w:szCs w:val="24"/>
          <w:lang w:val="en-US"/>
        </w:rPr>
      </w:pPr>
    </w:p>
    <w:p w14:paraId="5F845CB0" w14:textId="77777777" w:rsidR="00702963" w:rsidRDefault="00702963" w:rsidP="00F77272">
      <w:pPr>
        <w:spacing w:before="240" w:after="0" w:line="480" w:lineRule="auto"/>
        <w:jc w:val="center"/>
        <w:rPr>
          <w:rFonts w:ascii="Times New Roman" w:hAnsi="Times New Roman" w:cs="Times New Roman"/>
          <w:sz w:val="24"/>
          <w:szCs w:val="24"/>
          <w:lang w:val="en-US"/>
        </w:rPr>
      </w:pPr>
    </w:p>
    <w:p w14:paraId="7152B5F7" w14:textId="77777777" w:rsidR="0061230F" w:rsidRDefault="0061230F" w:rsidP="0061230F">
      <w:pPr>
        <w:spacing w:line="480" w:lineRule="auto"/>
        <w:rPr>
          <w:rFonts w:ascii="Times New Roman" w:hAnsi="Times New Roman" w:cs="Times New Roman"/>
          <w:sz w:val="24"/>
          <w:szCs w:val="24"/>
          <w:lang w:val="en-US"/>
        </w:rPr>
      </w:pPr>
    </w:p>
    <w:p w14:paraId="7D2DF8D7" w14:textId="32C096EC" w:rsidR="0061230F" w:rsidRDefault="0061230F" w:rsidP="0061230F">
      <w:pPr>
        <w:spacing w:line="480" w:lineRule="auto"/>
        <w:rPr>
          <w:rFonts w:ascii="Times New Roman" w:hAnsi="Times New Roman" w:cs="Times New Roman"/>
          <w:sz w:val="24"/>
          <w:szCs w:val="24"/>
          <w:lang w:val="en-US"/>
        </w:rPr>
      </w:pPr>
    </w:p>
    <w:p w14:paraId="216A9D26" w14:textId="121B843D" w:rsidR="0061230F" w:rsidRDefault="0061230F" w:rsidP="0061230F">
      <w:pPr>
        <w:spacing w:line="480" w:lineRule="auto"/>
        <w:rPr>
          <w:rFonts w:ascii="Times New Roman" w:hAnsi="Times New Roman" w:cs="Times New Roman"/>
          <w:sz w:val="24"/>
          <w:szCs w:val="24"/>
          <w:lang w:val="en-US"/>
        </w:rPr>
      </w:pPr>
    </w:p>
    <w:p w14:paraId="44ACCBF0" w14:textId="34187D5F" w:rsidR="0061230F" w:rsidRDefault="0061230F" w:rsidP="0061230F">
      <w:pPr>
        <w:spacing w:line="480" w:lineRule="auto"/>
        <w:rPr>
          <w:rFonts w:ascii="Times New Roman" w:hAnsi="Times New Roman" w:cs="Times New Roman"/>
          <w:sz w:val="24"/>
          <w:szCs w:val="24"/>
          <w:lang w:val="en-US"/>
        </w:rPr>
      </w:pPr>
    </w:p>
    <w:p w14:paraId="2A8E6E6B" w14:textId="352ECE99" w:rsidR="0061230F" w:rsidRDefault="0061230F" w:rsidP="0061230F">
      <w:pPr>
        <w:spacing w:line="480" w:lineRule="auto"/>
        <w:rPr>
          <w:rFonts w:ascii="Times New Roman" w:hAnsi="Times New Roman" w:cs="Times New Roman"/>
          <w:sz w:val="24"/>
          <w:szCs w:val="24"/>
          <w:lang w:val="en-US"/>
        </w:rPr>
      </w:pPr>
    </w:p>
    <w:p w14:paraId="5FB8813F" w14:textId="44433A88" w:rsidR="0061230F" w:rsidRDefault="0061230F" w:rsidP="0061230F">
      <w:pPr>
        <w:spacing w:line="480" w:lineRule="auto"/>
        <w:rPr>
          <w:rFonts w:ascii="Times New Roman" w:hAnsi="Times New Roman" w:cs="Times New Roman"/>
          <w:sz w:val="24"/>
          <w:szCs w:val="24"/>
          <w:lang w:val="en-US"/>
        </w:rPr>
      </w:pPr>
    </w:p>
    <w:p w14:paraId="62295BC8" w14:textId="67B2E278" w:rsidR="0061230F" w:rsidRDefault="0061230F" w:rsidP="0061230F">
      <w:pPr>
        <w:spacing w:line="480" w:lineRule="auto"/>
        <w:rPr>
          <w:rFonts w:ascii="Times New Roman" w:hAnsi="Times New Roman" w:cs="Times New Roman"/>
          <w:sz w:val="24"/>
          <w:szCs w:val="24"/>
          <w:lang w:val="en-US"/>
        </w:rPr>
      </w:pPr>
    </w:p>
    <w:p w14:paraId="54A6F520" w14:textId="2416BD2B" w:rsidR="0061230F" w:rsidRDefault="0061230F" w:rsidP="0061230F">
      <w:pPr>
        <w:spacing w:line="480" w:lineRule="auto"/>
        <w:rPr>
          <w:rFonts w:ascii="Times New Roman" w:hAnsi="Times New Roman" w:cs="Times New Roman"/>
          <w:sz w:val="24"/>
          <w:szCs w:val="24"/>
          <w:lang w:val="en-US"/>
        </w:rPr>
      </w:pPr>
    </w:p>
    <w:p w14:paraId="758185C4" w14:textId="77777777" w:rsidR="0061230F" w:rsidRDefault="0061230F" w:rsidP="0061230F">
      <w:pPr>
        <w:spacing w:line="480" w:lineRule="auto"/>
        <w:rPr>
          <w:rFonts w:ascii="Times New Roman" w:hAnsi="Times New Roman" w:cs="Times New Roman"/>
          <w:sz w:val="24"/>
          <w:szCs w:val="24"/>
          <w:lang w:val="en-US"/>
        </w:rPr>
        <w:sectPr w:rsidR="0061230F" w:rsidSect="0061230F">
          <w:pgSz w:w="11906" w:h="16838"/>
          <w:pgMar w:top="1417" w:right="1417" w:bottom="1417" w:left="1417" w:header="708" w:footer="708" w:gutter="0"/>
          <w:cols w:space="708"/>
          <w:docGrid w:linePitch="360"/>
        </w:sectPr>
      </w:pPr>
    </w:p>
    <w:p w14:paraId="488BD35C" w14:textId="77777777" w:rsidR="004253A7" w:rsidRPr="004253A7" w:rsidRDefault="004253A7" w:rsidP="0061230F">
      <w:pPr>
        <w:spacing w:line="480" w:lineRule="auto"/>
        <w:rPr>
          <w:rFonts w:ascii="Times New Roman" w:hAnsi="Times New Roman" w:cs="Times New Roman"/>
          <w:b/>
          <w:bCs/>
          <w:sz w:val="24"/>
          <w:szCs w:val="24"/>
          <w:lang w:val="en-US"/>
        </w:rPr>
      </w:pPr>
      <w:r w:rsidRPr="004253A7">
        <w:rPr>
          <w:rFonts w:ascii="Times New Roman" w:hAnsi="Times New Roman" w:cs="Times New Roman"/>
          <w:b/>
          <w:bCs/>
          <w:sz w:val="24"/>
          <w:szCs w:val="24"/>
          <w:lang w:val="en-US"/>
        </w:rPr>
        <w:lastRenderedPageBreak/>
        <w:t>S1. Correlations between variables</w:t>
      </w:r>
    </w:p>
    <w:p w14:paraId="2D0AE6C7" w14:textId="61D52225" w:rsidR="0061230F" w:rsidRPr="006550CD" w:rsidRDefault="0061230F" w:rsidP="0061230F">
      <w:pPr>
        <w:spacing w:line="480" w:lineRule="auto"/>
        <w:rPr>
          <w:rFonts w:ascii="Times New Roman" w:hAnsi="Times New Roman" w:cs="Times New Roman"/>
          <w:b/>
          <w:sz w:val="24"/>
          <w:szCs w:val="24"/>
          <w:lang w:val="en-US"/>
        </w:rPr>
      </w:pPr>
      <w:r>
        <w:rPr>
          <w:rFonts w:ascii="Times New Roman" w:hAnsi="Times New Roman" w:cs="Times New Roman"/>
          <w:sz w:val="24"/>
          <w:szCs w:val="24"/>
          <w:lang w:val="en-US"/>
        </w:rPr>
        <w:t xml:space="preserve">Table </w:t>
      </w:r>
      <w:r w:rsidR="004253A7">
        <w:rPr>
          <w:rFonts w:ascii="Times New Roman" w:hAnsi="Times New Roman" w:cs="Times New Roman"/>
          <w:sz w:val="24"/>
          <w:szCs w:val="24"/>
          <w:lang w:val="en-US"/>
        </w:rPr>
        <w:t>S1</w:t>
      </w:r>
      <w:r w:rsidRPr="006550CD">
        <w:rPr>
          <w:rFonts w:ascii="Times New Roman" w:hAnsi="Times New Roman" w:cs="Times New Roman"/>
          <w:sz w:val="24"/>
          <w:szCs w:val="24"/>
          <w:lang w:val="en-US"/>
        </w:rPr>
        <w:t xml:space="preserve">. </w:t>
      </w:r>
      <w:r w:rsidRPr="00320411">
        <w:rPr>
          <w:rFonts w:ascii="Times New Roman" w:hAnsi="Times New Roman" w:cs="Times New Roman"/>
          <w:sz w:val="24"/>
          <w:szCs w:val="24"/>
          <w:lang w:val="en-US"/>
        </w:rPr>
        <w:t xml:space="preserve">Zero-order correlations between </w:t>
      </w:r>
      <w:r>
        <w:rPr>
          <w:rFonts w:ascii="Times New Roman" w:hAnsi="Times New Roman" w:cs="Times New Roman"/>
          <w:sz w:val="24"/>
          <w:szCs w:val="24"/>
          <w:lang w:val="en-US"/>
        </w:rPr>
        <w:t xml:space="preserve">sensory norm ratings, concreteness, and psycholinguistic variables (n = </w:t>
      </w:r>
      <w:r w:rsidRPr="00320411">
        <w:rPr>
          <w:rFonts w:ascii="Times New Roman" w:hAnsi="Times New Roman" w:cs="Times New Roman"/>
          <w:sz w:val="24"/>
          <w:szCs w:val="24"/>
          <w:lang w:val="en-US"/>
        </w:rPr>
        <w:t>24,03</w:t>
      </w:r>
      <w:r>
        <w:rPr>
          <w:rFonts w:ascii="Times New Roman" w:hAnsi="Times New Roman" w:cs="Times New Roman"/>
          <w:sz w:val="24"/>
          <w:szCs w:val="24"/>
          <w:lang w:val="en-US"/>
        </w:rPr>
        <w:t>6)</w:t>
      </w:r>
      <w:r w:rsidRPr="00320411">
        <w:rPr>
          <w:rFonts w:ascii="Times New Roman" w:hAnsi="Times New Roman" w:cs="Times New Roman"/>
          <w:sz w:val="24"/>
          <w:szCs w:val="24"/>
          <w:lang w:val="en-US"/>
        </w:rPr>
        <w:t>.</w:t>
      </w:r>
    </w:p>
    <w:tbl>
      <w:tblPr>
        <w:tblW w:w="14465" w:type="dxa"/>
        <w:tblLook w:val="04A0" w:firstRow="1" w:lastRow="0" w:firstColumn="1" w:lastColumn="0" w:noHBand="0" w:noVBand="1"/>
      </w:tblPr>
      <w:tblGrid>
        <w:gridCol w:w="705"/>
        <w:gridCol w:w="860"/>
        <w:gridCol w:w="860"/>
        <w:gridCol w:w="860"/>
        <w:gridCol w:w="860"/>
        <w:gridCol w:w="860"/>
        <w:gridCol w:w="860"/>
        <w:gridCol w:w="860"/>
        <w:gridCol w:w="860"/>
        <w:gridCol w:w="860"/>
        <w:gridCol w:w="860"/>
        <w:gridCol w:w="860"/>
        <w:gridCol w:w="860"/>
        <w:gridCol w:w="860"/>
        <w:gridCol w:w="860"/>
        <w:gridCol w:w="860"/>
        <w:gridCol w:w="860"/>
      </w:tblGrid>
      <w:tr w:rsidR="0061230F" w:rsidRPr="006550CD" w14:paraId="4174CDDD" w14:textId="77777777" w:rsidTr="00351772">
        <w:trPr>
          <w:trHeight w:val="312"/>
        </w:trPr>
        <w:tc>
          <w:tcPr>
            <w:tcW w:w="705" w:type="dxa"/>
            <w:tcBorders>
              <w:top w:val="single" w:sz="4" w:space="0" w:color="auto"/>
              <w:bottom w:val="single" w:sz="4" w:space="0" w:color="auto"/>
              <w:right w:val="single" w:sz="4" w:space="0" w:color="auto"/>
            </w:tcBorders>
            <w:shd w:val="clear" w:color="auto" w:fill="auto"/>
            <w:noWrap/>
            <w:vAlign w:val="bottom"/>
            <w:hideMark/>
          </w:tcPr>
          <w:p w14:paraId="16442D8C"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 </w:t>
            </w:r>
          </w:p>
        </w:tc>
        <w:tc>
          <w:tcPr>
            <w:tcW w:w="860" w:type="dxa"/>
            <w:tcBorders>
              <w:top w:val="single" w:sz="4" w:space="0" w:color="auto"/>
              <w:left w:val="nil"/>
              <w:bottom w:val="single" w:sz="4" w:space="0" w:color="auto"/>
              <w:right w:val="nil"/>
            </w:tcBorders>
            <w:shd w:val="clear" w:color="auto" w:fill="auto"/>
            <w:noWrap/>
            <w:vAlign w:val="bottom"/>
            <w:hideMark/>
          </w:tcPr>
          <w:p w14:paraId="509411C0"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C</w:t>
            </w:r>
          </w:p>
        </w:tc>
        <w:tc>
          <w:tcPr>
            <w:tcW w:w="860" w:type="dxa"/>
            <w:tcBorders>
              <w:top w:val="single" w:sz="4" w:space="0" w:color="auto"/>
              <w:left w:val="nil"/>
              <w:bottom w:val="single" w:sz="4" w:space="0" w:color="auto"/>
              <w:right w:val="nil"/>
            </w:tcBorders>
            <w:shd w:val="clear" w:color="auto" w:fill="auto"/>
            <w:noWrap/>
            <w:vAlign w:val="bottom"/>
            <w:hideMark/>
          </w:tcPr>
          <w:p w14:paraId="5B79CDF0"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V</w:t>
            </w:r>
          </w:p>
        </w:tc>
        <w:tc>
          <w:tcPr>
            <w:tcW w:w="860" w:type="dxa"/>
            <w:tcBorders>
              <w:top w:val="single" w:sz="4" w:space="0" w:color="auto"/>
              <w:left w:val="nil"/>
              <w:bottom w:val="single" w:sz="4" w:space="0" w:color="auto"/>
              <w:right w:val="nil"/>
            </w:tcBorders>
            <w:shd w:val="clear" w:color="auto" w:fill="auto"/>
            <w:noWrap/>
            <w:vAlign w:val="bottom"/>
            <w:hideMark/>
          </w:tcPr>
          <w:p w14:paraId="6ADE4C32"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A</w:t>
            </w:r>
          </w:p>
        </w:tc>
        <w:tc>
          <w:tcPr>
            <w:tcW w:w="860" w:type="dxa"/>
            <w:tcBorders>
              <w:top w:val="single" w:sz="4" w:space="0" w:color="auto"/>
              <w:left w:val="nil"/>
              <w:bottom w:val="single" w:sz="4" w:space="0" w:color="auto"/>
              <w:right w:val="nil"/>
            </w:tcBorders>
            <w:shd w:val="clear" w:color="auto" w:fill="auto"/>
            <w:noWrap/>
            <w:vAlign w:val="bottom"/>
            <w:hideMark/>
          </w:tcPr>
          <w:p w14:paraId="6D1E1C76"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H</w:t>
            </w:r>
          </w:p>
        </w:tc>
        <w:tc>
          <w:tcPr>
            <w:tcW w:w="860" w:type="dxa"/>
            <w:tcBorders>
              <w:top w:val="single" w:sz="4" w:space="0" w:color="auto"/>
              <w:left w:val="nil"/>
              <w:bottom w:val="single" w:sz="4" w:space="0" w:color="auto"/>
              <w:right w:val="nil"/>
            </w:tcBorders>
            <w:shd w:val="clear" w:color="auto" w:fill="auto"/>
            <w:noWrap/>
            <w:vAlign w:val="bottom"/>
            <w:hideMark/>
          </w:tcPr>
          <w:p w14:paraId="3736D646"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G</w:t>
            </w:r>
          </w:p>
        </w:tc>
        <w:tc>
          <w:tcPr>
            <w:tcW w:w="860" w:type="dxa"/>
            <w:tcBorders>
              <w:top w:val="single" w:sz="4" w:space="0" w:color="auto"/>
              <w:left w:val="nil"/>
              <w:bottom w:val="single" w:sz="4" w:space="0" w:color="auto"/>
              <w:right w:val="nil"/>
            </w:tcBorders>
            <w:shd w:val="clear" w:color="auto" w:fill="auto"/>
            <w:noWrap/>
            <w:vAlign w:val="bottom"/>
            <w:hideMark/>
          </w:tcPr>
          <w:p w14:paraId="4DC71B90"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O</w:t>
            </w:r>
          </w:p>
        </w:tc>
        <w:tc>
          <w:tcPr>
            <w:tcW w:w="860" w:type="dxa"/>
            <w:tcBorders>
              <w:top w:val="single" w:sz="4" w:space="0" w:color="auto"/>
              <w:left w:val="nil"/>
              <w:bottom w:val="single" w:sz="4" w:space="0" w:color="auto"/>
              <w:right w:val="nil"/>
            </w:tcBorders>
            <w:shd w:val="clear" w:color="auto" w:fill="auto"/>
            <w:noWrap/>
            <w:vAlign w:val="bottom"/>
            <w:hideMark/>
          </w:tcPr>
          <w:p w14:paraId="6A793EDF"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I</w:t>
            </w:r>
          </w:p>
        </w:tc>
        <w:tc>
          <w:tcPr>
            <w:tcW w:w="860" w:type="dxa"/>
            <w:tcBorders>
              <w:top w:val="single" w:sz="4" w:space="0" w:color="auto"/>
              <w:left w:val="nil"/>
              <w:bottom w:val="single" w:sz="4" w:space="0" w:color="auto"/>
              <w:right w:val="nil"/>
            </w:tcBorders>
            <w:shd w:val="clear" w:color="auto" w:fill="auto"/>
            <w:noWrap/>
            <w:vAlign w:val="bottom"/>
            <w:hideMark/>
          </w:tcPr>
          <w:p w14:paraId="486DEFDD"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ME</w:t>
            </w:r>
          </w:p>
        </w:tc>
        <w:tc>
          <w:tcPr>
            <w:tcW w:w="860" w:type="dxa"/>
            <w:tcBorders>
              <w:top w:val="single" w:sz="4" w:space="0" w:color="auto"/>
              <w:left w:val="nil"/>
              <w:bottom w:val="single" w:sz="4" w:space="0" w:color="auto"/>
              <w:right w:val="nil"/>
            </w:tcBorders>
            <w:shd w:val="clear" w:color="auto" w:fill="auto"/>
            <w:noWrap/>
            <w:vAlign w:val="bottom"/>
            <w:hideMark/>
          </w:tcPr>
          <w:p w14:paraId="3C97DEFB"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MMS</w:t>
            </w:r>
          </w:p>
        </w:tc>
        <w:tc>
          <w:tcPr>
            <w:tcW w:w="860" w:type="dxa"/>
            <w:tcBorders>
              <w:top w:val="single" w:sz="4" w:space="0" w:color="auto"/>
              <w:left w:val="nil"/>
              <w:bottom w:val="single" w:sz="4" w:space="0" w:color="auto"/>
              <w:right w:val="nil"/>
            </w:tcBorders>
            <w:shd w:val="clear" w:color="auto" w:fill="auto"/>
            <w:noWrap/>
            <w:vAlign w:val="bottom"/>
            <w:hideMark/>
          </w:tcPr>
          <w:p w14:paraId="29521A07"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AMS</w:t>
            </w:r>
          </w:p>
        </w:tc>
        <w:tc>
          <w:tcPr>
            <w:tcW w:w="860" w:type="dxa"/>
            <w:tcBorders>
              <w:top w:val="single" w:sz="4" w:space="0" w:color="auto"/>
              <w:left w:val="nil"/>
              <w:bottom w:val="single" w:sz="4" w:space="0" w:color="auto"/>
              <w:right w:val="nil"/>
            </w:tcBorders>
            <w:shd w:val="clear" w:color="auto" w:fill="auto"/>
            <w:noWrap/>
            <w:vAlign w:val="bottom"/>
            <w:hideMark/>
          </w:tcPr>
          <w:p w14:paraId="4DBD4606"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F</w:t>
            </w:r>
          </w:p>
        </w:tc>
        <w:tc>
          <w:tcPr>
            <w:tcW w:w="860" w:type="dxa"/>
            <w:tcBorders>
              <w:top w:val="single" w:sz="4" w:space="0" w:color="auto"/>
              <w:left w:val="nil"/>
              <w:bottom w:val="single" w:sz="4" w:space="0" w:color="auto"/>
              <w:right w:val="nil"/>
            </w:tcBorders>
            <w:shd w:val="clear" w:color="auto" w:fill="auto"/>
            <w:noWrap/>
            <w:vAlign w:val="bottom"/>
            <w:hideMark/>
          </w:tcPr>
          <w:p w14:paraId="713438F5"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P</w:t>
            </w:r>
          </w:p>
        </w:tc>
        <w:tc>
          <w:tcPr>
            <w:tcW w:w="860" w:type="dxa"/>
            <w:tcBorders>
              <w:top w:val="single" w:sz="4" w:space="0" w:color="auto"/>
              <w:left w:val="nil"/>
              <w:bottom w:val="single" w:sz="4" w:space="0" w:color="auto"/>
              <w:right w:val="nil"/>
            </w:tcBorders>
            <w:shd w:val="clear" w:color="auto" w:fill="auto"/>
            <w:noWrap/>
            <w:vAlign w:val="bottom"/>
            <w:hideMark/>
          </w:tcPr>
          <w:p w14:paraId="7B79F49A"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L</w:t>
            </w:r>
          </w:p>
        </w:tc>
        <w:tc>
          <w:tcPr>
            <w:tcW w:w="860" w:type="dxa"/>
            <w:tcBorders>
              <w:top w:val="single" w:sz="4" w:space="0" w:color="auto"/>
              <w:left w:val="nil"/>
              <w:bottom w:val="single" w:sz="4" w:space="0" w:color="auto"/>
              <w:right w:val="nil"/>
            </w:tcBorders>
            <w:shd w:val="clear" w:color="auto" w:fill="auto"/>
            <w:noWrap/>
            <w:vAlign w:val="bottom"/>
            <w:hideMark/>
          </w:tcPr>
          <w:p w14:paraId="10A9C3D7"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S</w:t>
            </w:r>
          </w:p>
        </w:tc>
        <w:tc>
          <w:tcPr>
            <w:tcW w:w="860" w:type="dxa"/>
            <w:tcBorders>
              <w:top w:val="single" w:sz="4" w:space="0" w:color="auto"/>
              <w:left w:val="nil"/>
              <w:bottom w:val="single" w:sz="4" w:space="0" w:color="auto"/>
              <w:right w:val="nil"/>
            </w:tcBorders>
            <w:shd w:val="clear" w:color="auto" w:fill="auto"/>
            <w:noWrap/>
            <w:vAlign w:val="bottom"/>
            <w:hideMark/>
          </w:tcPr>
          <w:p w14:paraId="5BCAC760"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Ph</w:t>
            </w:r>
          </w:p>
        </w:tc>
        <w:tc>
          <w:tcPr>
            <w:tcW w:w="860" w:type="dxa"/>
            <w:tcBorders>
              <w:top w:val="single" w:sz="4" w:space="0" w:color="auto"/>
              <w:left w:val="nil"/>
              <w:bottom w:val="single" w:sz="4" w:space="0" w:color="auto"/>
            </w:tcBorders>
            <w:shd w:val="clear" w:color="auto" w:fill="auto"/>
            <w:noWrap/>
            <w:vAlign w:val="bottom"/>
            <w:hideMark/>
          </w:tcPr>
          <w:p w14:paraId="0D4F9787"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OLD</w:t>
            </w:r>
          </w:p>
        </w:tc>
      </w:tr>
      <w:tr w:rsidR="0061230F" w:rsidRPr="00ED586F" w14:paraId="70AF2CF4" w14:textId="77777777" w:rsidTr="00351772">
        <w:trPr>
          <w:trHeight w:val="312"/>
        </w:trPr>
        <w:tc>
          <w:tcPr>
            <w:tcW w:w="705" w:type="dxa"/>
            <w:tcBorders>
              <w:top w:val="single" w:sz="4" w:space="0" w:color="auto"/>
              <w:bottom w:val="nil"/>
              <w:right w:val="single" w:sz="4" w:space="0" w:color="auto"/>
            </w:tcBorders>
            <w:shd w:val="clear" w:color="auto" w:fill="auto"/>
            <w:noWrap/>
            <w:vAlign w:val="bottom"/>
            <w:hideMark/>
          </w:tcPr>
          <w:p w14:paraId="390A7D7D"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C</w:t>
            </w:r>
          </w:p>
        </w:tc>
        <w:tc>
          <w:tcPr>
            <w:tcW w:w="860" w:type="dxa"/>
            <w:tcBorders>
              <w:top w:val="single" w:sz="4" w:space="0" w:color="auto"/>
              <w:left w:val="nil"/>
              <w:bottom w:val="nil"/>
              <w:right w:val="nil"/>
            </w:tcBorders>
            <w:shd w:val="clear" w:color="auto" w:fill="auto"/>
            <w:noWrap/>
            <w:vAlign w:val="bottom"/>
            <w:hideMark/>
          </w:tcPr>
          <w:p w14:paraId="627CF4F5"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single" w:sz="4" w:space="0" w:color="auto"/>
              <w:left w:val="nil"/>
              <w:bottom w:val="nil"/>
              <w:right w:val="nil"/>
            </w:tcBorders>
            <w:shd w:val="clear" w:color="auto" w:fill="auto"/>
            <w:noWrap/>
            <w:hideMark/>
          </w:tcPr>
          <w:p w14:paraId="6ECE3EF5" w14:textId="53EE9C23"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w:t>
            </w:r>
            <w:r w:rsidR="00814916">
              <w:rPr>
                <w:rFonts w:ascii="Times New Roman" w:hAnsi="Times New Roman" w:cs="Times New Roman"/>
              </w:rPr>
              <w:t>70</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795222AE"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1</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5F0959C8"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.62**</w:t>
            </w:r>
          </w:p>
        </w:tc>
        <w:tc>
          <w:tcPr>
            <w:tcW w:w="860" w:type="dxa"/>
            <w:tcBorders>
              <w:top w:val="single" w:sz="4" w:space="0" w:color="auto"/>
              <w:left w:val="nil"/>
              <w:bottom w:val="nil"/>
              <w:right w:val="nil"/>
            </w:tcBorders>
            <w:shd w:val="clear" w:color="auto" w:fill="auto"/>
            <w:noWrap/>
            <w:hideMark/>
          </w:tcPr>
          <w:p w14:paraId="04C62F2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.27**</w:t>
            </w:r>
          </w:p>
        </w:tc>
        <w:tc>
          <w:tcPr>
            <w:tcW w:w="860" w:type="dxa"/>
            <w:tcBorders>
              <w:top w:val="single" w:sz="4" w:space="0" w:color="auto"/>
              <w:left w:val="nil"/>
              <w:bottom w:val="nil"/>
              <w:right w:val="nil"/>
            </w:tcBorders>
            <w:shd w:val="clear" w:color="auto" w:fill="auto"/>
            <w:noWrap/>
            <w:hideMark/>
          </w:tcPr>
          <w:p w14:paraId="420B379E"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w:t>
            </w:r>
            <w:r>
              <w:rPr>
                <w:rFonts w:ascii="Times New Roman" w:hAnsi="Times New Roman" w:cs="Times New Roman"/>
              </w:rPr>
              <w:t>7</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43618370"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w:t>
            </w:r>
            <w:r>
              <w:rPr>
                <w:rFonts w:ascii="Times New Roman" w:hAnsi="Times New Roman" w:cs="Times New Roman"/>
              </w:rPr>
              <w:t>3</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0EFC2DC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6</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7B74760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.69**</w:t>
            </w:r>
          </w:p>
        </w:tc>
        <w:tc>
          <w:tcPr>
            <w:tcW w:w="860" w:type="dxa"/>
            <w:tcBorders>
              <w:top w:val="single" w:sz="4" w:space="0" w:color="auto"/>
              <w:left w:val="nil"/>
              <w:bottom w:val="nil"/>
              <w:right w:val="nil"/>
            </w:tcBorders>
            <w:shd w:val="clear" w:color="auto" w:fill="auto"/>
            <w:noWrap/>
            <w:hideMark/>
          </w:tcPr>
          <w:p w14:paraId="3DE07209"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.5</w:t>
            </w:r>
            <w:r>
              <w:rPr>
                <w:rFonts w:ascii="Times New Roman" w:hAnsi="Times New Roman" w:cs="Times New Roman"/>
              </w:rPr>
              <w:t>5</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6683A36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-.03**</w:t>
            </w:r>
          </w:p>
        </w:tc>
        <w:tc>
          <w:tcPr>
            <w:tcW w:w="860" w:type="dxa"/>
            <w:tcBorders>
              <w:top w:val="single" w:sz="4" w:space="0" w:color="auto"/>
              <w:left w:val="nil"/>
              <w:bottom w:val="nil"/>
              <w:right w:val="nil"/>
            </w:tcBorders>
            <w:shd w:val="clear" w:color="auto" w:fill="auto"/>
            <w:noWrap/>
            <w:hideMark/>
          </w:tcPr>
          <w:p w14:paraId="632081F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6</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712752A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w:t>
            </w:r>
            <w:r>
              <w:rPr>
                <w:rFonts w:ascii="Times New Roman" w:hAnsi="Times New Roman" w:cs="Times New Roman"/>
              </w:rPr>
              <w:t>5</w:t>
            </w:r>
            <w:r w:rsidRPr="00ED586F">
              <w:rPr>
                <w:rFonts w:ascii="Times New Roman" w:hAnsi="Times New Roman" w:cs="Times New Roman"/>
              </w:rPr>
              <w:t>**</w:t>
            </w:r>
          </w:p>
        </w:tc>
        <w:tc>
          <w:tcPr>
            <w:tcW w:w="860" w:type="dxa"/>
            <w:tcBorders>
              <w:top w:val="single" w:sz="4" w:space="0" w:color="auto"/>
              <w:left w:val="nil"/>
              <w:bottom w:val="nil"/>
              <w:right w:val="nil"/>
            </w:tcBorders>
            <w:shd w:val="clear" w:color="auto" w:fill="auto"/>
            <w:noWrap/>
            <w:hideMark/>
          </w:tcPr>
          <w:p w14:paraId="0C9B7E2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-.30**</w:t>
            </w:r>
          </w:p>
        </w:tc>
        <w:tc>
          <w:tcPr>
            <w:tcW w:w="860" w:type="dxa"/>
            <w:tcBorders>
              <w:top w:val="single" w:sz="4" w:space="0" w:color="auto"/>
              <w:left w:val="nil"/>
              <w:bottom w:val="nil"/>
              <w:right w:val="nil"/>
            </w:tcBorders>
            <w:shd w:val="clear" w:color="auto" w:fill="auto"/>
            <w:noWrap/>
            <w:hideMark/>
          </w:tcPr>
          <w:p w14:paraId="4444818E"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w:t>
            </w:r>
            <w:r>
              <w:rPr>
                <w:rFonts w:ascii="Times New Roman" w:hAnsi="Times New Roman" w:cs="Times New Roman"/>
              </w:rPr>
              <w:t>5</w:t>
            </w:r>
            <w:r w:rsidRPr="00ED586F">
              <w:rPr>
                <w:rFonts w:ascii="Times New Roman" w:hAnsi="Times New Roman" w:cs="Times New Roman"/>
              </w:rPr>
              <w:t>**</w:t>
            </w:r>
          </w:p>
        </w:tc>
        <w:tc>
          <w:tcPr>
            <w:tcW w:w="860" w:type="dxa"/>
            <w:tcBorders>
              <w:top w:val="single" w:sz="4" w:space="0" w:color="auto"/>
              <w:left w:val="nil"/>
              <w:bottom w:val="nil"/>
            </w:tcBorders>
            <w:shd w:val="clear" w:color="auto" w:fill="auto"/>
            <w:noWrap/>
            <w:hideMark/>
          </w:tcPr>
          <w:p w14:paraId="132AEC1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-.10**</w:t>
            </w:r>
          </w:p>
        </w:tc>
      </w:tr>
      <w:tr w:rsidR="0061230F" w:rsidRPr="00ED586F" w14:paraId="7F14B1E4" w14:textId="77777777" w:rsidTr="00351772">
        <w:trPr>
          <w:trHeight w:val="312"/>
        </w:trPr>
        <w:tc>
          <w:tcPr>
            <w:tcW w:w="705" w:type="dxa"/>
            <w:tcBorders>
              <w:top w:val="nil"/>
              <w:bottom w:val="nil"/>
              <w:right w:val="single" w:sz="4" w:space="0" w:color="auto"/>
            </w:tcBorders>
            <w:shd w:val="clear" w:color="auto" w:fill="auto"/>
            <w:noWrap/>
            <w:vAlign w:val="bottom"/>
            <w:hideMark/>
          </w:tcPr>
          <w:p w14:paraId="0B5C723F"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V</w:t>
            </w:r>
          </w:p>
        </w:tc>
        <w:tc>
          <w:tcPr>
            <w:tcW w:w="860" w:type="dxa"/>
            <w:tcBorders>
              <w:top w:val="nil"/>
              <w:left w:val="nil"/>
              <w:bottom w:val="nil"/>
              <w:right w:val="nil"/>
            </w:tcBorders>
            <w:shd w:val="clear" w:color="auto" w:fill="auto"/>
            <w:noWrap/>
            <w:hideMark/>
          </w:tcPr>
          <w:p w14:paraId="74979A0C"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76FDC347"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003983FE"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-.09**</w:t>
            </w:r>
          </w:p>
        </w:tc>
        <w:tc>
          <w:tcPr>
            <w:tcW w:w="860" w:type="dxa"/>
            <w:tcBorders>
              <w:top w:val="nil"/>
              <w:left w:val="nil"/>
              <w:bottom w:val="nil"/>
              <w:right w:val="nil"/>
            </w:tcBorders>
            <w:shd w:val="clear" w:color="auto" w:fill="auto"/>
            <w:noWrap/>
            <w:hideMark/>
          </w:tcPr>
          <w:p w14:paraId="39894ADD"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.5</w:t>
            </w:r>
            <w:r>
              <w:rPr>
                <w:rFonts w:ascii="Times New Roman" w:hAnsi="Times New Roman" w:cs="Times New Roman"/>
              </w:rPr>
              <w:t>6</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6309E4D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.15**</w:t>
            </w:r>
          </w:p>
        </w:tc>
        <w:tc>
          <w:tcPr>
            <w:tcW w:w="860" w:type="dxa"/>
            <w:tcBorders>
              <w:top w:val="nil"/>
              <w:left w:val="nil"/>
              <w:bottom w:val="nil"/>
              <w:right w:val="nil"/>
            </w:tcBorders>
            <w:shd w:val="clear" w:color="auto" w:fill="auto"/>
            <w:noWrap/>
            <w:hideMark/>
          </w:tcPr>
          <w:p w14:paraId="0D9CEB31"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w:t>
            </w:r>
            <w:r>
              <w:rPr>
                <w:rFonts w:ascii="Times New Roman" w:hAnsi="Times New Roman" w:cs="Times New Roman"/>
              </w:rPr>
              <w:t>6</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57F77D88"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-.21**</w:t>
            </w:r>
          </w:p>
        </w:tc>
        <w:tc>
          <w:tcPr>
            <w:tcW w:w="860" w:type="dxa"/>
            <w:tcBorders>
              <w:top w:val="nil"/>
              <w:left w:val="nil"/>
              <w:bottom w:val="nil"/>
              <w:right w:val="nil"/>
            </w:tcBorders>
            <w:shd w:val="clear" w:color="auto" w:fill="auto"/>
            <w:noWrap/>
            <w:hideMark/>
          </w:tcPr>
          <w:p w14:paraId="4C97B63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w:t>
            </w:r>
            <w:r>
              <w:rPr>
                <w:rFonts w:ascii="Times New Roman" w:hAnsi="Times New Roman" w:cs="Times New Roman"/>
              </w:rPr>
              <w:t>10</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7336B78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.82**</w:t>
            </w:r>
          </w:p>
        </w:tc>
        <w:tc>
          <w:tcPr>
            <w:tcW w:w="860" w:type="dxa"/>
            <w:tcBorders>
              <w:top w:val="nil"/>
              <w:left w:val="nil"/>
              <w:bottom w:val="nil"/>
              <w:right w:val="nil"/>
            </w:tcBorders>
            <w:shd w:val="clear" w:color="auto" w:fill="auto"/>
            <w:noWrap/>
            <w:hideMark/>
          </w:tcPr>
          <w:p w14:paraId="152B4B1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.6</w:t>
            </w:r>
            <w:r>
              <w:rPr>
                <w:rFonts w:ascii="Times New Roman" w:hAnsi="Times New Roman" w:cs="Times New Roman"/>
              </w:rPr>
              <w:t>3</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38ECD99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2</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7163878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.14**</w:t>
            </w:r>
          </w:p>
        </w:tc>
        <w:tc>
          <w:tcPr>
            <w:tcW w:w="860" w:type="dxa"/>
            <w:tcBorders>
              <w:top w:val="nil"/>
              <w:left w:val="nil"/>
              <w:bottom w:val="nil"/>
              <w:right w:val="nil"/>
            </w:tcBorders>
            <w:shd w:val="clear" w:color="auto" w:fill="auto"/>
            <w:noWrap/>
            <w:hideMark/>
          </w:tcPr>
          <w:p w14:paraId="12546AC5"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-.15**</w:t>
            </w:r>
          </w:p>
        </w:tc>
        <w:tc>
          <w:tcPr>
            <w:tcW w:w="860" w:type="dxa"/>
            <w:tcBorders>
              <w:top w:val="nil"/>
              <w:left w:val="nil"/>
              <w:bottom w:val="nil"/>
              <w:right w:val="nil"/>
            </w:tcBorders>
            <w:shd w:val="clear" w:color="auto" w:fill="auto"/>
            <w:noWrap/>
            <w:hideMark/>
          </w:tcPr>
          <w:p w14:paraId="4B90B7B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-.20**</w:t>
            </w:r>
          </w:p>
        </w:tc>
        <w:tc>
          <w:tcPr>
            <w:tcW w:w="860" w:type="dxa"/>
            <w:tcBorders>
              <w:top w:val="nil"/>
              <w:left w:val="nil"/>
              <w:bottom w:val="nil"/>
              <w:right w:val="nil"/>
            </w:tcBorders>
            <w:shd w:val="clear" w:color="auto" w:fill="auto"/>
            <w:noWrap/>
            <w:hideMark/>
          </w:tcPr>
          <w:p w14:paraId="09E5EC5D"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-.14**</w:t>
            </w:r>
          </w:p>
        </w:tc>
        <w:tc>
          <w:tcPr>
            <w:tcW w:w="860" w:type="dxa"/>
            <w:tcBorders>
              <w:top w:val="nil"/>
              <w:left w:val="nil"/>
              <w:bottom w:val="nil"/>
            </w:tcBorders>
            <w:shd w:val="clear" w:color="auto" w:fill="auto"/>
            <w:noWrap/>
            <w:hideMark/>
          </w:tcPr>
          <w:p w14:paraId="54A9545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-.04**</w:t>
            </w:r>
          </w:p>
        </w:tc>
      </w:tr>
      <w:tr w:rsidR="0061230F" w:rsidRPr="00ED586F" w14:paraId="3BD02F7D" w14:textId="77777777" w:rsidTr="00351772">
        <w:trPr>
          <w:trHeight w:val="312"/>
        </w:trPr>
        <w:tc>
          <w:tcPr>
            <w:tcW w:w="705" w:type="dxa"/>
            <w:tcBorders>
              <w:top w:val="nil"/>
              <w:bottom w:val="nil"/>
              <w:right w:val="single" w:sz="4" w:space="0" w:color="auto"/>
            </w:tcBorders>
            <w:shd w:val="clear" w:color="auto" w:fill="auto"/>
            <w:noWrap/>
            <w:vAlign w:val="bottom"/>
            <w:hideMark/>
          </w:tcPr>
          <w:p w14:paraId="57F96B71"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A</w:t>
            </w:r>
          </w:p>
        </w:tc>
        <w:tc>
          <w:tcPr>
            <w:tcW w:w="860" w:type="dxa"/>
            <w:tcBorders>
              <w:top w:val="nil"/>
              <w:left w:val="nil"/>
              <w:bottom w:val="nil"/>
              <w:right w:val="nil"/>
            </w:tcBorders>
            <w:shd w:val="clear" w:color="auto" w:fill="auto"/>
            <w:noWrap/>
            <w:vAlign w:val="bottom"/>
            <w:hideMark/>
          </w:tcPr>
          <w:p w14:paraId="169BB262"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6E171564"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69C9B96"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41097F8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-.16**</w:t>
            </w:r>
          </w:p>
        </w:tc>
        <w:tc>
          <w:tcPr>
            <w:tcW w:w="860" w:type="dxa"/>
            <w:tcBorders>
              <w:top w:val="nil"/>
              <w:left w:val="nil"/>
              <w:bottom w:val="nil"/>
              <w:right w:val="nil"/>
            </w:tcBorders>
            <w:shd w:val="clear" w:color="auto" w:fill="auto"/>
            <w:noWrap/>
            <w:hideMark/>
          </w:tcPr>
          <w:p w14:paraId="246DC35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-.16**</w:t>
            </w:r>
          </w:p>
        </w:tc>
        <w:tc>
          <w:tcPr>
            <w:tcW w:w="860" w:type="dxa"/>
            <w:tcBorders>
              <w:top w:val="nil"/>
              <w:left w:val="nil"/>
              <w:bottom w:val="nil"/>
              <w:right w:val="nil"/>
            </w:tcBorders>
            <w:shd w:val="clear" w:color="auto" w:fill="auto"/>
            <w:noWrap/>
            <w:hideMark/>
          </w:tcPr>
          <w:p w14:paraId="21ECD3E1"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3</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1589135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w:t>
            </w:r>
            <w:r>
              <w:rPr>
                <w:rFonts w:ascii="Times New Roman" w:hAnsi="Times New Roman" w:cs="Times New Roman"/>
              </w:rPr>
              <w:t>2</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46B7B7B6"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w:t>
            </w:r>
            <w:r>
              <w:rPr>
                <w:rFonts w:ascii="Times New Roman" w:hAnsi="Times New Roman" w:cs="Times New Roman"/>
              </w:rPr>
              <w:t>5</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110FA96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.15**</w:t>
            </w:r>
          </w:p>
        </w:tc>
        <w:tc>
          <w:tcPr>
            <w:tcW w:w="860" w:type="dxa"/>
            <w:tcBorders>
              <w:top w:val="nil"/>
              <w:left w:val="nil"/>
              <w:bottom w:val="nil"/>
              <w:right w:val="nil"/>
            </w:tcBorders>
            <w:shd w:val="clear" w:color="auto" w:fill="auto"/>
            <w:noWrap/>
            <w:hideMark/>
          </w:tcPr>
          <w:p w14:paraId="20E341B8"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.27**</w:t>
            </w:r>
          </w:p>
        </w:tc>
        <w:tc>
          <w:tcPr>
            <w:tcW w:w="860" w:type="dxa"/>
            <w:tcBorders>
              <w:top w:val="nil"/>
              <w:left w:val="nil"/>
              <w:bottom w:val="nil"/>
              <w:right w:val="nil"/>
            </w:tcBorders>
            <w:shd w:val="clear" w:color="auto" w:fill="auto"/>
            <w:noWrap/>
            <w:hideMark/>
          </w:tcPr>
          <w:p w14:paraId="495CED23"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.01</w:t>
            </w:r>
          </w:p>
        </w:tc>
        <w:tc>
          <w:tcPr>
            <w:tcW w:w="860" w:type="dxa"/>
            <w:tcBorders>
              <w:top w:val="nil"/>
              <w:left w:val="nil"/>
              <w:bottom w:val="nil"/>
              <w:right w:val="nil"/>
            </w:tcBorders>
            <w:shd w:val="clear" w:color="auto" w:fill="auto"/>
            <w:noWrap/>
            <w:hideMark/>
          </w:tcPr>
          <w:p w14:paraId="0D022186"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5</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25CCC1E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.03**</w:t>
            </w:r>
          </w:p>
        </w:tc>
        <w:tc>
          <w:tcPr>
            <w:tcW w:w="860" w:type="dxa"/>
            <w:tcBorders>
              <w:top w:val="nil"/>
              <w:left w:val="nil"/>
              <w:bottom w:val="nil"/>
              <w:right w:val="nil"/>
            </w:tcBorders>
            <w:shd w:val="clear" w:color="auto" w:fill="auto"/>
            <w:noWrap/>
            <w:hideMark/>
          </w:tcPr>
          <w:p w14:paraId="3B38C6C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.05**</w:t>
            </w:r>
          </w:p>
        </w:tc>
        <w:tc>
          <w:tcPr>
            <w:tcW w:w="860" w:type="dxa"/>
            <w:tcBorders>
              <w:top w:val="nil"/>
              <w:left w:val="nil"/>
              <w:bottom w:val="nil"/>
              <w:right w:val="nil"/>
            </w:tcBorders>
            <w:shd w:val="clear" w:color="auto" w:fill="auto"/>
            <w:noWrap/>
            <w:hideMark/>
          </w:tcPr>
          <w:p w14:paraId="0C2E17F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.02**</w:t>
            </w:r>
          </w:p>
        </w:tc>
        <w:tc>
          <w:tcPr>
            <w:tcW w:w="860" w:type="dxa"/>
            <w:tcBorders>
              <w:top w:val="nil"/>
              <w:left w:val="nil"/>
              <w:bottom w:val="nil"/>
            </w:tcBorders>
            <w:shd w:val="clear" w:color="auto" w:fill="auto"/>
            <w:noWrap/>
            <w:hideMark/>
          </w:tcPr>
          <w:p w14:paraId="5F5ADCA9"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-.01</w:t>
            </w:r>
          </w:p>
        </w:tc>
      </w:tr>
      <w:tr w:rsidR="0061230F" w:rsidRPr="00ED586F" w14:paraId="4BE8B969" w14:textId="77777777" w:rsidTr="00351772">
        <w:trPr>
          <w:trHeight w:val="312"/>
        </w:trPr>
        <w:tc>
          <w:tcPr>
            <w:tcW w:w="705" w:type="dxa"/>
            <w:tcBorders>
              <w:top w:val="nil"/>
              <w:bottom w:val="nil"/>
              <w:right w:val="single" w:sz="4" w:space="0" w:color="auto"/>
            </w:tcBorders>
            <w:shd w:val="clear" w:color="auto" w:fill="auto"/>
            <w:noWrap/>
            <w:vAlign w:val="bottom"/>
            <w:hideMark/>
          </w:tcPr>
          <w:p w14:paraId="3CBA9E0F"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H</w:t>
            </w:r>
          </w:p>
        </w:tc>
        <w:tc>
          <w:tcPr>
            <w:tcW w:w="860" w:type="dxa"/>
            <w:tcBorders>
              <w:top w:val="nil"/>
              <w:left w:val="nil"/>
              <w:bottom w:val="nil"/>
              <w:right w:val="nil"/>
            </w:tcBorders>
            <w:shd w:val="clear" w:color="auto" w:fill="auto"/>
            <w:noWrap/>
            <w:vAlign w:val="bottom"/>
            <w:hideMark/>
          </w:tcPr>
          <w:p w14:paraId="5E4E8282"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04F1A5FF"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579E946"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0F700C3"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4EE52CF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.21**</w:t>
            </w:r>
          </w:p>
        </w:tc>
        <w:tc>
          <w:tcPr>
            <w:tcW w:w="860" w:type="dxa"/>
            <w:tcBorders>
              <w:top w:val="nil"/>
              <w:left w:val="nil"/>
              <w:bottom w:val="nil"/>
              <w:right w:val="nil"/>
            </w:tcBorders>
            <w:shd w:val="clear" w:color="auto" w:fill="auto"/>
            <w:noWrap/>
            <w:hideMark/>
          </w:tcPr>
          <w:p w14:paraId="48FB61A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w:t>
            </w:r>
            <w:r>
              <w:rPr>
                <w:rFonts w:ascii="Times New Roman" w:hAnsi="Times New Roman" w:cs="Times New Roman"/>
              </w:rPr>
              <w:t>7</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6EDD9CD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-.12**</w:t>
            </w:r>
          </w:p>
        </w:tc>
        <w:tc>
          <w:tcPr>
            <w:tcW w:w="860" w:type="dxa"/>
            <w:tcBorders>
              <w:top w:val="nil"/>
              <w:left w:val="nil"/>
              <w:bottom w:val="nil"/>
              <w:right w:val="nil"/>
            </w:tcBorders>
            <w:shd w:val="clear" w:color="auto" w:fill="auto"/>
            <w:noWrap/>
            <w:hideMark/>
          </w:tcPr>
          <w:p w14:paraId="46D753F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-.30**</w:t>
            </w:r>
          </w:p>
        </w:tc>
        <w:tc>
          <w:tcPr>
            <w:tcW w:w="860" w:type="dxa"/>
            <w:tcBorders>
              <w:top w:val="nil"/>
              <w:left w:val="nil"/>
              <w:bottom w:val="nil"/>
              <w:right w:val="nil"/>
            </w:tcBorders>
            <w:shd w:val="clear" w:color="auto" w:fill="auto"/>
            <w:noWrap/>
            <w:hideMark/>
          </w:tcPr>
          <w:p w14:paraId="4DBC7BC0"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.52**</w:t>
            </w:r>
          </w:p>
        </w:tc>
        <w:tc>
          <w:tcPr>
            <w:tcW w:w="860" w:type="dxa"/>
            <w:tcBorders>
              <w:top w:val="nil"/>
              <w:left w:val="nil"/>
              <w:bottom w:val="nil"/>
              <w:right w:val="nil"/>
            </w:tcBorders>
            <w:shd w:val="clear" w:color="auto" w:fill="auto"/>
            <w:noWrap/>
            <w:hideMark/>
          </w:tcPr>
          <w:p w14:paraId="52E452D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.64**</w:t>
            </w:r>
          </w:p>
        </w:tc>
        <w:tc>
          <w:tcPr>
            <w:tcW w:w="860" w:type="dxa"/>
            <w:tcBorders>
              <w:top w:val="nil"/>
              <w:left w:val="nil"/>
              <w:bottom w:val="nil"/>
              <w:right w:val="nil"/>
            </w:tcBorders>
            <w:shd w:val="clear" w:color="auto" w:fill="auto"/>
            <w:noWrap/>
            <w:hideMark/>
          </w:tcPr>
          <w:p w14:paraId="1C4BA129"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.00</w:t>
            </w:r>
          </w:p>
        </w:tc>
        <w:tc>
          <w:tcPr>
            <w:tcW w:w="860" w:type="dxa"/>
            <w:tcBorders>
              <w:top w:val="nil"/>
              <w:left w:val="nil"/>
              <w:bottom w:val="nil"/>
              <w:right w:val="nil"/>
            </w:tcBorders>
            <w:shd w:val="clear" w:color="auto" w:fill="auto"/>
            <w:noWrap/>
            <w:hideMark/>
          </w:tcPr>
          <w:p w14:paraId="1C72503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1</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687B981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-.18**</w:t>
            </w:r>
          </w:p>
        </w:tc>
        <w:tc>
          <w:tcPr>
            <w:tcW w:w="860" w:type="dxa"/>
            <w:tcBorders>
              <w:top w:val="nil"/>
              <w:left w:val="nil"/>
              <w:bottom w:val="nil"/>
              <w:right w:val="nil"/>
            </w:tcBorders>
            <w:shd w:val="clear" w:color="auto" w:fill="auto"/>
            <w:noWrap/>
            <w:hideMark/>
          </w:tcPr>
          <w:p w14:paraId="68872D01"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-.21**</w:t>
            </w:r>
          </w:p>
        </w:tc>
        <w:tc>
          <w:tcPr>
            <w:tcW w:w="860" w:type="dxa"/>
            <w:tcBorders>
              <w:top w:val="nil"/>
              <w:left w:val="nil"/>
              <w:bottom w:val="nil"/>
              <w:right w:val="nil"/>
            </w:tcBorders>
            <w:shd w:val="clear" w:color="auto" w:fill="auto"/>
            <w:noWrap/>
            <w:hideMark/>
          </w:tcPr>
          <w:p w14:paraId="24D6807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-.19**</w:t>
            </w:r>
          </w:p>
        </w:tc>
        <w:tc>
          <w:tcPr>
            <w:tcW w:w="860" w:type="dxa"/>
            <w:tcBorders>
              <w:top w:val="nil"/>
              <w:left w:val="nil"/>
              <w:bottom w:val="nil"/>
            </w:tcBorders>
            <w:shd w:val="clear" w:color="auto" w:fill="auto"/>
            <w:noWrap/>
            <w:hideMark/>
          </w:tcPr>
          <w:p w14:paraId="540B2DC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4</w:t>
            </w:r>
            <w:r w:rsidRPr="00ED586F">
              <w:rPr>
                <w:rFonts w:ascii="Times New Roman" w:hAnsi="Times New Roman" w:cs="Times New Roman"/>
              </w:rPr>
              <w:t>**</w:t>
            </w:r>
          </w:p>
        </w:tc>
      </w:tr>
      <w:tr w:rsidR="0061230F" w:rsidRPr="00ED586F" w14:paraId="5E274168" w14:textId="77777777" w:rsidTr="00351772">
        <w:trPr>
          <w:trHeight w:val="312"/>
        </w:trPr>
        <w:tc>
          <w:tcPr>
            <w:tcW w:w="705" w:type="dxa"/>
            <w:tcBorders>
              <w:top w:val="nil"/>
              <w:bottom w:val="nil"/>
              <w:right w:val="single" w:sz="4" w:space="0" w:color="auto"/>
            </w:tcBorders>
            <w:shd w:val="clear" w:color="auto" w:fill="auto"/>
            <w:noWrap/>
            <w:vAlign w:val="bottom"/>
            <w:hideMark/>
          </w:tcPr>
          <w:p w14:paraId="3A1DC3DE"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G</w:t>
            </w:r>
          </w:p>
        </w:tc>
        <w:tc>
          <w:tcPr>
            <w:tcW w:w="860" w:type="dxa"/>
            <w:tcBorders>
              <w:top w:val="nil"/>
              <w:left w:val="nil"/>
              <w:bottom w:val="nil"/>
              <w:right w:val="nil"/>
            </w:tcBorders>
            <w:shd w:val="clear" w:color="auto" w:fill="auto"/>
            <w:noWrap/>
            <w:vAlign w:val="bottom"/>
            <w:hideMark/>
          </w:tcPr>
          <w:p w14:paraId="22EFE382"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67F7AD1E"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3B94F43"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7227E61"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1571C31"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25E14C2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w:t>
            </w:r>
            <w:r>
              <w:rPr>
                <w:rFonts w:ascii="Times New Roman" w:hAnsi="Times New Roman" w:cs="Times New Roman"/>
              </w:rPr>
              <w:t>70</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4F346C6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-.04**</w:t>
            </w:r>
          </w:p>
        </w:tc>
        <w:tc>
          <w:tcPr>
            <w:tcW w:w="860" w:type="dxa"/>
            <w:tcBorders>
              <w:top w:val="nil"/>
              <w:left w:val="nil"/>
              <w:bottom w:val="nil"/>
              <w:right w:val="nil"/>
            </w:tcBorders>
            <w:shd w:val="clear" w:color="auto" w:fill="auto"/>
            <w:noWrap/>
            <w:hideMark/>
          </w:tcPr>
          <w:p w14:paraId="292EC61E"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w:t>
            </w:r>
            <w:r>
              <w:rPr>
                <w:rFonts w:ascii="Times New Roman" w:hAnsi="Times New Roman" w:cs="Times New Roman"/>
              </w:rPr>
              <w:t>4</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02733090"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.25**</w:t>
            </w:r>
          </w:p>
        </w:tc>
        <w:tc>
          <w:tcPr>
            <w:tcW w:w="860" w:type="dxa"/>
            <w:tcBorders>
              <w:top w:val="nil"/>
              <w:left w:val="nil"/>
              <w:bottom w:val="nil"/>
              <w:right w:val="nil"/>
            </w:tcBorders>
            <w:shd w:val="clear" w:color="auto" w:fill="auto"/>
            <w:noWrap/>
            <w:hideMark/>
          </w:tcPr>
          <w:p w14:paraId="181AB89D"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.5</w:t>
            </w:r>
            <w:r>
              <w:rPr>
                <w:rFonts w:ascii="Times New Roman" w:hAnsi="Times New Roman" w:cs="Times New Roman"/>
              </w:rPr>
              <w:t>5</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542930A2"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.00</w:t>
            </w:r>
          </w:p>
        </w:tc>
        <w:tc>
          <w:tcPr>
            <w:tcW w:w="860" w:type="dxa"/>
            <w:tcBorders>
              <w:top w:val="nil"/>
              <w:left w:val="nil"/>
              <w:bottom w:val="nil"/>
              <w:right w:val="nil"/>
            </w:tcBorders>
            <w:shd w:val="clear" w:color="auto" w:fill="auto"/>
            <w:noWrap/>
            <w:hideMark/>
          </w:tcPr>
          <w:p w14:paraId="4B3BA046"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2</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49808D1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-.10**</w:t>
            </w:r>
          </w:p>
        </w:tc>
        <w:tc>
          <w:tcPr>
            <w:tcW w:w="860" w:type="dxa"/>
            <w:tcBorders>
              <w:top w:val="nil"/>
              <w:left w:val="nil"/>
              <w:bottom w:val="nil"/>
              <w:right w:val="nil"/>
            </w:tcBorders>
            <w:shd w:val="clear" w:color="auto" w:fill="auto"/>
            <w:noWrap/>
            <w:hideMark/>
          </w:tcPr>
          <w:p w14:paraId="63B0DE1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9</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1345813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w:t>
            </w:r>
            <w:r>
              <w:rPr>
                <w:rFonts w:ascii="Times New Roman" w:hAnsi="Times New Roman" w:cs="Times New Roman"/>
              </w:rPr>
              <w:t>10</w:t>
            </w:r>
            <w:r w:rsidRPr="00ED586F">
              <w:rPr>
                <w:rFonts w:ascii="Times New Roman" w:hAnsi="Times New Roman" w:cs="Times New Roman"/>
              </w:rPr>
              <w:t>**</w:t>
            </w:r>
          </w:p>
        </w:tc>
        <w:tc>
          <w:tcPr>
            <w:tcW w:w="860" w:type="dxa"/>
            <w:tcBorders>
              <w:top w:val="nil"/>
              <w:left w:val="nil"/>
              <w:bottom w:val="nil"/>
            </w:tcBorders>
            <w:shd w:val="clear" w:color="auto" w:fill="auto"/>
            <w:noWrap/>
            <w:hideMark/>
          </w:tcPr>
          <w:p w14:paraId="6C7BA2F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-.01*</w:t>
            </w:r>
          </w:p>
        </w:tc>
      </w:tr>
      <w:tr w:rsidR="0061230F" w:rsidRPr="00ED586F" w14:paraId="7B0182AE" w14:textId="77777777" w:rsidTr="00351772">
        <w:trPr>
          <w:trHeight w:val="312"/>
        </w:trPr>
        <w:tc>
          <w:tcPr>
            <w:tcW w:w="705" w:type="dxa"/>
            <w:tcBorders>
              <w:top w:val="nil"/>
              <w:bottom w:val="nil"/>
              <w:right w:val="single" w:sz="4" w:space="0" w:color="auto"/>
            </w:tcBorders>
            <w:shd w:val="clear" w:color="auto" w:fill="auto"/>
            <w:noWrap/>
            <w:vAlign w:val="bottom"/>
            <w:hideMark/>
          </w:tcPr>
          <w:p w14:paraId="230519CF"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O</w:t>
            </w:r>
          </w:p>
        </w:tc>
        <w:tc>
          <w:tcPr>
            <w:tcW w:w="860" w:type="dxa"/>
            <w:tcBorders>
              <w:top w:val="nil"/>
              <w:left w:val="nil"/>
              <w:bottom w:val="nil"/>
              <w:right w:val="nil"/>
            </w:tcBorders>
            <w:shd w:val="clear" w:color="auto" w:fill="auto"/>
            <w:noWrap/>
            <w:vAlign w:val="bottom"/>
            <w:hideMark/>
          </w:tcPr>
          <w:p w14:paraId="15BBEAAD"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6526A578"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6A6D665"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97BA674"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7AD67BD"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2718EF6"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298629E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-.06**</w:t>
            </w:r>
          </w:p>
        </w:tc>
        <w:tc>
          <w:tcPr>
            <w:tcW w:w="860" w:type="dxa"/>
            <w:tcBorders>
              <w:top w:val="nil"/>
              <w:left w:val="nil"/>
              <w:bottom w:val="nil"/>
              <w:right w:val="nil"/>
            </w:tcBorders>
            <w:shd w:val="clear" w:color="auto" w:fill="auto"/>
            <w:noWrap/>
            <w:hideMark/>
          </w:tcPr>
          <w:p w14:paraId="1B02D8D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-.35**</w:t>
            </w:r>
          </w:p>
        </w:tc>
        <w:tc>
          <w:tcPr>
            <w:tcW w:w="860" w:type="dxa"/>
            <w:tcBorders>
              <w:top w:val="nil"/>
              <w:left w:val="nil"/>
              <w:bottom w:val="nil"/>
              <w:right w:val="nil"/>
            </w:tcBorders>
            <w:shd w:val="clear" w:color="auto" w:fill="auto"/>
            <w:noWrap/>
            <w:hideMark/>
          </w:tcPr>
          <w:p w14:paraId="574579F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.330**</w:t>
            </w:r>
          </w:p>
        </w:tc>
        <w:tc>
          <w:tcPr>
            <w:tcW w:w="860" w:type="dxa"/>
            <w:tcBorders>
              <w:top w:val="nil"/>
              <w:left w:val="nil"/>
              <w:bottom w:val="nil"/>
              <w:right w:val="nil"/>
            </w:tcBorders>
            <w:shd w:val="clear" w:color="auto" w:fill="auto"/>
            <w:noWrap/>
            <w:hideMark/>
          </w:tcPr>
          <w:p w14:paraId="1F65962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.603**</w:t>
            </w:r>
          </w:p>
        </w:tc>
        <w:tc>
          <w:tcPr>
            <w:tcW w:w="860" w:type="dxa"/>
            <w:tcBorders>
              <w:top w:val="nil"/>
              <w:left w:val="nil"/>
              <w:bottom w:val="nil"/>
              <w:right w:val="nil"/>
            </w:tcBorders>
            <w:shd w:val="clear" w:color="auto" w:fill="auto"/>
            <w:noWrap/>
            <w:hideMark/>
          </w:tcPr>
          <w:p w14:paraId="173D6B2C"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.00</w:t>
            </w:r>
          </w:p>
        </w:tc>
        <w:tc>
          <w:tcPr>
            <w:tcW w:w="860" w:type="dxa"/>
            <w:tcBorders>
              <w:top w:val="nil"/>
              <w:left w:val="nil"/>
              <w:bottom w:val="nil"/>
              <w:right w:val="nil"/>
            </w:tcBorders>
            <w:shd w:val="clear" w:color="auto" w:fill="auto"/>
            <w:noWrap/>
            <w:hideMark/>
          </w:tcPr>
          <w:p w14:paraId="2A45422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.04**</w:t>
            </w:r>
          </w:p>
        </w:tc>
        <w:tc>
          <w:tcPr>
            <w:tcW w:w="860" w:type="dxa"/>
            <w:tcBorders>
              <w:top w:val="nil"/>
              <w:left w:val="nil"/>
              <w:bottom w:val="nil"/>
              <w:right w:val="nil"/>
            </w:tcBorders>
            <w:shd w:val="clear" w:color="auto" w:fill="auto"/>
            <w:noWrap/>
            <w:hideMark/>
          </w:tcPr>
          <w:p w14:paraId="3E0719A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-.12**</w:t>
            </w:r>
          </w:p>
        </w:tc>
        <w:tc>
          <w:tcPr>
            <w:tcW w:w="860" w:type="dxa"/>
            <w:tcBorders>
              <w:top w:val="nil"/>
              <w:left w:val="nil"/>
              <w:bottom w:val="nil"/>
              <w:right w:val="nil"/>
            </w:tcBorders>
            <w:shd w:val="clear" w:color="auto" w:fill="auto"/>
            <w:noWrap/>
            <w:hideMark/>
          </w:tcPr>
          <w:p w14:paraId="3170B6F9"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-.12**</w:t>
            </w:r>
          </w:p>
        </w:tc>
        <w:tc>
          <w:tcPr>
            <w:tcW w:w="860" w:type="dxa"/>
            <w:tcBorders>
              <w:top w:val="nil"/>
              <w:left w:val="nil"/>
              <w:bottom w:val="nil"/>
              <w:right w:val="nil"/>
            </w:tcBorders>
            <w:shd w:val="clear" w:color="auto" w:fill="auto"/>
            <w:noWrap/>
            <w:hideMark/>
          </w:tcPr>
          <w:p w14:paraId="4C283FF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-.11**</w:t>
            </w:r>
          </w:p>
        </w:tc>
        <w:tc>
          <w:tcPr>
            <w:tcW w:w="860" w:type="dxa"/>
            <w:tcBorders>
              <w:top w:val="nil"/>
              <w:left w:val="nil"/>
              <w:bottom w:val="nil"/>
            </w:tcBorders>
            <w:shd w:val="clear" w:color="auto" w:fill="auto"/>
            <w:noWrap/>
            <w:hideMark/>
          </w:tcPr>
          <w:p w14:paraId="3F2B4BA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-.014*</w:t>
            </w:r>
          </w:p>
        </w:tc>
      </w:tr>
      <w:tr w:rsidR="0061230F" w:rsidRPr="00ED586F" w14:paraId="4E99F073" w14:textId="77777777" w:rsidTr="00351772">
        <w:trPr>
          <w:trHeight w:val="312"/>
        </w:trPr>
        <w:tc>
          <w:tcPr>
            <w:tcW w:w="705" w:type="dxa"/>
            <w:tcBorders>
              <w:top w:val="nil"/>
              <w:bottom w:val="nil"/>
              <w:right w:val="single" w:sz="4" w:space="0" w:color="auto"/>
            </w:tcBorders>
            <w:shd w:val="clear" w:color="auto" w:fill="auto"/>
            <w:noWrap/>
            <w:vAlign w:val="bottom"/>
            <w:hideMark/>
          </w:tcPr>
          <w:p w14:paraId="03FF3E95"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I</w:t>
            </w:r>
          </w:p>
        </w:tc>
        <w:tc>
          <w:tcPr>
            <w:tcW w:w="860" w:type="dxa"/>
            <w:tcBorders>
              <w:top w:val="nil"/>
              <w:left w:val="nil"/>
              <w:bottom w:val="nil"/>
              <w:right w:val="nil"/>
            </w:tcBorders>
            <w:shd w:val="clear" w:color="auto" w:fill="auto"/>
            <w:noWrap/>
            <w:vAlign w:val="bottom"/>
            <w:hideMark/>
          </w:tcPr>
          <w:p w14:paraId="721086DC"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7F12909E"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642F06B"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10DE574"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D286FE8"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359C5D0"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6068EB0"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149CAC6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-.42**</w:t>
            </w:r>
          </w:p>
        </w:tc>
        <w:tc>
          <w:tcPr>
            <w:tcW w:w="860" w:type="dxa"/>
            <w:tcBorders>
              <w:top w:val="nil"/>
              <w:left w:val="nil"/>
              <w:bottom w:val="nil"/>
              <w:right w:val="nil"/>
            </w:tcBorders>
            <w:shd w:val="clear" w:color="auto" w:fill="auto"/>
            <w:noWrap/>
            <w:hideMark/>
          </w:tcPr>
          <w:p w14:paraId="598F1401"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4</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60FF5EB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.24**</w:t>
            </w:r>
          </w:p>
        </w:tc>
        <w:tc>
          <w:tcPr>
            <w:tcW w:w="860" w:type="dxa"/>
            <w:tcBorders>
              <w:top w:val="nil"/>
              <w:left w:val="nil"/>
              <w:bottom w:val="nil"/>
              <w:right w:val="nil"/>
            </w:tcBorders>
            <w:shd w:val="clear" w:color="auto" w:fill="auto"/>
            <w:noWrap/>
            <w:hideMark/>
          </w:tcPr>
          <w:p w14:paraId="3FE1E2C8"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.01</w:t>
            </w:r>
          </w:p>
        </w:tc>
        <w:tc>
          <w:tcPr>
            <w:tcW w:w="860" w:type="dxa"/>
            <w:tcBorders>
              <w:top w:val="nil"/>
              <w:left w:val="nil"/>
              <w:bottom w:val="nil"/>
              <w:right w:val="nil"/>
            </w:tcBorders>
            <w:shd w:val="clear" w:color="auto" w:fill="auto"/>
            <w:noWrap/>
            <w:hideMark/>
          </w:tcPr>
          <w:p w14:paraId="57C5EAFF"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.03**</w:t>
            </w:r>
          </w:p>
        </w:tc>
        <w:tc>
          <w:tcPr>
            <w:tcW w:w="860" w:type="dxa"/>
            <w:tcBorders>
              <w:top w:val="nil"/>
              <w:left w:val="nil"/>
              <w:bottom w:val="nil"/>
              <w:right w:val="nil"/>
            </w:tcBorders>
            <w:shd w:val="clear" w:color="auto" w:fill="auto"/>
            <w:noWrap/>
            <w:hideMark/>
          </w:tcPr>
          <w:p w14:paraId="5ED51865"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8</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3015B9C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.07**</w:t>
            </w:r>
          </w:p>
        </w:tc>
        <w:tc>
          <w:tcPr>
            <w:tcW w:w="860" w:type="dxa"/>
            <w:tcBorders>
              <w:top w:val="nil"/>
              <w:left w:val="nil"/>
              <w:bottom w:val="nil"/>
              <w:right w:val="nil"/>
            </w:tcBorders>
            <w:shd w:val="clear" w:color="auto" w:fill="auto"/>
            <w:noWrap/>
            <w:hideMark/>
          </w:tcPr>
          <w:p w14:paraId="4C84CE06"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.07**</w:t>
            </w:r>
          </w:p>
        </w:tc>
        <w:tc>
          <w:tcPr>
            <w:tcW w:w="860" w:type="dxa"/>
            <w:tcBorders>
              <w:top w:val="nil"/>
              <w:left w:val="nil"/>
              <w:bottom w:val="nil"/>
            </w:tcBorders>
            <w:shd w:val="clear" w:color="auto" w:fill="auto"/>
            <w:noWrap/>
            <w:hideMark/>
          </w:tcPr>
          <w:p w14:paraId="1DE0A801"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2</w:t>
            </w:r>
            <w:r w:rsidRPr="00ED586F">
              <w:rPr>
                <w:rFonts w:ascii="Times New Roman" w:hAnsi="Times New Roman" w:cs="Times New Roman"/>
              </w:rPr>
              <w:t>*</w:t>
            </w:r>
          </w:p>
        </w:tc>
      </w:tr>
      <w:tr w:rsidR="0061230F" w:rsidRPr="006550CD" w14:paraId="6AA4A517" w14:textId="77777777" w:rsidTr="00351772">
        <w:trPr>
          <w:trHeight w:val="312"/>
        </w:trPr>
        <w:tc>
          <w:tcPr>
            <w:tcW w:w="705" w:type="dxa"/>
            <w:tcBorders>
              <w:top w:val="nil"/>
              <w:bottom w:val="nil"/>
              <w:right w:val="single" w:sz="4" w:space="0" w:color="auto"/>
            </w:tcBorders>
            <w:shd w:val="clear" w:color="auto" w:fill="auto"/>
            <w:noWrap/>
            <w:vAlign w:val="bottom"/>
            <w:hideMark/>
          </w:tcPr>
          <w:p w14:paraId="02AA4D90"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ME</w:t>
            </w:r>
          </w:p>
        </w:tc>
        <w:tc>
          <w:tcPr>
            <w:tcW w:w="860" w:type="dxa"/>
            <w:tcBorders>
              <w:top w:val="nil"/>
              <w:left w:val="nil"/>
              <w:bottom w:val="nil"/>
              <w:right w:val="nil"/>
            </w:tcBorders>
            <w:shd w:val="clear" w:color="auto" w:fill="auto"/>
            <w:noWrap/>
            <w:vAlign w:val="bottom"/>
            <w:hideMark/>
          </w:tcPr>
          <w:p w14:paraId="5A6E425C"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52F4B45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0B7542F"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4255C19"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84B20C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535F34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1C3857F" w14:textId="77777777" w:rsidR="0061230F" w:rsidRPr="006550CD" w:rsidRDefault="0061230F" w:rsidP="00351772">
            <w:pPr>
              <w:spacing w:after="0" w:line="48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4E53FA4" w14:textId="77777777" w:rsidR="0061230F" w:rsidRPr="006550CD"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69C73CA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.14**</w:t>
            </w:r>
          </w:p>
        </w:tc>
        <w:tc>
          <w:tcPr>
            <w:tcW w:w="860" w:type="dxa"/>
            <w:tcBorders>
              <w:top w:val="nil"/>
              <w:left w:val="nil"/>
              <w:bottom w:val="nil"/>
              <w:right w:val="nil"/>
            </w:tcBorders>
            <w:shd w:val="clear" w:color="auto" w:fill="auto"/>
            <w:noWrap/>
            <w:hideMark/>
          </w:tcPr>
          <w:p w14:paraId="1B6E0CB0"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w:t>
            </w:r>
            <w:r>
              <w:rPr>
                <w:rFonts w:ascii="Times New Roman" w:hAnsi="Times New Roman" w:cs="Times New Roman"/>
              </w:rPr>
              <w:t>50</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67E97CC0"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-.02**</w:t>
            </w:r>
          </w:p>
        </w:tc>
        <w:tc>
          <w:tcPr>
            <w:tcW w:w="860" w:type="dxa"/>
            <w:tcBorders>
              <w:top w:val="nil"/>
              <w:left w:val="nil"/>
              <w:bottom w:val="nil"/>
              <w:right w:val="nil"/>
            </w:tcBorders>
            <w:shd w:val="clear" w:color="auto" w:fill="auto"/>
            <w:noWrap/>
            <w:hideMark/>
          </w:tcPr>
          <w:p w14:paraId="0363B02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4</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2269E9A4"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.00</w:t>
            </w:r>
          </w:p>
        </w:tc>
        <w:tc>
          <w:tcPr>
            <w:tcW w:w="860" w:type="dxa"/>
            <w:tcBorders>
              <w:top w:val="nil"/>
              <w:left w:val="nil"/>
              <w:bottom w:val="nil"/>
              <w:right w:val="nil"/>
            </w:tcBorders>
            <w:shd w:val="clear" w:color="auto" w:fill="auto"/>
            <w:noWrap/>
            <w:hideMark/>
          </w:tcPr>
          <w:p w14:paraId="5434FCC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-.02**</w:t>
            </w:r>
          </w:p>
        </w:tc>
        <w:tc>
          <w:tcPr>
            <w:tcW w:w="860" w:type="dxa"/>
            <w:tcBorders>
              <w:top w:val="nil"/>
              <w:left w:val="nil"/>
              <w:bottom w:val="nil"/>
              <w:right w:val="nil"/>
            </w:tcBorders>
            <w:shd w:val="clear" w:color="auto" w:fill="auto"/>
            <w:noWrap/>
            <w:hideMark/>
          </w:tcPr>
          <w:p w14:paraId="0FD1A9E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2</w:t>
            </w:r>
            <w:r w:rsidRPr="00ED586F">
              <w:rPr>
                <w:rFonts w:ascii="Times New Roman" w:hAnsi="Times New Roman" w:cs="Times New Roman"/>
              </w:rPr>
              <w:t>*</w:t>
            </w:r>
          </w:p>
        </w:tc>
        <w:tc>
          <w:tcPr>
            <w:tcW w:w="860" w:type="dxa"/>
            <w:tcBorders>
              <w:top w:val="nil"/>
              <w:left w:val="nil"/>
              <w:bottom w:val="nil"/>
            </w:tcBorders>
            <w:shd w:val="clear" w:color="auto" w:fill="auto"/>
            <w:noWrap/>
            <w:hideMark/>
          </w:tcPr>
          <w:p w14:paraId="7970777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5</w:t>
            </w:r>
            <w:r w:rsidRPr="00ED586F">
              <w:rPr>
                <w:rFonts w:ascii="Times New Roman" w:hAnsi="Times New Roman" w:cs="Times New Roman"/>
              </w:rPr>
              <w:t>**</w:t>
            </w:r>
          </w:p>
        </w:tc>
      </w:tr>
      <w:tr w:rsidR="0061230F" w:rsidRPr="006550CD" w14:paraId="45B7EBBE" w14:textId="77777777" w:rsidTr="00351772">
        <w:trPr>
          <w:trHeight w:val="312"/>
        </w:trPr>
        <w:tc>
          <w:tcPr>
            <w:tcW w:w="705" w:type="dxa"/>
            <w:tcBorders>
              <w:top w:val="nil"/>
              <w:bottom w:val="nil"/>
              <w:right w:val="single" w:sz="4" w:space="0" w:color="auto"/>
            </w:tcBorders>
            <w:shd w:val="clear" w:color="auto" w:fill="auto"/>
            <w:noWrap/>
            <w:vAlign w:val="bottom"/>
            <w:hideMark/>
          </w:tcPr>
          <w:p w14:paraId="495E437D"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MMS</w:t>
            </w:r>
          </w:p>
        </w:tc>
        <w:tc>
          <w:tcPr>
            <w:tcW w:w="860" w:type="dxa"/>
            <w:tcBorders>
              <w:top w:val="nil"/>
              <w:left w:val="nil"/>
              <w:bottom w:val="nil"/>
              <w:right w:val="nil"/>
            </w:tcBorders>
            <w:shd w:val="clear" w:color="auto" w:fill="auto"/>
            <w:noWrap/>
            <w:vAlign w:val="bottom"/>
            <w:hideMark/>
          </w:tcPr>
          <w:p w14:paraId="404FEDF9"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556941F2"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213CE9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CEA0D84"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A154870"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D88AF1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FB25E0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8CED7E3"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23CFE06"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58EA0ED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.74**</w:t>
            </w:r>
          </w:p>
        </w:tc>
        <w:tc>
          <w:tcPr>
            <w:tcW w:w="860" w:type="dxa"/>
            <w:tcBorders>
              <w:top w:val="nil"/>
              <w:left w:val="nil"/>
              <w:bottom w:val="nil"/>
              <w:right w:val="nil"/>
            </w:tcBorders>
            <w:shd w:val="clear" w:color="auto" w:fill="auto"/>
            <w:noWrap/>
            <w:hideMark/>
          </w:tcPr>
          <w:p w14:paraId="2648F03B"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-.02**</w:t>
            </w:r>
          </w:p>
        </w:tc>
        <w:tc>
          <w:tcPr>
            <w:tcW w:w="860" w:type="dxa"/>
            <w:tcBorders>
              <w:top w:val="nil"/>
              <w:left w:val="nil"/>
              <w:bottom w:val="nil"/>
              <w:right w:val="nil"/>
            </w:tcBorders>
            <w:shd w:val="clear" w:color="auto" w:fill="auto"/>
            <w:noWrap/>
            <w:hideMark/>
          </w:tcPr>
          <w:p w14:paraId="5734C6E6"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.15**</w:t>
            </w:r>
          </w:p>
        </w:tc>
        <w:tc>
          <w:tcPr>
            <w:tcW w:w="860" w:type="dxa"/>
            <w:tcBorders>
              <w:top w:val="nil"/>
              <w:left w:val="nil"/>
              <w:bottom w:val="nil"/>
              <w:right w:val="nil"/>
            </w:tcBorders>
            <w:shd w:val="clear" w:color="auto" w:fill="auto"/>
            <w:noWrap/>
            <w:hideMark/>
          </w:tcPr>
          <w:p w14:paraId="1EBF39A0"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8</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2912815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-.22**</w:t>
            </w:r>
          </w:p>
        </w:tc>
        <w:tc>
          <w:tcPr>
            <w:tcW w:w="860" w:type="dxa"/>
            <w:tcBorders>
              <w:top w:val="nil"/>
              <w:left w:val="nil"/>
              <w:bottom w:val="nil"/>
              <w:right w:val="nil"/>
            </w:tcBorders>
            <w:shd w:val="clear" w:color="auto" w:fill="auto"/>
            <w:noWrap/>
            <w:hideMark/>
          </w:tcPr>
          <w:p w14:paraId="45F80A98"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-.17**</w:t>
            </w:r>
          </w:p>
        </w:tc>
        <w:tc>
          <w:tcPr>
            <w:tcW w:w="860" w:type="dxa"/>
            <w:tcBorders>
              <w:top w:val="nil"/>
              <w:left w:val="nil"/>
              <w:bottom w:val="nil"/>
            </w:tcBorders>
            <w:shd w:val="clear" w:color="auto" w:fill="auto"/>
            <w:noWrap/>
            <w:hideMark/>
          </w:tcPr>
          <w:p w14:paraId="57BB40F5"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6</w:t>
            </w:r>
            <w:r w:rsidRPr="00ED586F">
              <w:rPr>
                <w:rFonts w:ascii="Times New Roman" w:hAnsi="Times New Roman" w:cs="Times New Roman"/>
              </w:rPr>
              <w:t>**</w:t>
            </w:r>
          </w:p>
        </w:tc>
      </w:tr>
      <w:tr w:rsidR="0061230F" w:rsidRPr="006550CD" w14:paraId="73C8FBEC" w14:textId="77777777" w:rsidTr="00351772">
        <w:trPr>
          <w:trHeight w:val="312"/>
        </w:trPr>
        <w:tc>
          <w:tcPr>
            <w:tcW w:w="705" w:type="dxa"/>
            <w:tcBorders>
              <w:top w:val="nil"/>
              <w:bottom w:val="nil"/>
              <w:right w:val="single" w:sz="4" w:space="0" w:color="auto"/>
            </w:tcBorders>
            <w:shd w:val="clear" w:color="auto" w:fill="auto"/>
            <w:noWrap/>
            <w:vAlign w:val="bottom"/>
            <w:hideMark/>
          </w:tcPr>
          <w:p w14:paraId="3BDBB1B7"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AMS</w:t>
            </w:r>
          </w:p>
        </w:tc>
        <w:tc>
          <w:tcPr>
            <w:tcW w:w="860" w:type="dxa"/>
            <w:tcBorders>
              <w:top w:val="nil"/>
              <w:left w:val="nil"/>
              <w:bottom w:val="nil"/>
              <w:right w:val="nil"/>
            </w:tcBorders>
            <w:shd w:val="clear" w:color="auto" w:fill="auto"/>
            <w:noWrap/>
            <w:vAlign w:val="bottom"/>
            <w:hideMark/>
          </w:tcPr>
          <w:p w14:paraId="763D7D36"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2FF9889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2FABC9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821A042"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D0DCEA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5BEC6B9"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2DA750F"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1C98FB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C9B8CCA"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6750065"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519CE274" w14:textId="77777777" w:rsidR="0061230F" w:rsidRPr="00ED586F"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ED586F">
              <w:rPr>
                <w:rFonts w:ascii="Times New Roman" w:hAnsi="Times New Roman" w:cs="Times New Roman"/>
              </w:rPr>
              <w:t>.00</w:t>
            </w:r>
          </w:p>
        </w:tc>
        <w:tc>
          <w:tcPr>
            <w:tcW w:w="860" w:type="dxa"/>
            <w:tcBorders>
              <w:top w:val="nil"/>
              <w:left w:val="nil"/>
              <w:bottom w:val="nil"/>
              <w:right w:val="nil"/>
            </w:tcBorders>
            <w:shd w:val="clear" w:color="auto" w:fill="auto"/>
            <w:noWrap/>
            <w:hideMark/>
          </w:tcPr>
          <w:p w14:paraId="0AA86C16"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.14**</w:t>
            </w:r>
          </w:p>
        </w:tc>
        <w:tc>
          <w:tcPr>
            <w:tcW w:w="860" w:type="dxa"/>
            <w:tcBorders>
              <w:top w:val="nil"/>
              <w:left w:val="nil"/>
              <w:bottom w:val="nil"/>
              <w:right w:val="nil"/>
            </w:tcBorders>
            <w:shd w:val="clear" w:color="auto" w:fill="auto"/>
            <w:noWrap/>
            <w:hideMark/>
          </w:tcPr>
          <w:p w14:paraId="7A4749B3"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6</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1BE363B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7</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7D746D51"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w:t>
            </w:r>
            <w:r>
              <w:rPr>
                <w:rFonts w:ascii="Times New Roman" w:hAnsi="Times New Roman" w:cs="Times New Roman"/>
              </w:rPr>
              <w:t>6</w:t>
            </w:r>
            <w:r w:rsidRPr="00ED586F">
              <w:rPr>
                <w:rFonts w:ascii="Times New Roman" w:hAnsi="Times New Roman" w:cs="Times New Roman"/>
              </w:rPr>
              <w:t>**</w:t>
            </w:r>
          </w:p>
        </w:tc>
        <w:tc>
          <w:tcPr>
            <w:tcW w:w="860" w:type="dxa"/>
            <w:tcBorders>
              <w:top w:val="nil"/>
              <w:left w:val="nil"/>
              <w:bottom w:val="nil"/>
            </w:tcBorders>
            <w:shd w:val="clear" w:color="auto" w:fill="auto"/>
            <w:noWrap/>
            <w:hideMark/>
          </w:tcPr>
          <w:p w14:paraId="7692AB77"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8</w:t>
            </w:r>
            <w:r w:rsidRPr="00ED586F">
              <w:rPr>
                <w:rFonts w:ascii="Times New Roman" w:hAnsi="Times New Roman" w:cs="Times New Roman"/>
              </w:rPr>
              <w:t>**</w:t>
            </w:r>
          </w:p>
        </w:tc>
      </w:tr>
      <w:tr w:rsidR="0061230F" w:rsidRPr="006550CD" w14:paraId="7429D262" w14:textId="77777777" w:rsidTr="00351772">
        <w:trPr>
          <w:trHeight w:val="312"/>
        </w:trPr>
        <w:tc>
          <w:tcPr>
            <w:tcW w:w="705" w:type="dxa"/>
            <w:tcBorders>
              <w:top w:val="nil"/>
              <w:bottom w:val="nil"/>
              <w:right w:val="single" w:sz="4" w:space="0" w:color="auto"/>
            </w:tcBorders>
            <w:shd w:val="clear" w:color="auto" w:fill="auto"/>
            <w:noWrap/>
            <w:vAlign w:val="bottom"/>
            <w:hideMark/>
          </w:tcPr>
          <w:p w14:paraId="00758B25"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F</w:t>
            </w:r>
          </w:p>
        </w:tc>
        <w:tc>
          <w:tcPr>
            <w:tcW w:w="860" w:type="dxa"/>
            <w:tcBorders>
              <w:top w:val="nil"/>
              <w:left w:val="nil"/>
              <w:bottom w:val="nil"/>
              <w:right w:val="nil"/>
            </w:tcBorders>
            <w:shd w:val="clear" w:color="auto" w:fill="auto"/>
            <w:noWrap/>
            <w:vAlign w:val="bottom"/>
            <w:hideMark/>
          </w:tcPr>
          <w:p w14:paraId="3867A80A"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7BA657CE"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7836CC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7F0DA58"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DF549D1"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61DCDB0"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068AF09"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B0F946E"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FBE2797"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D0195BC"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0DA2AE2"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3CABF4E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4</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2BDFCCE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9</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43C4016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7</w:t>
            </w:r>
            <w:r w:rsidRPr="00ED586F">
              <w:rPr>
                <w:rFonts w:ascii="Times New Roman" w:hAnsi="Times New Roman" w:cs="Times New Roman"/>
              </w:rPr>
              <w:t>**</w:t>
            </w:r>
          </w:p>
        </w:tc>
        <w:tc>
          <w:tcPr>
            <w:tcW w:w="860" w:type="dxa"/>
            <w:tcBorders>
              <w:top w:val="nil"/>
              <w:left w:val="nil"/>
              <w:bottom w:val="nil"/>
              <w:right w:val="nil"/>
            </w:tcBorders>
            <w:shd w:val="clear" w:color="auto" w:fill="auto"/>
            <w:noWrap/>
            <w:hideMark/>
          </w:tcPr>
          <w:p w14:paraId="517767B9"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9</w:t>
            </w:r>
            <w:r w:rsidRPr="00ED586F">
              <w:rPr>
                <w:rFonts w:ascii="Times New Roman" w:hAnsi="Times New Roman" w:cs="Times New Roman"/>
              </w:rPr>
              <w:t>**</w:t>
            </w:r>
          </w:p>
        </w:tc>
        <w:tc>
          <w:tcPr>
            <w:tcW w:w="860" w:type="dxa"/>
            <w:tcBorders>
              <w:top w:val="nil"/>
              <w:left w:val="nil"/>
              <w:bottom w:val="nil"/>
            </w:tcBorders>
            <w:shd w:val="clear" w:color="auto" w:fill="auto"/>
            <w:noWrap/>
            <w:hideMark/>
          </w:tcPr>
          <w:p w14:paraId="6CD2F5BA"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w:t>
            </w:r>
            <w:r>
              <w:rPr>
                <w:rFonts w:ascii="Times New Roman" w:hAnsi="Times New Roman" w:cs="Times New Roman"/>
              </w:rPr>
              <w:t>7</w:t>
            </w:r>
            <w:r w:rsidRPr="00ED586F">
              <w:rPr>
                <w:rFonts w:ascii="Times New Roman" w:hAnsi="Times New Roman" w:cs="Times New Roman"/>
              </w:rPr>
              <w:t>**</w:t>
            </w:r>
          </w:p>
        </w:tc>
      </w:tr>
      <w:tr w:rsidR="0061230F" w:rsidRPr="006550CD" w14:paraId="3FB4C01B" w14:textId="77777777" w:rsidTr="00351772">
        <w:trPr>
          <w:trHeight w:val="312"/>
        </w:trPr>
        <w:tc>
          <w:tcPr>
            <w:tcW w:w="705" w:type="dxa"/>
            <w:tcBorders>
              <w:top w:val="nil"/>
              <w:bottom w:val="nil"/>
              <w:right w:val="single" w:sz="4" w:space="0" w:color="auto"/>
            </w:tcBorders>
            <w:shd w:val="clear" w:color="auto" w:fill="auto"/>
            <w:noWrap/>
            <w:vAlign w:val="bottom"/>
            <w:hideMark/>
          </w:tcPr>
          <w:p w14:paraId="0378F683"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P</w:t>
            </w:r>
          </w:p>
        </w:tc>
        <w:tc>
          <w:tcPr>
            <w:tcW w:w="860" w:type="dxa"/>
            <w:tcBorders>
              <w:top w:val="nil"/>
              <w:left w:val="nil"/>
              <w:bottom w:val="nil"/>
              <w:right w:val="nil"/>
            </w:tcBorders>
            <w:shd w:val="clear" w:color="auto" w:fill="auto"/>
            <w:noWrap/>
            <w:vAlign w:val="bottom"/>
            <w:hideMark/>
          </w:tcPr>
          <w:p w14:paraId="5295AB46"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52D8724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4A5AD9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3016DD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8DFD834"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E76098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15924B6"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3E246B1"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ABEAF6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05C81C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7EB63F8"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C66EF2B" w14:textId="77777777" w:rsidR="0061230F" w:rsidRPr="006550CD"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53F228CD"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-.04**</w:t>
            </w:r>
          </w:p>
        </w:tc>
        <w:tc>
          <w:tcPr>
            <w:tcW w:w="860" w:type="dxa"/>
            <w:tcBorders>
              <w:top w:val="nil"/>
              <w:left w:val="nil"/>
              <w:bottom w:val="nil"/>
              <w:right w:val="nil"/>
            </w:tcBorders>
            <w:shd w:val="clear" w:color="auto" w:fill="auto"/>
            <w:noWrap/>
            <w:hideMark/>
          </w:tcPr>
          <w:p w14:paraId="0C1414B2"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-.12**</w:t>
            </w:r>
          </w:p>
        </w:tc>
        <w:tc>
          <w:tcPr>
            <w:tcW w:w="860" w:type="dxa"/>
            <w:tcBorders>
              <w:top w:val="nil"/>
              <w:left w:val="nil"/>
              <w:bottom w:val="nil"/>
              <w:right w:val="nil"/>
            </w:tcBorders>
            <w:shd w:val="clear" w:color="auto" w:fill="auto"/>
            <w:noWrap/>
            <w:hideMark/>
          </w:tcPr>
          <w:p w14:paraId="796AAA6E"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-.06**</w:t>
            </w:r>
          </w:p>
        </w:tc>
        <w:tc>
          <w:tcPr>
            <w:tcW w:w="860" w:type="dxa"/>
            <w:tcBorders>
              <w:top w:val="nil"/>
              <w:left w:val="nil"/>
              <w:bottom w:val="nil"/>
            </w:tcBorders>
            <w:shd w:val="clear" w:color="auto" w:fill="auto"/>
            <w:noWrap/>
            <w:hideMark/>
          </w:tcPr>
          <w:p w14:paraId="0C193FE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-.13**</w:t>
            </w:r>
          </w:p>
        </w:tc>
      </w:tr>
      <w:tr w:rsidR="0061230F" w:rsidRPr="006550CD" w14:paraId="60688055" w14:textId="77777777" w:rsidTr="00351772">
        <w:trPr>
          <w:trHeight w:val="680"/>
        </w:trPr>
        <w:tc>
          <w:tcPr>
            <w:tcW w:w="705" w:type="dxa"/>
            <w:tcBorders>
              <w:top w:val="nil"/>
              <w:bottom w:val="nil"/>
              <w:right w:val="single" w:sz="4" w:space="0" w:color="auto"/>
            </w:tcBorders>
            <w:shd w:val="clear" w:color="auto" w:fill="auto"/>
            <w:noWrap/>
            <w:vAlign w:val="bottom"/>
            <w:hideMark/>
          </w:tcPr>
          <w:p w14:paraId="143AA114"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L</w:t>
            </w:r>
          </w:p>
        </w:tc>
        <w:tc>
          <w:tcPr>
            <w:tcW w:w="860" w:type="dxa"/>
            <w:tcBorders>
              <w:top w:val="nil"/>
              <w:left w:val="nil"/>
              <w:bottom w:val="nil"/>
              <w:right w:val="nil"/>
            </w:tcBorders>
            <w:shd w:val="clear" w:color="auto" w:fill="auto"/>
            <w:noWrap/>
            <w:vAlign w:val="bottom"/>
            <w:hideMark/>
          </w:tcPr>
          <w:p w14:paraId="28424ADE"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123EEEE2"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35F0B7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04803B6"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5C34665"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F704C09"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221C9B7"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5444029"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65E0DBB"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141988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C8615F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F0670A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51D0253"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04EEF875"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.80**</w:t>
            </w:r>
          </w:p>
        </w:tc>
        <w:tc>
          <w:tcPr>
            <w:tcW w:w="860" w:type="dxa"/>
            <w:tcBorders>
              <w:top w:val="nil"/>
              <w:left w:val="nil"/>
              <w:bottom w:val="nil"/>
              <w:right w:val="nil"/>
            </w:tcBorders>
            <w:shd w:val="clear" w:color="auto" w:fill="auto"/>
            <w:noWrap/>
            <w:hideMark/>
          </w:tcPr>
          <w:p w14:paraId="5EBE4CDC"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.93**</w:t>
            </w:r>
          </w:p>
        </w:tc>
        <w:tc>
          <w:tcPr>
            <w:tcW w:w="860" w:type="dxa"/>
            <w:tcBorders>
              <w:top w:val="nil"/>
              <w:left w:val="nil"/>
              <w:bottom w:val="nil"/>
            </w:tcBorders>
            <w:shd w:val="clear" w:color="auto" w:fill="auto"/>
            <w:noWrap/>
            <w:hideMark/>
          </w:tcPr>
          <w:p w14:paraId="45978224"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.74**</w:t>
            </w:r>
          </w:p>
        </w:tc>
      </w:tr>
      <w:tr w:rsidR="0061230F" w:rsidRPr="006550CD" w14:paraId="3964AD0F" w14:textId="77777777" w:rsidTr="00351772">
        <w:trPr>
          <w:trHeight w:val="312"/>
        </w:trPr>
        <w:tc>
          <w:tcPr>
            <w:tcW w:w="705" w:type="dxa"/>
            <w:tcBorders>
              <w:top w:val="nil"/>
              <w:bottom w:val="nil"/>
              <w:right w:val="single" w:sz="4" w:space="0" w:color="auto"/>
            </w:tcBorders>
            <w:shd w:val="clear" w:color="auto" w:fill="auto"/>
            <w:noWrap/>
            <w:vAlign w:val="bottom"/>
            <w:hideMark/>
          </w:tcPr>
          <w:p w14:paraId="2410343E"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lastRenderedPageBreak/>
              <w:t>S</w:t>
            </w:r>
          </w:p>
        </w:tc>
        <w:tc>
          <w:tcPr>
            <w:tcW w:w="860" w:type="dxa"/>
            <w:tcBorders>
              <w:top w:val="nil"/>
              <w:left w:val="nil"/>
              <w:bottom w:val="nil"/>
              <w:right w:val="nil"/>
            </w:tcBorders>
            <w:shd w:val="clear" w:color="auto" w:fill="auto"/>
            <w:noWrap/>
            <w:vAlign w:val="bottom"/>
            <w:hideMark/>
          </w:tcPr>
          <w:p w14:paraId="1CB0EF90"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4AE33443"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958DD16"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31265A4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763167D"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F627D13"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064F634"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C45FA7C"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3A75FD6"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71440B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F03EAF2"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4593BC8"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E57107D"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D208B64"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hideMark/>
          </w:tcPr>
          <w:p w14:paraId="04903819"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.83**</w:t>
            </w:r>
          </w:p>
        </w:tc>
        <w:tc>
          <w:tcPr>
            <w:tcW w:w="860" w:type="dxa"/>
            <w:tcBorders>
              <w:top w:val="nil"/>
              <w:left w:val="nil"/>
              <w:bottom w:val="nil"/>
            </w:tcBorders>
            <w:shd w:val="clear" w:color="auto" w:fill="auto"/>
            <w:noWrap/>
            <w:hideMark/>
          </w:tcPr>
          <w:p w14:paraId="2BC4D679"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.59**</w:t>
            </w:r>
          </w:p>
        </w:tc>
      </w:tr>
      <w:tr w:rsidR="0061230F" w:rsidRPr="006550CD" w14:paraId="188119B0" w14:textId="77777777" w:rsidTr="00351772">
        <w:trPr>
          <w:trHeight w:val="312"/>
        </w:trPr>
        <w:tc>
          <w:tcPr>
            <w:tcW w:w="705" w:type="dxa"/>
            <w:tcBorders>
              <w:top w:val="nil"/>
              <w:bottom w:val="nil"/>
              <w:right w:val="single" w:sz="4" w:space="0" w:color="auto"/>
            </w:tcBorders>
            <w:shd w:val="clear" w:color="auto" w:fill="auto"/>
            <w:noWrap/>
            <w:vAlign w:val="bottom"/>
            <w:hideMark/>
          </w:tcPr>
          <w:p w14:paraId="664FEEC4"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Ph</w:t>
            </w:r>
          </w:p>
        </w:tc>
        <w:tc>
          <w:tcPr>
            <w:tcW w:w="860" w:type="dxa"/>
            <w:tcBorders>
              <w:top w:val="nil"/>
              <w:left w:val="nil"/>
              <w:bottom w:val="nil"/>
              <w:right w:val="nil"/>
            </w:tcBorders>
            <w:shd w:val="clear" w:color="auto" w:fill="auto"/>
            <w:noWrap/>
            <w:vAlign w:val="bottom"/>
            <w:hideMark/>
          </w:tcPr>
          <w:p w14:paraId="2387B8A3"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p>
        </w:tc>
        <w:tc>
          <w:tcPr>
            <w:tcW w:w="860" w:type="dxa"/>
            <w:tcBorders>
              <w:top w:val="nil"/>
              <w:left w:val="nil"/>
              <w:bottom w:val="nil"/>
              <w:right w:val="nil"/>
            </w:tcBorders>
            <w:shd w:val="clear" w:color="auto" w:fill="auto"/>
            <w:noWrap/>
            <w:hideMark/>
          </w:tcPr>
          <w:p w14:paraId="28C2FA1E"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B020D84"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8CD58C4"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78D352E8"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5E208A49"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166040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1B5AE3A"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1E9C290"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FD9B978"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6EAD2268"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030DEC9E" w14:textId="77777777" w:rsidR="0061230F" w:rsidRPr="006550CD"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483B0E30" w14:textId="77777777" w:rsidR="0061230F" w:rsidRPr="00ED586F" w:rsidRDefault="0061230F" w:rsidP="00351772">
            <w:pPr>
              <w:spacing w:after="0" w:line="48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1C9C2866"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hideMark/>
          </w:tcPr>
          <w:p w14:paraId="2DC69D2F" w14:textId="77777777" w:rsidR="0061230F" w:rsidRPr="00ED586F" w:rsidRDefault="0061230F" w:rsidP="00351772">
            <w:pPr>
              <w:spacing w:after="0" w:line="480" w:lineRule="auto"/>
              <w:jc w:val="center"/>
              <w:rPr>
                <w:rFonts w:ascii="Times New Roman" w:eastAsia="Times New Roman" w:hAnsi="Times New Roman" w:cs="Times New Roman"/>
                <w:sz w:val="20"/>
                <w:szCs w:val="20"/>
                <w:lang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tcBorders>
            <w:shd w:val="clear" w:color="auto" w:fill="auto"/>
            <w:noWrap/>
            <w:hideMark/>
          </w:tcPr>
          <w:p w14:paraId="3788DC88" w14:textId="77777777" w:rsidR="0061230F" w:rsidRPr="00ED586F" w:rsidRDefault="0061230F" w:rsidP="00351772">
            <w:pPr>
              <w:spacing w:after="0" w:line="480" w:lineRule="auto"/>
              <w:jc w:val="right"/>
              <w:rPr>
                <w:rFonts w:ascii="Times New Roman" w:eastAsia="Times New Roman" w:hAnsi="Times New Roman" w:cs="Times New Roman"/>
                <w:color w:val="000000"/>
                <w:sz w:val="20"/>
                <w:szCs w:val="20"/>
                <w:lang w:eastAsia="en-GB"/>
              </w:rPr>
            </w:pPr>
            <w:r w:rsidRPr="00ED586F">
              <w:rPr>
                <w:rFonts w:ascii="Times New Roman" w:hAnsi="Times New Roman" w:cs="Times New Roman"/>
              </w:rPr>
              <w:t>.76**</w:t>
            </w:r>
          </w:p>
        </w:tc>
      </w:tr>
      <w:tr w:rsidR="0061230F" w:rsidRPr="006550CD" w14:paraId="0863101F" w14:textId="77777777" w:rsidTr="00351772">
        <w:trPr>
          <w:trHeight w:val="312"/>
        </w:trPr>
        <w:tc>
          <w:tcPr>
            <w:tcW w:w="705" w:type="dxa"/>
            <w:tcBorders>
              <w:top w:val="nil"/>
              <w:right w:val="single" w:sz="4" w:space="0" w:color="auto"/>
            </w:tcBorders>
            <w:shd w:val="clear" w:color="auto" w:fill="auto"/>
            <w:noWrap/>
            <w:vAlign w:val="bottom"/>
            <w:hideMark/>
          </w:tcPr>
          <w:p w14:paraId="2BC324F8" w14:textId="77777777" w:rsidR="0061230F" w:rsidRPr="006550CD" w:rsidRDefault="0061230F" w:rsidP="00351772">
            <w:pPr>
              <w:spacing w:after="0" w:line="480" w:lineRule="auto"/>
              <w:jc w:val="center"/>
              <w:rPr>
                <w:rFonts w:ascii="Times New Roman" w:eastAsia="Times New Roman" w:hAnsi="Times New Roman" w:cs="Times New Roman"/>
                <w:b/>
                <w:bCs/>
                <w:color w:val="000000"/>
                <w:sz w:val="20"/>
                <w:szCs w:val="20"/>
                <w:lang w:eastAsia="en-GB"/>
              </w:rPr>
            </w:pPr>
            <w:r w:rsidRPr="006550CD">
              <w:rPr>
                <w:rFonts w:ascii="Times New Roman" w:eastAsia="Times New Roman" w:hAnsi="Times New Roman" w:cs="Times New Roman"/>
                <w:b/>
                <w:bCs/>
                <w:color w:val="000000"/>
                <w:sz w:val="20"/>
                <w:szCs w:val="20"/>
                <w:lang w:eastAsia="en-GB"/>
              </w:rPr>
              <w:t>OLD</w:t>
            </w:r>
          </w:p>
        </w:tc>
        <w:tc>
          <w:tcPr>
            <w:tcW w:w="860" w:type="dxa"/>
            <w:tcBorders>
              <w:top w:val="nil"/>
              <w:left w:val="nil"/>
              <w:right w:val="nil"/>
            </w:tcBorders>
            <w:shd w:val="clear" w:color="auto" w:fill="auto"/>
            <w:noWrap/>
            <w:vAlign w:val="bottom"/>
            <w:hideMark/>
          </w:tcPr>
          <w:p w14:paraId="786E0220"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2F548322"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58376C6B"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61472022"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00A89B56"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5F5BE3B1"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633AF902"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686FA2C2"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1DC3CEEF"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7BE67439"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5305A0E6"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19FA6A81"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36D48D43"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133C183D"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right w:val="nil"/>
            </w:tcBorders>
            <w:shd w:val="clear" w:color="auto" w:fill="auto"/>
            <w:noWrap/>
            <w:vAlign w:val="bottom"/>
            <w:hideMark/>
          </w:tcPr>
          <w:p w14:paraId="037A87EC" w14:textId="77777777" w:rsidR="0061230F" w:rsidRPr="006550CD" w:rsidRDefault="0061230F" w:rsidP="00351772">
            <w:pPr>
              <w:spacing w:after="0" w:line="480" w:lineRule="auto"/>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color w:val="000000"/>
                <w:sz w:val="20"/>
                <w:szCs w:val="20"/>
                <w:lang w:eastAsia="en-GB"/>
              </w:rPr>
              <w:t> </w:t>
            </w:r>
          </w:p>
        </w:tc>
        <w:tc>
          <w:tcPr>
            <w:tcW w:w="860" w:type="dxa"/>
            <w:tcBorders>
              <w:top w:val="nil"/>
              <w:left w:val="nil"/>
            </w:tcBorders>
            <w:shd w:val="clear" w:color="auto" w:fill="auto"/>
            <w:noWrap/>
            <w:vAlign w:val="bottom"/>
            <w:hideMark/>
          </w:tcPr>
          <w:p w14:paraId="0EBD1F36" w14:textId="77777777" w:rsidR="0061230F" w:rsidRPr="006550CD" w:rsidRDefault="0061230F" w:rsidP="00351772">
            <w:pPr>
              <w:spacing w:after="0" w:line="480" w:lineRule="auto"/>
              <w:jc w:val="center"/>
              <w:rPr>
                <w:rFonts w:ascii="Times New Roman" w:eastAsia="Times New Roman" w:hAnsi="Times New Roman" w:cs="Times New Roman"/>
                <w:color w:val="000000"/>
                <w:sz w:val="20"/>
                <w:szCs w:val="20"/>
                <w:lang w:eastAsia="en-GB"/>
              </w:rPr>
            </w:pPr>
            <w:r w:rsidRPr="006550CD">
              <w:rPr>
                <w:rFonts w:ascii="Times New Roman" w:eastAsia="Times New Roman" w:hAnsi="Times New Roman" w:cs="Times New Roman"/>
                <w:b/>
                <w:bCs/>
                <w:color w:val="000000"/>
                <w:sz w:val="20"/>
                <w:szCs w:val="20"/>
                <w:lang w:eastAsia="en-GB"/>
              </w:rPr>
              <w:t>-</w:t>
            </w:r>
          </w:p>
        </w:tc>
      </w:tr>
    </w:tbl>
    <w:p w14:paraId="5B6E1CE6" w14:textId="77777777" w:rsidR="0061230F" w:rsidRPr="006550CD" w:rsidRDefault="0061230F" w:rsidP="0061230F">
      <w:pPr>
        <w:spacing w:before="240" w:line="480" w:lineRule="auto"/>
        <w:rPr>
          <w:rFonts w:ascii="Times New Roman" w:hAnsi="Times New Roman" w:cs="Times New Roman"/>
          <w:bCs/>
          <w:sz w:val="24"/>
          <w:szCs w:val="24"/>
          <w:lang w:val="en-US"/>
        </w:rPr>
      </w:pPr>
      <w:r w:rsidRPr="006550CD">
        <w:rPr>
          <w:rFonts w:ascii="Times New Roman" w:hAnsi="Times New Roman" w:cs="Times New Roman"/>
          <w:bCs/>
          <w:sz w:val="24"/>
          <w:szCs w:val="24"/>
          <w:lang w:val="en-US"/>
        </w:rPr>
        <w:t>* &lt; .05</w:t>
      </w:r>
    </w:p>
    <w:p w14:paraId="2A5780C4" w14:textId="77777777" w:rsidR="0061230F" w:rsidRPr="006550CD" w:rsidRDefault="0061230F" w:rsidP="0061230F">
      <w:pPr>
        <w:spacing w:line="480" w:lineRule="auto"/>
        <w:rPr>
          <w:rFonts w:ascii="Times New Roman" w:hAnsi="Times New Roman" w:cs="Times New Roman"/>
          <w:bCs/>
          <w:sz w:val="24"/>
          <w:szCs w:val="24"/>
          <w:lang w:val="en-US"/>
        </w:rPr>
      </w:pPr>
      <w:r w:rsidRPr="006550CD">
        <w:rPr>
          <w:rFonts w:ascii="Times New Roman" w:hAnsi="Times New Roman" w:cs="Times New Roman"/>
          <w:bCs/>
          <w:sz w:val="24"/>
          <w:szCs w:val="24"/>
          <w:lang w:val="en-US"/>
        </w:rPr>
        <w:t>** &lt;.01</w:t>
      </w:r>
    </w:p>
    <w:p w14:paraId="7797CBA1" w14:textId="29162FBC" w:rsidR="0061230F" w:rsidRDefault="0061230F" w:rsidP="0061230F">
      <w:pPr>
        <w:spacing w:line="480" w:lineRule="auto"/>
        <w:rPr>
          <w:rFonts w:ascii="Times New Roman" w:hAnsi="Times New Roman" w:cs="Times New Roman"/>
          <w:bCs/>
          <w:sz w:val="24"/>
          <w:szCs w:val="24"/>
          <w:lang w:val="en-US"/>
        </w:rPr>
      </w:pPr>
      <w:r w:rsidRPr="006550CD">
        <w:rPr>
          <w:rFonts w:ascii="Times New Roman" w:hAnsi="Times New Roman" w:cs="Times New Roman"/>
          <w:bCs/>
          <w:sz w:val="24"/>
          <w:szCs w:val="24"/>
          <w:lang w:val="en-US"/>
        </w:rPr>
        <w:t xml:space="preserve">Concreteness (C); Visual (V); Auditory (A); Haptic (H); Gustatory (G); Olfactory (O); </w:t>
      </w:r>
      <w:proofErr w:type="spellStart"/>
      <w:r w:rsidRPr="006550CD">
        <w:rPr>
          <w:rFonts w:ascii="Times New Roman" w:hAnsi="Times New Roman" w:cs="Times New Roman"/>
          <w:bCs/>
          <w:sz w:val="24"/>
          <w:szCs w:val="24"/>
          <w:lang w:val="en-US"/>
        </w:rPr>
        <w:t>Interoception</w:t>
      </w:r>
      <w:proofErr w:type="spellEnd"/>
      <w:r w:rsidRPr="006550CD">
        <w:rPr>
          <w:rFonts w:ascii="Times New Roman" w:hAnsi="Times New Roman" w:cs="Times New Roman"/>
          <w:bCs/>
          <w:sz w:val="24"/>
          <w:szCs w:val="24"/>
          <w:lang w:val="en-US"/>
        </w:rPr>
        <w:t xml:space="preserve"> (I); Modality Exclusivity (ME); Maximum Modality Strength (MMS); Average Modality Strength (AMS); Frequency (F); Prevalence (P); Length (L); N Syllables (S); N Phonemes (Ph); </w:t>
      </w:r>
      <w:r>
        <w:rPr>
          <w:rFonts w:ascii="Times New Roman" w:hAnsi="Times New Roman" w:cs="Times New Roman"/>
          <w:bCs/>
          <w:sz w:val="24"/>
          <w:szCs w:val="24"/>
          <w:lang w:val="en-US"/>
        </w:rPr>
        <w:t>OLD</w:t>
      </w:r>
    </w:p>
    <w:p w14:paraId="5331F612" w14:textId="3EB9E1E9" w:rsidR="004253A7" w:rsidRDefault="004253A7" w:rsidP="0061230F">
      <w:pPr>
        <w:spacing w:line="480" w:lineRule="auto"/>
        <w:rPr>
          <w:rFonts w:ascii="Times New Roman" w:hAnsi="Times New Roman" w:cs="Times New Roman"/>
          <w:bCs/>
          <w:sz w:val="24"/>
          <w:szCs w:val="24"/>
          <w:lang w:val="en-US"/>
        </w:rPr>
      </w:pPr>
    </w:p>
    <w:p w14:paraId="7C1C8B85" w14:textId="6E217263" w:rsidR="004253A7" w:rsidRDefault="004253A7" w:rsidP="0061230F">
      <w:pPr>
        <w:spacing w:line="480" w:lineRule="auto"/>
        <w:rPr>
          <w:rFonts w:ascii="Times New Roman" w:hAnsi="Times New Roman" w:cs="Times New Roman"/>
          <w:bCs/>
          <w:sz w:val="24"/>
          <w:szCs w:val="24"/>
          <w:lang w:val="en-US"/>
        </w:rPr>
      </w:pPr>
    </w:p>
    <w:p w14:paraId="142E3096" w14:textId="4B0A9E44" w:rsidR="004253A7" w:rsidRDefault="004253A7" w:rsidP="0061230F">
      <w:pPr>
        <w:spacing w:line="480" w:lineRule="auto"/>
        <w:rPr>
          <w:rFonts w:ascii="Times New Roman" w:hAnsi="Times New Roman" w:cs="Times New Roman"/>
          <w:bCs/>
          <w:sz w:val="24"/>
          <w:szCs w:val="24"/>
          <w:lang w:val="en-US"/>
        </w:rPr>
      </w:pPr>
    </w:p>
    <w:p w14:paraId="7166843F" w14:textId="04EC5429" w:rsidR="004253A7" w:rsidRDefault="004253A7" w:rsidP="0061230F">
      <w:pPr>
        <w:spacing w:line="480" w:lineRule="auto"/>
        <w:rPr>
          <w:rFonts w:ascii="Times New Roman" w:hAnsi="Times New Roman" w:cs="Times New Roman"/>
          <w:bCs/>
          <w:sz w:val="24"/>
          <w:szCs w:val="24"/>
          <w:lang w:val="en-US"/>
        </w:rPr>
      </w:pPr>
    </w:p>
    <w:p w14:paraId="08A1C91E" w14:textId="77777777" w:rsidR="004253A7" w:rsidRDefault="004253A7" w:rsidP="0061230F">
      <w:pPr>
        <w:spacing w:line="480" w:lineRule="auto"/>
        <w:rPr>
          <w:rFonts w:ascii="Times New Roman" w:hAnsi="Times New Roman" w:cs="Times New Roman"/>
          <w:bCs/>
          <w:sz w:val="24"/>
          <w:szCs w:val="24"/>
          <w:lang w:val="en-US"/>
        </w:rPr>
      </w:pPr>
    </w:p>
    <w:p w14:paraId="18C8D46D" w14:textId="41AD4649" w:rsidR="004253A7" w:rsidRPr="004253A7" w:rsidRDefault="004253A7" w:rsidP="0061230F">
      <w:pPr>
        <w:spacing w:line="480" w:lineRule="auto"/>
        <w:rPr>
          <w:rFonts w:ascii="Times New Roman" w:hAnsi="Times New Roman" w:cs="Times New Roman"/>
          <w:b/>
          <w:sz w:val="24"/>
          <w:szCs w:val="24"/>
          <w:lang w:val="en-US"/>
        </w:rPr>
      </w:pPr>
      <w:r w:rsidRPr="00320411">
        <w:rPr>
          <w:rFonts w:ascii="Times New Roman" w:hAnsi="Times New Roman" w:cs="Times New Roman"/>
          <w:sz w:val="24"/>
          <w:szCs w:val="24"/>
          <w:lang w:val="en-US"/>
        </w:rPr>
        <w:t xml:space="preserve">Table </w:t>
      </w:r>
      <w:r>
        <w:rPr>
          <w:rFonts w:ascii="Times New Roman" w:hAnsi="Times New Roman" w:cs="Times New Roman"/>
          <w:sz w:val="24"/>
          <w:szCs w:val="24"/>
          <w:lang w:val="en-US"/>
        </w:rPr>
        <w:t>S2</w:t>
      </w:r>
      <w:r w:rsidRPr="00320411">
        <w:rPr>
          <w:rFonts w:ascii="Times New Roman" w:hAnsi="Times New Roman" w:cs="Times New Roman"/>
          <w:sz w:val="24"/>
          <w:szCs w:val="24"/>
          <w:lang w:val="en-US"/>
        </w:rPr>
        <w:t xml:space="preserve">. Zero-order correlations between </w:t>
      </w:r>
      <w:r>
        <w:rPr>
          <w:rFonts w:ascii="Times New Roman" w:hAnsi="Times New Roman" w:cs="Times New Roman"/>
          <w:sz w:val="24"/>
          <w:szCs w:val="24"/>
          <w:lang w:val="en-US"/>
        </w:rPr>
        <w:t>sensory norm ratings, imageability and psycholinguistic variables (n = 5658)</w:t>
      </w:r>
      <w:r w:rsidRPr="00320411">
        <w:rPr>
          <w:rFonts w:ascii="Times New Roman" w:hAnsi="Times New Roman" w:cs="Times New Roman"/>
          <w:sz w:val="24"/>
          <w:szCs w:val="24"/>
          <w:lang w:val="en-US"/>
        </w:rPr>
        <w:t>.</w:t>
      </w:r>
    </w:p>
    <w:tbl>
      <w:tblPr>
        <w:tblpPr w:leftFromText="180" w:rightFromText="180" w:vertAnchor="page" w:horzAnchor="margin" w:tblpY="2031"/>
        <w:tblW w:w="14465" w:type="dxa"/>
        <w:tblLook w:val="04A0" w:firstRow="1" w:lastRow="0" w:firstColumn="1" w:lastColumn="0" w:noHBand="0" w:noVBand="1"/>
      </w:tblPr>
      <w:tblGrid>
        <w:gridCol w:w="705"/>
        <w:gridCol w:w="860"/>
        <w:gridCol w:w="860"/>
        <w:gridCol w:w="860"/>
        <w:gridCol w:w="860"/>
        <w:gridCol w:w="860"/>
        <w:gridCol w:w="860"/>
        <w:gridCol w:w="860"/>
        <w:gridCol w:w="860"/>
        <w:gridCol w:w="860"/>
        <w:gridCol w:w="860"/>
        <w:gridCol w:w="860"/>
        <w:gridCol w:w="860"/>
        <w:gridCol w:w="860"/>
        <w:gridCol w:w="860"/>
        <w:gridCol w:w="860"/>
        <w:gridCol w:w="860"/>
      </w:tblGrid>
      <w:tr w:rsidR="0061230F" w:rsidRPr="00320411" w14:paraId="077FDBB3" w14:textId="77777777" w:rsidTr="00351772">
        <w:trPr>
          <w:trHeight w:val="288"/>
        </w:trPr>
        <w:tc>
          <w:tcPr>
            <w:tcW w:w="705" w:type="dxa"/>
            <w:tcBorders>
              <w:top w:val="single" w:sz="4" w:space="0" w:color="auto"/>
              <w:bottom w:val="single" w:sz="4" w:space="0" w:color="auto"/>
              <w:right w:val="single" w:sz="4" w:space="0" w:color="auto"/>
            </w:tcBorders>
            <w:shd w:val="clear" w:color="auto" w:fill="auto"/>
            <w:noWrap/>
            <w:vAlign w:val="bottom"/>
            <w:hideMark/>
          </w:tcPr>
          <w:p w14:paraId="156BCDDC" w14:textId="77777777" w:rsidR="0061230F" w:rsidRPr="00320411" w:rsidRDefault="0061230F" w:rsidP="00351772">
            <w:pPr>
              <w:spacing w:after="0" w:line="480" w:lineRule="auto"/>
              <w:rPr>
                <w:rFonts w:ascii="Times New Roman" w:eastAsia="Times New Roman" w:hAnsi="Times New Roman" w:cs="Times New Roman"/>
                <w:color w:val="000000"/>
                <w:sz w:val="20"/>
                <w:szCs w:val="20"/>
                <w:lang w:val="en-US" w:eastAsia="en-GB"/>
              </w:rPr>
            </w:pPr>
            <w:r w:rsidRPr="00320411">
              <w:rPr>
                <w:rFonts w:ascii="Times New Roman" w:eastAsia="Times New Roman" w:hAnsi="Times New Roman" w:cs="Times New Roman"/>
                <w:color w:val="000000"/>
                <w:sz w:val="20"/>
                <w:szCs w:val="20"/>
                <w:lang w:val="en-US" w:eastAsia="en-GB"/>
              </w:rPr>
              <w:lastRenderedPageBreak/>
              <w:t> </w:t>
            </w:r>
          </w:p>
        </w:tc>
        <w:tc>
          <w:tcPr>
            <w:tcW w:w="860" w:type="dxa"/>
            <w:tcBorders>
              <w:top w:val="single" w:sz="4" w:space="0" w:color="auto"/>
              <w:left w:val="nil"/>
              <w:bottom w:val="single" w:sz="4" w:space="0" w:color="auto"/>
              <w:right w:val="nil"/>
            </w:tcBorders>
            <w:shd w:val="clear" w:color="auto" w:fill="auto"/>
            <w:noWrap/>
            <w:vAlign w:val="bottom"/>
            <w:hideMark/>
          </w:tcPr>
          <w:p w14:paraId="63C539D3"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proofErr w:type="spellStart"/>
            <w:r w:rsidRPr="00320411">
              <w:rPr>
                <w:rFonts w:ascii="Times New Roman" w:eastAsia="Times New Roman" w:hAnsi="Times New Roman" w:cs="Times New Roman"/>
                <w:b/>
                <w:bCs/>
                <w:color w:val="000000"/>
                <w:sz w:val="20"/>
                <w:szCs w:val="20"/>
                <w:lang w:val="en-US" w:eastAsia="en-GB"/>
              </w:rPr>
              <w:t>I</w:t>
            </w:r>
            <w:r>
              <w:rPr>
                <w:rFonts w:ascii="Times New Roman" w:eastAsia="Times New Roman" w:hAnsi="Times New Roman" w:cs="Times New Roman"/>
                <w:b/>
                <w:bCs/>
                <w:color w:val="000000"/>
                <w:sz w:val="20"/>
                <w:szCs w:val="20"/>
                <w:lang w:val="en-US" w:eastAsia="en-GB"/>
              </w:rPr>
              <w:t>mg</w:t>
            </w:r>
            <w:proofErr w:type="spellEnd"/>
          </w:p>
        </w:tc>
        <w:tc>
          <w:tcPr>
            <w:tcW w:w="860" w:type="dxa"/>
            <w:tcBorders>
              <w:top w:val="single" w:sz="4" w:space="0" w:color="auto"/>
              <w:left w:val="nil"/>
              <w:bottom w:val="single" w:sz="4" w:space="0" w:color="auto"/>
              <w:right w:val="nil"/>
            </w:tcBorders>
            <w:shd w:val="clear" w:color="auto" w:fill="auto"/>
            <w:noWrap/>
            <w:vAlign w:val="bottom"/>
            <w:hideMark/>
          </w:tcPr>
          <w:p w14:paraId="204849BE"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V</w:t>
            </w:r>
          </w:p>
        </w:tc>
        <w:tc>
          <w:tcPr>
            <w:tcW w:w="860" w:type="dxa"/>
            <w:tcBorders>
              <w:top w:val="single" w:sz="4" w:space="0" w:color="auto"/>
              <w:left w:val="nil"/>
              <w:bottom w:val="single" w:sz="4" w:space="0" w:color="auto"/>
              <w:right w:val="nil"/>
            </w:tcBorders>
            <w:shd w:val="clear" w:color="auto" w:fill="auto"/>
            <w:noWrap/>
            <w:vAlign w:val="bottom"/>
            <w:hideMark/>
          </w:tcPr>
          <w:p w14:paraId="1041BBB1"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A</w:t>
            </w:r>
          </w:p>
        </w:tc>
        <w:tc>
          <w:tcPr>
            <w:tcW w:w="860" w:type="dxa"/>
            <w:tcBorders>
              <w:top w:val="single" w:sz="4" w:space="0" w:color="auto"/>
              <w:left w:val="nil"/>
              <w:bottom w:val="single" w:sz="4" w:space="0" w:color="auto"/>
              <w:right w:val="nil"/>
            </w:tcBorders>
            <w:shd w:val="clear" w:color="auto" w:fill="auto"/>
            <w:noWrap/>
            <w:vAlign w:val="bottom"/>
            <w:hideMark/>
          </w:tcPr>
          <w:p w14:paraId="44CA3B95"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H</w:t>
            </w:r>
          </w:p>
        </w:tc>
        <w:tc>
          <w:tcPr>
            <w:tcW w:w="860" w:type="dxa"/>
            <w:tcBorders>
              <w:top w:val="single" w:sz="4" w:space="0" w:color="auto"/>
              <w:left w:val="nil"/>
              <w:bottom w:val="single" w:sz="4" w:space="0" w:color="auto"/>
              <w:right w:val="nil"/>
            </w:tcBorders>
            <w:shd w:val="clear" w:color="auto" w:fill="auto"/>
            <w:noWrap/>
            <w:vAlign w:val="bottom"/>
            <w:hideMark/>
          </w:tcPr>
          <w:p w14:paraId="1D5CAB82"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G</w:t>
            </w:r>
          </w:p>
        </w:tc>
        <w:tc>
          <w:tcPr>
            <w:tcW w:w="860" w:type="dxa"/>
            <w:tcBorders>
              <w:top w:val="single" w:sz="4" w:space="0" w:color="auto"/>
              <w:left w:val="nil"/>
              <w:bottom w:val="single" w:sz="4" w:space="0" w:color="auto"/>
              <w:right w:val="nil"/>
            </w:tcBorders>
            <w:shd w:val="clear" w:color="auto" w:fill="auto"/>
            <w:noWrap/>
            <w:vAlign w:val="bottom"/>
            <w:hideMark/>
          </w:tcPr>
          <w:p w14:paraId="072C4EAE"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O</w:t>
            </w:r>
          </w:p>
        </w:tc>
        <w:tc>
          <w:tcPr>
            <w:tcW w:w="860" w:type="dxa"/>
            <w:tcBorders>
              <w:top w:val="single" w:sz="4" w:space="0" w:color="auto"/>
              <w:left w:val="nil"/>
              <w:bottom w:val="single" w:sz="4" w:space="0" w:color="auto"/>
              <w:right w:val="nil"/>
            </w:tcBorders>
            <w:shd w:val="clear" w:color="auto" w:fill="auto"/>
            <w:noWrap/>
            <w:vAlign w:val="bottom"/>
            <w:hideMark/>
          </w:tcPr>
          <w:p w14:paraId="49D32262"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I</w:t>
            </w:r>
            <w:r>
              <w:rPr>
                <w:rFonts w:ascii="Times New Roman" w:eastAsia="Times New Roman" w:hAnsi="Times New Roman" w:cs="Times New Roman"/>
                <w:b/>
                <w:bCs/>
                <w:color w:val="000000"/>
                <w:sz w:val="20"/>
                <w:szCs w:val="20"/>
                <w:lang w:val="en-US" w:eastAsia="en-GB"/>
              </w:rPr>
              <w:t>nt</w:t>
            </w:r>
          </w:p>
        </w:tc>
        <w:tc>
          <w:tcPr>
            <w:tcW w:w="860" w:type="dxa"/>
            <w:tcBorders>
              <w:top w:val="single" w:sz="4" w:space="0" w:color="auto"/>
              <w:left w:val="nil"/>
              <w:bottom w:val="single" w:sz="4" w:space="0" w:color="auto"/>
              <w:right w:val="nil"/>
            </w:tcBorders>
            <w:shd w:val="clear" w:color="auto" w:fill="auto"/>
            <w:noWrap/>
            <w:vAlign w:val="bottom"/>
            <w:hideMark/>
          </w:tcPr>
          <w:p w14:paraId="43DAD3C8"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ME</w:t>
            </w:r>
          </w:p>
        </w:tc>
        <w:tc>
          <w:tcPr>
            <w:tcW w:w="860" w:type="dxa"/>
            <w:tcBorders>
              <w:top w:val="single" w:sz="4" w:space="0" w:color="auto"/>
              <w:left w:val="nil"/>
              <w:bottom w:val="single" w:sz="4" w:space="0" w:color="auto"/>
              <w:right w:val="nil"/>
            </w:tcBorders>
            <w:shd w:val="clear" w:color="auto" w:fill="auto"/>
            <w:noWrap/>
            <w:vAlign w:val="bottom"/>
            <w:hideMark/>
          </w:tcPr>
          <w:p w14:paraId="3CFB72C1"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MMS</w:t>
            </w:r>
          </w:p>
        </w:tc>
        <w:tc>
          <w:tcPr>
            <w:tcW w:w="860" w:type="dxa"/>
            <w:tcBorders>
              <w:top w:val="single" w:sz="4" w:space="0" w:color="auto"/>
              <w:left w:val="nil"/>
              <w:bottom w:val="single" w:sz="4" w:space="0" w:color="auto"/>
              <w:right w:val="nil"/>
            </w:tcBorders>
            <w:shd w:val="clear" w:color="auto" w:fill="auto"/>
            <w:noWrap/>
            <w:vAlign w:val="bottom"/>
            <w:hideMark/>
          </w:tcPr>
          <w:p w14:paraId="156E1A73"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AMS</w:t>
            </w:r>
          </w:p>
        </w:tc>
        <w:tc>
          <w:tcPr>
            <w:tcW w:w="860" w:type="dxa"/>
            <w:tcBorders>
              <w:top w:val="single" w:sz="4" w:space="0" w:color="auto"/>
              <w:left w:val="nil"/>
              <w:bottom w:val="single" w:sz="4" w:space="0" w:color="auto"/>
              <w:right w:val="nil"/>
            </w:tcBorders>
            <w:shd w:val="clear" w:color="auto" w:fill="auto"/>
            <w:noWrap/>
            <w:vAlign w:val="bottom"/>
            <w:hideMark/>
          </w:tcPr>
          <w:p w14:paraId="3BF97A6E"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F</w:t>
            </w:r>
          </w:p>
        </w:tc>
        <w:tc>
          <w:tcPr>
            <w:tcW w:w="860" w:type="dxa"/>
            <w:tcBorders>
              <w:top w:val="single" w:sz="4" w:space="0" w:color="auto"/>
              <w:left w:val="nil"/>
              <w:bottom w:val="single" w:sz="4" w:space="0" w:color="auto"/>
              <w:right w:val="nil"/>
            </w:tcBorders>
            <w:shd w:val="clear" w:color="auto" w:fill="auto"/>
            <w:noWrap/>
            <w:vAlign w:val="bottom"/>
            <w:hideMark/>
          </w:tcPr>
          <w:p w14:paraId="6CDAA0D4"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P</w:t>
            </w:r>
          </w:p>
        </w:tc>
        <w:tc>
          <w:tcPr>
            <w:tcW w:w="860" w:type="dxa"/>
            <w:tcBorders>
              <w:top w:val="single" w:sz="4" w:space="0" w:color="auto"/>
              <w:left w:val="nil"/>
              <w:bottom w:val="single" w:sz="4" w:space="0" w:color="auto"/>
              <w:right w:val="nil"/>
            </w:tcBorders>
            <w:shd w:val="clear" w:color="auto" w:fill="auto"/>
            <w:noWrap/>
            <w:vAlign w:val="bottom"/>
            <w:hideMark/>
          </w:tcPr>
          <w:p w14:paraId="1A58E12D"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L</w:t>
            </w:r>
          </w:p>
        </w:tc>
        <w:tc>
          <w:tcPr>
            <w:tcW w:w="860" w:type="dxa"/>
            <w:tcBorders>
              <w:top w:val="single" w:sz="4" w:space="0" w:color="auto"/>
              <w:left w:val="nil"/>
              <w:bottom w:val="single" w:sz="4" w:space="0" w:color="auto"/>
              <w:right w:val="nil"/>
            </w:tcBorders>
            <w:shd w:val="clear" w:color="auto" w:fill="auto"/>
            <w:noWrap/>
            <w:vAlign w:val="bottom"/>
            <w:hideMark/>
          </w:tcPr>
          <w:p w14:paraId="5EC32E13"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S</w:t>
            </w:r>
          </w:p>
        </w:tc>
        <w:tc>
          <w:tcPr>
            <w:tcW w:w="860" w:type="dxa"/>
            <w:tcBorders>
              <w:top w:val="single" w:sz="4" w:space="0" w:color="auto"/>
              <w:left w:val="nil"/>
              <w:bottom w:val="single" w:sz="4" w:space="0" w:color="auto"/>
              <w:right w:val="nil"/>
            </w:tcBorders>
            <w:shd w:val="clear" w:color="auto" w:fill="auto"/>
            <w:noWrap/>
            <w:vAlign w:val="bottom"/>
            <w:hideMark/>
          </w:tcPr>
          <w:p w14:paraId="00CB679F"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Ph</w:t>
            </w:r>
          </w:p>
        </w:tc>
        <w:tc>
          <w:tcPr>
            <w:tcW w:w="860" w:type="dxa"/>
            <w:tcBorders>
              <w:top w:val="single" w:sz="4" w:space="0" w:color="auto"/>
              <w:left w:val="nil"/>
              <w:bottom w:val="single" w:sz="4" w:space="0" w:color="auto"/>
            </w:tcBorders>
            <w:shd w:val="clear" w:color="auto" w:fill="auto"/>
            <w:noWrap/>
            <w:vAlign w:val="bottom"/>
            <w:hideMark/>
          </w:tcPr>
          <w:p w14:paraId="1652F4A3"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OLD</w:t>
            </w:r>
          </w:p>
        </w:tc>
      </w:tr>
      <w:tr w:rsidR="0061230F" w:rsidRPr="00320411" w14:paraId="633C1AF7" w14:textId="77777777" w:rsidTr="00351772">
        <w:trPr>
          <w:trHeight w:val="288"/>
        </w:trPr>
        <w:tc>
          <w:tcPr>
            <w:tcW w:w="705" w:type="dxa"/>
            <w:tcBorders>
              <w:top w:val="nil"/>
              <w:bottom w:val="nil"/>
              <w:right w:val="single" w:sz="4" w:space="0" w:color="auto"/>
            </w:tcBorders>
            <w:shd w:val="clear" w:color="auto" w:fill="auto"/>
            <w:noWrap/>
            <w:vAlign w:val="bottom"/>
            <w:hideMark/>
          </w:tcPr>
          <w:p w14:paraId="4F1C0FC5"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proofErr w:type="spellStart"/>
            <w:r w:rsidRPr="00320411">
              <w:rPr>
                <w:rFonts w:ascii="Times New Roman" w:eastAsia="Times New Roman" w:hAnsi="Times New Roman" w:cs="Times New Roman"/>
                <w:b/>
                <w:bCs/>
                <w:color w:val="000000"/>
                <w:sz w:val="20"/>
                <w:szCs w:val="20"/>
                <w:lang w:val="en-US" w:eastAsia="en-GB"/>
              </w:rPr>
              <w:t>I</w:t>
            </w:r>
            <w:r>
              <w:rPr>
                <w:rFonts w:ascii="Times New Roman" w:eastAsia="Times New Roman" w:hAnsi="Times New Roman" w:cs="Times New Roman"/>
                <w:b/>
                <w:bCs/>
                <w:color w:val="000000"/>
                <w:sz w:val="20"/>
                <w:szCs w:val="20"/>
                <w:lang w:val="en-US" w:eastAsia="en-GB"/>
              </w:rPr>
              <w:t>mg</w:t>
            </w:r>
            <w:proofErr w:type="spellEnd"/>
          </w:p>
        </w:tc>
        <w:tc>
          <w:tcPr>
            <w:tcW w:w="860" w:type="dxa"/>
            <w:tcBorders>
              <w:top w:val="nil"/>
              <w:left w:val="nil"/>
              <w:bottom w:val="nil"/>
              <w:right w:val="nil"/>
            </w:tcBorders>
            <w:shd w:val="clear" w:color="auto" w:fill="auto"/>
            <w:noWrap/>
          </w:tcPr>
          <w:p w14:paraId="0295E16F"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4AF6077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.65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B8A07A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9554A58"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.52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811EB4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27C16C7"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.27</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D82A02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67475D39" w14:textId="0873CD2D"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w:t>
            </w:r>
          </w:p>
        </w:tc>
        <w:tc>
          <w:tcPr>
            <w:tcW w:w="860" w:type="dxa"/>
            <w:tcBorders>
              <w:top w:val="nil"/>
              <w:left w:val="nil"/>
              <w:bottom w:val="nil"/>
              <w:right w:val="nil"/>
            </w:tcBorders>
            <w:shd w:val="clear" w:color="auto" w:fill="auto"/>
            <w:noWrap/>
          </w:tcPr>
          <w:p w14:paraId="37D0381D"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.62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A05734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.49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E24FE61"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C3FABE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1</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1B37106"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C03C96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85310B2"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35B45C0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-.05</w:t>
            </w:r>
            <w:r w:rsidRPr="0019641C">
              <w:rPr>
                <w:rFonts w:ascii="Times New Roman" w:hAnsi="Times New Roman" w:cs="Times New Roman"/>
                <w:vertAlign w:val="superscript"/>
              </w:rPr>
              <w:t>**</w:t>
            </w:r>
          </w:p>
        </w:tc>
      </w:tr>
      <w:tr w:rsidR="0061230F" w:rsidRPr="00320411" w14:paraId="3730A0CE" w14:textId="77777777" w:rsidTr="00351772">
        <w:trPr>
          <w:trHeight w:val="288"/>
        </w:trPr>
        <w:tc>
          <w:tcPr>
            <w:tcW w:w="705" w:type="dxa"/>
            <w:tcBorders>
              <w:top w:val="nil"/>
              <w:bottom w:val="nil"/>
              <w:right w:val="single" w:sz="4" w:space="0" w:color="auto"/>
            </w:tcBorders>
            <w:shd w:val="clear" w:color="auto" w:fill="auto"/>
            <w:noWrap/>
            <w:vAlign w:val="bottom"/>
            <w:hideMark/>
          </w:tcPr>
          <w:p w14:paraId="13E35112"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V</w:t>
            </w:r>
          </w:p>
        </w:tc>
        <w:tc>
          <w:tcPr>
            <w:tcW w:w="860" w:type="dxa"/>
            <w:tcBorders>
              <w:top w:val="nil"/>
              <w:left w:val="nil"/>
              <w:bottom w:val="nil"/>
              <w:right w:val="nil"/>
            </w:tcBorders>
            <w:shd w:val="clear" w:color="auto" w:fill="auto"/>
            <w:noWrap/>
          </w:tcPr>
          <w:p w14:paraId="12A9E321"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1A7B1653"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7F141D81"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1BCD646"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.54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4751160" w14:textId="1C6C3170"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sidR="002D6DD4">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A285077"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7A3AEBD"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w:t>
            </w:r>
            <w:r>
              <w:rPr>
                <w:rFonts w:ascii="Times New Roman" w:hAnsi="Times New Roman" w:cs="Times New Roman"/>
              </w:rPr>
              <w:t>30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D734367"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9EDAFD8"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.79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E7FBAD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.5</w:t>
            </w:r>
            <w:r>
              <w:rPr>
                <w:rFonts w:ascii="Times New Roman" w:hAnsi="Times New Roman" w:cs="Times New Roman"/>
              </w:rPr>
              <w:t>7</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52F03D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7B280F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609FF8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-.11</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89CFE04"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9C9B1BA"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69B3F0FA" w14:textId="77777777" w:rsidR="0061230F" w:rsidRPr="0019641C" w:rsidRDefault="0061230F" w:rsidP="00351772">
            <w:pPr>
              <w:spacing w:after="0" w:line="480" w:lineRule="auto"/>
              <w:jc w:val="center"/>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1</w:t>
            </w:r>
          </w:p>
        </w:tc>
      </w:tr>
      <w:tr w:rsidR="0061230F" w:rsidRPr="00320411" w14:paraId="6A73D432" w14:textId="77777777" w:rsidTr="00351772">
        <w:trPr>
          <w:trHeight w:val="288"/>
        </w:trPr>
        <w:tc>
          <w:tcPr>
            <w:tcW w:w="705" w:type="dxa"/>
            <w:tcBorders>
              <w:top w:val="nil"/>
              <w:bottom w:val="nil"/>
              <w:right w:val="single" w:sz="4" w:space="0" w:color="auto"/>
            </w:tcBorders>
            <w:shd w:val="clear" w:color="auto" w:fill="auto"/>
            <w:noWrap/>
            <w:vAlign w:val="bottom"/>
            <w:hideMark/>
          </w:tcPr>
          <w:p w14:paraId="5F95CD95"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A</w:t>
            </w:r>
          </w:p>
        </w:tc>
        <w:tc>
          <w:tcPr>
            <w:tcW w:w="860" w:type="dxa"/>
            <w:tcBorders>
              <w:top w:val="nil"/>
              <w:left w:val="nil"/>
              <w:bottom w:val="nil"/>
              <w:right w:val="nil"/>
            </w:tcBorders>
            <w:shd w:val="clear" w:color="auto" w:fill="auto"/>
            <w:noWrap/>
          </w:tcPr>
          <w:p w14:paraId="10FCC9AA"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4CD12DE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FDA40F9"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2FB4C5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w:t>
            </w:r>
            <w:r>
              <w:rPr>
                <w:rFonts w:ascii="Times New Roman" w:hAnsi="Times New Roman" w:cs="Times New Roman"/>
              </w:rPr>
              <w:t>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DABEB0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763AA4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5885DFB"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B8A2726"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6E0CA2C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5CDEBE2"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7DF287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1</w:t>
            </w:r>
          </w:p>
        </w:tc>
        <w:tc>
          <w:tcPr>
            <w:tcW w:w="860" w:type="dxa"/>
            <w:tcBorders>
              <w:top w:val="nil"/>
              <w:left w:val="nil"/>
              <w:bottom w:val="nil"/>
              <w:right w:val="nil"/>
            </w:tcBorders>
            <w:shd w:val="clear" w:color="auto" w:fill="auto"/>
            <w:noWrap/>
          </w:tcPr>
          <w:p w14:paraId="47208F0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71C277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w:t>
            </w:r>
            <w:r>
              <w:rPr>
                <w:rFonts w:ascii="Times New Roman" w:hAnsi="Times New Roman" w:cs="Times New Roman"/>
              </w:rPr>
              <w:t>10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E228F8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.112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EE896E4"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.072</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2BF17DC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.042</w:t>
            </w:r>
            <w:r w:rsidRPr="0019641C">
              <w:rPr>
                <w:rFonts w:ascii="Times New Roman" w:hAnsi="Times New Roman" w:cs="Times New Roman"/>
                <w:vertAlign w:val="superscript"/>
              </w:rPr>
              <w:t>**</w:t>
            </w:r>
          </w:p>
        </w:tc>
      </w:tr>
      <w:tr w:rsidR="0061230F" w:rsidRPr="00320411" w14:paraId="1F9D0450" w14:textId="77777777" w:rsidTr="00351772">
        <w:trPr>
          <w:trHeight w:val="288"/>
        </w:trPr>
        <w:tc>
          <w:tcPr>
            <w:tcW w:w="705" w:type="dxa"/>
            <w:tcBorders>
              <w:top w:val="nil"/>
              <w:bottom w:val="nil"/>
              <w:right w:val="single" w:sz="4" w:space="0" w:color="auto"/>
            </w:tcBorders>
            <w:shd w:val="clear" w:color="auto" w:fill="auto"/>
            <w:noWrap/>
            <w:vAlign w:val="bottom"/>
            <w:hideMark/>
          </w:tcPr>
          <w:p w14:paraId="78A0813D"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H</w:t>
            </w:r>
          </w:p>
        </w:tc>
        <w:tc>
          <w:tcPr>
            <w:tcW w:w="860" w:type="dxa"/>
            <w:tcBorders>
              <w:top w:val="nil"/>
              <w:left w:val="nil"/>
              <w:bottom w:val="nil"/>
              <w:right w:val="nil"/>
            </w:tcBorders>
            <w:shd w:val="clear" w:color="auto" w:fill="auto"/>
            <w:noWrap/>
          </w:tcPr>
          <w:p w14:paraId="408B03C3"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301C1A6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12D644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56C5ACD"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8E412A3" w14:textId="702C9944"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w:t>
            </w:r>
            <w:r w:rsidR="002D6DD4">
              <w:rPr>
                <w:rFonts w:ascii="Times New Roman" w:hAnsi="Times New Roman" w:cs="Times New Roman"/>
              </w:rPr>
              <w:t>20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0ABB87A" w14:textId="7A00B68B"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66D1022D" w14:textId="0867E19E"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B4D5ABA" w14:textId="0979D338"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-.3</w:t>
            </w:r>
            <w:r w:rsidR="002D6DD4">
              <w:rPr>
                <w:rFonts w:ascii="Times New Roman" w:hAnsi="Times New Roman" w:cs="Times New Roman"/>
              </w:rPr>
              <w:t>1</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619E7E5D" w14:textId="21A8CCC2"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.50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862AC1A" w14:textId="63C3F7E8"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.60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C710DA8" w14:textId="43FB10ED"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sidR="002D6DD4">
              <w:rPr>
                <w:rFonts w:ascii="Times New Roman" w:hAnsi="Times New Roman" w:cs="Times New Roman"/>
              </w:rPr>
              <w:t>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8259FF4" w14:textId="5512BB43"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w:t>
            </w:r>
            <w:r w:rsidR="002D6DD4">
              <w:rPr>
                <w:rFonts w:ascii="Times New Roman" w:hAnsi="Times New Roman" w:cs="Times New Roman"/>
              </w:rPr>
              <w:t>2</w:t>
            </w:r>
          </w:p>
        </w:tc>
        <w:tc>
          <w:tcPr>
            <w:tcW w:w="860" w:type="dxa"/>
            <w:tcBorders>
              <w:top w:val="nil"/>
              <w:left w:val="nil"/>
              <w:bottom w:val="nil"/>
              <w:right w:val="nil"/>
            </w:tcBorders>
            <w:shd w:val="clear" w:color="auto" w:fill="auto"/>
            <w:noWrap/>
          </w:tcPr>
          <w:p w14:paraId="167616C7" w14:textId="4AA6E6BC"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B54A08A"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89FBC9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-.14</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73124990"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r>
      <w:tr w:rsidR="0061230F" w:rsidRPr="00320411" w14:paraId="0CA84992" w14:textId="77777777" w:rsidTr="00351772">
        <w:trPr>
          <w:trHeight w:val="288"/>
        </w:trPr>
        <w:tc>
          <w:tcPr>
            <w:tcW w:w="705" w:type="dxa"/>
            <w:tcBorders>
              <w:top w:val="nil"/>
              <w:bottom w:val="nil"/>
              <w:right w:val="single" w:sz="4" w:space="0" w:color="auto"/>
            </w:tcBorders>
            <w:shd w:val="clear" w:color="auto" w:fill="auto"/>
            <w:noWrap/>
            <w:vAlign w:val="bottom"/>
            <w:hideMark/>
          </w:tcPr>
          <w:p w14:paraId="65BB3339"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G</w:t>
            </w:r>
          </w:p>
        </w:tc>
        <w:tc>
          <w:tcPr>
            <w:tcW w:w="860" w:type="dxa"/>
            <w:tcBorders>
              <w:top w:val="nil"/>
              <w:left w:val="nil"/>
              <w:bottom w:val="nil"/>
              <w:right w:val="nil"/>
            </w:tcBorders>
            <w:shd w:val="clear" w:color="auto" w:fill="auto"/>
            <w:noWrap/>
          </w:tcPr>
          <w:p w14:paraId="59A8FA75"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429D31C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38C2A0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3358DAF"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8895A6D"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585ED7FF"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.70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99127A7"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60AB1F96"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-.39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FE7A93E"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.2</w:t>
            </w:r>
            <w:r>
              <w:rPr>
                <w:rFonts w:ascii="Times New Roman" w:hAnsi="Times New Roman" w:cs="Times New Roman"/>
              </w:rPr>
              <w:t>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5546AA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.59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628BFB7B"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F3B78B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w:t>
            </w:r>
          </w:p>
        </w:tc>
        <w:tc>
          <w:tcPr>
            <w:tcW w:w="860" w:type="dxa"/>
            <w:tcBorders>
              <w:top w:val="nil"/>
              <w:left w:val="nil"/>
              <w:bottom w:val="nil"/>
              <w:right w:val="nil"/>
            </w:tcBorders>
            <w:shd w:val="clear" w:color="auto" w:fill="auto"/>
            <w:noWrap/>
          </w:tcPr>
          <w:p w14:paraId="17931F4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-.07</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223F157"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7EE4476"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-.05</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4AC54301"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2</w:t>
            </w:r>
          </w:p>
        </w:tc>
      </w:tr>
      <w:tr w:rsidR="0061230F" w:rsidRPr="00320411" w14:paraId="530F35AE" w14:textId="77777777" w:rsidTr="00351772">
        <w:trPr>
          <w:trHeight w:val="288"/>
        </w:trPr>
        <w:tc>
          <w:tcPr>
            <w:tcW w:w="705" w:type="dxa"/>
            <w:tcBorders>
              <w:top w:val="nil"/>
              <w:bottom w:val="nil"/>
              <w:right w:val="single" w:sz="4" w:space="0" w:color="auto"/>
            </w:tcBorders>
            <w:shd w:val="clear" w:color="auto" w:fill="auto"/>
            <w:noWrap/>
            <w:vAlign w:val="bottom"/>
            <w:hideMark/>
          </w:tcPr>
          <w:p w14:paraId="2F1B0F1A"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O</w:t>
            </w:r>
          </w:p>
        </w:tc>
        <w:tc>
          <w:tcPr>
            <w:tcW w:w="860" w:type="dxa"/>
            <w:tcBorders>
              <w:top w:val="nil"/>
              <w:left w:val="nil"/>
              <w:bottom w:val="nil"/>
              <w:right w:val="nil"/>
            </w:tcBorders>
            <w:shd w:val="clear" w:color="auto" w:fill="auto"/>
            <w:noWrap/>
          </w:tcPr>
          <w:p w14:paraId="3C1F209A"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11328AB7"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B004EF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5E34F2D"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C61303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78370AA"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8861D1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C162A4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-.4</w:t>
            </w:r>
            <w:r>
              <w:rPr>
                <w:rFonts w:ascii="Times New Roman" w:hAnsi="Times New Roman" w:cs="Times New Roman"/>
              </w:rPr>
              <w:t>1</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960F7D4"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.3</w:t>
            </w:r>
            <w:r>
              <w:rPr>
                <w:rFonts w:ascii="Times New Roman" w:hAnsi="Times New Roman" w:cs="Times New Roman"/>
              </w:rPr>
              <w:t>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8105A88"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.64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66DD712"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3</w:t>
            </w:r>
          </w:p>
        </w:tc>
        <w:tc>
          <w:tcPr>
            <w:tcW w:w="860" w:type="dxa"/>
            <w:tcBorders>
              <w:top w:val="nil"/>
              <w:left w:val="nil"/>
              <w:bottom w:val="nil"/>
              <w:right w:val="nil"/>
            </w:tcBorders>
            <w:shd w:val="clear" w:color="auto" w:fill="auto"/>
            <w:noWrap/>
          </w:tcPr>
          <w:p w14:paraId="0EE081D8" w14:textId="7FD54773"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w:t>
            </w:r>
            <w:r w:rsidR="002D6DD4">
              <w:rPr>
                <w:rFonts w:ascii="Times New Roman" w:hAnsi="Times New Roman" w:cs="Times New Roman"/>
              </w:rPr>
              <w:t>2</w:t>
            </w:r>
          </w:p>
        </w:tc>
        <w:tc>
          <w:tcPr>
            <w:tcW w:w="860" w:type="dxa"/>
            <w:tcBorders>
              <w:top w:val="nil"/>
              <w:left w:val="nil"/>
              <w:bottom w:val="nil"/>
              <w:right w:val="nil"/>
            </w:tcBorders>
            <w:shd w:val="clear" w:color="auto" w:fill="auto"/>
            <w:noWrap/>
          </w:tcPr>
          <w:p w14:paraId="55E1E6B4" w14:textId="34231092"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65C59D0" w14:textId="60F928D2"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sidR="002D6DD4">
              <w:rPr>
                <w:rFonts w:ascii="Times New Roman" w:hAnsi="Times New Roman" w:cs="Times New Roman"/>
              </w:rPr>
              <w:t>7</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FEE52E9" w14:textId="0153FE0E"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sidR="002D6DD4">
              <w:rPr>
                <w:rFonts w:ascii="Times New Roman" w:hAnsi="Times New Roman" w:cs="Times New Roman"/>
              </w:rPr>
              <w:t>7</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64EF8005" w14:textId="236276D0"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sidR="002D6DD4">
              <w:rPr>
                <w:rFonts w:ascii="Times New Roman" w:hAnsi="Times New Roman" w:cs="Times New Roman"/>
              </w:rPr>
              <w:t>2</w:t>
            </w:r>
          </w:p>
        </w:tc>
      </w:tr>
      <w:tr w:rsidR="0061230F" w:rsidRPr="00320411" w14:paraId="152D2448" w14:textId="77777777" w:rsidTr="00351772">
        <w:trPr>
          <w:trHeight w:val="288"/>
        </w:trPr>
        <w:tc>
          <w:tcPr>
            <w:tcW w:w="705" w:type="dxa"/>
            <w:tcBorders>
              <w:top w:val="nil"/>
              <w:bottom w:val="nil"/>
              <w:right w:val="single" w:sz="4" w:space="0" w:color="auto"/>
            </w:tcBorders>
            <w:shd w:val="clear" w:color="auto" w:fill="auto"/>
            <w:noWrap/>
            <w:vAlign w:val="bottom"/>
            <w:hideMark/>
          </w:tcPr>
          <w:p w14:paraId="098B2357"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I</w:t>
            </w:r>
            <w:r>
              <w:rPr>
                <w:rFonts w:ascii="Times New Roman" w:eastAsia="Times New Roman" w:hAnsi="Times New Roman" w:cs="Times New Roman"/>
                <w:b/>
                <w:bCs/>
                <w:color w:val="000000"/>
                <w:sz w:val="20"/>
                <w:szCs w:val="20"/>
                <w:lang w:val="en-US" w:eastAsia="en-GB"/>
              </w:rPr>
              <w:t>nt</w:t>
            </w:r>
          </w:p>
        </w:tc>
        <w:tc>
          <w:tcPr>
            <w:tcW w:w="860" w:type="dxa"/>
            <w:tcBorders>
              <w:top w:val="nil"/>
              <w:left w:val="nil"/>
              <w:bottom w:val="nil"/>
              <w:right w:val="nil"/>
            </w:tcBorders>
            <w:shd w:val="clear" w:color="auto" w:fill="auto"/>
            <w:noWrap/>
          </w:tcPr>
          <w:p w14:paraId="39D76CE4"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187927B8"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AF57CDB"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6C3D48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1BDC36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7FEC16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34F5F78"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570E5582" w14:textId="00E2661B"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-.3</w:t>
            </w:r>
            <w:r w:rsidR="002D6DD4">
              <w:rPr>
                <w:rFonts w:ascii="Times New Roman" w:hAnsi="Times New Roman" w:cs="Times New Roman"/>
              </w:rPr>
              <w:t>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BF3510A" w14:textId="5D92EB63"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078CD4B" w14:textId="685D0CDB"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56875DC" w14:textId="1999505B"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w:t>
            </w:r>
            <w:r w:rsidR="002D6DD4">
              <w:rPr>
                <w:rFonts w:ascii="Times New Roman" w:hAnsi="Times New Roman" w:cs="Times New Roman"/>
              </w:rPr>
              <w:t>05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37E5AEE"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173266A"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995950F"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A845782"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.07</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421E0831"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w:t>
            </w:r>
            <w:r>
              <w:rPr>
                <w:rFonts w:ascii="Times New Roman" w:hAnsi="Times New Roman" w:cs="Times New Roman"/>
              </w:rPr>
              <w:t>2</w:t>
            </w:r>
          </w:p>
        </w:tc>
      </w:tr>
      <w:tr w:rsidR="0061230F" w:rsidRPr="00320411" w14:paraId="4225BA75" w14:textId="77777777" w:rsidTr="00351772">
        <w:trPr>
          <w:trHeight w:val="288"/>
        </w:trPr>
        <w:tc>
          <w:tcPr>
            <w:tcW w:w="705" w:type="dxa"/>
            <w:tcBorders>
              <w:top w:val="nil"/>
              <w:bottom w:val="nil"/>
              <w:right w:val="single" w:sz="4" w:space="0" w:color="auto"/>
            </w:tcBorders>
            <w:shd w:val="clear" w:color="auto" w:fill="auto"/>
            <w:noWrap/>
            <w:vAlign w:val="bottom"/>
            <w:hideMark/>
          </w:tcPr>
          <w:p w14:paraId="7FD5A7E2"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ME</w:t>
            </w:r>
          </w:p>
        </w:tc>
        <w:tc>
          <w:tcPr>
            <w:tcW w:w="860" w:type="dxa"/>
            <w:tcBorders>
              <w:top w:val="nil"/>
              <w:left w:val="nil"/>
              <w:bottom w:val="nil"/>
              <w:right w:val="nil"/>
            </w:tcBorders>
            <w:shd w:val="clear" w:color="auto" w:fill="auto"/>
            <w:noWrap/>
          </w:tcPr>
          <w:p w14:paraId="42967F1D"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229758A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3318FD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F68A870"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D12AF6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0DFA64F"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EFBFEC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469656C"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5A6486E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D97F4E7"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-.56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99B2978"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-0.01</w:t>
            </w:r>
          </w:p>
        </w:tc>
        <w:tc>
          <w:tcPr>
            <w:tcW w:w="860" w:type="dxa"/>
            <w:tcBorders>
              <w:top w:val="nil"/>
              <w:left w:val="nil"/>
              <w:bottom w:val="nil"/>
              <w:right w:val="nil"/>
            </w:tcBorders>
            <w:shd w:val="clear" w:color="auto" w:fill="auto"/>
            <w:noWrap/>
          </w:tcPr>
          <w:p w14:paraId="4092BB7B"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82F442F"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857AB7F"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65AFA9B"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-.03</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2B4CF37D"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3</w:t>
            </w:r>
          </w:p>
        </w:tc>
      </w:tr>
      <w:tr w:rsidR="0061230F" w:rsidRPr="00320411" w14:paraId="7177FFAE" w14:textId="77777777" w:rsidTr="00351772">
        <w:trPr>
          <w:trHeight w:val="288"/>
        </w:trPr>
        <w:tc>
          <w:tcPr>
            <w:tcW w:w="705" w:type="dxa"/>
            <w:tcBorders>
              <w:top w:val="nil"/>
              <w:bottom w:val="nil"/>
              <w:right w:val="single" w:sz="4" w:space="0" w:color="auto"/>
            </w:tcBorders>
            <w:shd w:val="clear" w:color="auto" w:fill="auto"/>
            <w:noWrap/>
            <w:vAlign w:val="bottom"/>
            <w:hideMark/>
          </w:tcPr>
          <w:p w14:paraId="3C6EEF40"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MMS</w:t>
            </w:r>
          </w:p>
        </w:tc>
        <w:tc>
          <w:tcPr>
            <w:tcW w:w="860" w:type="dxa"/>
            <w:tcBorders>
              <w:top w:val="nil"/>
              <w:left w:val="nil"/>
              <w:bottom w:val="nil"/>
              <w:right w:val="nil"/>
            </w:tcBorders>
            <w:shd w:val="clear" w:color="auto" w:fill="auto"/>
            <w:noWrap/>
          </w:tcPr>
          <w:p w14:paraId="06DD2E70"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6E4B3D6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77F7388"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F7FFD7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C2B04D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9655A57"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04771ED"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FEA856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30BFD35"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DFDB6B8"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.69</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95769DD"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98525E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40B772A"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3</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6E7703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5</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07C874F4"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-.11</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303B63FF"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-.02</w:t>
            </w:r>
          </w:p>
        </w:tc>
      </w:tr>
      <w:tr w:rsidR="0061230F" w:rsidRPr="00320411" w14:paraId="04E34C25" w14:textId="77777777" w:rsidTr="00351772">
        <w:trPr>
          <w:trHeight w:val="288"/>
        </w:trPr>
        <w:tc>
          <w:tcPr>
            <w:tcW w:w="705" w:type="dxa"/>
            <w:tcBorders>
              <w:top w:val="nil"/>
              <w:bottom w:val="nil"/>
              <w:right w:val="single" w:sz="4" w:space="0" w:color="auto"/>
            </w:tcBorders>
            <w:shd w:val="clear" w:color="auto" w:fill="auto"/>
            <w:noWrap/>
            <w:vAlign w:val="bottom"/>
            <w:hideMark/>
          </w:tcPr>
          <w:p w14:paraId="2398B272"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AMS</w:t>
            </w:r>
          </w:p>
        </w:tc>
        <w:tc>
          <w:tcPr>
            <w:tcW w:w="860" w:type="dxa"/>
            <w:tcBorders>
              <w:top w:val="nil"/>
              <w:left w:val="nil"/>
              <w:bottom w:val="nil"/>
              <w:right w:val="nil"/>
            </w:tcBorders>
            <w:shd w:val="clear" w:color="auto" w:fill="auto"/>
            <w:noWrap/>
          </w:tcPr>
          <w:p w14:paraId="3402792F"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5DEFDBA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5C9D4B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AF1EB1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DD481D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C85B63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0AC8DA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6C2736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CD1A09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10B91F6"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23EB4590"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13D86BD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7</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70AD2E34"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ED275B4"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8</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AFA5B20"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8</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6186A13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.00</w:t>
            </w:r>
          </w:p>
        </w:tc>
      </w:tr>
      <w:tr w:rsidR="0061230F" w:rsidRPr="00320411" w14:paraId="35D5FAE7" w14:textId="77777777" w:rsidTr="00351772">
        <w:trPr>
          <w:trHeight w:val="288"/>
        </w:trPr>
        <w:tc>
          <w:tcPr>
            <w:tcW w:w="705" w:type="dxa"/>
            <w:tcBorders>
              <w:top w:val="nil"/>
              <w:bottom w:val="nil"/>
              <w:right w:val="single" w:sz="4" w:space="0" w:color="auto"/>
            </w:tcBorders>
            <w:shd w:val="clear" w:color="auto" w:fill="auto"/>
            <w:noWrap/>
            <w:vAlign w:val="bottom"/>
            <w:hideMark/>
          </w:tcPr>
          <w:p w14:paraId="1EECCB69"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F</w:t>
            </w:r>
          </w:p>
        </w:tc>
        <w:tc>
          <w:tcPr>
            <w:tcW w:w="860" w:type="dxa"/>
            <w:tcBorders>
              <w:top w:val="nil"/>
              <w:left w:val="nil"/>
              <w:bottom w:val="nil"/>
              <w:right w:val="nil"/>
            </w:tcBorders>
            <w:shd w:val="clear" w:color="auto" w:fill="auto"/>
            <w:noWrap/>
          </w:tcPr>
          <w:p w14:paraId="7D4435CF"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3CD14F0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4D1405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A9F2FE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7FDEEB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3BB99A1"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F01835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8186FE2"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C88EB78"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BBE478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DCB5705"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CD62525"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w:t>
            </w:r>
            <w:r>
              <w:rPr>
                <w:rFonts w:ascii="Times New Roman" w:hAnsi="Times New Roman" w:cs="Times New Roman"/>
              </w:rPr>
              <w:t>10</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E5BDD7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-.12</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354C4D6A"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1</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4B42A8E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-.13</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5756BE79"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-.1</w:t>
            </w:r>
            <w:r>
              <w:rPr>
                <w:rFonts w:ascii="Times New Roman" w:hAnsi="Times New Roman" w:cs="Times New Roman"/>
              </w:rPr>
              <w:t>3</w:t>
            </w:r>
            <w:r w:rsidRPr="0019641C">
              <w:rPr>
                <w:rFonts w:ascii="Times New Roman" w:hAnsi="Times New Roman" w:cs="Times New Roman"/>
                <w:vertAlign w:val="superscript"/>
              </w:rPr>
              <w:t>**</w:t>
            </w:r>
          </w:p>
        </w:tc>
      </w:tr>
      <w:tr w:rsidR="0061230F" w:rsidRPr="00320411" w14:paraId="711A56BB" w14:textId="77777777" w:rsidTr="00351772">
        <w:trPr>
          <w:trHeight w:val="288"/>
        </w:trPr>
        <w:tc>
          <w:tcPr>
            <w:tcW w:w="705" w:type="dxa"/>
            <w:tcBorders>
              <w:top w:val="nil"/>
              <w:bottom w:val="nil"/>
              <w:right w:val="single" w:sz="4" w:space="0" w:color="auto"/>
            </w:tcBorders>
            <w:shd w:val="clear" w:color="auto" w:fill="auto"/>
            <w:noWrap/>
            <w:vAlign w:val="bottom"/>
            <w:hideMark/>
          </w:tcPr>
          <w:p w14:paraId="6D074CAD"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P</w:t>
            </w:r>
          </w:p>
        </w:tc>
        <w:tc>
          <w:tcPr>
            <w:tcW w:w="860" w:type="dxa"/>
            <w:tcBorders>
              <w:top w:val="nil"/>
              <w:left w:val="nil"/>
              <w:bottom w:val="nil"/>
              <w:right w:val="nil"/>
            </w:tcBorders>
            <w:shd w:val="clear" w:color="auto" w:fill="auto"/>
            <w:noWrap/>
          </w:tcPr>
          <w:p w14:paraId="4C15841B"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7079D201"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C7A542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BFBCD5D"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602372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E0AF99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615B33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98999B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EDA5BD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A032699"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5EC71FB"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ADD7F14"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E60F463"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.06</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588C56CD"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2</w:t>
            </w:r>
          </w:p>
        </w:tc>
        <w:tc>
          <w:tcPr>
            <w:tcW w:w="860" w:type="dxa"/>
            <w:tcBorders>
              <w:top w:val="nil"/>
              <w:left w:val="nil"/>
              <w:bottom w:val="nil"/>
              <w:right w:val="nil"/>
            </w:tcBorders>
            <w:shd w:val="clear" w:color="auto" w:fill="auto"/>
            <w:noWrap/>
          </w:tcPr>
          <w:p w14:paraId="1AEAD256"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.05</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3D93FB3E"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-.0</w:t>
            </w:r>
            <w:r>
              <w:rPr>
                <w:rFonts w:ascii="Times New Roman" w:hAnsi="Times New Roman" w:cs="Times New Roman"/>
              </w:rPr>
              <w:t>3</w:t>
            </w:r>
            <w:r w:rsidRPr="0019641C">
              <w:rPr>
                <w:rFonts w:ascii="Times New Roman" w:hAnsi="Times New Roman" w:cs="Times New Roman"/>
                <w:vertAlign w:val="superscript"/>
              </w:rPr>
              <w:t>*</w:t>
            </w:r>
          </w:p>
        </w:tc>
      </w:tr>
      <w:tr w:rsidR="0061230F" w:rsidRPr="00320411" w14:paraId="5CE9C801" w14:textId="77777777" w:rsidTr="00351772">
        <w:trPr>
          <w:trHeight w:val="288"/>
        </w:trPr>
        <w:tc>
          <w:tcPr>
            <w:tcW w:w="705" w:type="dxa"/>
            <w:tcBorders>
              <w:top w:val="nil"/>
              <w:bottom w:val="nil"/>
              <w:right w:val="single" w:sz="4" w:space="0" w:color="auto"/>
            </w:tcBorders>
            <w:shd w:val="clear" w:color="auto" w:fill="auto"/>
            <w:noWrap/>
            <w:vAlign w:val="bottom"/>
            <w:hideMark/>
          </w:tcPr>
          <w:p w14:paraId="1A7E42A4"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L</w:t>
            </w:r>
          </w:p>
        </w:tc>
        <w:tc>
          <w:tcPr>
            <w:tcW w:w="860" w:type="dxa"/>
            <w:tcBorders>
              <w:top w:val="nil"/>
              <w:left w:val="nil"/>
              <w:bottom w:val="nil"/>
              <w:right w:val="nil"/>
            </w:tcBorders>
            <w:shd w:val="clear" w:color="auto" w:fill="auto"/>
            <w:noWrap/>
          </w:tcPr>
          <w:p w14:paraId="78CF470C"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42E57D69"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9090E4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B7540D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C452E9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518BFB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17F315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7956F82"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AE3CD4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0480592"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60AA2E1"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11780B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DB17A0B"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right w:val="nil"/>
            </w:tcBorders>
            <w:shd w:val="clear" w:color="auto" w:fill="auto"/>
            <w:noWrap/>
          </w:tcPr>
          <w:p w14:paraId="2CA3CD1E"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.8</w:t>
            </w:r>
            <w:r>
              <w:rPr>
                <w:rFonts w:ascii="Times New Roman" w:hAnsi="Times New Roman" w:cs="Times New Roman"/>
              </w:rPr>
              <w:t>4</w:t>
            </w:r>
            <w:r w:rsidRPr="0019641C">
              <w:rPr>
                <w:rFonts w:ascii="Times New Roman" w:hAnsi="Times New Roman" w:cs="Times New Roman"/>
                <w:vertAlign w:val="superscript"/>
              </w:rPr>
              <w:t>**</w:t>
            </w:r>
          </w:p>
        </w:tc>
        <w:tc>
          <w:tcPr>
            <w:tcW w:w="860" w:type="dxa"/>
            <w:tcBorders>
              <w:top w:val="nil"/>
              <w:left w:val="nil"/>
              <w:bottom w:val="nil"/>
              <w:right w:val="nil"/>
            </w:tcBorders>
            <w:shd w:val="clear" w:color="auto" w:fill="auto"/>
            <w:noWrap/>
          </w:tcPr>
          <w:p w14:paraId="2300B890"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.93</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6DB53CC8"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.80</w:t>
            </w:r>
            <w:r w:rsidRPr="0019641C">
              <w:rPr>
                <w:rFonts w:ascii="Times New Roman" w:hAnsi="Times New Roman" w:cs="Times New Roman"/>
                <w:vertAlign w:val="superscript"/>
              </w:rPr>
              <w:t>**</w:t>
            </w:r>
          </w:p>
        </w:tc>
      </w:tr>
      <w:tr w:rsidR="0061230F" w:rsidRPr="00320411" w14:paraId="4DFD854C" w14:textId="77777777" w:rsidTr="00351772">
        <w:trPr>
          <w:trHeight w:val="288"/>
        </w:trPr>
        <w:tc>
          <w:tcPr>
            <w:tcW w:w="705" w:type="dxa"/>
            <w:tcBorders>
              <w:top w:val="nil"/>
              <w:bottom w:val="nil"/>
              <w:right w:val="single" w:sz="4" w:space="0" w:color="auto"/>
            </w:tcBorders>
            <w:shd w:val="clear" w:color="auto" w:fill="auto"/>
            <w:noWrap/>
            <w:vAlign w:val="bottom"/>
            <w:hideMark/>
          </w:tcPr>
          <w:p w14:paraId="0FAAB83D"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S</w:t>
            </w:r>
          </w:p>
        </w:tc>
        <w:tc>
          <w:tcPr>
            <w:tcW w:w="860" w:type="dxa"/>
            <w:tcBorders>
              <w:top w:val="nil"/>
              <w:left w:val="nil"/>
              <w:bottom w:val="nil"/>
              <w:right w:val="nil"/>
            </w:tcBorders>
            <w:shd w:val="clear" w:color="auto" w:fill="auto"/>
            <w:noWrap/>
          </w:tcPr>
          <w:p w14:paraId="236AC8E4"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52A9864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4C923002"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F48961E"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EB3CB20"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2845661"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9F2933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A0685D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74A43E2"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71AEB5A"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EC3A2A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243BB08"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B6AFE2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2A49BED"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FFE757C"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.8</w:t>
            </w:r>
            <w:r>
              <w:rPr>
                <w:rFonts w:ascii="Times New Roman" w:hAnsi="Times New Roman" w:cs="Times New Roman"/>
              </w:rPr>
              <w:t>5</w:t>
            </w:r>
            <w:r w:rsidRPr="0019641C">
              <w:rPr>
                <w:rFonts w:ascii="Times New Roman" w:hAnsi="Times New Roman" w:cs="Times New Roman"/>
                <w:vertAlign w:val="superscript"/>
              </w:rPr>
              <w:t>**</w:t>
            </w:r>
          </w:p>
        </w:tc>
        <w:tc>
          <w:tcPr>
            <w:tcW w:w="860" w:type="dxa"/>
            <w:tcBorders>
              <w:top w:val="nil"/>
              <w:left w:val="nil"/>
              <w:bottom w:val="nil"/>
            </w:tcBorders>
            <w:shd w:val="clear" w:color="auto" w:fill="auto"/>
            <w:noWrap/>
            <w:hideMark/>
          </w:tcPr>
          <w:p w14:paraId="5FEE2490"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.6</w:t>
            </w:r>
            <w:r>
              <w:rPr>
                <w:rFonts w:ascii="Times New Roman" w:hAnsi="Times New Roman" w:cs="Times New Roman"/>
              </w:rPr>
              <w:t>8</w:t>
            </w:r>
            <w:r w:rsidRPr="0019641C">
              <w:rPr>
                <w:rFonts w:ascii="Times New Roman" w:hAnsi="Times New Roman" w:cs="Times New Roman"/>
                <w:vertAlign w:val="superscript"/>
              </w:rPr>
              <w:t>**</w:t>
            </w:r>
          </w:p>
        </w:tc>
      </w:tr>
      <w:tr w:rsidR="0061230F" w:rsidRPr="00320411" w14:paraId="59A56498" w14:textId="77777777" w:rsidTr="00351772">
        <w:trPr>
          <w:trHeight w:val="288"/>
        </w:trPr>
        <w:tc>
          <w:tcPr>
            <w:tcW w:w="705" w:type="dxa"/>
            <w:tcBorders>
              <w:top w:val="nil"/>
              <w:bottom w:val="nil"/>
              <w:right w:val="single" w:sz="4" w:space="0" w:color="auto"/>
            </w:tcBorders>
            <w:shd w:val="clear" w:color="auto" w:fill="auto"/>
            <w:noWrap/>
            <w:vAlign w:val="bottom"/>
            <w:hideMark/>
          </w:tcPr>
          <w:p w14:paraId="11EF9E69"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t>Ph</w:t>
            </w:r>
          </w:p>
        </w:tc>
        <w:tc>
          <w:tcPr>
            <w:tcW w:w="860" w:type="dxa"/>
            <w:tcBorders>
              <w:top w:val="nil"/>
              <w:left w:val="nil"/>
              <w:bottom w:val="nil"/>
              <w:right w:val="nil"/>
            </w:tcBorders>
            <w:shd w:val="clear" w:color="auto" w:fill="auto"/>
            <w:noWrap/>
          </w:tcPr>
          <w:p w14:paraId="309CE7E7" w14:textId="77777777" w:rsidR="0061230F" w:rsidRPr="0019641C" w:rsidRDefault="0061230F" w:rsidP="00351772">
            <w:pPr>
              <w:spacing w:after="0" w:line="480" w:lineRule="auto"/>
              <w:jc w:val="center"/>
              <w:rPr>
                <w:rFonts w:ascii="Times New Roman" w:eastAsia="Times New Roman" w:hAnsi="Times New Roman" w:cs="Times New Roman"/>
                <w:b/>
                <w:bCs/>
                <w:color w:val="000000"/>
                <w:lang w:val="en-US" w:eastAsia="en-GB"/>
              </w:rPr>
            </w:pPr>
          </w:p>
        </w:tc>
        <w:tc>
          <w:tcPr>
            <w:tcW w:w="860" w:type="dxa"/>
            <w:tcBorders>
              <w:top w:val="nil"/>
              <w:left w:val="nil"/>
              <w:bottom w:val="nil"/>
              <w:right w:val="nil"/>
            </w:tcBorders>
            <w:shd w:val="clear" w:color="auto" w:fill="auto"/>
            <w:noWrap/>
          </w:tcPr>
          <w:p w14:paraId="0E7966E2"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626C9709"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AEB112D"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6FEF48B"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DF8427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81A1A54"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C70FF9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16099C4C"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09BDC6AF"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507BEE75"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D77D1E6"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38BC44C3"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29A6CF5F" w14:textId="77777777" w:rsidR="0061230F" w:rsidRPr="0019641C" w:rsidRDefault="0061230F" w:rsidP="00351772">
            <w:pPr>
              <w:spacing w:after="0" w:line="480" w:lineRule="auto"/>
              <w:rPr>
                <w:rFonts w:ascii="Times New Roman" w:eastAsia="Times New Roman" w:hAnsi="Times New Roman" w:cs="Times New Roman"/>
                <w:lang w:val="en-US" w:eastAsia="en-GB"/>
              </w:rPr>
            </w:pPr>
            <w:r w:rsidRPr="0019641C">
              <w:rPr>
                <w:rFonts w:ascii="Times New Roman" w:hAnsi="Times New Roman" w:cs="Times New Roman"/>
              </w:rPr>
              <w:t> </w:t>
            </w:r>
          </w:p>
        </w:tc>
        <w:tc>
          <w:tcPr>
            <w:tcW w:w="860" w:type="dxa"/>
            <w:tcBorders>
              <w:top w:val="nil"/>
              <w:left w:val="nil"/>
              <w:bottom w:val="nil"/>
              <w:right w:val="nil"/>
            </w:tcBorders>
            <w:shd w:val="clear" w:color="auto" w:fill="auto"/>
            <w:noWrap/>
          </w:tcPr>
          <w:p w14:paraId="7F6E43E1"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19641C">
              <w:rPr>
                <w:rFonts w:ascii="Times New Roman" w:hAnsi="Times New Roman" w:cs="Times New Roman"/>
              </w:rPr>
              <w:t> </w:t>
            </w:r>
            <w:r w:rsidRPr="006550CD">
              <w:rPr>
                <w:rFonts w:ascii="Times New Roman" w:eastAsia="Times New Roman" w:hAnsi="Times New Roman" w:cs="Times New Roman"/>
                <w:b/>
                <w:bCs/>
                <w:color w:val="000000"/>
                <w:sz w:val="20"/>
                <w:szCs w:val="20"/>
                <w:lang w:eastAsia="en-GB"/>
              </w:rPr>
              <w:t>-</w:t>
            </w:r>
          </w:p>
        </w:tc>
        <w:tc>
          <w:tcPr>
            <w:tcW w:w="860" w:type="dxa"/>
            <w:tcBorders>
              <w:top w:val="nil"/>
              <w:left w:val="nil"/>
              <w:bottom w:val="nil"/>
            </w:tcBorders>
            <w:shd w:val="clear" w:color="auto" w:fill="auto"/>
            <w:noWrap/>
            <w:hideMark/>
          </w:tcPr>
          <w:p w14:paraId="442EFCCF" w14:textId="77777777" w:rsidR="0061230F" w:rsidRPr="0019641C" w:rsidRDefault="0061230F" w:rsidP="00351772">
            <w:pPr>
              <w:spacing w:after="0" w:line="480" w:lineRule="auto"/>
              <w:jc w:val="right"/>
              <w:rPr>
                <w:rFonts w:ascii="Times New Roman" w:eastAsia="Times New Roman" w:hAnsi="Times New Roman" w:cs="Times New Roman"/>
                <w:lang w:val="en-US" w:eastAsia="en-GB"/>
              </w:rPr>
            </w:pPr>
            <w:r w:rsidRPr="0019641C">
              <w:rPr>
                <w:rFonts w:ascii="Times New Roman" w:hAnsi="Times New Roman" w:cs="Times New Roman"/>
              </w:rPr>
              <w:t>.81</w:t>
            </w:r>
            <w:r w:rsidRPr="0019641C">
              <w:rPr>
                <w:rFonts w:ascii="Times New Roman" w:hAnsi="Times New Roman" w:cs="Times New Roman"/>
                <w:vertAlign w:val="superscript"/>
              </w:rPr>
              <w:t>**</w:t>
            </w:r>
          </w:p>
        </w:tc>
      </w:tr>
      <w:tr w:rsidR="0061230F" w:rsidRPr="00320411" w14:paraId="74B53165" w14:textId="77777777" w:rsidTr="00351772">
        <w:trPr>
          <w:trHeight w:val="288"/>
        </w:trPr>
        <w:tc>
          <w:tcPr>
            <w:tcW w:w="705" w:type="dxa"/>
            <w:tcBorders>
              <w:top w:val="nil"/>
              <w:right w:val="single" w:sz="4" w:space="0" w:color="auto"/>
            </w:tcBorders>
            <w:shd w:val="clear" w:color="auto" w:fill="auto"/>
            <w:noWrap/>
            <w:vAlign w:val="bottom"/>
            <w:hideMark/>
          </w:tcPr>
          <w:p w14:paraId="3910FB6D" w14:textId="77777777" w:rsidR="0061230F" w:rsidRPr="00320411" w:rsidRDefault="0061230F" w:rsidP="00351772">
            <w:pPr>
              <w:spacing w:after="0" w:line="480" w:lineRule="auto"/>
              <w:jc w:val="center"/>
              <w:rPr>
                <w:rFonts w:ascii="Times New Roman" w:eastAsia="Times New Roman" w:hAnsi="Times New Roman" w:cs="Times New Roman"/>
                <w:b/>
                <w:bCs/>
                <w:color w:val="000000"/>
                <w:sz w:val="20"/>
                <w:szCs w:val="20"/>
                <w:lang w:val="en-US" w:eastAsia="en-GB"/>
              </w:rPr>
            </w:pPr>
            <w:r w:rsidRPr="00320411">
              <w:rPr>
                <w:rFonts w:ascii="Times New Roman" w:eastAsia="Times New Roman" w:hAnsi="Times New Roman" w:cs="Times New Roman"/>
                <w:b/>
                <w:bCs/>
                <w:color w:val="000000"/>
                <w:sz w:val="20"/>
                <w:szCs w:val="20"/>
                <w:lang w:val="en-US" w:eastAsia="en-GB"/>
              </w:rPr>
              <w:lastRenderedPageBreak/>
              <w:t>OLD</w:t>
            </w:r>
          </w:p>
        </w:tc>
        <w:tc>
          <w:tcPr>
            <w:tcW w:w="860" w:type="dxa"/>
            <w:tcBorders>
              <w:top w:val="nil"/>
              <w:left w:val="nil"/>
              <w:right w:val="nil"/>
            </w:tcBorders>
            <w:shd w:val="clear" w:color="auto" w:fill="auto"/>
            <w:noWrap/>
            <w:vAlign w:val="bottom"/>
            <w:hideMark/>
          </w:tcPr>
          <w:p w14:paraId="5B8A6721" w14:textId="77777777" w:rsidR="0061230F" w:rsidRPr="00320411" w:rsidRDefault="0061230F" w:rsidP="00351772">
            <w:pPr>
              <w:spacing w:after="0" w:line="480" w:lineRule="auto"/>
              <w:rPr>
                <w:rFonts w:ascii="Times New Roman" w:eastAsia="Times New Roman" w:hAnsi="Times New Roman" w:cs="Times New Roman"/>
                <w:color w:val="000000"/>
                <w:sz w:val="20"/>
                <w:szCs w:val="20"/>
                <w:lang w:val="en-US" w:eastAsia="en-GB"/>
              </w:rPr>
            </w:pPr>
            <w:r w:rsidRPr="00320411">
              <w:rPr>
                <w:rFonts w:ascii="Times New Roman" w:eastAsia="Times New Roman" w:hAnsi="Times New Roman" w:cs="Times New Roman"/>
                <w:color w:val="000000"/>
                <w:sz w:val="20"/>
                <w:szCs w:val="20"/>
                <w:lang w:val="en-US" w:eastAsia="en-GB"/>
              </w:rPr>
              <w:t> </w:t>
            </w:r>
          </w:p>
        </w:tc>
        <w:tc>
          <w:tcPr>
            <w:tcW w:w="860" w:type="dxa"/>
            <w:tcBorders>
              <w:top w:val="nil"/>
              <w:left w:val="nil"/>
              <w:right w:val="nil"/>
            </w:tcBorders>
            <w:shd w:val="clear" w:color="auto" w:fill="auto"/>
            <w:noWrap/>
          </w:tcPr>
          <w:p w14:paraId="67A3315B"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7AA95E20"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4E8CEB4F"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0F2C0EF1"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2845F3D7"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1EA8531A"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3A88D7AD"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2EC6C969"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1B299883"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25CCAB7D"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37DBA258"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7FEFCBD4"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2D6B7742"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right w:val="nil"/>
            </w:tcBorders>
            <w:shd w:val="clear" w:color="auto" w:fill="auto"/>
            <w:noWrap/>
          </w:tcPr>
          <w:p w14:paraId="0ECAE08B" w14:textId="77777777" w:rsidR="0061230F" w:rsidRPr="0019641C" w:rsidRDefault="0061230F" w:rsidP="00351772">
            <w:pPr>
              <w:spacing w:after="0" w:line="480" w:lineRule="auto"/>
              <w:rPr>
                <w:rFonts w:ascii="Times New Roman" w:eastAsia="Times New Roman" w:hAnsi="Times New Roman" w:cs="Times New Roman"/>
                <w:lang w:val="en-US" w:eastAsia="en-GB"/>
              </w:rPr>
            </w:pPr>
          </w:p>
        </w:tc>
        <w:tc>
          <w:tcPr>
            <w:tcW w:w="860" w:type="dxa"/>
            <w:tcBorders>
              <w:top w:val="nil"/>
              <w:left w:val="nil"/>
            </w:tcBorders>
            <w:shd w:val="clear" w:color="auto" w:fill="auto"/>
            <w:noWrap/>
          </w:tcPr>
          <w:p w14:paraId="1814E581" w14:textId="77777777" w:rsidR="0061230F" w:rsidRPr="0019641C" w:rsidRDefault="0061230F" w:rsidP="00351772">
            <w:pPr>
              <w:spacing w:after="0" w:line="480" w:lineRule="auto"/>
              <w:jc w:val="center"/>
              <w:rPr>
                <w:rFonts w:ascii="Times New Roman" w:eastAsia="Times New Roman" w:hAnsi="Times New Roman" w:cs="Times New Roman"/>
                <w:b/>
                <w:bCs/>
                <w:lang w:val="en-US" w:eastAsia="en-GB"/>
              </w:rPr>
            </w:pPr>
            <w:r w:rsidRPr="006550CD">
              <w:rPr>
                <w:rFonts w:ascii="Times New Roman" w:eastAsia="Times New Roman" w:hAnsi="Times New Roman" w:cs="Times New Roman"/>
                <w:b/>
                <w:bCs/>
                <w:color w:val="000000"/>
                <w:sz w:val="20"/>
                <w:szCs w:val="20"/>
                <w:lang w:eastAsia="en-GB"/>
              </w:rPr>
              <w:t>-</w:t>
            </w:r>
          </w:p>
        </w:tc>
      </w:tr>
    </w:tbl>
    <w:p w14:paraId="1534F4C6" w14:textId="77777777" w:rsidR="0061230F" w:rsidRPr="00320411" w:rsidRDefault="0061230F" w:rsidP="0061230F">
      <w:pPr>
        <w:spacing w:before="240" w:line="480" w:lineRule="auto"/>
        <w:rPr>
          <w:rFonts w:ascii="Times New Roman" w:hAnsi="Times New Roman" w:cs="Times New Roman"/>
          <w:bCs/>
          <w:sz w:val="24"/>
          <w:szCs w:val="24"/>
          <w:lang w:val="en-US"/>
        </w:rPr>
      </w:pPr>
      <w:r w:rsidRPr="00320411">
        <w:rPr>
          <w:rFonts w:ascii="Times New Roman" w:hAnsi="Times New Roman" w:cs="Times New Roman"/>
          <w:bCs/>
          <w:sz w:val="24"/>
          <w:szCs w:val="24"/>
          <w:lang w:val="en-US"/>
        </w:rPr>
        <w:t>* &lt; .05</w:t>
      </w:r>
    </w:p>
    <w:p w14:paraId="2B9F1CCF" w14:textId="77777777" w:rsidR="0061230F" w:rsidRPr="00320411" w:rsidRDefault="0061230F" w:rsidP="0061230F">
      <w:pPr>
        <w:spacing w:line="480" w:lineRule="auto"/>
        <w:rPr>
          <w:rFonts w:ascii="Times New Roman" w:hAnsi="Times New Roman" w:cs="Times New Roman"/>
          <w:bCs/>
          <w:sz w:val="24"/>
          <w:szCs w:val="24"/>
          <w:lang w:val="en-US"/>
        </w:rPr>
      </w:pPr>
      <w:r w:rsidRPr="00320411">
        <w:rPr>
          <w:rFonts w:ascii="Times New Roman" w:hAnsi="Times New Roman" w:cs="Times New Roman"/>
          <w:bCs/>
          <w:sz w:val="24"/>
          <w:szCs w:val="24"/>
          <w:lang w:val="en-US"/>
        </w:rPr>
        <w:t>** &lt;.01</w:t>
      </w:r>
    </w:p>
    <w:p w14:paraId="79F3B78A" w14:textId="3B8E29D2" w:rsidR="0061230F" w:rsidRPr="0061230F" w:rsidRDefault="0061230F" w:rsidP="0061230F">
      <w:pPr>
        <w:spacing w:line="480" w:lineRule="auto"/>
        <w:rPr>
          <w:rFonts w:ascii="Times New Roman" w:hAnsi="Times New Roman" w:cs="Times New Roman"/>
          <w:sz w:val="24"/>
          <w:szCs w:val="24"/>
          <w:lang w:val="en-US"/>
        </w:rPr>
        <w:sectPr w:rsidR="0061230F" w:rsidRPr="0061230F" w:rsidSect="0061230F">
          <w:pgSz w:w="16838" w:h="11906" w:orient="landscape"/>
          <w:pgMar w:top="1417" w:right="1417" w:bottom="1417" w:left="1417" w:header="708" w:footer="708" w:gutter="0"/>
          <w:cols w:space="708"/>
          <w:docGrid w:linePitch="360"/>
        </w:sectPr>
      </w:pPr>
      <w:r w:rsidRPr="00320411">
        <w:rPr>
          <w:rFonts w:ascii="Times New Roman" w:hAnsi="Times New Roman" w:cs="Times New Roman"/>
          <w:bCs/>
          <w:sz w:val="24"/>
          <w:szCs w:val="24"/>
          <w:lang w:val="en-US"/>
        </w:rPr>
        <w:t>Imageability (</w:t>
      </w:r>
      <w:proofErr w:type="spellStart"/>
      <w:r w:rsidRPr="00320411">
        <w:rPr>
          <w:rFonts w:ascii="Times New Roman" w:hAnsi="Times New Roman" w:cs="Times New Roman"/>
          <w:bCs/>
          <w:sz w:val="24"/>
          <w:szCs w:val="24"/>
          <w:lang w:val="en-US"/>
        </w:rPr>
        <w:t>I</w:t>
      </w:r>
      <w:r>
        <w:rPr>
          <w:rFonts w:ascii="Times New Roman" w:hAnsi="Times New Roman" w:cs="Times New Roman"/>
          <w:bCs/>
          <w:sz w:val="24"/>
          <w:szCs w:val="24"/>
          <w:lang w:val="en-US"/>
        </w:rPr>
        <w:t>mg</w:t>
      </w:r>
      <w:proofErr w:type="spellEnd"/>
      <w:r w:rsidRPr="00320411">
        <w:rPr>
          <w:rFonts w:ascii="Times New Roman" w:hAnsi="Times New Roman" w:cs="Times New Roman"/>
          <w:bCs/>
          <w:sz w:val="24"/>
          <w:szCs w:val="24"/>
          <w:lang w:val="en-US"/>
        </w:rPr>
        <w:t xml:space="preserve">); Visual (V); Auditory (A); Haptic (H); Gustatory (G); Olfactory (O); </w:t>
      </w:r>
      <w:proofErr w:type="spellStart"/>
      <w:r w:rsidRPr="00320411">
        <w:rPr>
          <w:rFonts w:ascii="Times New Roman" w:hAnsi="Times New Roman" w:cs="Times New Roman"/>
          <w:bCs/>
          <w:sz w:val="24"/>
          <w:szCs w:val="24"/>
          <w:lang w:val="en-US"/>
        </w:rPr>
        <w:t>Interoception</w:t>
      </w:r>
      <w:proofErr w:type="spellEnd"/>
      <w:r w:rsidRPr="00320411">
        <w:rPr>
          <w:rFonts w:ascii="Times New Roman" w:hAnsi="Times New Roman" w:cs="Times New Roman"/>
          <w:bCs/>
          <w:sz w:val="24"/>
          <w:szCs w:val="24"/>
          <w:lang w:val="en-US"/>
        </w:rPr>
        <w:t xml:space="preserve"> (I</w:t>
      </w:r>
      <w:r>
        <w:rPr>
          <w:rFonts w:ascii="Times New Roman" w:hAnsi="Times New Roman" w:cs="Times New Roman"/>
          <w:bCs/>
          <w:sz w:val="24"/>
          <w:szCs w:val="24"/>
          <w:lang w:val="en-US"/>
        </w:rPr>
        <w:t>nt</w:t>
      </w:r>
      <w:r w:rsidRPr="00320411">
        <w:rPr>
          <w:rFonts w:ascii="Times New Roman" w:hAnsi="Times New Roman" w:cs="Times New Roman"/>
          <w:bCs/>
          <w:sz w:val="24"/>
          <w:szCs w:val="24"/>
          <w:lang w:val="en-US"/>
        </w:rPr>
        <w:t xml:space="preserve">); Modality Exclusivity (ME); Maximum Modality Strength (MMS); Average Modality Strength (AMS); Frequency (F); Prevalence (P); Length (L); N Syllables (S); N Phonemes (Ph); OLD30 </w:t>
      </w:r>
    </w:p>
    <w:p w14:paraId="6484E223" w14:textId="0834BF1B" w:rsidR="00CE609A" w:rsidRPr="008D6A46" w:rsidRDefault="00CE609A" w:rsidP="0061230F">
      <w:pPr>
        <w:rPr>
          <w:rFonts w:ascii="Times New Roman" w:hAnsi="Times New Roman" w:cs="Times New Roman"/>
          <w:b/>
          <w:bCs/>
          <w:sz w:val="28"/>
          <w:szCs w:val="28"/>
          <w:lang w:val="en-US"/>
        </w:rPr>
      </w:pPr>
      <w:r w:rsidRPr="008D6A46">
        <w:rPr>
          <w:rFonts w:ascii="Times New Roman" w:hAnsi="Times New Roman" w:cs="Times New Roman"/>
          <w:b/>
          <w:bCs/>
          <w:sz w:val="24"/>
          <w:szCs w:val="24"/>
        </w:rPr>
        <w:lastRenderedPageBreak/>
        <w:t>S</w:t>
      </w:r>
      <w:r w:rsidR="004253A7">
        <w:rPr>
          <w:rFonts w:ascii="Times New Roman" w:hAnsi="Times New Roman" w:cs="Times New Roman"/>
          <w:b/>
          <w:bCs/>
          <w:sz w:val="24"/>
          <w:szCs w:val="24"/>
        </w:rPr>
        <w:t>2</w:t>
      </w:r>
      <w:r w:rsidRPr="008D6A46">
        <w:rPr>
          <w:rFonts w:ascii="Times New Roman" w:hAnsi="Times New Roman" w:cs="Times New Roman"/>
          <w:b/>
          <w:bCs/>
          <w:sz w:val="24"/>
          <w:szCs w:val="24"/>
        </w:rPr>
        <w:t>. Analysis of Adjectives</w:t>
      </w:r>
    </w:p>
    <w:p w14:paraId="58E43B3F" w14:textId="51C2E75F" w:rsidR="00CE609A" w:rsidRPr="00CE609A" w:rsidRDefault="00CE609A" w:rsidP="00F77272">
      <w:pPr>
        <w:pStyle w:val="Heading2"/>
        <w:spacing w:line="480" w:lineRule="auto"/>
        <w:rPr>
          <w:lang w:val="en-US"/>
        </w:rPr>
      </w:pPr>
      <w:r w:rsidRPr="00CE609A">
        <w:rPr>
          <w:lang w:val="en-US"/>
        </w:rPr>
        <w:t>S</w:t>
      </w:r>
      <w:r w:rsidR="004253A7">
        <w:rPr>
          <w:lang w:val="en-US"/>
        </w:rPr>
        <w:t>2</w:t>
      </w:r>
      <w:r>
        <w:rPr>
          <w:lang w:val="en-US"/>
        </w:rPr>
        <w:t>.1</w:t>
      </w:r>
      <w:r w:rsidRPr="00CE609A">
        <w:rPr>
          <w:lang w:val="en-US"/>
        </w:rPr>
        <w:t xml:space="preserve">. Summary statistics </w:t>
      </w:r>
      <w:r w:rsidR="00B130EC">
        <w:rPr>
          <w:lang w:val="en-US"/>
        </w:rPr>
        <w:t>of adjectives</w:t>
      </w:r>
    </w:p>
    <w:p w14:paraId="46C1B442" w14:textId="473ECDBB" w:rsidR="00CE609A" w:rsidRDefault="00372F71"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Adjectives</w:t>
      </w:r>
      <w:r w:rsidR="00CE609A">
        <w:rPr>
          <w:rFonts w:ascii="Times New Roman" w:hAnsi="Times New Roman" w:cs="Times New Roman"/>
          <w:sz w:val="24"/>
          <w:szCs w:val="24"/>
          <w:lang w:val="en-US"/>
        </w:rPr>
        <w:t xml:space="preserve"> were rated as most strongly associated with vision and weakest in the gustatory modality (see Table </w:t>
      </w:r>
      <w:r w:rsidR="00974E16">
        <w:rPr>
          <w:rFonts w:ascii="Times New Roman" w:hAnsi="Times New Roman" w:cs="Times New Roman"/>
          <w:sz w:val="24"/>
          <w:szCs w:val="24"/>
          <w:lang w:val="en-US"/>
        </w:rPr>
        <w:t>S</w:t>
      </w:r>
      <w:r w:rsidR="00CE609A">
        <w:rPr>
          <w:rFonts w:ascii="Times New Roman" w:hAnsi="Times New Roman" w:cs="Times New Roman"/>
          <w:sz w:val="24"/>
          <w:szCs w:val="24"/>
          <w:lang w:val="en-US"/>
        </w:rPr>
        <w:t>1</w:t>
      </w:r>
      <w:r w:rsidR="002D5AF6">
        <w:rPr>
          <w:rFonts w:ascii="Times New Roman" w:hAnsi="Times New Roman" w:cs="Times New Roman"/>
          <w:sz w:val="24"/>
          <w:szCs w:val="24"/>
          <w:lang w:val="en-US"/>
        </w:rPr>
        <w:t>7</w:t>
      </w:r>
      <w:r w:rsidR="00CE609A">
        <w:rPr>
          <w:rFonts w:ascii="Times New Roman" w:hAnsi="Times New Roman" w:cs="Times New Roman"/>
          <w:sz w:val="24"/>
          <w:szCs w:val="24"/>
          <w:lang w:val="en-US"/>
        </w:rPr>
        <w:t xml:space="preserve">). </w:t>
      </w:r>
      <w:r w:rsidR="00974E16">
        <w:rPr>
          <w:rFonts w:ascii="Times New Roman" w:hAnsi="Times New Roman" w:cs="Times New Roman"/>
          <w:sz w:val="24"/>
          <w:szCs w:val="24"/>
          <w:lang w:val="en-US"/>
        </w:rPr>
        <w:t>As seen in Table S</w:t>
      </w:r>
      <w:r w:rsidR="002D5AF6">
        <w:rPr>
          <w:rFonts w:ascii="Times New Roman" w:hAnsi="Times New Roman" w:cs="Times New Roman"/>
          <w:sz w:val="24"/>
          <w:szCs w:val="24"/>
          <w:lang w:val="en-US"/>
        </w:rPr>
        <w:t>18</w:t>
      </w:r>
      <w:r w:rsidR="00CE609A">
        <w:rPr>
          <w:rFonts w:ascii="Times New Roman" w:hAnsi="Times New Roman" w:cs="Times New Roman"/>
          <w:sz w:val="24"/>
          <w:szCs w:val="24"/>
          <w:lang w:val="en-US"/>
        </w:rPr>
        <w:t xml:space="preserve">, the greatest number of words were dominant in the visual modality, and the smallest in the olfactory modality. Table </w:t>
      </w:r>
      <w:r w:rsidR="00974E16">
        <w:rPr>
          <w:rFonts w:ascii="Times New Roman" w:hAnsi="Times New Roman" w:cs="Times New Roman"/>
          <w:sz w:val="24"/>
          <w:szCs w:val="24"/>
          <w:lang w:val="en-US"/>
        </w:rPr>
        <w:t>S</w:t>
      </w:r>
      <w:r w:rsidR="002D5AF6">
        <w:rPr>
          <w:rFonts w:ascii="Times New Roman" w:hAnsi="Times New Roman" w:cs="Times New Roman"/>
          <w:sz w:val="24"/>
          <w:szCs w:val="24"/>
          <w:lang w:val="en-US"/>
        </w:rPr>
        <w:t xml:space="preserve">18 </w:t>
      </w:r>
      <w:r w:rsidR="00CE609A">
        <w:rPr>
          <w:rFonts w:ascii="Times New Roman" w:hAnsi="Times New Roman" w:cs="Times New Roman"/>
          <w:sz w:val="24"/>
          <w:szCs w:val="24"/>
          <w:lang w:val="en-US"/>
        </w:rPr>
        <w:t xml:space="preserve">also shows mean modality exclusivity. </w:t>
      </w:r>
      <w:r w:rsidR="00974E16">
        <w:rPr>
          <w:rFonts w:ascii="Times New Roman" w:hAnsi="Times New Roman" w:cs="Times New Roman"/>
          <w:sz w:val="24"/>
          <w:szCs w:val="24"/>
          <w:lang w:val="en-US"/>
        </w:rPr>
        <w:t>W</w:t>
      </w:r>
      <w:r w:rsidR="00CE609A">
        <w:rPr>
          <w:rFonts w:ascii="Times New Roman" w:hAnsi="Times New Roman" w:cs="Times New Roman"/>
          <w:sz w:val="24"/>
          <w:szCs w:val="24"/>
          <w:lang w:val="en-US"/>
        </w:rPr>
        <w:t>ords dominant in vision were the most unimodal and words dominant in gustation were the most multimodal. Overall modality exclusivity was</w:t>
      </w:r>
      <w:r w:rsidR="00CE609A" w:rsidRPr="00614293">
        <w:rPr>
          <w:rFonts w:ascii="Times New Roman" w:hAnsi="Times New Roman" w:cs="Times New Roman"/>
          <w:sz w:val="24"/>
          <w:szCs w:val="24"/>
          <w:lang w:val="en-US"/>
        </w:rPr>
        <w:t xml:space="preserve"> </w:t>
      </w:r>
      <w:r w:rsidR="00CE609A">
        <w:rPr>
          <w:rFonts w:ascii="Times New Roman" w:hAnsi="Times New Roman" w:cs="Times New Roman"/>
          <w:sz w:val="24"/>
          <w:szCs w:val="24"/>
          <w:lang w:val="en-US"/>
        </w:rPr>
        <w:t>47.5</w:t>
      </w:r>
      <w:r w:rsidR="00CE609A" w:rsidRPr="00614293">
        <w:rPr>
          <w:rFonts w:ascii="Times New Roman" w:hAnsi="Times New Roman" w:cs="Times New Roman"/>
          <w:sz w:val="24"/>
          <w:szCs w:val="24"/>
          <w:lang w:val="en-US"/>
        </w:rPr>
        <w:t>% (</w:t>
      </w:r>
      <w:r w:rsidR="00CE609A" w:rsidRPr="00372F71">
        <w:rPr>
          <w:rFonts w:ascii="Times New Roman" w:hAnsi="Times New Roman" w:cs="Times New Roman"/>
          <w:i/>
          <w:iCs/>
          <w:sz w:val="24"/>
          <w:szCs w:val="24"/>
          <w:lang w:val="en-US"/>
        </w:rPr>
        <w:t>SD</w:t>
      </w:r>
      <w:r w:rsidR="00CE609A" w:rsidRPr="00614293">
        <w:rPr>
          <w:rFonts w:ascii="Times New Roman" w:hAnsi="Times New Roman" w:cs="Times New Roman"/>
          <w:sz w:val="24"/>
          <w:szCs w:val="24"/>
          <w:lang w:val="en-US"/>
        </w:rPr>
        <w:t xml:space="preserve"> = 14%)</w:t>
      </w:r>
      <w:r w:rsidR="00CE609A">
        <w:rPr>
          <w:rFonts w:ascii="Times New Roman" w:hAnsi="Times New Roman" w:cs="Times New Roman"/>
          <w:sz w:val="24"/>
          <w:szCs w:val="24"/>
          <w:lang w:val="en-US"/>
        </w:rPr>
        <w:t xml:space="preserve">, which is slightly more multimodal than the full word set. </w:t>
      </w:r>
    </w:p>
    <w:p w14:paraId="102D0FB0" w14:textId="3213377E" w:rsidR="00CE609A" w:rsidRDefault="00CE609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3</w:t>
      </w:r>
      <w:r>
        <w:rPr>
          <w:rFonts w:ascii="Times New Roman" w:hAnsi="Times New Roman" w:cs="Times New Roman"/>
          <w:sz w:val="24"/>
          <w:szCs w:val="24"/>
          <w:lang w:val="en-US"/>
        </w:rPr>
        <w:t>. Summary statistics</w:t>
      </w:r>
      <w:r w:rsidR="00B130EC">
        <w:rPr>
          <w:rFonts w:ascii="Times New Roman" w:hAnsi="Times New Roman" w:cs="Times New Roman"/>
          <w:sz w:val="24"/>
          <w:szCs w:val="24"/>
          <w:lang w:val="en-US"/>
        </w:rPr>
        <w:t xml:space="preserve"> over adjectives</w:t>
      </w:r>
      <w:r>
        <w:rPr>
          <w:rFonts w:ascii="Times New Roman" w:hAnsi="Times New Roman" w:cs="Times New Roman"/>
          <w:sz w:val="24"/>
          <w:szCs w:val="24"/>
          <w:lang w:val="en-US"/>
        </w:rPr>
        <w:t xml:space="preserve"> per dimension.</w:t>
      </w:r>
    </w:p>
    <w:tbl>
      <w:tblPr>
        <w:tblW w:w="4320" w:type="dxa"/>
        <w:jc w:val="center"/>
        <w:tblLook w:val="04A0" w:firstRow="1" w:lastRow="0" w:firstColumn="1" w:lastColumn="0" w:noHBand="0" w:noVBand="1"/>
      </w:tblPr>
      <w:tblGrid>
        <w:gridCol w:w="1482"/>
        <w:gridCol w:w="1080"/>
        <w:gridCol w:w="1080"/>
        <w:gridCol w:w="1080"/>
      </w:tblGrid>
      <w:tr w:rsidR="00CE609A" w:rsidRPr="003C6134" w14:paraId="18623FF4" w14:textId="77777777" w:rsidTr="001461F3">
        <w:trPr>
          <w:trHeight w:val="330"/>
          <w:jc w:val="center"/>
        </w:trPr>
        <w:tc>
          <w:tcPr>
            <w:tcW w:w="1080" w:type="dxa"/>
            <w:tcBorders>
              <w:top w:val="single" w:sz="4" w:space="0" w:color="auto"/>
              <w:bottom w:val="single" w:sz="4" w:space="0" w:color="auto"/>
            </w:tcBorders>
            <w:shd w:val="clear" w:color="auto" w:fill="auto"/>
            <w:noWrap/>
            <w:vAlign w:val="center"/>
            <w:hideMark/>
          </w:tcPr>
          <w:p w14:paraId="2BBF7FE5" w14:textId="77777777" w:rsidR="00CE609A" w:rsidRPr="002E49D0" w:rsidRDefault="00CE609A" w:rsidP="00F77272">
            <w:pPr>
              <w:spacing w:after="0" w:line="480" w:lineRule="auto"/>
              <w:jc w:val="center"/>
              <w:rPr>
                <w:rFonts w:ascii="Times New Roman" w:eastAsia="Times New Roman" w:hAnsi="Times New Roman" w:cs="Times New Roman"/>
                <w:b/>
                <w:bCs/>
                <w:color w:val="000000"/>
                <w:sz w:val="24"/>
                <w:szCs w:val="24"/>
                <w:lang w:eastAsia="en-GB"/>
              </w:rPr>
            </w:pPr>
            <w:r w:rsidRPr="002E49D0">
              <w:rPr>
                <w:rFonts w:ascii="Times New Roman" w:eastAsia="Times New Roman" w:hAnsi="Times New Roman" w:cs="Times New Roman"/>
                <w:b/>
                <w:bCs/>
                <w:color w:val="000000"/>
                <w:sz w:val="24"/>
                <w:szCs w:val="24"/>
                <w:lang w:val="en-US" w:eastAsia="en-GB"/>
              </w:rPr>
              <w:t>Modality</w:t>
            </w:r>
          </w:p>
        </w:tc>
        <w:tc>
          <w:tcPr>
            <w:tcW w:w="1080" w:type="dxa"/>
            <w:tcBorders>
              <w:top w:val="single" w:sz="4" w:space="0" w:color="auto"/>
              <w:bottom w:val="single" w:sz="4" w:space="0" w:color="auto"/>
            </w:tcBorders>
            <w:shd w:val="clear" w:color="auto" w:fill="auto"/>
            <w:noWrap/>
            <w:vAlign w:val="center"/>
            <w:hideMark/>
          </w:tcPr>
          <w:p w14:paraId="6C9A4D6E" w14:textId="77777777" w:rsidR="00CE609A" w:rsidRPr="002E49D0" w:rsidRDefault="00CE609A"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M</w:t>
            </w:r>
          </w:p>
        </w:tc>
        <w:tc>
          <w:tcPr>
            <w:tcW w:w="1080" w:type="dxa"/>
            <w:tcBorders>
              <w:top w:val="single" w:sz="4" w:space="0" w:color="auto"/>
              <w:bottom w:val="single" w:sz="4" w:space="0" w:color="auto"/>
            </w:tcBorders>
            <w:shd w:val="clear" w:color="auto" w:fill="auto"/>
            <w:noWrap/>
            <w:vAlign w:val="center"/>
            <w:hideMark/>
          </w:tcPr>
          <w:p w14:paraId="76995B9C" w14:textId="77777777" w:rsidR="00CE609A" w:rsidRPr="002E49D0" w:rsidRDefault="00CE609A"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SD</w:t>
            </w:r>
          </w:p>
        </w:tc>
        <w:tc>
          <w:tcPr>
            <w:tcW w:w="1080" w:type="dxa"/>
            <w:tcBorders>
              <w:top w:val="single" w:sz="4" w:space="0" w:color="auto"/>
              <w:bottom w:val="single" w:sz="4" w:space="0" w:color="auto"/>
            </w:tcBorders>
            <w:shd w:val="clear" w:color="auto" w:fill="auto"/>
            <w:noWrap/>
            <w:vAlign w:val="center"/>
            <w:hideMark/>
          </w:tcPr>
          <w:p w14:paraId="745C6A2D" w14:textId="77777777" w:rsidR="00CE609A" w:rsidRPr="002E49D0" w:rsidRDefault="00CE609A"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SE</w:t>
            </w:r>
          </w:p>
        </w:tc>
      </w:tr>
      <w:tr w:rsidR="00CE609A" w:rsidRPr="003C6134" w14:paraId="0800E388" w14:textId="77777777" w:rsidTr="001461F3">
        <w:trPr>
          <w:trHeight w:val="315"/>
          <w:jc w:val="center"/>
        </w:trPr>
        <w:tc>
          <w:tcPr>
            <w:tcW w:w="1080" w:type="dxa"/>
            <w:tcBorders>
              <w:top w:val="single" w:sz="4" w:space="0" w:color="auto"/>
            </w:tcBorders>
            <w:shd w:val="clear" w:color="auto" w:fill="auto"/>
            <w:noWrap/>
            <w:vAlign w:val="center"/>
            <w:hideMark/>
          </w:tcPr>
          <w:p w14:paraId="0C3C3402" w14:textId="77777777" w:rsidR="00CE609A" w:rsidRPr="002E49D0" w:rsidRDefault="00CE609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Auditory</w:t>
            </w:r>
          </w:p>
        </w:tc>
        <w:tc>
          <w:tcPr>
            <w:tcW w:w="1080" w:type="dxa"/>
            <w:tcBorders>
              <w:top w:val="single" w:sz="4" w:space="0" w:color="auto"/>
            </w:tcBorders>
            <w:shd w:val="clear" w:color="auto" w:fill="auto"/>
            <w:noWrap/>
            <w:vAlign w:val="center"/>
            <w:hideMark/>
          </w:tcPr>
          <w:p w14:paraId="7CA3E553"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1.</w:t>
            </w:r>
            <w:r>
              <w:rPr>
                <w:rFonts w:ascii="Times New Roman" w:eastAsia="Times New Roman" w:hAnsi="Times New Roman" w:cs="Times New Roman"/>
                <w:color w:val="000000"/>
                <w:sz w:val="24"/>
                <w:szCs w:val="24"/>
                <w:lang w:val="en-US" w:eastAsia="en-GB"/>
              </w:rPr>
              <w:t>07</w:t>
            </w:r>
          </w:p>
        </w:tc>
        <w:tc>
          <w:tcPr>
            <w:tcW w:w="1080" w:type="dxa"/>
            <w:tcBorders>
              <w:top w:val="single" w:sz="4" w:space="0" w:color="auto"/>
            </w:tcBorders>
            <w:shd w:val="clear" w:color="auto" w:fill="auto"/>
            <w:noWrap/>
            <w:vAlign w:val="center"/>
            <w:hideMark/>
          </w:tcPr>
          <w:p w14:paraId="36A18EA0"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0.80</w:t>
            </w:r>
          </w:p>
        </w:tc>
        <w:tc>
          <w:tcPr>
            <w:tcW w:w="1080" w:type="dxa"/>
            <w:tcBorders>
              <w:top w:val="single" w:sz="4" w:space="0" w:color="auto"/>
            </w:tcBorders>
            <w:shd w:val="clear" w:color="auto" w:fill="auto"/>
            <w:noWrap/>
            <w:vAlign w:val="center"/>
            <w:hideMark/>
          </w:tcPr>
          <w:p w14:paraId="6EE95222"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0.012</w:t>
            </w:r>
          </w:p>
        </w:tc>
      </w:tr>
      <w:tr w:rsidR="00CE609A" w:rsidRPr="003C6134" w14:paraId="24436040" w14:textId="77777777" w:rsidTr="001461F3">
        <w:trPr>
          <w:trHeight w:val="315"/>
          <w:jc w:val="center"/>
        </w:trPr>
        <w:tc>
          <w:tcPr>
            <w:tcW w:w="1080" w:type="dxa"/>
            <w:shd w:val="clear" w:color="auto" w:fill="auto"/>
            <w:noWrap/>
            <w:vAlign w:val="center"/>
            <w:hideMark/>
          </w:tcPr>
          <w:p w14:paraId="25259194" w14:textId="77777777" w:rsidR="00CE609A" w:rsidRPr="002E49D0" w:rsidRDefault="00CE609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Gustatory</w:t>
            </w:r>
          </w:p>
        </w:tc>
        <w:tc>
          <w:tcPr>
            <w:tcW w:w="1080" w:type="dxa"/>
            <w:shd w:val="clear" w:color="auto" w:fill="auto"/>
            <w:noWrap/>
            <w:vAlign w:val="center"/>
            <w:hideMark/>
          </w:tcPr>
          <w:p w14:paraId="2D4EA4F2"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w:t>
            </w:r>
            <w:r>
              <w:rPr>
                <w:rFonts w:ascii="Times New Roman" w:eastAsia="Times New Roman" w:hAnsi="Times New Roman" w:cs="Times New Roman"/>
                <w:color w:val="000000"/>
                <w:sz w:val="24"/>
                <w:szCs w:val="24"/>
                <w:lang w:val="en-US" w:eastAsia="en-GB"/>
              </w:rPr>
              <w:t>18</w:t>
            </w:r>
          </w:p>
        </w:tc>
        <w:tc>
          <w:tcPr>
            <w:tcW w:w="1080" w:type="dxa"/>
            <w:shd w:val="clear" w:color="auto" w:fill="auto"/>
            <w:noWrap/>
            <w:vAlign w:val="center"/>
            <w:hideMark/>
          </w:tcPr>
          <w:p w14:paraId="3D1AAB03"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w:t>
            </w:r>
            <w:r>
              <w:rPr>
                <w:rFonts w:ascii="Times New Roman" w:eastAsia="Times New Roman" w:hAnsi="Times New Roman" w:cs="Times New Roman"/>
                <w:color w:val="000000"/>
                <w:sz w:val="24"/>
                <w:szCs w:val="24"/>
                <w:lang w:val="en-US" w:eastAsia="en-GB"/>
              </w:rPr>
              <w:t>55</w:t>
            </w:r>
          </w:p>
        </w:tc>
        <w:tc>
          <w:tcPr>
            <w:tcW w:w="1080" w:type="dxa"/>
            <w:shd w:val="clear" w:color="auto" w:fill="auto"/>
            <w:noWrap/>
            <w:vAlign w:val="center"/>
            <w:hideMark/>
          </w:tcPr>
          <w:p w14:paraId="431F566D"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0.00</w:t>
            </w:r>
            <w:r>
              <w:rPr>
                <w:rFonts w:ascii="Times New Roman" w:eastAsia="Times New Roman" w:hAnsi="Times New Roman" w:cs="Times New Roman"/>
                <w:color w:val="000000"/>
                <w:sz w:val="24"/>
                <w:szCs w:val="24"/>
                <w:lang w:val="en-US" w:eastAsia="en-GB"/>
              </w:rPr>
              <w:t>8</w:t>
            </w:r>
          </w:p>
        </w:tc>
      </w:tr>
      <w:tr w:rsidR="00CE609A" w:rsidRPr="002E49D0" w14:paraId="7FF88628" w14:textId="77777777" w:rsidTr="001461F3">
        <w:trPr>
          <w:trHeight w:val="315"/>
          <w:jc w:val="center"/>
        </w:trPr>
        <w:tc>
          <w:tcPr>
            <w:tcW w:w="1080" w:type="dxa"/>
            <w:shd w:val="clear" w:color="auto" w:fill="auto"/>
            <w:noWrap/>
            <w:vAlign w:val="center"/>
            <w:hideMark/>
          </w:tcPr>
          <w:p w14:paraId="47D04A1F" w14:textId="77777777" w:rsidR="00CE609A" w:rsidRPr="002E49D0" w:rsidRDefault="00CE609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Haptic</w:t>
            </w:r>
          </w:p>
        </w:tc>
        <w:tc>
          <w:tcPr>
            <w:tcW w:w="1080" w:type="dxa"/>
            <w:shd w:val="clear" w:color="auto" w:fill="auto"/>
            <w:noWrap/>
            <w:vAlign w:val="center"/>
            <w:hideMark/>
          </w:tcPr>
          <w:p w14:paraId="1CB85D0F"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0.64</w:t>
            </w:r>
          </w:p>
        </w:tc>
        <w:tc>
          <w:tcPr>
            <w:tcW w:w="1080" w:type="dxa"/>
            <w:shd w:val="clear" w:color="auto" w:fill="auto"/>
            <w:noWrap/>
            <w:vAlign w:val="center"/>
            <w:hideMark/>
          </w:tcPr>
          <w:p w14:paraId="67D6BB19"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1</w:t>
            </w:r>
          </w:p>
        </w:tc>
        <w:tc>
          <w:tcPr>
            <w:tcW w:w="1080" w:type="dxa"/>
            <w:shd w:val="clear" w:color="auto" w:fill="auto"/>
            <w:noWrap/>
            <w:vAlign w:val="center"/>
            <w:hideMark/>
          </w:tcPr>
          <w:p w14:paraId="33D4A631"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0.006</w:t>
            </w:r>
          </w:p>
        </w:tc>
      </w:tr>
      <w:tr w:rsidR="00CE609A" w:rsidRPr="002E49D0" w14:paraId="45F206C9" w14:textId="77777777" w:rsidTr="001461F3">
        <w:trPr>
          <w:trHeight w:val="315"/>
          <w:jc w:val="center"/>
        </w:trPr>
        <w:tc>
          <w:tcPr>
            <w:tcW w:w="1080" w:type="dxa"/>
            <w:shd w:val="clear" w:color="auto" w:fill="auto"/>
            <w:noWrap/>
            <w:vAlign w:val="center"/>
            <w:hideMark/>
          </w:tcPr>
          <w:p w14:paraId="7C3F9CFF" w14:textId="77777777" w:rsidR="00CE609A" w:rsidRPr="002E49D0" w:rsidRDefault="00CE609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Olfactory</w:t>
            </w:r>
          </w:p>
        </w:tc>
        <w:tc>
          <w:tcPr>
            <w:tcW w:w="1080" w:type="dxa"/>
            <w:shd w:val="clear" w:color="auto" w:fill="auto"/>
            <w:noWrap/>
            <w:vAlign w:val="center"/>
            <w:hideMark/>
          </w:tcPr>
          <w:p w14:paraId="2F76D534" w14:textId="1A247871"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w:t>
            </w:r>
            <w:r w:rsidR="00E6667C">
              <w:rPr>
                <w:rFonts w:ascii="Times New Roman" w:eastAsia="Times New Roman" w:hAnsi="Times New Roman" w:cs="Times New Roman"/>
                <w:color w:val="000000"/>
                <w:sz w:val="24"/>
                <w:szCs w:val="24"/>
                <w:lang w:val="en-US" w:eastAsia="en-GB"/>
              </w:rPr>
              <w:t>18</w:t>
            </w:r>
          </w:p>
        </w:tc>
        <w:tc>
          <w:tcPr>
            <w:tcW w:w="1080" w:type="dxa"/>
            <w:shd w:val="clear" w:color="auto" w:fill="auto"/>
            <w:noWrap/>
            <w:vAlign w:val="center"/>
            <w:hideMark/>
          </w:tcPr>
          <w:p w14:paraId="7CDDFB63" w14:textId="07E35F02"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w:t>
            </w:r>
            <w:r w:rsidR="00E6667C">
              <w:rPr>
                <w:rFonts w:ascii="Times New Roman" w:eastAsia="Times New Roman" w:hAnsi="Times New Roman" w:cs="Times New Roman"/>
                <w:color w:val="000000"/>
                <w:sz w:val="24"/>
                <w:szCs w:val="24"/>
                <w:lang w:val="en-US" w:eastAsia="en-GB"/>
              </w:rPr>
              <w:t>46</w:t>
            </w:r>
          </w:p>
        </w:tc>
        <w:tc>
          <w:tcPr>
            <w:tcW w:w="1080" w:type="dxa"/>
            <w:shd w:val="clear" w:color="auto" w:fill="auto"/>
            <w:noWrap/>
            <w:vAlign w:val="center"/>
            <w:hideMark/>
          </w:tcPr>
          <w:p w14:paraId="6B01FA73" w14:textId="2A6D4749"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w:t>
            </w:r>
            <w:r>
              <w:rPr>
                <w:rFonts w:ascii="Times New Roman" w:eastAsia="Times New Roman" w:hAnsi="Times New Roman" w:cs="Times New Roman"/>
                <w:color w:val="000000"/>
                <w:sz w:val="24"/>
                <w:szCs w:val="24"/>
                <w:lang w:val="en-US" w:eastAsia="en-GB"/>
              </w:rPr>
              <w:t>0</w:t>
            </w:r>
            <w:r w:rsidR="00E6667C">
              <w:rPr>
                <w:rFonts w:ascii="Times New Roman" w:eastAsia="Times New Roman" w:hAnsi="Times New Roman" w:cs="Times New Roman"/>
                <w:color w:val="000000"/>
                <w:sz w:val="24"/>
                <w:szCs w:val="24"/>
                <w:lang w:val="en-US" w:eastAsia="en-GB"/>
              </w:rPr>
              <w:t>07</w:t>
            </w:r>
          </w:p>
        </w:tc>
      </w:tr>
      <w:tr w:rsidR="00CE609A" w:rsidRPr="002E49D0" w14:paraId="5928AE61" w14:textId="77777777" w:rsidTr="001461F3">
        <w:trPr>
          <w:trHeight w:val="315"/>
          <w:jc w:val="center"/>
        </w:trPr>
        <w:tc>
          <w:tcPr>
            <w:tcW w:w="1080" w:type="dxa"/>
            <w:shd w:val="clear" w:color="auto" w:fill="auto"/>
            <w:noWrap/>
            <w:vAlign w:val="center"/>
            <w:hideMark/>
          </w:tcPr>
          <w:p w14:paraId="70FB3458" w14:textId="77777777" w:rsidR="00CE609A" w:rsidRPr="002E49D0" w:rsidRDefault="00CE609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Visual</w:t>
            </w:r>
          </w:p>
        </w:tc>
        <w:tc>
          <w:tcPr>
            <w:tcW w:w="1080" w:type="dxa"/>
            <w:shd w:val="clear" w:color="auto" w:fill="auto"/>
            <w:noWrap/>
            <w:vAlign w:val="center"/>
            <w:hideMark/>
          </w:tcPr>
          <w:p w14:paraId="70140050"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2.</w:t>
            </w:r>
            <w:r>
              <w:rPr>
                <w:rFonts w:ascii="Times New Roman" w:eastAsia="Times New Roman" w:hAnsi="Times New Roman" w:cs="Times New Roman"/>
                <w:color w:val="000000"/>
                <w:sz w:val="24"/>
                <w:szCs w:val="24"/>
                <w:lang w:val="en-US" w:eastAsia="en-GB"/>
              </w:rPr>
              <w:t>20</w:t>
            </w:r>
          </w:p>
        </w:tc>
        <w:tc>
          <w:tcPr>
            <w:tcW w:w="1080" w:type="dxa"/>
            <w:shd w:val="clear" w:color="auto" w:fill="auto"/>
            <w:noWrap/>
            <w:vAlign w:val="center"/>
            <w:hideMark/>
          </w:tcPr>
          <w:p w14:paraId="4A5CF014"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0.98</w:t>
            </w:r>
          </w:p>
        </w:tc>
        <w:tc>
          <w:tcPr>
            <w:tcW w:w="1080" w:type="dxa"/>
            <w:shd w:val="clear" w:color="auto" w:fill="auto"/>
            <w:noWrap/>
            <w:vAlign w:val="center"/>
            <w:hideMark/>
          </w:tcPr>
          <w:p w14:paraId="6A730235"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0.015</w:t>
            </w:r>
          </w:p>
        </w:tc>
      </w:tr>
      <w:tr w:rsidR="00CE609A" w:rsidRPr="002E49D0" w14:paraId="0C06CDAD" w14:textId="77777777" w:rsidTr="001461F3">
        <w:trPr>
          <w:trHeight w:val="330"/>
          <w:jc w:val="center"/>
        </w:trPr>
        <w:tc>
          <w:tcPr>
            <w:tcW w:w="1080" w:type="dxa"/>
            <w:shd w:val="clear" w:color="auto" w:fill="auto"/>
            <w:noWrap/>
            <w:vAlign w:val="center"/>
            <w:hideMark/>
          </w:tcPr>
          <w:p w14:paraId="08B69423" w14:textId="77777777" w:rsidR="00CE609A" w:rsidRPr="002E49D0" w:rsidRDefault="00CE609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Interoceptive</w:t>
            </w:r>
          </w:p>
        </w:tc>
        <w:tc>
          <w:tcPr>
            <w:tcW w:w="1080" w:type="dxa"/>
            <w:shd w:val="clear" w:color="auto" w:fill="auto"/>
            <w:noWrap/>
            <w:vAlign w:val="center"/>
            <w:hideMark/>
          </w:tcPr>
          <w:p w14:paraId="5F5DAE79"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1.21</w:t>
            </w:r>
          </w:p>
        </w:tc>
        <w:tc>
          <w:tcPr>
            <w:tcW w:w="1080" w:type="dxa"/>
            <w:shd w:val="clear" w:color="auto" w:fill="auto"/>
            <w:noWrap/>
            <w:vAlign w:val="center"/>
            <w:hideMark/>
          </w:tcPr>
          <w:p w14:paraId="27FB34CC"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val="en-US" w:eastAsia="en-GB"/>
              </w:rPr>
              <w:t>1.00</w:t>
            </w:r>
          </w:p>
        </w:tc>
        <w:tc>
          <w:tcPr>
            <w:tcW w:w="1080" w:type="dxa"/>
            <w:shd w:val="clear" w:color="auto" w:fill="auto"/>
            <w:noWrap/>
            <w:vAlign w:val="center"/>
            <w:hideMark/>
          </w:tcPr>
          <w:p w14:paraId="6B252B9B" w14:textId="77777777" w:rsidR="00CE609A" w:rsidRPr="002E49D0"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0.0</w:t>
            </w:r>
            <w:r>
              <w:rPr>
                <w:rFonts w:ascii="Times New Roman" w:eastAsia="Times New Roman" w:hAnsi="Times New Roman" w:cs="Times New Roman"/>
                <w:color w:val="000000"/>
                <w:sz w:val="24"/>
                <w:szCs w:val="24"/>
                <w:lang w:val="en-US" w:eastAsia="en-GB"/>
              </w:rPr>
              <w:t>16</w:t>
            </w:r>
          </w:p>
        </w:tc>
      </w:tr>
    </w:tbl>
    <w:p w14:paraId="7C0D1CC4" w14:textId="77777777" w:rsidR="00CE609A" w:rsidRDefault="00CE609A" w:rsidP="00F77272">
      <w:pPr>
        <w:spacing w:line="480" w:lineRule="auto"/>
        <w:rPr>
          <w:rFonts w:ascii="Times New Roman" w:hAnsi="Times New Roman" w:cs="Times New Roman"/>
          <w:sz w:val="24"/>
          <w:szCs w:val="24"/>
          <w:lang w:val="en-US"/>
        </w:rPr>
      </w:pPr>
    </w:p>
    <w:p w14:paraId="1E1590E1" w14:textId="330D8E81" w:rsidR="00CE609A" w:rsidRDefault="00CE609A" w:rsidP="00F77272">
      <w:pPr>
        <w:spacing w:line="480" w:lineRule="auto"/>
        <w:rPr>
          <w:rFonts w:ascii="Times New Roman" w:hAnsi="Times New Roman" w:cs="Times New Roman"/>
          <w:sz w:val="24"/>
          <w:szCs w:val="24"/>
          <w:lang w:val="en-US"/>
        </w:rPr>
      </w:pPr>
      <w:r w:rsidRPr="00B02613">
        <w:rPr>
          <w:rFonts w:ascii="Times New Roman" w:hAnsi="Times New Roman" w:cs="Times New Roman"/>
          <w:sz w:val="24"/>
          <w:szCs w:val="24"/>
          <w:lang w:val="en-US"/>
        </w:rPr>
        <w:t>Table</w:t>
      </w:r>
      <w:r>
        <w:rPr>
          <w:rFonts w:ascii="Times New Roman" w:hAnsi="Times New Roman" w:cs="Times New Roman"/>
          <w:sz w:val="24"/>
          <w:szCs w:val="24"/>
          <w:lang w:val="en-US"/>
        </w:rPr>
        <w:t xml:space="preserv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4</w:t>
      </w:r>
      <w:r>
        <w:rPr>
          <w:rFonts w:ascii="Times New Roman" w:hAnsi="Times New Roman" w:cs="Times New Roman"/>
          <w:sz w:val="24"/>
          <w:szCs w:val="24"/>
          <w:lang w:val="en-US"/>
        </w:rPr>
        <w:t>.</w:t>
      </w:r>
      <w:r w:rsidRPr="00B02613">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B02613">
        <w:rPr>
          <w:rFonts w:ascii="Times New Roman" w:hAnsi="Times New Roman" w:cs="Times New Roman"/>
          <w:sz w:val="24"/>
          <w:szCs w:val="24"/>
          <w:lang w:val="en-US"/>
        </w:rPr>
        <w:t xml:space="preserve">istribution of </w:t>
      </w:r>
      <w:r w:rsidR="00B130EC">
        <w:rPr>
          <w:rFonts w:ascii="Times New Roman" w:hAnsi="Times New Roman" w:cs="Times New Roman"/>
          <w:sz w:val="24"/>
          <w:szCs w:val="24"/>
          <w:lang w:val="en-US"/>
        </w:rPr>
        <w:t>adjectives</w:t>
      </w:r>
      <w:r w:rsidRPr="00B02613">
        <w:rPr>
          <w:rFonts w:ascii="Times New Roman" w:hAnsi="Times New Roman" w:cs="Times New Roman"/>
          <w:sz w:val="24"/>
          <w:szCs w:val="24"/>
          <w:lang w:val="en-US"/>
        </w:rPr>
        <w:t xml:space="preserve"> over the 6 dominant modalities, with mean ratings and modality exclusivity scores.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47"/>
        <w:gridCol w:w="1290"/>
        <w:gridCol w:w="1111"/>
        <w:gridCol w:w="1276"/>
        <w:gridCol w:w="1134"/>
        <w:gridCol w:w="1554"/>
      </w:tblGrid>
      <w:tr w:rsidR="00CE609A" w:rsidRPr="00A500EB" w14:paraId="78FD136E" w14:textId="77777777" w:rsidTr="001461F3">
        <w:trPr>
          <w:trHeight w:val="315"/>
        </w:trPr>
        <w:tc>
          <w:tcPr>
            <w:tcW w:w="1550" w:type="dxa"/>
            <w:tcBorders>
              <w:bottom w:val="single" w:sz="4" w:space="0" w:color="auto"/>
            </w:tcBorders>
            <w:noWrap/>
            <w:hideMark/>
          </w:tcPr>
          <w:p w14:paraId="3C63BD03"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 </w:t>
            </w:r>
          </w:p>
        </w:tc>
        <w:tc>
          <w:tcPr>
            <w:tcW w:w="7512" w:type="dxa"/>
            <w:gridSpan w:val="6"/>
            <w:tcBorders>
              <w:top w:val="single" w:sz="4" w:space="0" w:color="auto"/>
              <w:bottom w:val="single" w:sz="4" w:space="0" w:color="auto"/>
            </w:tcBorders>
            <w:noWrap/>
            <w:hideMark/>
          </w:tcPr>
          <w:p w14:paraId="5956FB8C" w14:textId="77777777" w:rsidR="00CE609A" w:rsidRPr="001A225D" w:rsidRDefault="00CE609A" w:rsidP="00F77272">
            <w:pPr>
              <w:spacing w:line="480" w:lineRule="auto"/>
              <w:jc w:val="center"/>
              <w:rPr>
                <w:rFonts w:ascii="Times New Roman" w:hAnsi="Times New Roman" w:cs="Times New Roman"/>
                <w:b/>
                <w:bCs/>
              </w:rPr>
            </w:pPr>
            <w:r w:rsidRPr="001A225D">
              <w:rPr>
                <w:rFonts w:ascii="Times New Roman" w:hAnsi="Times New Roman" w:cs="Times New Roman"/>
                <w:b/>
                <w:bCs/>
              </w:rPr>
              <w:t>Dominant modality</w:t>
            </w:r>
          </w:p>
        </w:tc>
      </w:tr>
      <w:tr w:rsidR="00CE609A" w:rsidRPr="00A500EB" w14:paraId="31299DFA" w14:textId="77777777" w:rsidTr="001461F3">
        <w:trPr>
          <w:trHeight w:val="330"/>
        </w:trPr>
        <w:tc>
          <w:tcPr>
            <w:tcW w:w="1550" w:type="dxa"/>
            <w:tcBorders>
              <w:top w:val="single" w:sz="4" w:space="0" w:color="auto"/>
              <w:bottom w:val="single" w:sz="4" w:space="0" w:color="auto"/>
            </w:tcBorders>
            <w:noWrap/>
            <w:hideMark/>
          </w:tcPr>
          <w:p w14:paraId="1FDF608B"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Variable</w:t>
            </w:r>
          </w:p>
        </w:tc>
        <w:tc>
          <w:tcPr>
            <w:tcW w:w="1147" w:type="dxa"/>
            <w:tcBorders>
              <w:top w:val="single" w:sz="4" w:space="0" w:color="auto"/>
              <w:bottom w:val="single" w:sz="4" w:space="0" w:color="auto"/>
            </w:tcBorders>
            <w:noWrap/>
            <w:hideMark/>
          </w:tcPr>
          <w:p w14:paraId="57877874"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Auditory</w:t>
            </w:r>
          </w:p>
        </w:tc>
        <w:tc>
          <w:tcPr>
            <w:tcW w:w="1290" w:type="dxa"/>
            <w:tcBorders>
              <w:top w:val="single" w:sz="4" w:space="0" w:color="auto"/>
              <w:bottom w:val="single" w:sz="4" w:space="0" w:color="auto"/>
            </w:tcBorders>
            <w:noWrap/>
            <w:hideMark/>
          </w:tcPr>
          <w:p w14:paraId="0324F0AE"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Gustatory</w:t>
            </w:r>
          </w:p>
        </w:tc>
        <w:tc>
          <w:tcPr>
            <w:tcW w:w="1111" w:type="dxa"/>
            <w:tcBorders>
              <w:top w:val="single" w:sz="4" w:space="0" w:color="auto"/>
              <w:bottom w:val="single" w:sz="4" w:space="0" w:color="auto"/>
            </w:tcBorders>
            <w:noWrap/>
            <w:hideMark/>
          </w:tcPr>
          <w:p w14:paraId="3B320453"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Haptic</w:t>
            </w:r>
          </w:p>
        </w:tc>
        <w:tc>
          <w:tcPr>
            <w:tcW w:w="1276" w:type="dxa"/>
            <w:tcBorders>
              <w:top w:val="single" w:sz="4" w:space="0" w:color="auto"/>
              <w:bottom w:val="single" w:sz="4" w:space="0" w:color="auto"/>
            </w:tcBorders>
            <w:noWrap/>
            <w:hideMark/>
          </w:tcPr>
          <w:p w14:paraId="08DCB814"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Olfactory</w:t>
            </w:r>
          </w:p>
        </w:tc>
        <w:tc>
          <w:tcPr>
            <w:tcW w:w="1134" w:type="dxa"/>
            <w:tcBorders>
              <w:top w:val="single" w:sz="4" w:space="0" w:color="auto"/>
              <w:bottom w:val="single" w:sz="4" w:space="0" w:color="auto"/>
            </w:tcBorders>
            <w:noWrap/>
            <w:hideMark/>
          </w:tcPr>
          <w:p w14:paraId="168E8C2B"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Visual</w:t>
            </w:r>
          </w:p>
        </w:tc>
        <w:tc>
          <w:tcPr>
            <w:tcW w:w="1554" w:type="dxa"/>
            <w:tcBorders>
              <w:top w:val="single" w:sz="4" w:space="0" w:color="auto"/>
              <w:bottom w:val="single" w:sz="4" w:space="0" w:color="auto"/>
            </w:tcBorders>
            <w:noWrap/>
            <w:hideMark/>
          </w:tcPr>
          <w:p w14:paraId="75A40A3C"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Interoceptive</w:t>
            </w:r>
          </w:p>
        </w:tc>
      </w:tr>
      <w:tr w:rsidR="00CE609A" w:rsidRPr="00A500EB" w14:paraId="066C27F6" w14:textId="77777777" w:rsidTr="001461F3">
        <w:trPr>
          <w:trHeight w:val="315"/>
        </w:trPr>
        <w:tc>
          <w:tcPr>
            <w:tcW w:w="1550" w:type="dxa"/>
            <w:tcBorders>
              <w:top w:val="single" w:sz="4" w:space="0" w:color="auto"/>
            </w:tcBorders>
            <w:noWrap/>
            <w:vAlign w:val="center"/>
            <w:hideMark/>
          </w:tcPr>
          <w:p w14:paraId="249E552A"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Auditory rating</w:t>
            </w:r>
          </w:p>
        </w:tc>
        <w:tc>
          <w:tcPr>
            <w:tcW w:w="1147" w:type="dxa"/>
            <w:tcBorders>
              <w:top w:val="single" w:sz="4" w:space="0" w:color="auto"/>
            </w:tcBorders>
            <w:noWrap/>
            <w:vAlign w:val="center"/>
          </w:tcPr>
          <w:p w14:paraId="693601D3"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2.21</w:t>
            </w:r>
          </w:p>
        </w:tc>
        <w:tc>
          <w:tcPr>
            <w:tcW w:w="1290" w:type="dxa"/>
            <w:tcBorders>
              <w:top w:val="single" w:sz="4" w:space="0" w:color="auto"/>
            </w:tcBorders>
            <w:noWrap/>
            <w:vAlign w:val="center"/>
          </w:tcPr>
          <w:p w14:paraId="57F0E620"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.38</w:t>
            </w:r>
          </w:p>
        </w:tc>
        <w:tc>
          <w:tcPr>
            <w:tcW w:w="1111" w:type="dxa"/>
            <w:tcBorders>
              <w:top w:val="single" w:sz="4" w:space="0" w:color="auto"/>
            </w:tcBorders>
            <w:noWrap/>
            <w:vAlign w:val="center"/>
          </w:tcPr>
          <w:p w14:paraId="4FB937BC"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.41</w:t>
            </w:r>
          </w:p>
        </w:tc>
        <w:tc>
          <w:tcPr>
            <w:tcW w:w="1276" w:type="dxa"/>
            <w:tcBorders>
              <w:top w:val="single" w:sz="4" w:space="0" w:color="auto"/>
            </w:tcBorders>
            <w:noWrap/>
            <w:vAlign w:val="center"/>
          </w:tcPr>
          <w:p w14:paraId="0F9C0689"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.30</w:t>
            </w:r>
          </w:p>
        </w:tc>
        <w:tc>
          <w:tcPr>
            <w:tcW w:w="1134" w:type="dxa"/>
            <w:tcBorders>
              <w:top w:val="single" w:sz="4" w:space="0" w:color="auto"/>
            </w:tcBorders>
            <w:noWrap/>
            <w:vAlign w:val="center"/>
          </w:tcPr>
          <w:p w14:paraId="6FB36413"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.85</w:t>
            </w:r>
          </w:p>
        </w:tc>
        <w:tc>
          <w:tcPr>
            <w:tcW w:w="1554" w:type="dxa"/>
            <w:tcBorders>
              <w:top w:val="single" w:sz="4" w:space="0" w:color="auto"/>
            </w:tcBorders>
            <w:noWrap/>
            <w:vAlign w:val="center"/>
          </w:tcPr>
          <w:p w14:paraId="5013107B"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1.25</w:t>
            </w:r>
          </w:p>
        </w:tc>
      </w:tr>
      <w:tr w:rsidR="00CE609A" w:rsidRPr="00A500EB" w14:paraId="50746DF5" w14:textId="77777777" w:rsidTr="001461F3">
        <w:trPr>
          <w:trHeight w:val="315"/>
        </w:trPr>
        <w:tc>
          <w:tcPr>
            <w:tcW w:w="1550" w:type="dxa"/>
            <w:noWrap/>
            <w:vAlign w:val="center"/>
            <w:hideMark/>
          </w:tcPr>
          <w:p w14:paraId="7E45C3B5"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lastRenderedPageBreak/>
              <w:t>Gustatory rating</w:t>
            </w:r>
          </w:p>
        </w:tc>
        <w:tc>
          <w:tcPr>
            <w:tcW w:w="1147" w:type="dxa"/>
            <w:noWrap/>
            <w:vAlign w:val="center"/>
          </w:tcPr>
          <w:p w14:paraId="5571F18F"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.05</w:t>
            </w:r>
          </w:p>
        </w:tc>
        <w:tc>
          <w:tcPr>
            <w:tcW w:w="1290" w:type="dxa"/>
            <w:noWrap/>
            <w:vAlign w:val="center"/>
          </w:tcPr>
          <w:p w14:paraId="0F4CF011"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3.55</w:t>
            </w:r>
          </w:p>
        </w:tc>
        <w:tc>
          <w:tcPr>
            <w:tcW w:w="1111" w:type="dxa"/>
            <w:noWrap/>
            <w:vAlign w:val="center"/>
          </w:tcPr>
          <w:p w14:paraId="15A26BFC"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.44</w:t>
            </w:r>
          </w:p>
        </w:tc>
        <w:tc>
          <w:tcPr>
            <w:tcW w:w="1276" w:type="dxa"/>
            <w:noWrap/>
            <w:vAlign w:val="center"/>
          </w:tcPr>
          <w:p w14:paraId="131551AE"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1.24</w:t>
            </w:r>
          </w:p>
        </w:tc>
        <w:tc>
          <w:tcPr>
            <w:tcW w:w="1134" w:type="dxa"/>
            <w:noWrap/>
            <w:vAlign w:val="center"/>
          </w:tcPr>
          <w:p w14:paraId="33EB3D5A"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.13</w:t>
            </w:r>
          </w:p>
        </w:tc>
        <w:tc>
          <w:tcPr>
            <w:tcW w:w="1554" w:type="dxa"/>
            <w:noWrap/>
            <w:vAlign w:val="center"/>
          </w:tcPr>
          <w:p w14:paraId="629D87ED"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.11</w:t>
            </w:r>
          </w:p>
        </w:tc>
      </w:tr>
      <w:tr w:rsidR="00CE609A" w:rsidRPr="00A500EB" w14:paraId="2EA894A8" w14:textId="77777777" w:rsidTr="001461F3">
        <w:trPr>
          <w:trHeight w:val="315"/>
        </w:trPr>
        <w:tc>
          <w:tcPr>
            <w:tcW w:w="1550" w:type="dxa"/>
            <w:noWrap/>
            <w:vAlign w:val="center"/>
            <w:hideMark/>
          </w:tcPr>
          <w:p w14:paraId="1DAB2832"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Haptic rating</w:t>
            </w:r>
          </w:p>
          <w:p w14:paraId="4A31D7FC" w14:textId="77777777" w:rsidR="00CE609A" w:rsidRPr="001A225D" w:rsidRDefault="00CE609A" w:rsidP="00F77272">
            <w:pPr>
              <w:spacing w:line="480" w:lineRule="auto"/>
              <w:rPr>
                <w:rFonts w:ascii="Times New Roman" w:hAnsi="Times New Roman" w:cs="Times New Roman"/>
                <w:b/>
                <w:bCs/>
              </w:rPr>
            </w:pPr>
          </w:p>
        </w:tc>
        <w:tc>
          <w:tcPr>
            <w:tcW w:w="1147" w:type="dxa"/>
            <w:noWrap/>
            <w:vAlign w:val="center"/>
          </w:tcPr>
          <w:p w14:paraId="7537C5DF"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.25</w:t>
            </w:r>
          </w:p>
        </w:tc>
        <w:tc>
          <w:tcPr>
            <w:tcW w:w="1290" w:type="dxa"/>
            <w:noWrap/>
            <w:vAlign w:val="center"/>
          </w:tcPr>
          <w:p w14:paraId="77AEE85B"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.81</w:t>
            </w:r>
          </w:p>
        </w:tc>
        <w:tc>
          <w:tcPr>
            <w:tcW w:w="1111" w:type="dxa"/>
            <w:noWrap/>
            <w:vAlign w:val="center"/>
          </w:tcPr>
          <w:p w14:paraId="0C14DE14"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3.34</w:t>
            </w:r>
          </w:p>
        </w:tc>
        <w:tc>
          <w:tcPr>
            <w:tcW w:w="1276" w:type="dxa"/>
            <w:noWrap/>
            <w:vAlign w:val="center"/>
          </w:tcPr>
          <w:p w14:paraId="179851DA"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.60</w:t>
            </w:r>
          </w:p>
        </w:tc>
        <w:tc>
          <w:tcPr>
            <w:tcW w:w="1134" w:type="dxa"/>
            <w:noWrap/>
            <w:vAlign w:val="center"/>
          </w:tcPr>
          <w:p w14:paraId="4988CE98"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.67</w:t>
            </w:r>
          </w:p>
        </w:tc>
        <w:tc>
          <w:tcPr>
            <w:tcW w:w="1554" w:type="dxa"/>
            <w:noWrap/>
            <w:vAlign w:val="center"/>
          </w:tcPr>
          <w:p w14:paraId="206A721D"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.45</w:t>
            </w:r>
          </w:p>
        </w:tc>
      </w:tr>
      <w:tr w:rsidR="00CE609A" w:rsidRPr="00A500EB" w14:paraId="3A05A7B3" w14:textId="77777777" w:rsidTr="001461F3">
        <w:trPr>
          <w:trHeight w:val="315"/>
        </w:trPr>
        <w:tc>
          <w:tcPr>
            <w:tcW w:w="1550" w:type="dxa"/>
            <w:noWrap/>
            <w:vAlign w:val="center"/>
            <w:hideMark/>
          </w:tcPr>
          <w:p w14:paraId="145BCDDF"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Olfactory rating</w:t>
            </w:r>
          </w:p>
        </w:tc>
        <w:tc>
          <w:tcPr>
            <w:tcW w:w="1147" w:type="dxa"/>
            <w:noWrap/>
            <w:vAlign w:val="center"/>
          </w:tcPr>
          <w:p w14:paraId="20F59983"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.05</w:t>
            </w:r>
          </w:p>
        </w:tc>
        <w:tc>
          <w:tcPr>
            <w:tcW w:w="1290" w:type="dxa"/>
            <w:noWrap/>
            <w:vAlign w:val="center"/>
          </w:tcPr>
          <w:p w14:paraId="090F0498"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1.52</w:t>
            </w:r>
          </w:p>
        </w:tc>
        <w:tc>
          <w:tcPr>
            <w:tcW w:w="1111" w:type="dxa"/>
            <w:noWrap/>
            <w:vAlign w:val="center"/>
          </w:tcPr>
          <w:p w14:paraId="202FF212"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.25</w:t>
            </w:r>
          </w:p>
        </w:tc>
        <w:tc>
          <w:tcPr>
            <w:tcW w:w="1276" w:type="dxa"/>
            <w:noWrap/>
            <w:vAlign w:val="center"/>
          </w:tcPr>
          <w:p w14:paraId="6A664E84" w14:textId="22E9982F"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3.3</w:t>
            </w:r>
            <w:r w:rsidR="00C41382">
              <w:rPr>
                <w:rFonts w:ascii="Times New Roman" w:hAnsi="Times New Roman" w:cs="Times New Roman"/>
              </w:rPr>
              <w:t>2</w:t>
            </w:r>
          </w:p>
        </w:tc>
        <w:tc>
          <w:tcPr>
            <w:tcW w:w="1134" w:type="dxa"/>
            <w:noWrap/>
            <w:vAlign w:val="center"/>
          </w:tcPr>
          <w:p w14:paraId="71DEFDB5"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.17</w:t>
            </w:r>
          </w:p>
        </w:tc>
        <w:tc>
          <w:tcPr>
            <w:tcW w:w="1554" w:type="dxa"/>
            <w:noWrap/>
            <w:vAlign w:val="center"/>
          </w:tcPr>
          <w:p w14:paraId="12B80E34"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.12</w:t>
            </w:r>
          </w:p>
        </w:tc>
      </w:tr>
      <w:tr w:rsidR="00CE609A" w:rsidRPr="00A500EB" w14:paraId="0AFDA93C" w14:textId="77777777" w:rsidTr="001461F3">
        <w:trPr>
          <w:trHeight w:val="315"/>
        </w:trPr>
        <w:tc>
          <w:tcPr>
            <w:tcW w:w="1550" w:type="dxa"/>
            <w:noWrap/>
            <w:vAlign w:val="center"/>
            <w:hideMark/>
          </w:tcPr>
          <w:p w14:paraId="05FF4A75"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Visual rating</w:t>
            </w:r>
          </w:p>
          <w:p w14:paraId="2DD82879" w14:textId="77777777" w:rsidR="00CE609A" w:rsidRPr="001A225D" w:rsidRDefault="00CE609A" w:rsidP="00F77272">
            <w:pPr>
              <w:spacing w:line="480" w:lineRule="auto"/>
              <w:rPr>
                <w:rFonts w:ascii="Times New Roman" w:hAnsi="Times New Roman" w:cs="Times New Roman"/>
                <w:b/>
                <w:bCs/>
              </w:rPr>
            </w:pPr>
          </w:p>
        </w:tc>
        <w:tc>
          <w:tcPr>
            <w:tcW w:w="1147" w:type="dxa"/>
            <w:noWrap/>
            <w:vAlign w:val="center"/>
          </w:tcPr>
          <w:p w14:paraId="589565C0"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1.35</w:t>
            </w:r>
          </w:p>
        </w:tc>
        <w:tc>
          <w:tcPr>
            <w:tcW w:w="1290" w:type="dxa"/>
            <w:noWrap/>
            <w:vAlign w:val="center"/>
          </w:tcPr>
          <w:p w14:paraId="766D4EA3"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1.74</w:t>
            </w:r>
          </w:p>
        </w:tc>
        <w:tc>
          <w:tcPr>
            <w:tcW w:w="1111" w:type="dxa"/>
            <w:noWrap/>
            <w:vAlign w:val="center"/>
          </w:tcPr>
          <w:p w14:paraId="5A6EC5E3"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2.33</w:t>
            </w:r>
          </w:p>
        </w:tc>
        <w:tc>
          <w:tcPr>
            <w:tcW w:w="1276" w:type="dxa"/>
            <w:noWrap/>
            <w:vAlign w:val="center"/>
          </w:tcPr>
          <w:p w14:paraId="66AA8D46"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1.78</w:t>
            </w:r>
          </w:p>
        </w:tc>
        <w:tc>
          <w:tcPr>
            <w:tcW w:w="1134" w:type="dxa"/>
            <w:noWrap/>
            <w:vAlign w:val="center"/>
          </w:tcPr>
          <w:p w14:paraId="37FAA147"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2.53</w:t>
            </w:r>
          </w:p>
        </w:tc>
        <w:tc>
          <w:tcPr>
            <w:tcW w:w="1554" w:type="dxa"/>
            <w:noWrap/>
            <w:vAlign w:val="center"/>
          </w:tcPr>
          <w:p w14:paraId="2509FB62"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1.73</w:t>
            </w:r>
          </w:p>
        </w:tc>
      </w:tr>
      <w:tr w:rsidR="00CE609A" w:rsidRPr="00A500EB" w14:paraId="67D9F988" w14:textId="77777777" w:rsidTr="001461F3">
        <w:trPr>
          <w:trHeight w:val="315"/>
        </w:trPr>
        <w:tc>
          <w:tcPr>
            <w:tcW w:w="1550" w:type="dxa"/>
            <w:noWrap/>
            <w:vAlign w:val="center"/>
            <w:hideMark/>
          </w:tcPr>
          <w:p w14:paraId="405212FA"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Interoceptive rating</w:t>
            </w:r>
          </w:p>
        </w:tc>
        <w:tc>
          <w:tcPr>
            <w:tcW w:w="1147" w:type="dxa"/>
            <w:noWrap/>
            <w:vAlign w:val="center"/>
          </w:tcPr>
          <w:p w14:paraId="27AED2CB"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.96</w:t>
            </w:r>
          </w:p>
        </w:tc>
        <w:tc>
          <w:tcPr>
            <w:tcW w:w="1290" w:type="dxa"/>
            <w:noWrap/>
            <w:vAlign w:val="center"/>
          </w:tcPr>
          <w:p w14:paraId="78D984A4"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.82</w:t>
            </w:r>
          </w:p>
        </w:tc>
        <w:tc>
          <w:tcPr>
            <w:tcW w:w="1111" w:type="dxa"/>
            <w:noWrap/>
            <w:vAlign w:val="center"/>
          </w:tcPr>
          <w:p w14:paraId="4BC2920C"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.93</w:t>
            </w:r>
          </w:p>
        </w:tc>
        <w:tc>
          <w:tcPr>
            <w:tcW w:w="1276" w:type="dxa"/>
            <w:noWrap/>
            <w:vAlign w:val="center"/>
          </w:tcPr>
          <w:p w14:paraId="0269A39D"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.89</w:t>
            </w:r>
          </w:p>
        </w:tc>
        <w:tc>
          <w:tcPr>
            <w:tcW w:w="1134" w:type="dxa"/>
            <w:noWrap/>
            <w:vAlign w:val="center"/>
          </w:tcPr>
          <w:p w14:paraId="29B67BED"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.81</w:t>
            </w:r>
          </w:p>
        </w:tc>
        <w:tc>
          <w:tcPr>
            <w:tcW w:w="1554" w:type="dxa"/>
            <w:noWrap/>
            <w:vAlign w:val="center"/>
          </w:tcPr>
          <w:p w14:paraId="58BD0E49"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2.54</w:t>
            </w:r>
          </w:p>
        </w:tc>
      </w:tr>
      <w:tr w:rsidR="00CE609A" w:rsidRPr="00A500EB" w14:paraId="31481A5B" w14:textId="77777777" w:rsidTr="001461F3">
        <w:trPr>
          <w:trHeight w:val="315"/>
        </w:trPr>
        <w:tc>
          <w:tcPr>
            <w:tcW w:w="1550" w:type="dxa"/>
            <w:noWrap/>
            <w:vAlign w:val="center"/>
            <w:hideMark/>
          </w:tcPr>
          <w:p w14:paraId="3046CFA4"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Modality exclusivity</w:t>
            </w:r>
          </w:p>
        </w:tc>
        <w:tc>
          <w:tcPr>
            <w:tcW w:w="1147" w:type="dxa"/>
            <w:noWrap/>
            <w:vAlign w:val="center"/>
          </w:tcPr>
          <w:p w14:paraId="27989C5F"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46.7%</w:t>
            </w:r>
          </w:p>
        </w:tc>
        <w:tc>
          <w:tcPr>
            <w:tcW w:w="1290" w:type="dxa"/>
            <w:noWrap/>
            <w:vAlign w:val="center"/>
          </w:tcPr>
          <w:p w14:paraId="24B3C187"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40.1%</w:t>
            </w:r>
          </w:p>
        </w:tc>
        <w:tc>
          <w:tcPr>
            <w:tcW w:w="1111" w:type="dxa"/>
            <w:noWrap/>
            <w:vAlign w:val="center"/>
          </w:tcPr>
          <w:p w14:paraId="1F1429CB"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43.1%</w:t>
            </w:r>
          </w:p>
        </w:tc>
        <w:tc>
          <w:tcPr>
            <w:tcW w:w="1276" w:type="dxa"/>
            <w:noWrap/>
            <w:vAlign w:val="center"/>
          </w:tcPr>
          <w:p w14:paraId="63940ABD"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41.3%</w:t>
            </w:r>
          </w:p>
        </w:tc>
        <w:tc>
          <w:tcPr>
            <w:tcW w:w="1134" w:type="dxa"/>
            <w:noWrap/>
            <w:vAlign w:val="center"/>
          </w:tcPr>
          <w:p w14:paraId="416CE521"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50.8%</w:t>
            </w:r>
          </w:p>
        </w:tc>
        <w:tc>
          <w:tcPr>
            <w:tcW w:w="1554" w:type="dxa"/>
            <w:noWrap/>
            <w:vAlign w:val="center"/>
          </w:tcPr>
          <w:p w14:paraId="099EEF1E"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41.5%</w:t>
            </w:r>
          </w:p>
        </w:tc>
      </w:tr>
      <w:tr w:rsidR="00CE609A" w:rsidRPr="00A500EB" w14:paraId="639A3A12" w14:textId="77777777" w:rsidTr="001461F3">
        <w:trPr>
          <w:trHeight w:val="315"/>
        </w:trPr>
        <w:tc>
          <w:tcPr>
            <w:tcW w:w="1550" w:type="dxa"/>
            <w:noWrap/>
            <w:vAlign w:val="center"/>
            <w:hideMark/>
          </w:tcPr>
          <w:p w14:paraId="3627E156" w14:textId="77777777" w:rsidR="00CE609A" w:rsidRPr="001A225D" w:rsidRDefault="00CE609A" w:rsidP="00F77272">
            <w:pPr>
              <w:spacing w:line="480" w:lineRule="auto"/>
              <w:rPr>
                <w:rFonts w:ascii="Times New Roman" w:hAnsi="Times New Roman" w:cs="Times New Roman"/>
                <w:b/>
                <w:bCs/>
              </w:rPr>
            </w:pPr>
            <w:r w:rsidRPr="001A225D">
              <w:rPr>
                <w:rFonts w:ascii="Times New Roman" w:hAnsi="Times New Roman" w:cs="Times New Roman"/>
                <w:b/>
                <w:bCs/>
              </w:rPr>
              <w:t>N</w:t>
            </w:r>
          </w:p>
          <w:p w14:paraId="32FC76A3" w14:textId="77777777" w:rsidR="00CE609A" w:rsidRPr="001A225D" w:rsidRDefault="00CE609A" w:rsidP="00F77272">
            <w:pPr>
              <w:spacing w:line="480" w:lineRule="auto"/>
              <w:rPr>
                <w:rFonts w:ascii="Times New Roman" w:hAnsi="Times New Roman" w:cs="Times New Roman"/>
                <w:b/>
                <w:bCs/>
              </w:rPr>
            </w:pPr>
          </w:p>
        </w:tc>
        <w:tc>
          <w:tcPr>
            <w:tcW w:w="1147" w:type="dxa"/>
            <w:noWrap/>
            <w:vAlign w:val="center"/>
          </w:tcPr>
          <w:p w14:paraId="1A600F41"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425</w:t>
            </w:r>
          </w:p>
        </w:tc>
        <w:tc>
          <w:tcPr>
            <w:tcW w:w="1290" w:type="dxa"/>
            <w:noWrap/>
            <w:vAlign w:val="center"/>
          </w:tcPr>
          <w:p w14:paraId="7235E164"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63</w:t>
            </w:r>
          </w:p>
        </w:tc>
        <w:tc>
          <w:tcPr>
            <w:tcW w:w="1111" w:type="dxa"/>
            <w:noWrap/>
            <w:vAlign w:val="center"/>
          </w:tcPr>
          <w:p w14:paraId="18149CB0"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82</w:t>
            </w:r>
          </w:p>
        </w:tc>
        <w:tc>
          <w:tcPr>
            <w:tcW w:w="1276" w:type="dxa"/>
            <w:noWrap/>
            <w:vAlign w:val="center"/>
          </w:tcPr>
          <w:p w14:paraId="69CBBA04"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19</w:t>
            </w:r>
          </w:p>
        </w:tc>
        <w:tc>
          <w:tcPr>
            <w:tcW w:w="1134" w:type="dxa"/>
            <w:noWrap/>
            <w:vAlign w:val="center"/>
          </w:tcPr>
          <w:p w14:paraId="47AC207E"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2590</w:t>
            </w:r>
          </w:p>
        </w:tc>
        <w:tc>
          <w:tcPr>
            <w:tcW w:w="1554" w:type="dxa"/>
            <w:noWrap/>
            <w:vAlign w:val="center"/>
          </w:tcPr>
          <w:p w14:paraId="316750F9" w14:textId="77777777" w:rsidR="00CE609A" w:rsidRPr="001A225D" w:rsidRDefault="00CE609A" w:rsidP="00F77272">
            <w:pPr>
              <w:spacing w:line="480" w:lineRule="auto"/>
              <w:jc w:val="center"/>
              <w:rPr>
                <w:rFonts w:ascii="Times New Roman" w:hAnsi="Times New Roman" w:cs="Times New Roman"/>
              </w:rPr>
            </w:pPr>
            <w:r w:rsidRPr="001A225D">
              <w:rPr>
                <w:rFonts w:ascii="Times New Roman" w:hAnsi="Times New Roman" w:cs="Times New Roman"/>
              </w:rPr>
              <w:t>878</w:t>
            </w:r>
          </w:p>
        </w:tc>
      </w:tr>
    </w:tbl>
    <w:p w14:paraId="2EB2A7AC" w14:textId="4B2FC302" w:rsidR="00CE609A" w:rsidRDefault="00CE609A" w:rsidP="00372F71">
      <w:pPr>
        <w:spacing w:before="240"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In contrast to the full dataset, not all correlations were significant</w:t>
      </w:r>
      <w:r w:rsidR="00974E16">
        <w:rPr>
          <w:rFonts w:ascii="Times New Roman" w:hAnsi="Times New Roman" w:cs="Times New Roman"/>
          <w:sz w:val="24"/>
          <w:szCs w:val="24"/>
          <w:lang w:val="en-US"/>
        </w:rPr>
        <w:t xml:space="preserve"> (see Table S</w:t>
      </w:r>
      <w:r w:rsidR="002D5AF6">
        <w:rPr>
          <w:rFonts w:ascii="Times New Roman" w:hAnsi="Times New Roman" w:cs="Times New Roman"/>
          <w:sz w:val="24"/>
          <w:szCs w:val="24"/>
          <w:lang w:val="en-US"/>
        </w:rPr>
        <w:t>19</w:t>
      </w:r>
      <w:r w:rsidR="00974E16">
        <w:rPr>
          <w:rFonts w:ascii="Times New Roman" w:hAnsi="Times New Roman" w:cs="Times New Roman"/>
          <w:sz w:val="24"/>
          <w:szCs w:val="24"/>
          <w:lang w:val="en-US"/>
        </w:rPr>
        <w:t>)</w:t>
      </w:r>
      <w:r>
        <w:rPr>
          <w:rFonts w:ascii="Times New Roman" w:hAnsi="Times New Roman" w:cs="Times New Roman"/>
          <w:sz w:val="24"/>
          <w:szCs w:val="24"/>
          <w:lang w:val="en-US"/>
        </w:rPr>
        <w:t xml:space="preserve">.  Positive correlations were observed between visual and haptic, gustatory, and olfactory ratings, between haptic and gustatory and olfactory ratings, between gustatory and olfactory ratings, and between auditory and interoceptive ratings. Negative correlations were observed between auditory ratings and visual, haptic, gustatory and olfactory ratings, and between interoceptive ratings and visual ratings. Correlations between interoceptive ratings and haptic, gustatory, and olfactory ratings were not significant. </w:t>
      </w:r>
    </w:p>
    <w:p w14:paraId="16D730E0" w14:textId="44BCCF5C" w:rsidR="00CE609A" w:rsidRDefault="00CE609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5</w:t>
      </w:r>
      <w:r>
        <w:rPr>
          <w:rFonts w:ascii="Times New Roman" w:hAnsi="Times New Roman" w:cs="Times New Roman"/>
          <w:sz w:val="24"/>
          <w:szCs w:val="24"/>
          <w:lang w:val="en-US"/>
        </w:rPr>
        <w:t>.</w:t>
      </w:r>
      <w:r w:rsidRPr="00B02613">
        <w:rPr>
          <w:rFonts w:ascii="Times New Roman" w:hAnsi="Times New Roman" w:cs="Times New Roman"/>
          <w:sz w:val="24"/>
          <w:szCs w:val="24"/>
          <w:lang w:val="en-US"/>
        </w:rPr>
        <w:t xml:space="preserve"> Correlations between modalities</w:t>
      </w:r>
      <w:r w:rsidR="00B130EC">
        <w:rPr>
          <w:rFonts w:ascii="Times New Roman" w:hAnsi="Times New Roman" w:cs="Times New Roman"/>
          <w:sz w:val="24"/>
          <w:szCs w:val="24"/>
          <w:lang w:val="en-US"/>
        </w:rPr>
        <w:t xml:space="preserve"> for adjectives</w:t>
      </w:r>
      <w:r>
        <w:rPr>
          <w:rFonts w:ascii="Times New Roman" w:hAnsi="Times New Roman" w:cs="Times New Roman"/>
          <w:sz w:val="24"/>
          <w:szCs w:val="24"/>
          <w:lang w:val="en-US"/>
        </w:rPr>
        <w:t xml:space="preserve">. </w:t>
      </w:r>
    </w:p>
    <w:tbl>
      <w:tblPr>
        <w:tblW w:w="7560" w:type="dxa"/>
        <w:tblInd w:w="-5" w:type="dxa"/>
        <w:tblLook w:val="04A0" w:firstRow="1" w:lastRow="0" w:firstColumn="1" w:lastColumn="0" w:noHBand="0" w:noVBand="1"/>
      </w:tblPr>
      <w:tblGrid>
        <w:gridCol w:w="1576"/>
        <w:gridCol w:w="1080"/>
        <w:gridCol w:w="1150"/>
        <w:gridCol w:w="1080"/>
        <w:gridCol w:w="1256"/>
        <w:gridCol w:w="1203"/>
        <w:gridCol w:w="1576"/>
      </w:tblGrid>
      <w:tr w:rsidR="00CE609A" w:rsidRPr="001A225D" w14:paraId="1E62245D" w14:textId="77777777" w:rsidTr="001461F3">
        <w:trPr>
          <w:trHeight w:val="315"/>
        </w:trPr>
        <w:tc>
          <w:tcPr>
            <w:tcW w:w="1080" w:type="dxa"/>
            <w:tcBorders>
              <w:top w:val="single" w:sz="4" w:space="0" w:color="auto"/>
              <w:bottom w:val="single" w:sz="4" w:space="0" w:color="auto"/>
            </w:tcBorders>
            <w:shd w:val="clear" w:color="auto" w:fill="auto"/>
            <w:noWrap/>
            <w:vAlign w:val="bottom"/>
            <w:hideMark/>
          </w:tcPr>
          <w:p w14:paraId="587ACE7A"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 </w:t>
            </w:r>
          </w:p>
        </w:tc>
        <w:tc>
          <w:tcPr>
            <w:tcW w:w="1080" w:type="dxa"/>
            <w:tcBorders>
              <w:top w:val="single" w:sz="4" w:space="0" w:color="auto"/>
              <w:bottom w:val="single" w:sz="4" w:space="0" w:color="auto"/>
            </w:tcBorders>
            <w:shd w:val="clear" w:color="auto" w:fill="auto"/>
            <w:noWrap/>
            <w:vAlign w:val="bottom"/>
            <w:hideMark/>
          </w:tcPr>
          <w:p w14:paraId="7A4FF4A2"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Visual</w:t>
            </w:r>
          </w:p>
        </w:tc>
        <w:tc>
          <w:tcPr>
            <w:tcW w:w="1080" w:type="dxa"/>
            <w:tcBorders>
              <w:top w:val="single" w:sz="4" w:space="0" w:color="auto"/>
              <w:bottom w:val="single" w:sz="4" w:space="0" w:color="auto"/>
            </w:tcBorders>
            <w:shd w:val="clear" w:color="auto" w:fill="auto"/>
            <w:noWrap/>
            <w:vAlign w:val="bottom"/>
            <w:hideMark/>
          </w:tcPr>
          <w:p w14:paraId="6868F4A4"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Auditory</w:t>
            </w:r>
          </w:p>
        </w:tc>
        <w:tc>
          <w:tcPr>
            <w:tcW w:w="1080" w:type="dxa"/>
            <w:tcBorders>
              <w:top w:val="single" w:sz="4" w:space="0" w:color="auto"/>
              <w:bottom w:val="single" w:sz="4" w:space="0" w:color="auto"/>
            </w:tcBorders>
            <w:shd w:val="clear" w:color="auto" w:fill="auto"/>
            <w:noWrap/>
            <w:vAlign w:val="bottom"/>
            <w:hideMark/>
          </w:tcPr>
          <w:p w14:paraId="1D7E3948"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Haptic</w:t>
            </w:r>
          </w:p>
        </w:tc>
        <w:tc>
          <w:tcPr>
            <w:tcW w:w="1080" w:type="dxa"/>
            <w:tcBorders>
              <w:top w:val="single" w:sz="4" w:space="0" w:color="auto"/>
              <w:bottom w:val="single" w:sz="4" w:space="0" w:color="auto"/>
            </w:tcBorders>
            <w:shd w:val="clear" w:color="auto" w:fill="auto"/>
            <w:noWrap/>
            <w:vAlign w:val="bottom"/>
            <w:hideMark/>
          </w:tcPr>
          <w:p w14:paraId="0E6842BF"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Gustatory</w:t>
            </w:r>
          </w:p>
        </w:tc>
        <w:tc>
          <w:tcPr>
            <w:tcW w:w="1080" w:type="dxa"/>
            <w:tcBorders>
              <w:top w:val="single" w:sz="4" w:space="0" w:color="auto"/>
              <w:bottom w:val="single" w:sz="4" w:space="0" w:color="auto"/>
            </w:tcBorders>
            <w:shd w:val="clear" w:color="auto" w:fill="auto"/>
            <w:noWrap/>
            <w:vAlign w:val="bottom"/>
            <w:hideMark/>
          </w:tcPr>
          <w:p w14:paraId="50D546B8"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Olfactory</w:t>
            </w:r>
          </w:p>
        </w:tc>
        <w:tc>
          <w:tcPr>
            <w:tcW w:w="1080" w:type="dxa"/>
            <w:tcBorders>
              <w:top w:val="single" w:sz="4" w:space="0" w:color="auto"/>
              <w:bottom w:val="single" w:sz="4" w:space="0" w:color="auto"/>
            </w:tcBorders>
            <w:shd w:val="clear" w:color="auto" w:fill="auto"/>
            <w:noWrap/>
            <w:vAlign w:val="bottom"/>
            <w:hideMark/>
          </w:tcPr>
          <w:p w14:paraId="2106D690"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Interoceptive</w:t>
            </w:r>
          </w:p>
        </w:tc>
      </w:tr>
      <w:tr w:rsidR="00CE609A" w:rsidRPr="00A351F1" w14:paraId="38927C4D" w14:textId="77777777" w:rsidTr="001461F3">
        <w:trPr>
          <w:trHeight w:val="315"/>
        </w:trPr>
        <w:tc>
          <w:tcPr>
            <w:tcW w:w="1080" w:type="dxa"/>
            <w:tcBorders>
              <w:top w:val="single" w:sz="4" w:space="0" w:color="auto"/>
            </w:tcBorders>
            <w:shd w:val="clear" w:color="auto" w:fill="auto"/>
            <w:noWrap/>
            <w:vAlign w:val="bottom"/>
            <w:hideMark/>
          </w:tcPr>
          <w:p w14:paraId="3619B34A"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Visual</w:t>
            </w:r>
          </w:p>
        </w:tc>
        <w:tc>
          <w:tcPr>
            <w:tcW w:w="1080" w:type="dxa"/>
            <w:tcBorders>
              <w:top w:val="single" w:sz="4" w:space="0" w:color="auto"/>
            </w:tcBorders>
            <w:shd w:val="clear" w:color="auto" w:fill="auto"/>
            <w:noWrap/>
            <w:vAlign w:val="bottom"/>
            <w:hideMark/>
          </w:tcPr>
          <w:p w14:paraId="12FFFDDE"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w:t>
            </w:r>
          </w:p>
        </w:tc>
        <w:tc>
          <w:tcPr>
            <w:tcW w:w="1080" w:type="dxa"/>
            <w:tcBorders>
              <w:top w:val="single" w:sz="4" w:space="0" w:color="auto"/>
            </w:tcBorders>
            <w:shd w:val="clear" w:color="auto" w:fill="auto"/>
            <w:noWrap/>
            <w:vAlign w:val="bottom"/>
          </w:tcPr>
          <w:p w14:paraId="01BAFB47"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w:t>
            </w:r>
          </w:p>
        </w:tc>
        <w:tc>
          <w:tcPr>
            <w:tcW w:w="1080" w:type="dxa"/>
            <w:tcBorders>
              <w:top w:val="single" w:sz="4" w:space="0" w:color="auto"/>
            </w:tcBorders>
            <w:shd w:val="clear" w:color="auto" w:fill="auto"/>
            <w:noWrap/>
            <w:vAlign w:val="bottom"/>
          </w:tcPr>
          <w:p w14:paraId="7D468D29"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.44**</w:t>
            </w:r>
          </w:p>
        </w:tc>
        <w:tc>
          <w:tcPr>
            <w:tcW w:w="1080" w:type="dxa"/>
            <w:tcBorders>
              <w:top w:val="single" w:sz="4" w:space="0" w:color="auto"/>
            </w:tcBorders>
            <w:shd w:val="clear" w:color="auto" w:fill="auto"/>
            <w:noWrap/>
            <w:vAlign w:val="bottom"/>
          </w:tcPr>
          <w:p w14:paraId="16A24AD8"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w:t>
            </w:r>
          </w:p>
        </w:tc>
        <w:tc>
          <w:tcPr>
            <w:tcW w:w="1080" w:type="dxa"/>
            <w:tcBorders>
              <w:top w:val="single" w:sz="4" w:space="0" w:color="auto"/>
            </w:tcBorders>
            <w:shd w:val="clear" w:color="auto" w:fill="auto"/>
            <w:noWrap/>
            <w:vAlign w:val="bottom"/>
          </w:tcPr>
          <w:p w14:paraId="6B1E0F11"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w:t>
            </w:r>
          </w:p>
        </w:tc>
        <w:tc>
          <w:tcPr>
            <w:tcW w:w="1080" w:type="dxa"/>
            <w:tcBorders>
              <w:top w:val="single" w:sz="4" w:space="0" w:color="auto"/>
            </w:tcBorders>
            <w:shd w:val="clear" w:color="auto" w:fill="auto"/>
            <w:noWrap/>
            <w:vAlign w:val="bottom"/>
          </w:tcPr>
          <w:p w14:paraId="7B34EDC4"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w:t>
            </w:r>
          </w:p>
        </w:tc>
      </w:tr>
      <w:tr w:rsidR="00CE609A" w:rsidRPr="000A6A92" w14:paraId="49D6983E" w14:textId="77777777" w:rsidTr="001461F3">
        <w:trPr>
          <w:trHeight w:val="315"/>
        </w:trPr>
        <w:tc>
          <w:tcPr>
            <w:tcW w:w="1080" w:type="dxa"/>
            <w:shd w:val="clear" w:color="auto" w:fill="auto"/>
            <w:noWrap/>
            <w:vAlign w:val="bottom"/>
            <w:hideMark/>
          </w:tcPr>
          <w:p w14:paraId="66B778CD"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Auditory</w:t>
            </w:r>
          </w:p>
        </w:tc>
        <w:tc>
          <w:tcPr>
            <w:tcW w:w="1080" w:type="dxa"/>
            <w:shd w:val="clear" w:color="auto" w:fill="auto"/>
            <w:noWrap/>
            <w:vAlign w:val="bottom"/>
            <w:hideMark/>
          </w:tcPr>
          <w:p w14:paraId="27A240B8"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16998A12"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1B5282FF"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-.17**</w:t>
            </w:r>
          </w:p>
        </w:tc>
        <w:tc>
          <w:tcPr>
            <w:tcW w:w="1080" w:type="dxa"/>
            <w:shd w:val="clear" w:color="auto" w:fill="auto"/>
            <w:noWrap/>
            <w:vAlign w:val="bottom"/>
          </w:tcPr>
          <w:p w14:paraId="47783BCA"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w:t>
            </w:r>
          </w:p>
        </w:tc>
        <w:tc>
          <w:tcPr>
            <w:tcW w:w="1080" w:type="dxa"/>
            <w:shd w:val="clear" w:color="auto" w:fill="auto"/>
            <w:noWrap/>
            <w:vAlign w:val="bottom"/>
          </w:tcPr>
          <w:p w14:paraId="6A9A9556"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w:t>
            </w:r>
          </w:p>
        </w:tc>
        <w:tc>
          <w:tcPr>
            <w:tcW w:w="1080" w:type="dxa"/>
            <w:shd w:val="clear" w:color="auto" w:fill="auto"/>
            <w:noWrap/>
            <w:vAlign w:val="bottom"/>
          </w:tcPr>
          <w:p w14:paraId="47600618"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.39**</w:t>
            </w:r>
          </w:p>
        </w:tc>
      </w:tr>
      <w:tr w:rsidR="00CE609A" w:rsidRPr="000A6A92" w14:paraId="07EDC2CD" w14:textId="77777777" w:rsidTr="001461F3">
        <w:trPr>
          <w:trHeight w:val="315"/>
        </w:trPr>
        <w:tc>
          <w:tcPr>
            <w:tcW w:w="1080" w:type="dxa"/>
            <w:shd w:val="clear" w:color="auto" w:fill="auto"/>
            <w:noWrap/>
            <w:vAlign w:val="bottom"/>
            <w:hideMark/>
          </w:tcPr>
          <w:p w14:paraId="489B4DFA"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Haptic</w:t>
            </w:r>
          </w:p>
        </w:tc>
        <w:tc>
          <w:tcPr>
            <w:tcW w:w="1080" w:type="dxa"/>
            <w:shd w:val="clear" w:color="auto" w:fill="auto"/>
            <w:noWrap/>
            <w:vAlign w:val="bottom"/>
            <w:hideMark/>
          </w:tcPr>
          <w:p w14:paraId="090B464B"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10944FE4" w14:textId="77777777" w:rsidR="00CE609A" w:rsidRPr="000A6A92" w:rsidRDefault="00CE609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24C98A7D"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62D29AC6"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.17**</w:t>
            </w:r>
          </w:p>
        </w:tc>
        <w:tc>
          <w:tcPr>
            <w:tcW w:w="1080" w:type="dxa"/>
            <w:shd w:val="clear" w:color="auto" w:fill="auto"/>
            <w:noWrap/>
            <w:vAlign w:val="bottom"/>
          </w:tcPr>
          <w:p w14:paraId="44889511"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w:t>
            </w:r>
          </w:p>
        </w:tc>
        <w:tc>
          <w:tcPr>
            <w:tcW w:w="1080" w:type="dxa"/>
            <w:shd w:val="clear" w:color="auto" w:fill="auto"/>
            <w:noWrap/>
            <w:vAlign w:val="bottom"/>
          </w:tcPr>
          <w:p w14:paraId="46CB7FAC"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w:t>
            </w:r>
          </w:p>
        </w:tc>
      </w:tr>
      <w:tr w:rsidR="00CE609A" w:rsidRPr="000A6A92" w14:paraId="58523268" w14:textId="77777777" w:rsidTr="001461F3">
        <w:trPr>
          <w:trHeight w:val="315"/>
        </w:trPr>
        <w:tc>
          <w:tcPr>
            <w:tcW w:w="1080" w:type="dxa"/>
            <w:shd w:val="clear" w:color="auto" w:fill="auto"/>
            <w:noWrap/>
            <w:vAlign w:val="bottom"/>
            <w:hideMark/>
          </w:tcPr>
          <w:p w14:paraId="4756F9BB"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Gustatory</w:t>
            </w:r>
          </w:p>
        </w:tc>
        <w:tc>
          <w:tcPr>
            <w:tcW w:w="1080" w:type="dxa"/>
            <w:shd w:val="clear" w:color="auto" w:fill="auto"/>
            <w:noWrap/>
            <w:vAlign w:val="bottom"/>
            <w:hideMark/>
          </w:tcPr>
          <w:p w14:paraId="6EB74ACE"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08BDB2CE" w14:textId="77777777" w:rsidR="00CE609A" w:rsidRPr="000A6A92" w:rsidRDefault="00CE609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708146F3" w14:textId="77777777" w:rsidR="00CE609A" w:rsidRPr="000A6A92" w:rsidRDefault="00CE609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2A8BC85F"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4F92B429"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.64**</w:t>
            </w:r>
          </w:p>
        </w:tc>
        <w:tc>
          <w:tcPr>
            <w:tcW w:w="1080" w:type="dxa"/>
            <w:shd w:val="clear" w:color="auto" w:fill="auto"/>
            <w:noWrap/>
            <w:vAlign w:val="bottom"/>
          </w:tcPr>
          <w:p w14:paraId="4A1665F5"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w:t>
            </w:r>
          </w:p>
        </w:tc>
      </w:tr>
      <w:tr w:rsidR="00CE609A" w:rsidRPr="000A6A92" w14:paraId="52AB8310" w14:textId="77777777" w:rsidTr="001461F3">
        <w:trPr>
          <w:trHeight w:val="315"/>
        </w:trPr>
        <w:tc>
          <w:tcPr>
            <w:tcW w:w="1080" w:type="dxa"/>
            <w:shd w:val="clear" w:color="auto" w:fill="auto"/>
            <w:noWrap/>
            <w:vAlign w:val="bottom"/>
            <w:hideMark/>
          </w:tcPr>
          <w:p w14:paraId="6464A7C8"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t>Olfactory</w:t>
            </w:r>
          </w:p>
        </w:tc>
        <w:tc>
          <w:tcPr>
            <w:tcW w:w="1080" w:type="dxa"/>
            <w:shd w:val="clear" w:color="auto" w:fill="auto"/>
            <w:noWrap/>
            <w:vAlign w:val="bottom"/>
            <w:hideMark/>
          </w:tcPr>
          <w:p w14:paraId="048581FF"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10D8BB0D" w14:textId="77777777" w:rsidR="00CE609A" w:rsidRPr="000A6A92" w:rsidRDefault="00CE609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hideMark/>
          </w:tcPr>
          <w:p w14:paraId="658CAA07" w14:textId="77777777" w:rsidR="00CE609A" w:rsidRPr="000A6A92" w:rsidRDefault="00CE609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hideMark/>
          </w:tcPr>
          <w:p w14:paraId="6063B33F" w14:textId="77777777" w:rsidR="00CE609A" w:rsidRPr="000A6A92" w:rsidRDefault="00CE609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hideMark/>
          </w:tcPr>
          <w:p w14:paraId="6BE05685"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w:t>
            </w:r>
          </w:p>
        </w:tc>
        <w:tc>
          <w:tcPr>
            <w:tcW w:w="1080" w:type="dxa"/>
            <w:shd w:val="clear" w:color="auto" w:fill="auto"/>
            <w:noWrap/>
            <w:vAlign w:val="bottom"/>
            <w:hideMark/>
          </w:tcPr>
          <w:p w14:paraId="186415F8"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w:t>
            </w:r>
          </w:p>
        </w:tc>
      </w:tr>
      <w:tr w:rsidR="00CE609A" w:rsidRPr="000A6A92" w14:paraId="5FC53DE5" w14:textId="77777777" w:rsidTr="001461F3">
        <w:trPr>
          <w:trHeight w:val="315"/>
        </w:trPr>
        <w:tc>
          <w:tcPr>
            <w:tcW w:w="1080" w:type="dxa"/>
            <w:shd w:val="clear" w:color="auto" w:fill="auto"/>
            <w:noWrap/>
            <w:vAlign w:val="bottom"/>
            <w:hideMark/>
          </w:tcPr>
          <w:p w14:paraId="18CFF0F4" w14:textId="77777777" w:rsidR="00CE609A" w:rsidRPr="001A225D" w:rsidRDefault="00CE609A" w:rsidP="00F77272">
            <w:pPr>
              <w:spacing w:after="0" w:line="480" w:lineRule="auto"/>
              <w:rPr>
                <w:rFonts w:ascii="Times New Roman" w:eastAsia="Times New Roman" w:hAnsi="Times New Roman" w:cs="Times New Roman"/>
                <w:b/>
                <w:bCs/>
                <w:color w:val="000000"/>
                <w:sz w:val="24"/>
                <w:szCs w:val="24"/>
                <w:lang w:eastAsia="en-GB"/>
              </w:rPr>
            </w:pPr>
            <w:r w:rsidRPr="001A225D">
              <w:rPr>
                <w:rFonts w:ascii="Times New Roman" w:eastAsia="Times New Roman" w:hAnsi="Times New Roman" w:cs="Times New Roman"/>
                <w:b/>
                <w:bCs/>
                <w:color w:val="000000"/>
                <w:sz w:val="24"/>
                <w:szCs w:val="24"/>
                <w:lang w:eastAsia="en-GB"/>
              </w:rPr>
              <w:lastRenderedPageBreak/>
              <w:t>Interoceptive</w:t>
            </w:r>
          </w:p>
        </w:tc>
        <w:tc>
          <w:tcPr>
            <w:tcW w:w="1080" w:type="dxa"/>
            <w:shd w:val="clear" w:color="auto" w:fill="auto"/>
            <w:noWrap/>
            <w:vAlign w:val="bottom"/>
            <w:hideMark/>
          </w:tcPr>
          <w:p w14:paraId="7C5B88F1"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5EA1909E"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7735DC08"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6847088E"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08200DED"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50C2E482" w14:textId="77777777" w:rsidR="00CE609A" w:rsidRPr="000A6A92" w:rsidRDefault="00CE609A" w:rsidP="00F77272">
            <w:pPr>
              <w:spacing w:after="0" w:line="480" w:lineRule="auto"/>
              <w:jc w:val="center"/>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w:t>
            </w:r>
          </w:p>
        </w:tc>
      </w:tr>
    </w:tbl>
    <w:p w14:paraId="2CE45EE6" w14:textId="77777777" w:rsidR="00CE609A" w:rsidRDefault="00CE609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**significant at 0.01 level, *significant at the 0.05 level</w:t>
      </w:r>
    </w:p>
    <w:p w14:paraId="501955D3" w14:textId="67045FAB" w:rsidR="00CE609A" w:rsidRPr="00CE609A" w:rsidRDefault="00CE609A" w:rsidP="00F77272">
      <w:pPr>
        <w:pStyle w:val="Heading2"/>
        <w:spacing w:line="480" w:lineRule="auto"/>
        <w:rPr>
          <w:lang w:val="en-US"/>
        </w:rPr>
      </w:pPr>
      <w:r w:rsidRPr="00CE609A">
        <w:rPr>
          <w:lang w:val="en-US"/>
        </w:rPr>
        <w:t>S</w:t>
      </w:r>
      <w:r w:rsidR="004253A7">
        <w:rPr>
          <w:lang w:val="en-US"/>
        </w:rPr>
        <w:t>2</w:t>
      </w:r>
      <w:r>
        <w:rPr>
          <w:lang w:val="en-US"/>
        </w:rPr>
        <w:t>.2</w:t>
      </w:r>
      <w:r w:rsidRPr="00CE609A">
        <w:rPr>
          <w:lang w:val="en-US"/>
        </w:rPr>
        <w:t xml:space="preserve">. Comparing modality ratings with concreteness ratings </w:t>
      </w:r>
      <w:r w:rsidR="00B130EC">
        <w:rPr>
          <w:lang w:val="en-US"/>
        </w:rPr>
        <w:t>for adjectives</w:t>
      </w:r>
    </w:p>
    <w:p w14:paraId="76FE694C" w14:textId="1C67F3B0" w:rsidR="00CE609A" w:rsidRPr="009A50E2" w:rsidRDefault="00974E16" w:rsidP="00F77272">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Data was </w:t>
      </w:r>
      <w:proofErr w:type="spellStart"/>
      <w:r>
        <w:rPr>
          <w:rFonts w:ascii="Times New Roman" w:hAnsi="Times New Roman" w:cs="Times New Roman"/>
          <w:sz w:val="24"/>
          <w:szCs w:val="24"/>
          <w:lang w:val="en-US"/>
        </w:rPr>
        <w:t>analysed</w:t>
      </w:r>
      <w:proofErr w:type="spellEnd"/>
      <w:r>
        <w:rPr>
          <w:rFonts w:ascii="Times New Roman" w:hAnsi="Times New Roman" w:cs="Times New Roman"/>
          <w:sz w:val="24"/>
          <w:szCs w:val="24"/>
          <w:lang w:val="en-US"/>
        </w:rPr>
        <w:t xml:space="preserve"> in the same was as Study 2a in the main manuscript. </w:t>
      </w:r>
      <w:r w:rsidR="00CE609A">
        <w:rPr>
          <w:rFonts w:ascii="Times New Roman" w:hAnsi="Times New Roman" w:cs="Times New Roman"/>
          <w:sz w:val="24"/>
          <w:szCs w:val="24"/>
          <w:lang w:val="en-US"/>
        </w:rPr>
        <w:t xml:space="preserve">The best-fitting model contained all 6 modalities </w:t>
      </w:r>
      <w:r w:rsidR="00CE609A" w:rsidRPr="00181E00">
        <w:rPr>
          <w:rFonts w:ascii="Times New Roman" w:hAnsi="Times New Roman" w:cs="Times New Roman"/>
          <w:i/>
          <w:sz w:val="24"/>
          <w:szCs w:val="24"/>
          <w:lang w:val="en-US"/>
        </w:rPr>
        <w:t>F</w:t>
      </w:r>
      <w:r w:rsidR="00CE609A" w:rsidRPr="00181E00">
        <w:rPr>
          <w:rFonts w:ascii="Times New Roman" w:hAnsi="Times New Roman" w:cs="Times New Roman"/>
          <w:sz w:val="24"/>
          <w:szCs w:val="24"/>
          <w:lang w:val="en-US"/>
        </w:rPr>
        <w:t>(6, 4210) = 672.</w:t>
      </w:r>
      <w:r w:rsidR="00C41382">
        <w:rPr>
          <w:rFonts w:ascii="Times New Roman" w:hAnsi="Times New Roman" w:cs="Times New Roman"/>
          <w:sz w:val="24"/>
          <w:szCs w:val="24"/>
          <w:lang w:val="en-US"/>
        </w:rPr>
        <w:t>8</w:t>
      </w:r>
      <w:r w:rsidR="00CE609A" w:rsidRPr="00181E00">
        <w:rPr>
          <w:rFonts w:ascii="Times New Roman" w:hAnsi="Times New Roman" w:cs="Times New Roman"/>
          <w:sz w:val="24"/>
          <w:szCs w:val="24"/>
          <w:lang w:val="en-US"/>
        </w:rPr>
        <w:t xml:space="preserve">, </w:t>
      </w:r>
      <w:r w:rsidR="00CE609A" w:rsidRPr="00181E00">
        <w:rPr>
          <w:rFonts w:ascii="Times New Roman" w:hAnsi="Times New Roman" w:cs="Times New Roman"/>
          <w:i/>
          <w:sz w:val="24"/>
          <w:szCs w:val="24"/>
          <w:lang w:val="en-US"/>
        </w:rPr>
        <w:t>p</w:t>
      </w:r>
      <w:r w:rsidR="00CE609A" w:rsidRPr="00181E00">
        <w:rPr>
          <w:rFonts w:ascii="Times New Roman" w:hAnsi="Times New Roman" w:cs="Times New Roman"/>
          <w:sz w:val="24"/>
          <w:szCs w:val="24"/>
          <w:lang w:val="en-US"/>
        </w:rPr>
        <w:t xml:space="preserve"> &lt; .001</w:t>
      </w:r>
      <w:r w:rsidR="00CE609A">
        <w:rPr>
          <w:rFonts w:ascii="Times New Roman" w:hAnsi="Times New Roman" w:cs="Times New Roman"/>
          <w:sz w:val="24"/>
          <w:szCs w:val="24"/>
          <w:lang w:val="en-US"/>
        </w:rPr>
        <w:t>, R</w:t>
      </w:r>
      <w:r w:rsidR="00CE609A" w:rsidRPr="009A50E2">
        <w:rPr>
          <w:rFonts w:ascii="Times New Roman" w:hAnsi="Times New Roman" w:cs="Times New Roman"/>
          <w:sz w:val="24"/>
          <w:szCs w:val="24"/>
          <w:vertAlign w:val="superscript"/>
          <w:lang w:val="en-US"/>
        </w:rPr>
        <w:t>2</w:t>
      </w:r>
      <w:r w:rsidR="00CE609A">
        <w:rPr>
          <w:rFonts w:ascii="Times New Roman" w:hAnsi="Times New Roman" w:cs="Times New Roman"/>
          <w:sz w:val="24"/>
          <w:szCs w:val="24"/>
          <w:lang w:val="en-US"/>
        </w:rPr>
        <w:t xml:space="preserve"> = .49, RMSE = .50. Visual, haptic, and gustatory ratings were significant positive predictors of concreteness, whereas interoceptive and auditory ratings negatively predicted concreteness. Olfactory ratings were not a significant predictor</w:t>
      </w:r>
      <w:r w:rsidR="002D5AF6">
        <w:rPr>
          <w:rFonts w:ascii="Times New Roman" w:hAnsi="Times New Roman" w:cs="Times New Roman"/>
          <w:sz w:val="24"/>
          <w:szCs w:val="24"/>
          <w:lang w:val="en-US"/>
        </w:rPr>
        <w:t xml:space="preserve"> (see Table S20)</w:t>
      </w:r>
      <w:r w:rsidR="00CE609A">
        <w:rPr>
          <w:rFonts w:ascii="Times New Roman" w:hAnsi="Times New Roman" w:cs="Times New Roman"/>
          <w:sz w:val="24"/>
          <w:szCs w:val="24"/>
          <w:lang w:val="en-US"/>
        </w:rPr>
        <w:t>.</w:t>
      </w:r>
    </w:p>
    <w:p w14:paraId="191A8D29" w14:textId="1EBFC79C" w:rsidR="00CE609A" w:rsidRDefault="00CE609A" w:rsidP="00F77272">
      <w:pPr>
        <w:spacing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We then conducted models separately for concrete (n = 655) and abstract (n=3562) words. For concrete words, olfaction and auditory ratings were excluded from the model. Perceptual strength of the remaining 4 modalities significantly contributed to the regression model of concreteness ratings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(4, 650) = 44.44, </w:t>
      </w:r>
      <w:r w:rsidRPr="00E63BAC">
        <w:rPr>
          <w:rFonts w:ascii="Times New Roman" w:hAnsi="Times New Roman" w:cs="Times New Roman"/>
          <w:i/>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w:t>
      </w:r>
      <w:r w:rsidR="00D33EDE">
        <w:rPr>
          <w:rFonts w:ascii="Times New Roman" w:hAnsi="Times New Roman" w:cs="Times New Roman"/>
          <w:sz w:val="24"/>
          <w:szCs w:val="24"/>
          <w:lang w:val="en-US"/>
        </w:rPr>
        <w:t>15</w:t>
      </w:r>
      <w:r>
        <w:rPr>
          <w:rFonts w:ascii="Times New Roman" w:hAnsi="Times New Roman" w:cs="Times New Roman"/>
          <w:sz w:val="24"/>
          <w:szCs w:val="24"/>
          <w:lang w:val="en-US"/>
        </w:rPr>
        <w:t>, RMSE = .37</w:t>
      </w:r>
      <w:r w:rsidR="00D33EDE">
        <w:rPr>
          <w:rFonts w:ascii="Times New Roman" w:hAnsi="Times New Roman" w:cs="Times New Roman"/>
          <w:sz w:val="24"/>
          <w:szCs w:val="24"/>
          <w:lang w:val="en-US"/>
        </w:rPr>
        <w:t>2</w:t>
      </w:r>
      <w:r>
        <w:rPr>
          <w:rFonts w:ascii="Times New Roman" w:hAnsi="Times New Roman" w:cs="Times New Roman"/>
          <w:sz w:val="24"/>
          <w:szCs w:val="24"/>
          <w:lang w:val="en-US"/>
        </w:rPr>
        <w:t xml:space="preserve">. Visual, haptic, and gustatory ratings positively predicted concreteness, whereas interoceptive ratings negatively predicted concreteness. For abstract words, ratings of olfaction were excluded from the model. Perceptual strength </w:t>
      </w:r>
      <w:r w:rsidR="00372F71">
        <w:rPr>
          <w:rFonts w:ascii="Times New Roman" w:hAnsi="Times New Roman" w:cs="Times New Roman"/>
          <w:sz w:val="24"/>
          <w:szCs w:val="24"/>
          <w:lang w:val="en-US"/>
        </w:rPr>
        <w:t xml:space="preserve">in the </w:t>
      </w:r>
      <w:r>
        <w:rPr>
          <w:rFonts w:ascii="Times New Roman" w:hAnsi="Times New Roman" w:cs="Times New Roman"/>
          <w:sz w:val="24"/>
          <w:szCs w:val="24"/>
          <w:lang w:val="en-US"/>
        </w:rPr>
        <w:t xml:space="preserve">remaining </w:t>
      </w:r>
      <w:r w:rsidR="00D1540D">
        <w:rPr>
          <w:rFonts w:ascii="Times New Roman" w:hAnsi="Times New Roman" w:cs="Times New Roman"/>
          <w:sz w:val="24"/>
          <w:szCs w:val="24"/>
          <w:lang w:val="en-US"/>
        </w:rPr>
        <w:t>5</w:t>
      </w:r>
      <w:r>
        <w:rPr>
          <w:rFonts w:ascii="Times New Roman" w:hAnsi="Times New Roman" w:cs="Times New Roman"/>
          <w:sz w:val="24"/>
          <w:szCs w:val="24"/>
          <w:lang w:val="en-US"/>
        </w:rPr>
        <w:t xml:space="preserve">4 modalities significantly contributed to the regression model of concreteness ratings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(5, 3556) = 250.8, </w:t>
      </w:r>
      <w:r w:rsidRPr="007A2921">
        <w:rPr>
          <w:rFonts w:ascii="Times New Roman" w:hAnsi="Times New Roman" w:cs="Times New Roman"/>
          <w:i/>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w:t>
      </w:r>
      <w:r w:rsidR="00D33EDE">
        <w:rPr>
          <w:rFonts w:ascii="Times New Roman" w:hAnsi="Times New Roman" w:cs="Times New Roman"/>
          <w:sz w:val="24"/>
          <w:szCs w:val="24"/>
          <w:lang w:val="en-US"/>
        </w:rPr>
        <w:t>261</w:t>
      </w:r>
      <w:r>
        <w:rPr>
          <w:rFonts w:ascii="Times New Roman" w:hAnsi="Times New Roman" w:cs="Times New Roman"/>
          <w:sz w:val="24"/>
          <w:szCs w:val="24"/>
          <w:lang w:val="en-US"/>
        </w:rPr>
        <w:t>, RMSE = .347. Visual, haptic, and gustatory ratings significantly positively predicted concreteness, whereas auditory ratings negatively predicted concreteness (although</w:t>
      </w:r>
      <w:r w:rsidR="00372F7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372F71">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-value failed to meet the conventional significance level; </w:t>
      </w:r>
      <w:r w:rsidRPr="00372F71">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 .052). </w:t>
      </w:r>
      <w:proofErr w:type="spellStart"/>
      <w:r>
        <w:rPr>
          <w:rFonts w:ascii="Times New Roman" w:hAnsi="Times New Roman" w:cs="Times New Roman"/>
          <w:sz w:val="24"/>
          <w:szCs w:val="24"/>
          <w:lang w:val="en-US"/>
        </w:rPr>
        <w:t>Interoception</w:t>
      </w:r>
      <w:proofErr w:type="spellEnd"/>
      <w:r>
        <w:rPr>
          <w:rFonts w:ascii="Times New Roman" w:hAnsi="Times New Roman" w:cs="Times New Roman"/>
          <w:sz w:val="24"/>
          <w:szCs w:val="24"/>
          <w:lang w:val="en-US"/>
        </w:rPr>
        <w:t xml:space="preserve"> was not a significant predictor in the model.</w:t>
      </w:r>
    </w:p>
    <w:p w14:paraId="2AA61DCF" w14:textId="334A3991" w:rsidR="00CE609A" w:rsidRDefault="00CE609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6</w:t>
      </w:r>
      <w:r>
        <w:rPr>
          <w:rFonts w:ascii="Times New Roman" w:hAnsi="Times New Roman" w:cs="Times New Roman"/>
          <w:sz w:val="24"/>
          <w:szCs w:val="24"/>
          <w:lang w:val="en-US"/>
        </w:rPr>
        <w:t>. Standardized regression coefficients for each dimension as predictors of concreteness</w:t>
      </w:r>
      <w:r w:rsidR="00B130EC">
        <w:rPr>
          <w:rFonts w:ascii="Times New Roman" w:hAnsi="Times New Roman" w:cs="Times New Roman"/>
          <w:sz w:val="24"/>
          <w:szCs w:val="24"/>
          <w:lang w:val="en-US"/>
        </w:rPr>
        <w:t xml:space="preserve"> of adjectives</w:t>
      </w:r>
      <w:r>
        <w:rPr>
          <w:rFonts w:ascii="Times New Roman" w:hAnsi="Times New Roman" w:cs="Times New Roman"/>
          <w:sz w:val="24"/>
          <w:szCs w:val="24"/>
          <w:lang w:val="en-US"/>
        </w:rPr>
        <w:t>. All coefficients significant at p &lt; .001.</w:t>
      </w:r>
    </w:p>
    <w:tbl>
      <w:tblPr>
        <w:tblW w:w="8732" w:type="dxa"/>
        <w:tblInd w:w="-5" w:type="dxa"/>
        <w:tblLook w:val="04A0" w:firstRow="1" w:lastRow="0" w:firstColumn="1" w:lastColumn="0" w:noHBand="0" w:noVBand="1"/>
      </w:tblPr>
      <w:tblGrid>
        <w:gridCol w:w="1563"/>
        <w:gridCol w:w="1225"/>
        <w:gridCol w:w="1083"/>
        <w:gridCol w:w="1080"/>
        <w:gridCol w:w="1170"/>
        <w:gridCol w:w="1136"/>
        <w:gridCol w:w="1482"/>
      </w:tblGrid>
      <w:tr w:rsidR="00CE609A" w:rsidRPr="009A50E2" w14:paraId="3667DB9C" w14:textId="77777777" w:rsidTr="001461F3">
        <w:trPr>
          <w:trHeight w:val="315"/>
        </w:trPr>
        <w:tc>
          <w:tcPr>
            <w:tcW w:w="1563" w:type="dxa"/>
            <w:tcBorders>
              <w:top w:val="single" w:sz="4" w:space="0" w:color="auto"/>
              <w:bottom w:val="single" w:sz="4" w:space="0" w:color="auto"/>
            </w:tcBorders>
            <w:shd w:val="clear" w:color="auto" w:fill="auto"/>
            <w:noWrap/>
            <w:hideMark/>
          </w:tcPr>
          <w:p w14:paraId="41D265B7" w14:textId="77777777" w:rsidR="00CE609A" w:rsidRPr="001A225D" w:rsidRDefault="00CE609A" w:rsidP="00F77272">
            <w:pPr>
              <w:spacing w:after="0" w:line="480" w:lineRule="auto"/>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Rating</w:t>
            </w:r>
          </w:p>
        </w:tc>
        <w:tc>
          <w:tcPr>
            <w:tcW w:w="1225" w:type="dxa"/>
            <w:tcBorders>
              <w:top w:val="single" w:sz="4" w:space="0" w:color="auto"/>
              <w:bottom w:val="single" w:sz="4" w:space="0" w:color="auto"/>
            </w:tcBorders>
            <w:shd w:val="clear" w:color="auto" w:fill="auto"/>
            <w:noWrap/>
            <w:hideMark/>
          </w:tcPr>
          <w:p w14:paraId="3F94FD50"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Visual</w:t>
            </w:r>
          </w:p>
        </w:tc>
        <w:tc>
          <w:tcPr>
            <w:tcW w:w="1083" w:type="dxa"/>
            <w:tcBorders>
              <w:top w:val="single" w:sz="4" w:space="0" w:color="auto"/>
              <w:bottom w:val="single" w:sz="4" w:space="0" w:color="auto"/>
            </w:tcBorders>
            <w:shd w:val="clear" w:color="auto" w:fill="auto"/>
            <w:noWrap/>
            <w:hideMark/>
          </w:tcPr>
          <w:p w14:paraId="51C6CC1D"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Auditory</w:t>
            </w:r>
          </w:p>
        </w:tc>
        <w:tc>
          <w:tcPr>
            <w:tcW w:w="1080" w:type="dxa"/>
            <w:tcBorders>
              <w:top w:val="single" w:sz="4" w:space="0" w:color="auto"/>
              <w:bottom w:val="single" w:sz="4" w:space="0" w:color="auto"/>
            </w:tcBorders>
            <w:shd w:val="clear" w:color="auto" w:fill="auto"/>
            <w:noWrap/>
            <w:hideMark/>
          </w:tcPr>
          <w:p w14:paraId="52915D82"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Haptic</w:t>
            </w:r>
          </w:p>
        </w:tc>
        <w:tc>
          <w:tcPr>
            <w:tcW w:w="1163" w:type="dxa"/>
            <w:tcBorders>
              <w:top w:val="single" w:sz="4" w:space="0" w:color="auto"/>
              <w:bottom w:val="single" w:sz="4" w:space="0" w:color="auto"/>
            </w:tcBorders>
            <w:shd w:val="clear" w:color="auto" w:fill="auto"/>
            <w:noWrap/>
            <w:hideMark/>
          </w:tcPr>
          <w:p w14:paraId="2DBD306D"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Gustatory</w:t>
            </w:r>
          </w:p>
        </w:tc>
        <w:tc>
          <w:tcPr>
            <w:tcW w:w="1136" w:type="dxa"/>
            <w:tcBorders>
              <w:top w:val="single" w:sz="4" w:space="0" w:color="auto"/>
              <w:bottom w:val="single" w:sz="4" w:space="0" w:color="auto"/>
            </w:tcBorders>
            <w:shd w:val="clear" w:color="auto" w:fill="auto"/>
            <w:noWrap/>
            <w:hideMark/>
          </w:tcPr>
          <w:p w14:paraId="4DF7842A"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Olfactory</w:t>
            </w:r>
          </w:p>
        </w:tc>
        <w:tc>
          <w:tcPr>
            <w:tcW w:w="1482" w:type="dxa"/>
            <w:tcBorders>
              <w:top w:val="single" w:sz="4" w:space="0" w:color="auto"/>
              <w:bottom w:val="single" w:sz="4" w:space="0" w:color="auto"/>
            </w:tcBorders>
            <w:shd w:val="clear" w:color="auto" w:fill="auto"/>
            <w:noWrap/>
            <w:hideMark/>
          </w:tcPr>
          <w:p w14:paraId="2B960C6F"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Interoceptive</w:t>
            </w:r>
          </w:p>
        </w:tc>
      </w:tr>
      <w:tr w:rsidR="00CE609A" w:rsidRPr="009A50E2" w14:paraId="1BF88F0E" w14:textId="77777777" w:rsidTr="001461F3">
        <w:trPr>
          <w:trHeight w:val="598"/>
        </w:trPr>
        <w:tc>
          <w:tcPr>
            <w:tcW w:w="1563" w:type="dxa"/>
            <w:tcBorders>
              <w:top w:val="single" w:sz="4" w:space="0" w:color="auto"/>
            </w:tcBorders>
            <w:shd w:val="clear" w:color="auto" w:fill="auto"/>
            <w:noWrap/>
            <w:hideMark/>
          </w:tcPr>
          <w:p w14:paraId="4960CEFB"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Concreteness</w:t>
            </w:r>
          </w:p>
          <w:p w14:paraId="21F14ED3"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p>
        </w:tc>
        <w:tc>
          <w:tcPr>
            <w:tcW w:w="1225" w:type="dxa"/>
            <w:tcBorders>
              <w:top w:val="single" w:sz="4" w:space="0" w:color="auto"/>
            </w:tcBorders>
            <w:shd w:val="clear" w:color="auto" w:fill="auto"/>
            <w:noWrap/>
            <w:hideMark/>
          </w:tcPr>
          <w:p w14:paraId="4169ADBF"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46</w:t>
            </w:r>
          </w:p>
        </w:tc>
        <w:tc>
          <w:tcPr>
            <w:tcW w:w="1083" w:type="dxa"/>
            <w:tcBorders>
              <w:top w:val="single" w:sz="4" w:space="0" w:color="auto"/>
            </w:tcBorders>
            <w:shd w:val="clear" w:color="auto" w:fill="auto"/>
            <w:noWrap/>
            <w:hideMark/>
          </w:tcPr>
          <w:p w14:paraId="0E3B61F7"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09</w:t>
            </w:r>
          </w:p>
        </w:tc>
        <w:tc>
          <w:tcPr>
            <w:tcW w:w="1080" w:type="dxa"/>
            <w:tcBorders>
              <w:top w:val="single" w:sz="4" w:space="0" w:color="auto"/>
            </w:tcBorders>
            <w:shd w:val="clear" w:color="auto" w:fill="auto"/>
            <w:noWrap/>
            <w:hideMark/>
          </w:tcPr>
          <w:p w14:paraId="1729F196"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28</w:t>
            </w:r>
          </w:p>
        </w:tc>
        <w:tc>
          <w:tcPr>
            <w:tcW w:w="1163" w:type="dxa"/>
            <w:tcBorders>
              <w:top w:val="single" w:sz="4" w:space="0" w:color="auto"/>
            </w:tcBorders>
            <w:shd w:val="clear" w:color="auto" w:fill="auto"/>
            <w:noWrap/>
            <w:hideMark/>
          </w:tcPr>
          <w:p w14:paraId="3F25CB74"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4</w:t>
            </w:r>
          </w:p>
        </w:tc>
        <w:tc>
          <w:tcPr>
            <w:tcW w:w="1136" w:type="dxa"/>
            <w:tcBorders>
              <w:top w:val="single" w:sz="4" w:space="0" w:color="auto"/>
            </w:tcBorders>
            <w:shd w:val="clear" w:color="auto" w:fill="auto"/>
            <w:noWrap/>
            <w:hideMark/>
          </w:tcPr>
          <w:p w14:paraId="27FAF151"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.02</w:t>
            </w:r>
          </w:p>
        </w:tc>
        <w:tc>
          <w:tcPr>
            <w:tcW w:w="1482" w:type="dxa"/>
            <w:tcBorders>
              <w:top w:val="single" w:sz="4" w:space="0" w:color="auto"/>
            </w:tcBorders>
            <w:shd w:val="clear" w:color="auto" w:fill="auto"/>
            <w:noWrap/>
            <w:hideMark/>
          </w:tcPr>
          <w:p w14:paraId="61087189"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12</w:t>
            </w:r>
          </w:p>
        </w:tc>
      </w:tr>
      <w:tr w:rsidR="00CE609A" w:rsidRPr="009A50E2" w14:paraId="2FFE62BC" w14:textId="77777777" w:rsidTr="001461F3">
        <w:trPr>
          <w:trHeight w:val="315"/>
        </w:trPr>
        <w:tc>
          <w:tcPr>
            <w:tcW w:w="1563" w:type="dxa"/>
            <w:shd w:val="clear" w:color="auto" w:fill="auto"/>
            <w:noWrap/>
          </w:tcPr>
          <w:p w14:paraId="2994D059"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lastRenderedPageBreak/>
              <w:t>Concreteness: Concrete</w:t>
            </w:r>
          </w:p>
        </w:tc>
        <w:tc>
          <w:tcPr>
            <w:tcW w:w="1225" w:type="dxa"/>
            <w:shd w:val="clear" w:color="auto" w:fill="auto"/>
            <w:noWrap/>
          </w:tcPr>
          <w:p w14:paraId="4D09AC04"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35</w:t>
            </w:r>
          </w:p>
        </w:tc>
        <w:tc>
          <w:tcPr>
            <w:tcW w:w="1083" w:type="dxa"/>
            <w:shd w:val="clear" w:color="auto" w:fill="auto"/>
            <w:noWrap/>
          </w:tcPr>
          <w:p w14:paraId="0718EC73"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080" w:type="dxa"/>
            <w:shd w:val="clear" w:color="auto" w:fill="auto"/>
            <w:noWrap/>
          </w:tcPr>
          <w:p w14:paraId="6233A6D5"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.14</w:t>
            </w:r>
          </w:p>
        </w:tc>
        <w:tc>
          <w:tcPr>
            <w:tcW w:w="1163" w:type="dxa"/>
            <w:shd w:val="clear" w:color="auto" w:fill="auto"/>
            <w:noWrap/>
          </w:tcPr>
          <w:p w14:paraId="729415EA"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1</w:t>
            </w:r>
            <w:r w:rsidRPr="001A225D">
              <w:rPr>
                <w:rFonts w:ascii="Times New Roman" w:eastAsia="Times New Roman" w:hAnsi="Times New Roman" w:cs="Times New Roman"/>
                <w:color w:val="000000"/>
                <w:lang w:eastAsia="en-GB"/>
              </w:rPr>
              <w:t>7</w:t>
            </w:r>
          </w:p>
        </w:tc>
        <w:tc>
          <w:tcPr>
            <w:tcW w:w="1136" w:type="dxa"/>
            <w:shd w:val="clear" w:color="auto" w:fill="auto"/>
            <w:noWrap/>
          </w:tcPr>
          <w:p w14:paraId="3619985C"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482" w:type="dxa"/>
            <w:shd w:val="clear" w:color="auto" w:fill="auto"/>
            <w:noWrap/>
          </w:tcPr>
          <w:p w14:paraId="0EF6E00F"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2</w:t>
            </w:r>
            <w:r w:rsidRPr="001A225D">
              <w:rPr>
                <w:rFonts w:ascii="Times New Roman" w:eastAsia="Times New Roman" w:hAnsi="Times New Roman" w:cs="Times New Roman"/>
                <w:color w:val="000000"/>
                <w:lang w:eastAsia="en-GB"/>
              </w:rPr>
              <w:t>0</w:t>
            </w:r>
          </w:p>
        </w:tc>
      </w:tr>
      <w:tr w:rsidR="00CE609A" w:rsidRPr="009A50E2" w14:paraId="4EEB4AD1" w14:textId="77777777" w:rsidTr="001461F3">
        <w:trPr>
          <w:trHeight w:val="315"/>
        </w:trPr>
        <w:tc>
          <w:tcPr>
            <w:tcW w:w="1563" w:type="dxa"/>
            <w:shd w:val="clear" w:color="auto" w:fill="auto"/>
            <w:noWrap/>
          </w:tcPr>
          <w:p w14:paraId="4D1EA47B"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Concreteness: Abstract</w:t>
            </w:r>
          </w:p>
        </w:tc>
        <w:tc>
          <w:tcPr>
            <w:tcW w:w="1225" w:type="dxa"/>
            <w:shd w:val="clear" w:color="auto" w:fill="auto"/>
            <w:noWrap/>
          </w:tcPr>
          <w:p w14:paraId="2B98E8E3"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40</w:t>
            </w:r>
          </w:p>
        </w:tc>
        <w:tc>
          <w:tcPr>
            <w:tcW w:w="1083" w:type="dxa"/>
            <w:shd w:val="clear" w:color="auto" w:fill="auto"/>
            <w:noWrap/>
          </w:tcPr>
          <w:p w14:paraId="242B1D04"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w:t>
            </w:r>
            <w:r>
              <w:rPr>
                <w:rFonts w:ascii="Times New Roman" w:eastAsia="Times New Roman" w:hAnsi="Times New Roman" w:cs="Times New Roman"/>
                <w:color w:val="000000"/>
                <w:lang w:eastAsia="en-GB"/>
              </w:rPr>
              <w:t>3</w:t>
            </w:r>
          </w:p>
        </w:tc>
        <w:tc>
          <w:tcPr>
            <w:tcW w:w="1080" w:type="dxa"/>
            <w:shd w:val="clear" w:color="auto" w:fill="auto"/>
            <w:noWrap/>
          </w:tcPr>
          <w:p w14:paraId="2504E00C"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8</w:t>
            </w:r>
          </w:p>
        </w:tc>
        <w:tc>
          <w:tcPr>
            <w:tcW w:w="1163" w:type="dxa"/>
            <w:shd w:val="clear" w:color="auto" w:fill="auto"/>
            <w:noWrap/>
          </w:tcPr>
          <w:p w14:paraId="4713EBAC"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w:t>
            </w:r>
            <w:r>
              <w:rPr>
                <w:rFonts w:ascii="Times New Roman" w:eastAsia="Times New Roman" w:hAnsi="Times New Roman" w:cs="Times New Roman"/>
                <w:color w:val="000000"/>
                <w:lang w:eastAsia="en-GB"/>
              </w:rPr>
              <w:t>6</w:t>
            </w:r>
          </w:p>
        </w:tc>
        <w:tc>
          <w:tcPr>
            <w:tcW w:w="1136" w:type="dxa"/>
            <w:shd w:val="clear" w:color="auto" w:fill="auto"/>
            <w:noWrap/>
          </w:tcPr>
          <w:p w14:paraId="624511FB"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482" w:type="dxa"/>
            <w:shd w:val="clear" w:color="auto" w:fill="auto"/>
            <w:noWrap/>
          </w:tcPr>
          <w:p w14:paraId="0ECFA4A0"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w:t>
            </w:r>
            <w:r>
              <w:rPr>
                <w:rFonts w:ascii="Times New Roman" w:eastAsia="Times New Roman" w:hAnsi="Times New Roman" w:cs="Times New Roman"/>
                <w:color w:val="000000"/>
                <w:lang w:eastAsia="en-GB"/>
              </w:rPr>
              <w:t>2</w:t>
            </w:r>
          </w:p>
        </w:tc>
      </w:tr>
    </w:tbl>
    <w:p w14:paraId="33A212B6" w14:textId="77777777" w:rsidR="00CE609A" w:rsidRPr="005223F1" w:rsidRDefault="00CE609A" w:rsidP="00F77272">
      <w:pPr>
        <w:spacing w:line="480" w:lineRule="auto"/>
        <w:rPr>
          <w:rFonts w:ascii="Times New Roman" w:hAnsi="Times New Roman" w:cs="Times New Roman"/>
          <w:sz w:val="24"/>
          <w:szCs w:val="24"/>
          <w:lang w:val="en-US"/>
        </w:rPr>
      </w:pPr>
    </w:p>
    <w:p w14:paraId="6BB4A156" w14:textId="309B6286" w:rsidR="00CE609A" w:rsidRPr="00CE609A" w:rsidRDefault="00CE609A" w:rsidP="00F77272">
      <w:pPr>
        <w:pStyle w:val="Heading2"/>
        <w:spacing w:after="240" w:line="480" w:lineRule="auto"/>
        <w:rPr>
          <w:lang w:val="en-US"/>
        </w:rPr>
      </w:pPr>
      <w:r w:rsidRPr="00CE609A">
        <w:rPr>
          <w:lang w:val="en-US"/>
        </w:rPr>
        <w:t>S</w:t>
      </w:r>
      <w:r w:rsidR="004253A7">
        <w:rPr>
          <w:lang w:val="en-US"/>
        </w:rPr>
        <w:t>2</w:t>
      </w:r>
      <w:r>
        <w:rPr>
          <w:lang w:val="en-US"/>
        </w:rPr>
        <w:t>.3</w:t>
      </w:r>
      <w:r w:rsidRPr="00CE609A">
        <w:rPr>
          <w:lang w:val="en-US"/>
        </w:rPr>
        <w:t xml:space="preserve">. Comparing modality ratings with imageability ratings </w:t>
      </w:r>
      <w:r w:rsidR="00B130EC">
        <w:rPr>
          <w:lang w:val="en-US"/>
        </w:rPr>
        <w:t>for adjectives</w:t>
      </w:r>
    </w:p>
    <w:p w14:paraId="0B9E5C8D" w14:textId="23314F42" w:rsidR="00CE609A" w:rsidRPr="009A50E2" w:rsidRDefault="00D15351" w:rsidP="00F77272">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The same analyses were conducted to compare modality ratings with imageability ratings.</w:t>
      </w:r>
      <w:r w:rsidR="00CE609A" w:rsidRPr="00103325">
        <w:rPr>
          <w:rFonts w:ascii="Times New Roman" w:hAnsi="Times New Roman" w:cs="Times New Roman"/>
          <w:sz w:val="24"/>
          <w:szCs w:val="24"/>
          <w:lang w:val="en-US"/>
        </w:rPr>
        <w:t xml:space="preserve">  The best-fitting model contained all </w:t>
      </w:r>
      <w:r w:rsidR="00557BD3">
        <w:rPr>
          <w:rFonts w:ascii="Times New Roman" w:hAnsi="Times New Roman" w:cs="Times New Roman"/>
          <w:sz w:val="24"/>
          <w:szCs w:val="24"/>
          <w:lang w:val="en-US"/>
        </w:rPr>
        <w:t>4</w:t>
      </w:r>
      <w:r w:rsidR="00CE609A" w:rsidRPr="00103325">
        <w:rPr>
          <w:rFonts w:ascii="Times New Roman" w:hAnsi="Times New Roman" w:cs="Times New Roman"/>
          <w:sz w:val="24"/>
          <w:szCs w:val="24"/>
          <w:lang w:val="en-US"/>
        </w:rPr>
        <w:t xml:space="preserve"> modalities </w:t>
      </w:r>
      <w:r w:rsidR="00CE609A" w:rsidRPr="00103325">
        <w:rPr>
          <w:rFonts w:ascii="Times New Roman" w:hAnsi="Times New Roman" w:cs="Times New Roman"/>
          <w:i/>
          <w:sz w:val="24"/>
          <w:szCs w:val="24"/>
          <w:lang w:val="en-US"/>
        </w:rPr>
        <w:t>F</w:t>
      </w:r>
      <w:r w:rsidR="00CE609A" w:rsidRPr="00103325">
        <w:rPr>
          <w:rFonts w:ascii="Times New Roman" w:hAnsi="Times New Roman" w:cs="Times New Roman"/>
          <w:sz w:val="24"/>
          <w:szCs w:val="24"/>
          <w:lang w:val="en-US"/>
        </w:rPr>
        <w:t>(</w:t>
      </w:r>
      <w:r w:rsidR="00557BD3">
        <w:rPr>
          <w:rFonts w:ascii="Times New Roman" w:hAnsi="Times New Roman" w:cs="Times New Roman"/>
          <w:sz w:val="24"/>
          <w:szCs w:val="24"/>
          <w:lang w:val="en-US"/>
        </w:rPr>
        <w:t>4</w:t>
      </w:r>
      <w:r w:rsidR="00CE609A" w:rsidRPr="00103325">
        <w:rPr>
          <w:rFonts w:ascii="Times New Roman" w:hAnsi="Times New Roman" w:cs="Times New Roman"/>
          <w:sz w:val="24"/>
          <w:szCs w:val="24"/>
          <w:lang w:val="en-US"/>
        </w:rPr>
        <w:t>, 86</w:t>
      </w:r>
      <w:r w:rsidR="00557BD3">
        <w:rPr>
          <w:rFonts w:ascii="Times New Roman" w:hAnsi="Times New Roman" w:cs="Times New Roman"/>
          <w:sz w:val="24"/>
          <w:szCs w:val="24"/>
          <w:lang w:val="en-US"/>
        </w:rPr>
        <w:t>6</w:t>
      </w:r>
      <w:r w:rsidR="00CE609A" w:rsidRPr="00103325">
        <w:rPr>
          <w:rFonts w:ascii="Times New Roman" w:hAnsi="Times New Roman" w:cs="Times New Roman"/>
          <w:sz w:val="24"/>
          <w:szCs w:val="24"/>
          <w:lang w:val="en-US"/>
        </w:rPr>
        <w:t xml:space="preserve">) = </w:t>
      </w:r>
      <w:r w:rsidR="00557BD3">
        <w:rPr>
          <w:rFonts w:ascii="Times New Roman" w:hAnsi="Times New Roman" w:cs="Times New Roman"/>
          <w:sz w:val="24"/>
          <w:szCs w:val="24"/>
          <w:lang w:val="en-US"/>
        </w:rPr>
        <w:t>184.1</w:t>
      </w:r>
      <w:r w:rsidR="00CE609A" w:rsidRPr="00103325">
        <w:rPr>
          <w:rFonts w:ascii="Times New Roman" w:hAnsi="Times New Roman" w:cs="Times New Roman"/>
          <w:sz w:val="24"/>
          <w:szCs w:val="24"/>
          <w:lang w:val="en-US"/>
        </w:rPr>
        <w:t xml:space="preserve">, </w:t>
      </w:r>
      <w:r w:rsidR="00CE609A" w:rsidRPr="00356399">
        <w:rPr>
          <w:rFonts w:ascii="Times New Roman" w:hAnsi="Times New Roman" w:cs="Times New Roman"/>
          <w:i/>
          <w:iCs/>
          <w:sz w:val="24"/>
          <w:szCs w:val="24"/>
          <w:lang w:val="en-US"/>
        </w:rPr>
        <w:t>p</w:t>
      </w:r>
      <w:r w:rsidR="00CE609A" w:rsidRPr="00103325">
        <w:rPr>
          <w:rFonts w:ascii="Times New Roman" w:hAnsi="Times New Roman" w:cs="Times New Roman"/>
          <w:sz w:val="24"/>
          <w:szCs w:val="24"/>
          <w:lang w:val="en-US"/>
        </w:rPr>
        <w:t xml:space="preserve"> &lt; .001, R</w:t>
      </w:r>
      <w:r w:rsidR="00CE609A" w:rsidRPr="00103325">
        <w:rPr>
          <w:rFonts w:ascii="Times New Roman" w:hAnsi="Times New Roman" w:cs="Times New Roman"/>
          <w:sz w:val="24"/>
          <w:szCs w:val="24"/>
          <w:vertAlign w:val="superscript"/>
          <w:lang w:val="en-US"/>
        </w:rPr>
        <w:t>2</w:t>
      </w:r>
      <w:r w:rsidR="00CE609A" w:rsidRPr="00103325">
        <w:rPr>
          <w:rFonts w:ascii="Times New Roman" w:hAnsi="Times New Roman" w:cs="Times New Roman"/>
          <w:sz w:val="24"/>
          <w:szCs w:val="24"/>
          <w:lang w:val="en-US"/>
        </w:rPr>
        <w:t xml:space="preserve"> = .46</w:t>
      </w:r>
      <w:r w:rsidR="00557BD3">
        <w:rPr>
          <w:rFonts w:ascii="Times New Roman" w:hAnsi="Times New Roman" w:cs="Times New Roman"/>
          <w:sz w:val="24"/>
          <w:szCs w:val="24"/>
          <w:lang w:val="en-US"/>
        </w:rPr>
        <w:t>0</w:t>
      </w:r>
      <w:r w:rsidR="00CE609A" w:rsidRPr="00103325">
        <w:rPr>
          <w:rFonts w:ascii="Times New Roman" w:hAnsi="Times New Roman" w:cs="Times New Roman"/>
          <w:sz w:val="24"/>
          <w:szCs w:val="24"/>
          <w:lang w:val="en-US"/>
        </w:rPr>
        <w:t>, RMSE = .</w:t>
      </w:r>
      <w:r w:rsidR="00D33EDE">
        <w:rPr>
          <w:rFonts w:ascii="Times New Roman" w:hAnsi="Times New Roman" w:cs="Times New Roman"/>
          <w:sz w:val="24"/>
          <w:szCs w:val="24"/>
          <w:lang w:val="en-US"/>
        </w:rPr>
        <w:t>805</w:t>
      </w:r>
      <w:r w:rsidR="00557BD3">
        <w:rPr>
          <w:rFonts w:ascii="Times New Roman" w:hAnsi="Times New Roman" w:cs="Times New Roman"/>
          <w:sz w:val="24"/>
          <w:szCs w:val="24"/>
          <w:lang w:val="en-US"/>
        </w:rPr>
        <w:t>, with audition and olfaction removed.</w:t>
      </w:r>
      <w:r w:rsidR="00CE609A">
        <w:rPr>
          <w:rFonts w:ascii="Times New Roman" w:hAnsi="Times New Roman" w:cs="Times New Roman"/>
          <w:sz w:val="24"/>
          <w:szCs w:val="24"/>
          <w:lang w:val="en-US"/>
        </w:rPr>
        <w:t xml:space="preserve"> Vision, touch, and </w:t>
      </w:r>
      <w:proofErr w:type="spellStart"/>
      <w:r w:rsidR="00CE609A">
        <w:rPr>
          <w:rFonts w:ascii="Times New Roman" w:hAnsi="Times New Roman" w:cs="Times New Roman"/>
          <w:sz w:val="24"/>
          <w:szCs w:val="24"/>
          <w:lang w:val="en-US"/>
        </w:rPr>
        <w:t>interoception</w:t>
      </w:r>
      <w:proofErr w:type="spellEnd"/>
      <w:r w:rsidR="00CE609A">
        <w:rPr>
          <w:rFonts w:ascii="Times New Roman" w:hAnsi="Times New Roman" w:cs="Times New Roman"/>
          <w:sz w:val="24"/>
          <w:szCs w:val="24"/>
          <w:lang w:val="en-US"/>
        </w:rPr>
        <w:t xml:space="preserve"> were significant positive predictors of imageability</w:t>
      </w:r>
      <w:r w:rsidR="002D5AF6">
        <w:rPr>
          <w:rFonts w:ascii="Times New Roman" w:hAnsi="Times New Roman" w:cs="Times New Roman"/>
          <w:sz w:val="24"/>
          <w:szCs w:val="24"/>
          <w:lang w:val="en-US"/>
        </w:rPr>
        <w:t xml:space="preserve"> (see Table S21)</w:t>
      </w:r>
      <w:r w:rsidR="00CE609A">
        <w:rPr>
          <w:rFonts w:ascii="Times New Roman" w:hAnsi="Times New Roman" w:cs="Times New Roman"/>
          <w:sz w:val="24"/>
          <w:szCs w:val="24"/>
          <w:lang w:val="en-US"/>
        </w:rPr>
        <w:t>.</w:t>
      </w:r>
    </w:p>
    <w:p w14:paraId="55514DE3" w14:textId="7B75C592" w:rsidR="00CE609A" w:rsidRDefault="00CE609A" w:rsidP="00F77272">
      <w:pPr>
        <w:spacing w:line="480" w:lineRule="auto"/>
        <w:ind w:firstLine="708"/>
        <w:rPr>
          <w:rFonts w:ascii="Times New Roman" w:hAnsi="Times New Roman" w:cs="Times New Roman"/>
          <w:sz w:val="24"/>
          <w:szCs w:val="24"/>
          <w:lang w:val="en-US"/>
        </w:rPr>
      </w:pPr>
      <w:r w:rsidRPr="002D05D1">
        <w:rPr>
          <w:rFonts w:ascii="Times New Roman" w:hAnsi="Times New Roman" w:cs="Times New Roman"/>
          <w:sz w:val="24"/>
          <w:szCs w:val="24"/>
          <w:lang w:val="en-US"/>
        </w:rPr>
        <w:t>We</w:t>
      </w:r>
      <w:r>
        <w:rPr>
          <w:rFonts w:ascii="Times New Roman" w:hAnsi="Times New Roman" w:cs="Times New Roman"/>
          <w:sz w:val="24"/>
          <w:szCs w:val="24"/>
          <w:lang w:val="en-US"/>
        </w:rPr>
        <w:t xml:space="preserve"> next conducted models separately for high and low imageability.</w:t>
      </w:r>
      <w:r w:rsidRPr="0045057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 high imageability, ratings of visual, auditory, and haptic strength were included in the final model,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(3, 618) = 122.2,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.372, RMSE = .6</w:t>
      </w:r>
      <w:r w:rsidR="00D33EDE">
        <w:rPr>
          <w:rFonts w:ascii="Times New Roman" w:hAnsi="Times New Roman" w:cs="Times New Roman"/>
          <w:sz w:val="24"/>
          <w:szCs w:val="24"/>
          <w:lang w:val="en-US"/>
        </w:rPr>
        <w:t>08</w:t>
      </w:r>
      <w:r>
        <w:rPr>
          <w:rFonts w:ascii="Times New Roman" w:hAnsi="Times New Roman" w:cs="Times New Roman"/>
          <w:sz w:val="24"/>
          <w:szCs w:val="24"/>
          <w:lang w:val="en-US"/>
        </w:rPr>
        <w:t>. Visual and haptic ratings positively predicted imageability, and auditory ratings negatively predicted imageability</w:t>
      </w:r>
      <w:r w:rsidRPr="003B083B">
        <w:rPr>
          <w:rFonts w:ascii="Times New Roman" w:hAnsi="Times New Roman" w:cs="Times New Roman"/>
          <w:sz w:val="24"/>
          <w:szCs w:val="24"/>
          <w:lang w:val="en-US"/>
        </w:rPr>
        <w:t xml:space="preserve">. For low imageability, ratings of visual, olfactory and interoceptive strength were included in the final model, </w:t>
      </w:r>
      <w:r w:rsidRPr="003B083B">
        <w:rPr>
          <w:rFonts w:ascii="Times New Roman" w:hAnsi="Times New Roman" w:cs="Times New Roman"/>
          <w:i/>
          <w:sz w:val="24"/>
          <w:szCs w:val="24"/>
          <w:lang w:val="en-US"/>
        </w:rPr>
        <w:t>F</w:t>
      </w:r>
      <w:r w:rsidRPr="003B083B">
        <w:rPr>
          <w:rFonts w:ascii="Times New Roman" w:hAnsi="Times New Roman" w:cs="Times New Roman"/>
          <w:sz w:val="24"/>
          <w:szCs w:val="24"/>
          <w:lang w:val="en-US"/>
        </w:rPr>
        <w:t xml:space="preserve">(3, 245) = 11.46, </w:t>
      </w:r>
      <w:r w:rsidRPr="00356399">
        <w:rPr>
          <w:rFonts w:ascii="Times New Roman" w:hAnsi="Times New Roman" w:cs="Times New Roman"/>
          <w:i/>
          <w:iCs/>
          <w:sz w:val="24"/>
          <w:szCs w:val="24"/>
          <w:lang w:val="en-US"/>
        </w:rPr>
        <w:t>p</w:t>
      </w:r>
      <w:r w:rsidRPr="003B083B">
        <w:rPr>
          <w:rFonts w:ascii="Times New Roman" w:hAnsi="Times New Roman" w:cs="Times New Roman"/>
          <w:sz w:val="24"/>
          <w:szCs w:val="24"/>
          <w:lang w:val="en-US"/>
        </w:rPr>
        <w:t xml:space="preserve"> &lt; .001, R</w:t>
      </w:r>
      <w:r w:rsidRPr="003B083B">
        <w:rPr>
          <w:rFonts w:ascii="Times New Roman" w:hAnsi="Times New Roman" w:cs="Times New Roman"/>
          <w:sz w:val="24"/>
          <w:szCs w:val="24"/>
          <w:vertAlign w:val="superscript"/>
          <w:lang w:val="en-US"/>
        </w:rPr>
        <w:t>2</w:t>
      </w:r>
      <w:r w:rsidRPr="003B083B">
        <w:rPr>
          <w:rFonts w:ascii="Times New Roman" w:hAnsi="Times New Roman" w:cs="Times New Roman"/>
          <w:sz w:val="24"/>
          <w:szCs w:val="24"/>
          <w:lang w:val="en-US"/>
        </w:rPr>
        <w:t xml:space="preserve"> = .123,</w:t>
      </w:r>
      <w:r>
        <w:rPr>
          <w:rFonts w:ascii="Times New Roman" w:hAnsi="Times New Roman" w:cs="Times New Roman"/>
          <w:sz w:val="24"/>
          <w:szCs w:val="24"/>
          <w:lang w:val="en-US"/>
        </w:rPr>
        <w:t xml:space="preserve"> RMSE = .4</w:t>
      </w:r>
      <w:r w:rsidR="00882064">
        <w:rPr>
          <w:rFonts w:ascii="Times New Roman" w:hAnsi="Times New Roman" w:cs="Times New Roman"/>
          <w:sz w:val="24"/>
          <w:szCs w:val="24"/>
          <w:lang w:val="en-US"/>
        </w:rPr>
        <w:t>3</w:t>
      </w:r>
      <w:r>
        <w:rPr>
          <w:rFonts w:ascii="Times New Roman" w:hAnsi="Times New Roman" w:cs="Times New Roman"/>
          <w:sz w:val="24"/>
          <w:szCs w:val="24"/>
          <w:lang w:val="en-US"/>
        </w:rPr>
        <w:t>4</w:t>
      </w:r>
      <w:r w:rsidR="00372F7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1540D">
        <w:rPr>
          <w:rFonts w:ascii="Times New Roman" w:hAnsi="Times New Roman" w:cs="Times New Roman"/>
          <w:sz w:val="24"/>
          <w:szCs w:val="24"/>
          <w:lang w:val="en-US"/>
        </w:rPr>
        <w:t>but only visual and interoceptive ratings were</w:t>
      </w:r>
      <w:r>
        <w:rPr>
          <w:rFonts w:ascii="Times New Roman" w:hAnsi="Times New Roman" w:cs="Times New Roman"/>
          <w:sz w:val="24"/>
          <w:szCs w:val="24"/>
          <w:lang w:val="en-US"/>
        </w:rPr>
        <w:t xml:space="preserve"> positive predictors of imageability. </w:t>
      </w:r>
    </w:p>
    <w:p w14:paraId="2B25CDF0" w14:textId="3229516F" w:rsidR="00CE609A" w:rsidRDefault="00CE609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7</w:t>
      </w:r>
      <w:r>
        <w:rPr>
          <w:rFonts w:ascii="Times New Roman" w:hAnsi="Times New Roman" w:cs="Times New Roman"/>
          <w:sz w:val="24"/>
          <w:szCs w:val="24"/>
          <w:lang w:val="en-US"/>
        </w:rPr>
        <w:t>. Standardized regression coefficients for each dimension as predictors of imageability</w:t>
      </w:r>
      <w:r w:rsidR="00B130EC">
        <w:rPr>
          <w:rFonts w:ascii="Times New Roman" w:hAnsi="Times New Roman" w:cs="Times New Roman"/>
          <w:sz w:val="24"/>
          <w:szCs w:val="24"/>
          <w:lang w:val="en-US"/>
        </w:rPr>
        <w:t xml:space="preserve"> of adjectives</w:t>
      </w:r>
      <w:r>
        <w:rPr>
          <w:rFonts w:ascii="Times New Roman" w:hAnsi="Times New Roman" w:cs="Times New Roman"/>
          <w:sz w:val="24"/>
          <w:szCs w:val="24"/>
          <w:lang w:val="en-US"/>
        </w:rPr>
        <w:t xml:space="preserve">. ** = significant at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w:t>
      </w:r>
      <w:r w:rsidRPr="00D8311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significant at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.05</w:t>
      </w:r>
    </w:p>
    <w:tbl>
      <w:tblPr>
        <w:tblW w:w="8665" w:type="dxa"/>
        <w:tblInd w:w="-5" w:type="dxa"/>
        <w:tblLook w:val="04A0" w:firstRow="1" w:lastRow="0" w:firstColumn="1" w:lastColumn="0" w:noHBand="0" w:noVBand="1"/>
      </w:tblPr>
      <w:tblGrid>
        <w:gridCol w:w="1496"/>
        <w:gridCol w:w="1225"/>
        <w:gridCol w:w="1083"/>
        <w:gridCol w:w="1080"/>
        <w:gridCol w:w="1170"/>
        <w:gridCol w:w="1136"/>
        <w:gridCol w:w="1482"/>
      </w:tblGrid>
      <w:tr w:rsidR="00CE609A" w:rsidRPr="001A225D" w14:paraId="6BE39F1E" w14:textId="77777777" w:rsidTr="001461F3">
        <w:trPr>
          <w:trHeight w:val="315"/>
        </w:trPr>
        <w:tc>
          <w:tcPr>
            <w:tcW w:w="1496" w:type="dxa"/>
            <w:tcBorders>
              <w:top w:val="single" w:sz="4" w:space="0" w:color="auto"/>
              <w:bottom w:val="single" w:sz="4" w:space="0" w:color="auto"/>
            </w:tcBorders>
            <w:shd w:val="clear" w:color="auto" w:fill="auto"/>
            <w:noWrap/>
            <w:vAlign w:val="bottom"/>
            <w:hideMark/>
          </w:tcPr>
          <w:p w14:paraId="645A4D2C" w14:textId="77777777" w:rsidR="00CE609A" w:rsidRPr="001A225D" w:rsidRDefault="00CE609A" w:rsidP="00F77272">
            <w:pPr>
              <w:spacing w:after="0" w:line="480" w:lineRule="auto"/>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Rating</w:t>
            </w:r>
          </w:p>
        </w:tc>
        <w:tc>
          <w:tcPr>
            <w:tcW w:w="1225" w:type="dxa"/>
            <w:tcBorders>
              <w:top w:val="single" w:sz="4" w:space="0" w:color="auto"/>
              <w:bottom w:val="single" w:sz="4" w:space="0" w:color="auto"/>
            </w:tcBorders>
            <w:shd w:val="clear" w:color="auto" w:fill="auto"/>
            <w:noWrap/>
            <w:vAlign w:val="bottom"/>
            <w:hideMark/>
          </w:tcPr>
          <w:p w14:paraId="774F7AC8"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Visual</w:t>
            </w:r>
          </w:p>
        </w:tc>
        <w:tc>
          <w:tcPr>
            <w:tcW w:w="1083" w:type="dxa"/>
            <w:tcBorders>
              <w:top w:val="single" w:sz="4" w:space="0" w:color="auto"/>
              <w:bottom w:val="single" w:sz="4" w:space="0" w:color="auto"/>
            </w:tcBorders>
            <w:shd w:val="clear" w:color="auto" w:fill="auto"/>
            <w:noWrap/>
            <w:vAlign w:val="bottom"/>
            <w:hideMark/>
          </w:tcPr>
          <w:p w14:paraId="3F2636C7"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Auditory</w:t>
            </w:r>
          </w:p>
        </w:tc>
        <w:tc>
          <w:tcPr>
            <w:tcW w:w="1080" w:type="dxa"/>
            <w:tcBorders>
              <w:top w:val="single" w:sz="4" w:space="0" w:color="auto"/>
              <w:bottom w:val="single" w:sz="4" w:space="0" w:color="auto"/>
            </w:tcBorders>
            <w:shd w:val="clear" w:color="auto" w:fill="auto"/>
            <w:noWrap/>
            <w:vAlign w:val="bottom"/>
            <w:hideMark/>
          </w:tcPr>
          <w:p w14:paraId="38104E54"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Haptic</w:t>
            </w:r>
          </w:p>
        </w:tc>
        <w:tc>
          <w:tcPr>
            <w:tcW w:w="1163" w:type="dxa"/>
            <w:tcBorders>
              <w:top w:val="single" w:sz="4" w:space="0" w:color="auto"/>
              <w:bottom w:val="single" w:sz="4" w:space="0" w:color="auto"/>
            </w:tcBorders>
            <w:shd w:val="clear" w:color="auto" w:fill="auto"/>
            <w:noWrap/>
            <w:vAlign w:val="bottom"/>
            <w:hideMark/>
          </w:tcPr>
          <w:p w14:paraId="6499C4C7"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Gustatory</w:t>
            </w:r>
          </w:p>
        </w:tc>
        <w:tc>
          <w:tcPr>
            <w:tcW w:w="1136" w:type="dxa"/>
            <w:tcBorders>
              <w:top w:val="single" w:sz="4" w:space="0" w:color="auto"/>
              <w:bottom w:val="single" w:sz="4" w:space="0" w:color="auto"/>
            </w:tcBorders>
            <w:shd w:val="clear" w:color="auto" w:fill="auto"/>
            <w:noWrap/>
            <w:vAlign w:val="bottom"/>
            <w:hideMark/>
          </w:tcPr>
          <w:p w14:paraId="7A1F0571"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Olfactory</w:t>
            </w:r>
          </w:p>
        </w:tc>
        <w:tc>
          <w:tcPr>
            <w:tcW w:w="1482" w:type="dxa"/>
            <w:tcBorders>
              <w:top w:val="single" w:sz="4" w:space="0" w:color="auto"/>
              <w:bottom w:val="single" w:sz="4" w:space="0" w:color="auto"/>
            </w:tcBorders>
            <w:shd w:val="clear" w:color="auto" w:fill="auto"/>
            <w:noWrap/>
            <w:vAlign w:val="bottom"/>
            <w:hideMark/>
          </w:tcPr>
          <w:p w14:paraId="1320C99F" w14:textId="77777777" w:rsidR="00CE609A" w:rsidRPr="001A225D" w:rsidRDefault="00CE609A" w:rsidP="00F77272">
            <w:pPr>
              <w:spacing w:after="0" w:line="480" w:lineRule="auto"/>
              <w:jc w:val="center"/>
              <w:rPr>
                <w:rFonts w:ascii="Times New Roman" w:eastAsia="Times New Roman" w:hAnsi="Times New Roman" w:cs="Times New Roman"/>
                <w:b/>
                <w:bCs/>
                <w:color w:val="000000"/>
                <w:lang w:eastAsia="en-GB"/>
              </w:rPr>
            </w:pPr>
            <w:r w:rsidRPr="001A225D">
              <w:rPr>
                <w:rFonts w:ascii="Times New Roman" w:eastAsia="Times New Roman" w:hAnsi="Times New Roman" w:cs="Times New Roman"/>
                <w:b/>
                <w:bCs/>
                <w:color w:val="000000"/>
                <w:lang w:eastAsia="en-GB"/>
              </w:rPr>
              <w:t>Interoceptive</w:t>
            </w:r>
          </w:p>
        </w:tc>
      </w:tr>
      <w:tr w:rsidR="00CE609A" w:rsidRPr="009A50E2" w14:paraId="11A01201" w14:textId="77777777" w:rsidTr="001461F3">
        <w:trPr>
          <w:trHeight w:val="315"/>
        </w:trPr>
        <w:tc>
          <w:tcPr>
            <w:tcW w:w="1496" w:type="dxa"/>
            <w:tcBorders>
              <w:top w:val="single" w:sz="4" w:space="0" w:color="auto"/>
            </w:tcBorders>
            <w:shd w:val="clear" w:color="auto" w:fill="auto"/>
            <w:noWrap/>
            <w:vAlign w:val="center"/>
            <w:hideMark/>
          </w:tcPr>
          <w:p w14:paraId="165C313F"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Imageability</w:t>
            </w:r>
          </w:p>
          <w:p w14:paraId="69D9EE5D"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p>
        </w:tc>
        <w:tc>
          <w:tcPr>
            <w:tcW w:w="1225" w:type="dxa"/>
            <w:tcBorders>
              <w:top w:val="single" w:sz="4" w:space="0" w:color="auto"/>
            </w:tcBorders>
            <w:shd w:val="clear" w:color="auto" w:fill="auto"/>
            <w:noWrap/>
            <w:vAlign w:val="bottom"/>
          </w:tcPr>
          <w:p w14:paraId="689A53A1" w14:textId="21BA9CE4"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0.6</w:t>
            </w:r>
            <w:r w:rsidR="00557BD3">
              <w:rPr>
                <w:rFonts w:ascii="Times New Roman" w:eastAsia="Times New Roman" w:hAnsi="Times New Roman" w:cs="Times New Roman"/>
                <w:color w:val="000000"/>
                <w:lang w:eastAsia="en-GB"/>
              </w:rPr>
              <w:t>22</w:t>
            </w:r>
            <w:r w:rsidRPr="001A225D">
              <w:rPr>
                <w:rFonts w:ascii="Times New Roman" w:eastAsia="Times New Roman" w:hAnsi="Times New Roman" w:cs="Times New Roman"/>
                <w:color w:val="000000"/>
                <w:lang w:eastAsia="en-GB"/>
              </w:rPr>
              <w:t>**</w:t>
            </w:r>
          </w:p>
        </w:tc>
        <w:tc>
          <w:tcPr>
            <w:tcW w:w="1083" w:type="dxa"/>
            <w:tcBorders>
              <w:top w:val="single" w:sz="4" w:space="0" w:color="auto"/>
            </w:tcBorders>
            <w:shd w:val="clear" w:color="auto" w:fill="auto"/>
            <w:noWrap/>
            <w:vAlign w:val="bottom"/>
          </w:tcPr>
          <w:p w14:paraId="03872C45" w14:textId="169B0ECD" w:rsidR="00CE609A" w:rsidRPr="001A225D" w:rsidRDefault="00557BD3" w:rsidP="00F77272">
            <w:pPr>
              <w:spacing w:after="0" w:line="48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t>
            </w:r>
          </w:p>
        </w:tc>
        <w:tc>
          <w:tcPr>
            <w:tcW w:w="1080" w:type="dxa"/>
            <w:tcBorders>
              <w:top w:val="single" w:sz="4" w:space="0" w:color="auto"/>
            </w:tcBorders>
            <w:shd w:val="clear" w:color="auto" w:fill="auto"/>
            <w:noWrap/>
            <w:vAlign w:val="bottom"/>
          </w:tcPr>
          <w:p w14:paraId="73BA124E" w14:textId="318123E0"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0.1</w:t>
            </w:r>
            <w:r w:rsidR="00557BD3">
              <w:rPr>
                <w:rFonts w:ascii="Times New Roman" w:eastAsia="Times New Roman" w:hAnsi="Times New Roman" w:cs="Times New Roman"/>
                <w:color w:val="000000"/>
                <w:lang w:eastAsia="en-GB"/>
              </w:rPr>
              <w:t>23</w:t>
            </w:r>
            <w:r w:rsidRPr="001A225D">
              <w:rPr>
                <w:rFonts w:ascii="Times New Roman" w:eastAsia="Times New Roman" w:hAnsi="Times New Roman" w:cs="Times New Roman"/>
                <w:color w:val="000000"/>
                <w:lang w:eastAsia="en-GB"/>
              </w:rPr>
              <w:t>**</w:t>
            </w:r>
          </w:p>
        </w:tc>
        <w:tc>
          <w:tcPr>
            <w:tcW w:w="1163" w:type="dxa"/>
            <w:tcBorders>
              <w:top w:val="single" w:sz="4" w:space="0" w:color="auto"/>
            </w:tcBorders>
            <w:shd w:val="clear" w:color="auto" w:fill="auto"/>
            <w:noWrap/>
            <w:vAlign w:val="bottom"/>
          </w:tcPr>
          <w:p w14:paraId="445D1FDD" w14:textId="04DECB23"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0.0</w:t>
            </w:r>
            <w:r w:rsidR="00557BD3">
              <w:rPr>
                <w:rFonts w:ascii="Times New Roman" w:eastAsia="Times New Roman" w:hAnsi="Times New Roman" w:cs="Times New Roman"/>
                <w:color w:val="000000"/>
                <w:lang w:eastAsia="en-GB"/>
              </w:rPr>
              <w:t>68*</w:t>
            </w:r>
          </w:p>
        </w:tc>
        <w:tc>
          <w:tcPr>
            <w:tcW w:w="1136" w:type="dxa"/>
            <w:tcBorders>
              <w:top w:val="single" w:sz="4" w:space="0" w:color="auto"/>
            </w:tcBorders>
            <w:shd w:val="clear" w:color="auto" w:fill="auto"/>
            <w:noWrap/>
            <w:vAlign w:val="bottom"/>
          </w:tcPr>
          <w:p w14:paraId="439C3FEB" w14:textId="60EC5878" w:rsidR="00CE609A" w:rsidRPr="001A225D" w:rsidRDefault="00557BD3" w:rsidP="00F77272">
            <w:pPr>
              <w:spacing w:after="0" w:line="48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t>
            </w:r>
          </w:p>
        </w:tc>
        <w:tc>
          <w:tcPr>
            <w:tcW w:w="1482" w:type="dxa"/>
            <w:tcBorders>
              <w:top w:val="single" w:sz="4" w:space="0" w:color="auto"/>
            </w:tcBorders>
            <w:shd w:val="clear" w:color="auto" w:fill="auto"/>
            <w:noWrap/>
            <w:vAlign w:val="bottom"/>
          </w:tcPr>
          <w:p w14:paraId="5C4D0405" w14:textId="430D1166"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w:t>
            </w:r>
            <w:r w:rsidR="00557BD3">
              <w:rPr>
                <w:rFonts w:ascii="Times New Roman" w:eastAsia="Times New Roman" w:hAnsi="Times New Roman" w:cs="Times New Roman"/>
                <w:color w:val="000000"/>
                <w:lang w:eastAsia="en-GB"/>
              </w:rPr>
              <w:t>079</w:t>
            </w:r>
            <w:r w:rsidRPr="001A225D">
              <w:rPr>
                <w:rFonts w:ascii="Times New Roman" w:eastAsia="Times New Roman" w:hAnsi="Times New Roman" w:cs="Times New Roman"/>
                <w:color w:val="000000"/>
                <w:lang w:eastAsia="en-GB"/>
              </w:rPr>
              <w:t>**</w:t>
            </w:r>
          </w:p>
        </w:tc>
      </w:tr>
      <w:tr w:rsidR="00CE609A" w:rsidRPr="009A50E2" w14:paraId="530F1AEC" w14:textId="77777777" w:rsidTr="001461F3">
        <w:trPr>
          <w:trHeight w:val="315"/>
        </w:trPr>
        <w:tc>
          <w:tcPr>
            <w:tcW w:w="1496" w:type="dxa"/>
            <w:shd w:val="clear" w:color="auto" w:fill="auto"/>
            <w:noWrap/>
            <w:vAlign w:val="center"/>
          </w:tcPr>
          <w:p w14:paraId="44DF7034"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Imageability: High</w:t>
            </w:r>
          </w:p>
        </w:tc>
        <w:tc>
          <w:tcPr>
            <w:tcW w:w="1225" w:type="dxa"/>
            <w:shd w:val="clear" w:color="auto" w:fill="auto"/>
            <w:noWrap/>
            <w:vAlign w:val="bottom"/>
          </w:tcPr>
          <w:p w14:paraId="4AE04B70"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0.569**</w:t>
            </w:r>
          </w:p>
        </w:tc>
        <w:tc>
          <w:tcPr>
            <w:tcW w:w="1083" w:type="dxa"/>
            <w:shd w:val="clear" w:color="auto" w:fill="auto"/>
            <w:noWrap/>
            <w:vAlign w:val="bottom"/>
          </w:tcPr>
          <w:p w14:paraId="19BAEBA5"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-0.082**</w:t>
            </w:r>
          </w:p>
        </w:tc>
        <w:tc>
          <w:tcPr>
            <w:tcW w:w="1080" w:type="dxa"/>
            <w:shd w:val="clear" w:color="auto" w:fill="auto"/>
            <w:noWrap/>
            <w:vAlign w:val="bottom"/>
          </w:tcPr>
          <w:p w14:paraId="32EED842"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0.066**</w:t>
            </w:r>
          </w:p>
        </w:tc>
        <w:tc>
          <w:tcPr>
            <w:tcW w:w="1163" w:type="dxa"/>
            <w:shd w:val="clear" w:color="auto" w:fill="auto"/>
            <w:noWrap/>
          </w:tcPr>
          <w:p w14:paraId="0FEB221D"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p>
          <w:p w14:paraId="4A88669C"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136" w:type="dxa"/>
            <w:shd w:val="clear" w:color="auto" w:fill="auto"/>
            <w:noWrap/>
          </w:tcPr>
          <w:p w14:paraId="6DD551B9"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p>
          <w:p w14:paraId="2BAD2B5B"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482" w:type="dxa"/>
            <w:shd w:val="clear" w:color="auto" w:fill="auto"/>
            <w:noWrap/>
          </w:tcPr>
          <w:p w14:paraId="2D65135B"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p>
          <w:p w14:paraId="19A466F9"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r>
      <w:tr w:rsidR="00CE609A" w:rsidRPr="009A50E2" w14:paraId="7A496B78" w14:textId="77777777" w:rsidTr="001461F3">
        <w:trPr>
          <w:trHeight w:val="315"/>
        </w:trPr>
        <w:tc>
          <w:tcPr>
            <w:tcW w:w="1496" w:type="dxa"/>
            <w:shd w:val="clear" w:color="auto" w:fill="auto"/>
            <w:noWrap/>
            <w:vAlign w:val="center"/>
          </w:tcPr>
          <w:p w14:paraId="0588BFFB" w14:textId="77777777" w:rsidR="00CE609A" w:rsidRPr="001A225D" w:rsidRDefault="00CE609A" w:rsidP="00F77272">
            <w:pPr>
              <w:spacing w:after="0" w:line="480" w:lineRule="auto"/>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lastRenderedPageBreak/>
              <w:t>Imageability: Low</w:t>
            </w:r>
          </w:p>
        </w:tc>
        <w:tc>
          <w:tcPr>
            <w:tcW w:w="1225" w:type="dxa"/>
            <w:shd w:val="clear" w:color="auto" w:fill="auto"/>
            <w:noWrap/>
            <w:vAlign w:val="bottom"/>
          </w:tcPr>
          <w:p w14:paraId="6A39B767"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0.257**</w:t>
            </w:r>
          </w:p>
        </w:tc>
        <w:tc>
          <w:tcPr>
            <w:tcW w:w="1083" w:type="dxa"/>
            <w:shd w:val="clear" w:color="auto" w:fill="auto"/>
            <w:noWrap/>
            <w:vAlign w:val="bottom"/>
          </w:tcPr>
          <w:p w14:paraId="433DE59A"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080" w:type="dxa"/>
            <w:shd w:val="clear" w:color="auto" w:fill="auto"/>
            <w:noWrap/>
            <w:vAlign w:val="bottom"/>
          </w:tcPr>
          <w:p w14:paraId="389E1019"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163" w:type="dxa"/>
            <w:shd w:val="clear" w:color="auto" w:fill="auto"/>
            <w:noWrap/>
            <w:vAlign w:val="bottom"/>
          </w:tcPr>
          <w:p w14:paraId="22DC700B"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w:t>
            </w:r>
          </w:p>
        </w:tc>
        <w:tc>
          <w:tcPr>
            <w:tcW w:w="1136" w:type="dxa"/>
            <w:shd w:val="clear" w:color="auto" w:fill="auto"/>
            <w:noWrap/>
            <w:vAlign w:val="bottom"/>
          </w:tcPr>
          <w:p w14:paraId="7DC30B1E"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0.082</w:t>
            </w:r>
          </w:p>
        </w:tc>
        <w:tc>
          <w:tcPr>
            <w:tcW w:w="1482" w:type="dxa"/>
            <w:shd w:val="clear" w:color="auto" w:fill="auto"/>
            <w:noWrap/>
            <w:vAlign w:val="bottom"/>
          </w:tcPr>
          <w:p w14:paraId="3E8E75C9" w14:textId="77777777" w:rsidR="00CE609A" w:rsidRPr="001A225D" w:rsidRDefault="00CE609A" w:rsidP="00F77272">
            <w:pPr>
              <w:spacing w:after="0" w:line="480" w:lineRule="auto"/>
              <w:jc w:val="center"/>
              <w:rPr>
                <w:rFonts w:ascii="Times New Roman" w:eastAsia="Times New Roman" w:hAnsi="Times New Roman" w:cs="Times New Roman"/>
                <w:color w:val="000000"/>
                <w:lang w:eastAsia="en-GB"/>
              </w:rPr>
            </w:pPr>
            <w:r w:rsidRPr="001A225D">
              <w:rPr>
                <w:rFonts w:ascii="Times New Roman" w:eastAsia="Times New Roman" w:hAnsi="Times New Roman" w:cs="Times New Roman"/>
                <w:color w:val="000000"/>
                <w:lang w:eastAsia="en-GB"/>
              </w:rPr>
              <w:t>0.132*</w:t>
            </w:r>
          </w:p>
        </w:tc>
      </w:tr>
    </w:tbl>
    <w:p w14:paraId="758C6CD7" w14:textId="77777777" w:rsidR="00CE609A" w:rsidRDefault="00CE609A" w:rsidP="00F77272">
      <w:pPr>
        <w:spacing w:line="480" w:lineRule="auto"/>
        <w:rPr>
          <w:rFonts w:ascii="Times New Roman" w:hAnsi="Times New Roman" w:cs="Times New Roman"/>
          <w:sz w:val="24"/>
          <w:szCs w:val="24"/>
          <w:lang w:val="en-US"/>
        </w:rPr>
      </w:pPr>
    </w:p>
    <w:p w14:paraId="2738597C" w14:textId="59074503" w:rsidR="00CE609A" w:rsidRDefault="006D1D8A" w:rsidP="00F77272">
      <w:pPr>
        <w:pStyle w:val="Heading1"/>
        <w:spacing w:line="480" w:lineRule="auto"/>
      </w:pPr>
      <w:r>
        <w:t>S</w:t>
      </w:r>
      <w:r w:rsidR="004253A7">
        <w:t>3</w:t>
      </w:r>
      <w:r>
        <w:t>. Analysis of Nouns</w:t>
      </w:r>
    </w:p>
    <w:p w14:paraId="37CDBABF" w14:textId="2AED02DD" w:rsidR="006D1D8A" w:rsidRPr="00CB4080" w:rsidRDefault="006D1D8A" w:rsidP="00F77272">
      <w:pPr>
        <w:pStyle w:val="Heading2"/>
        <w:spacing w:after="240" w:line="480" w:lineRule="auto"/>
        <w:rPr>
          <w:lang w:val="en-US"/>
        </w:rPr>
      </w:pPr>
      <w:r>
        <w:rPr>
          <w:lang w:val="en-US"/>
        </w:rPr>
        <w:t>S</w:t>
      </w:r>
      <w:r w:rsidR="004253A7">
        <w:rPr>
          <w:lang w:val="en-US"/>
        </w:rPr>
        <w:t>3</w:t>
      </w:r>
      <w:r>
        <w:rPr>
          <w:lang w:val="en-US"/>
        </w:rPr>
        <w:t>.</w:t>
      </w:r>
      <w:r w:rsidRPr="00CB4080">
        <w:rPr>
          <w:lang w:val="en-US"/>
        </w:rPr>
        <w:t xml:space="preserve">1. Summary statistics </w:t>
      </w:r>
      <w:r w:rsidR="00942CC1">
        <w:rPr>
          <w:lang w:val="en-US"/>
        </w:rPr>
        <w:t>of nouns</w:t>
      </w:r>
    </w:p>
    <w:p w14:paraId="6A81FCEA" w14:textId="4A3F0E73" w:rsidR="006D1D8A" w:rsidRDefault="00D60616"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Nouns</w:t>
      </w:r>
      <w:r w:rsidR="006D1D8A">
        <w:rPr>
          <w:rFonts w:ascii="Times New Roman" w:hAnsi="Times New Roman" w:cs="Times New Roman"/>
          <w:sz w:val="24"/>
          <w:szCs w:val="24"/>
          <w:lang w:val="en-US"/>
        </w:rPr>
        <w:t xml:space="preserve"> were rated as primarily experienced through vision, and least in the gustatory modalit</w:t>
      </w:r>
      <w:r w:rsidR="00942CC1">
        <w:rPr>
          <w:rFonts w:ascii="Times New Roman" w:hAnsi="Times New Roman" w:cs="Times New Roman"/>
          <w:sz w:val="24"/>
          <w:szCs w:val="24"/>
          <w:lang w:val="en-US"/>
        </w:rPr>
        <w:t>y (see Table S3</w:t>
      </w:r>
      <w:r w:rsidR="002D5AF6">
        <w:rPr>
          <w:rFonts w:ascii="Times New Roman" w:hAnsi="Times New Roman" w:cs="Times New Roman"/>
          <w:sz w:val="24"/>
          <w:szCs w:val="24"/>
          <w:lang w:val="en-US"/>
        </w:rPr>
        <w:t>0</w:t>
      </w:r>
      <w:r w:rsidR="006D1D8A">
        <w:rPr>
          <w:rFonts w:ascii="Times New Roman" w:hAnsi="Times New Roman" w:cs="Times New Roman"/>
          <w:sz w:val="24"/>
          <w:szCs w:val="24"/>
          <w:lang w:val="en-US"/>
        </w:rPr>
        <w:t xml:space="preserve">). Mean haptic ratings are slightly higher than for the full word set, but in general the pattern is the same. As seen in Table </w:t>
      </w:r>
      <w:r w:rsidR="00FD4F86">
        <w:rPr>
          <w:rFonts w:ascii="Times New Roman" w:hAnsi="Times New Roman" w:cs="Times New Roman"/>
          <w:sz w:val="24"/>
          <w:szCs w:val="24"/>
          <w:lang w:val="en-US"/>
        </w:rPr>
        <w:t>S3</w:t>
      </w:r>
      <w:r w:rsidR="002D5AF6">
        <w:rPr>
          <w:rFonts w:ascii="Times New Roman" w:hAnsi="Times New Roman" w:cs="Times New Roman"/>
          <w:sz w:val="24"/>
          <w:szCs w:val="24"/>
          <w:lang w:val="en-US"/>
        </w:rPr>
        <w:t>1</w:t>
      </w:r>
      <w:r w:rsidR="006D1D8A">
        <w:rPr>
          <w:rFonts w:ascii="Times New Roman" w:hAnsi="Times New Roman" w:cs="Times New Roman"/>
          <w:sz w:val="24"/>
          <w:szCs w:val="24"/>
          <w:lang w:val="en-US"/>
        </w:rPr>
        <w:t xml:space="preserve">, the greatest number of words were dominant in the visual modality, and the smallest in the olfactory modality. Table </w:t>
      </w:r>
      <w:r w:rsidR="00FD4F86">
        <w:rPr>
          <w:rFonts w:ascii="Times New Roman" w:hAnsi="Times New Roman" w:cs="Times New Roman"/>
          <w:sz w:val="24"/>
          <w:szCs w:val="24"/>
          <w:lang w:val="en-US"/>
        </w:rPr>
        <w:t>S3</w:t>
      </w:r>
      <w:r w:rsidR="002D5AF6">
        <w:rPr>
          <w:rFonts w:ascii="Times New Roman" w:hAnsi="Times New Roman" w:cs="Times New Roman"/>
          <w:sz w:val="24"/>
          <w:szCs w:val="24"/>
          <w:lang w:val="en-US"/>
        </w:rPr>
        <w:t>1</w:t>
      </w:r>
      <w:r w:rsidR="006D1D8A">
        <w:rPr>
          <w:rFonts w:ascii="Times New Roman" w:hAnsi="Times New Roman" w:cs="Times New Roman"/>
          <w:sz w:val="24"/>
          <w:szCs w:val="24"/>
          <w:lang w:val="en-US"/>
        </w:rPr>
        <w:t xml:space="preserve"> also shows mean modality exclusivity. Words dominant in vision were the most unimodal and words dominant in gustation were the most multimodal. Overall modality exclusivity was</w:t>
      </w:r>
      <w:r w:rsidR="006D1D8A" w:rsidRPr="00614293">
        <w:rPr>
          <w:rFonts w:ascii="Times New Roman" w:hAnsi="Times New Roman" w:cs="Times New Roman"/>
          <w:sz w:val="24"/>
          <w:szCs w:val="24"/>
          <w:lang w:val="en-US"/>
        </w:rPr>
        <w:t xml:space="preserve"> 50.9% (SD = 14%)</w:t>
      </w:r>
      <w:r w:rsidR="006D1D8A">
        <w:rPr>
          <w:rFonts w:ascii="Times New Roman" w:hAnsi="Times New Roman" w:cs="Times New Roman"/>
          <w:sz w:val="24"/>
          <w:szCs w:val="24"/>
          <w:lang w:val="en-US"/>
        </w:rPr>
        <w:t xml:space="preserve">, which is slightly more unimodal than the full word set. </w:t>
      </w:r>
    </w:p>
    <w:p w14:paraId="17D07A72" w14:textId="279CBFDD" w:rsidR="006D1D8A" w:rsidRDefault="006D1D8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8</w:t>
      </w:r>
      <w:r>
        <w:rPr>
          <w:rFonts w:ascii="Times New Roman" w:hAnsi="Times New Roman" w:cs="Times New Roman"/>
          <w:sz w:val="24"/>
          <w:szCs w:val="24"/>
          <w:lang w:val="en-US"/>
        </w:rPr>
        <w:t>. Summary statistics per dimension</w:t>
      </w:r>
      <w:r w:rsidR="00FD4F86">
        <w:rPr>
          <w:rFonts w:ascii="Times New Roman" w:hAnsi="Times New Roman" w:cs="Times New Roman"/>
          <w:sz w:val="24"/>
          <w:szCs w:val="24"/>
          <w:lang w:val="en-US"/>
        </w:rPr>
        <w:t xml:space="preserve"> for nouns</w:t>
      </w:r>
      <w:r>
        <w:rPr>
          <w:rFonts w:ascii="Times New Roman" w:hAnsi="Times New Roman" w:cs="Times New Roman"/>
          <w:sz w:val="24"/>
          <w:szCs w:val="24"/>
          <w:lang w:val="en-US"/>
        </w:rPr>
        <w:t>.</w:t>
      </w:r>
    </w:p>
    <w:tbl>
      <w:tblPr>
        <w:tblW w:w="4320" w:type="dxa"/>
        <w:jc w:val="center"/>
        <w:tblLook w:val="04A0" w:firstRow="1" w:lastRow="0" w:firstColumn="1" w:lastColumn="0" w:noHBand="0" w:noVBand="1"/>
      </w:tblPr>
      <w:tblGrid>
        <w:gridCol w:w="1482"/>
        <w:gridCol w:w="1080"/>
        <w:gridCol w:w="1080"/>
        <w:gridCol w:w="1080"/>
      </w:tblGrid>
      <w:tr w:rsidR="006D1D8A" w:rsidRPr="002E49D0" w14:paraId="744BE368" w14:textId="77777777" w:rsidTr="001461F3">
        <w:trPr>
          <w:trHeight w:val="330"/>
          <w:jc w:val="center"/>
        </w:trPr>
        <w:tc>
          <w:tcPr>
            <w:tcW w:w="1080" w:type="dxa"/>
            <w:tcBorders>
              <w:top w:val="single" w:sz="4" w:space="0" w:color="auto"/>
              <w:bottom w:val="single" w:sz="4" w:space="0" w:color="auto"/>
            </w:tcBorders>
            <w:shd w:val="clear" w:color="auto" w:fill="auto"/>
            <w:noWrap/>
            <w:vAlign w:val="center"/>
            <w:hideMark/>
          </w:tcPr>
          <w:p w14:paraId="33F62E4C" w14:textId="77777777" w:rsidR="006D1D8A" w:rsidRPr="002E49D0" w:rsidRDefault="006D1D8A" w:rsidP="00F77272">
            <w:pPr>
              <w:spacing w:after="0" w:line="480" w:lineRule="auto"/>
              <w:jc w:val="center"/>
              <w:rPr>
                <w:rFonts w:ascii="Times New Roman" w:eastAsia="Times New Roman" w:hAnsi="Times New Roman" w:cs="Times New Roman"/>
                <w:b/>
                <w:bCs/>
                <w:color w:val="000000"/>
                <w:sz w:val="24"/>
                <w:szCs w:val="24"/>
                <w:lang w:eastAsia="en-GB"/>
              </w:rPr>
            </w:pPr>
            <w:r w:rsidRPr="002E49D0">
              <w:rPr>
                <w:rFonts w:ascii="Times New Roman" w:eastAsia="Times New Roman" w:hAnsi="Times New Roman" w:cs="Times New Roman"/>
                <w:b/>
                <w:bCs/>
                <w:color w:val="000000"/>
                <w:sz w:val="24"/>
                <w:szCs w:val="24"/>
                <w:lang w:val="en-US" w:eastAsia="en-GB"/>
              </w:rPr>
              <w:t>Modality</w:t>
            </w:r>
          </w:p>
        </w:tc>
        <w:tc>
          <w:tcPr>
            <w:tcW w:w="1080" w:type="dxa"/>
            <w:tcBorders>
              <w:top w:val="single" w:sz="4" w:space="0" w:color="auto"/>
              <w:bottom w:val="single" w:sz="4" w:space="0" w:color="auto"/>
            </w:tcBorders>
            <w:shd w:val="clear" w:color="auto" w:fill="auto"/>
            <w:noWrap/>
            <w:vAlign w:val="center"/>
            <w:hideMark/>
          </w:tcPr>
          <w:p w14:paraId="065AED02" w14:textId="77777777" w:rsidR="006D1D8A" w:rsidRPr="002E49D0" w:rsidRDefault="006D1D8A"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M</w:t>
            </w:r>
          </w:p>
        </w:tc>
        <w:tc>
          <w:tcPr>
            <w:tcW w:w="1080" w:type="dxa"/>
            <w:tcBorders>
              <w:top w:val="single" w:sz="4" w:space="0" w:color="auto"/>
              <w:bottom w:val="single" w:sz="4" w:space="0" w:color="auto"/>
            </w:tcBorders>
            <w:shd w:val="clear" w:color="auto" w:fill="auto"/>
            <w:noWrap/>
            <w:vAlign w:val="center"/>
            <w:hideMark/>
          </w:tcPr>
          <w:p w14:paraId="69431F92" w14:textId="77777777" w:rsidR="006D1D8A" w:rsidRPr="002E49D0" w:rsidRDefault="006D1D8A"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SD</w:t>
            </w:r>
          </w:p>
        </w:tc>
        <w:tc>
          <w:tcPr>
            <w:tcW w:w="1080" w:type="dxa"/>
            <w:tcBorders>
              <w:top w:val="single" w:sz="4" w:space="0" w:color="auto"/>
              <w:bottom w:val="single" w:sz="4" w:space="0" w:color="auto"/>
            </w:tcBorders>
            <w:shd w:val="clear" w:color="auto" w:fill="auto"/>
            <w:noWrap/>
            <w:vAlign w:val="center"/>
            <w:hideMark/>
          </w:tcPr>
          <w:p w14:paraId="4F1F0692" w14:textId="77777777" w:rsidR="006D1D8A" w:rsidRPr="002E49D0" w:rsidRDefault="006D1D8A"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SE</w:t>
            </w:r>
          </w:p>
        </w:tc>
      </w:tr>
      <w:tr w:rsidR="006D1D8A" w:rsidRPr="002E49D0" w14:paraId="0EB9056B" w14:textId="77777777" w:rsidTr="001461F3">
        <w:trPr>
          <w:trHeight w:val="315"/>
          <w:jc w:val="center"/>
        </w:trPr>
        <w:tc>
          <w:tcPr>
            <w:tcW w:w="1080" w:type="dxa"/>
            <w:tcBorders>
              <w:top w:val="single" w:sz="4" w:space="0" w:color="auto"/>
              <w:bottom w:val="nil"/>
            </w:tcBorders>
            <w:shd w:val="clear" w:color="auto" w:fill="auto"/>
            <w:noWrap/>
            <w:vAlign w:val="center"/>
            <w:hideMark/>
          </w:tcPr>
          <w:p w14:paraId="1E5FFADA" w14:textId="77777777" w:rsidR="006D1D8A" w:rsidRPr="002E49D0" w:rsidRDefault="006D1D8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Auditory</w:t>
            </w:r>
          </w:p>
        </w:tc>
        <w:tc>
          <w:tcPr>
            <w:tcW w:w="1080" w:type="dxa"/>
            <w:tcBorders>
              <w:top w:val="single" w:sz="4" w:space="0" w:color="auto"/>
              <w:bottom w:val="nil"/>
            </w:tcBorders>
            <w:shd w:val="clear" w:color="auto" w:fill="auto"/>
            <w:noWrap/>
            <w:vAlign w:val="center"/>
          </w:tcPr>
          <w:p w14:paraId="63275097"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1.11</w:t>
            </w:r>
          </w:p>
        </w:tc>
        <w:tc>
          <w:tcPr>
            <w:tcW w:w="1080" w:type="dxa"/>
            <w:tcBorders>
              <w:top w:val="single" w:sz="4" w:space="0" w:color="auto"/>
              <w:bottom w:val="nil"/>
            </w:tcBorders>
            <w:shd w:val="clear" w:color="auto" w:fill="auto"/>
            <w:noWrap/>
            <w:vAlign w:val="center"/>
          </w:tcPr>
          <w:p w14:paraId="764B910F"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1.03</w:t>
            </w:r>
          </w:p>
        </w:tc>
        <w:tc>
          <w:tcPr>
            <w:tcW w:w="1080" w:type="dxa"/>
            <w:tcBorders>
              <w:top w:val="single" w:sz="4" w:space="0" w:color="auto"/>
              <w:bottom w:val="nil"/>
            </w:tcBorders>
            <w:shd w:val="clear" w:color="auto" w:fill="auto"/>
            <w:noWrap/>
            <w:vAlign w:val="center"/>
          </w:tcPr>
          <w:p w14:paraId="4C08F558"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.009</w:t>
            </w:r>
          </w:p>
        </w:tc>
      </w:tr>
      <w:tr w:rsidR="006D1D8A" w:rsidRPr="002E49D0" w14:paraId="5BD09344" w14:textId="77777777" w:rsidTr="001461F3">
        <w:trPr>
          <w:trHeight w:val="315"/>
          <w:jc w:val="center"/>
        </w:trPr>
        <w:tc>
          <w:tcPr>
            <w:tcW w:w="1080" w:type="dxa"/>
            <w:tcBorders>
              <w:top w:val="nil"/>
              <w:bottom w:val="nil"/>
            </w:tcBorders>
            <w:shd w:val="clear" w:color="auto" w:fill="auto"/>
            <w:noWrap/>
            <w:vAlign w:val="center"/>
            <w:hideMark/>
          </w:tcPr>
          <w:p w14:paraId="6B11822E" w14:textId="77777777" w:rsidR="006D1D8A" w:rsidRPr="002E49D0" w:rsidRDefault="006D1D8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Gustatory</w:t>
            </w:r>
          </w:p>
        </w:tc>
        <w:tc>
          <w:tcPr>
            <w:tcW w:w="1080" w:type="dxa"/>
            <w:tcBorders>
              <w:top w:val="nil"/>
              <w:bottom w:val="nil"/>
            </w:tcBorders>
            <w:shd w:val="clear" w:color="auto" w:fill="auto"/>
            <w:noWrap/>
            <w:vAlign w:val="center"/>
          </w:tcPr>
          <w:p w14:paraId="19BC1447"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0.31</w:t>
            </w:r>
          </w:p>
        </w:tc>
        <w:tc>
          <w:tcPr>
            <w:tcW w:w="1080" w:type="dxa"/>
            <w:tcBorders>
              <w:top w:val="nil"/>
              <w:bottom w:val="nil"/>
            </w:tcBorders>
            <w:shd w:val="clear" w:color="auto" w:fill="auto"/>
            <w:noWrap/>
            <w:vAlign w:val="center"/>
          </w:tcPr>
          <w:p w14:paraId="5F629B1E"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.91</w:t>
            </w:r>
          </w:p>
        </w:tc>
        <w:tc>
          <w:tcPr>
            <w:tcW w:w="1080" w:type="dxa"/>
            <w:tcBorders>
              <w:top w:val="nil"/>
              <w:bottom w:val="nil"/>
            </w:tcBorders>
            <w:shd w:val="clear" w:color="auto" w:fill="auto"/>
            <w:noWrap/>
            <w:vAlign w:val="center"/>
          </w:tcPr>
          <w:p w14:paraId="64E5B7FF"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.008</w:t>
            </w:r>
          </w:p>
        </w:tc>
      </w:tr>
      <w:tr w:rsidR="006D1D8A" w:rsidRPr="002E49D0" w14:paraId="2298451D" w14:textId="77777777" w:rsidTr="001461F3">
        <w:trPr>
          <w:trHeight w:val="315"/>
          <w:jc w:val="center"/>
        </w:trPr>
        <w:tc>
          <w:tcPr>
            <w:tcW w:w="1080" w:type="dxa"/>
            <w:tcBorders>
              <w:top w:val="nil"/>
              <w:bottom w:val="nil"/>
            </w:tcBorders>
            <w:shd w:val="clear" w:color="auto" w:fill="auto"/>
            <w:noWrap/>
            <w:vAlign w:val="center"/>
            <w:hideMark/>
          </w:tcPr>
          <w:p w14:paraId="6BAE8B8A" w14:textId="77777777" w:rsidR="006D1D8A" w:rsidRPr="002E49D0" w:rsidRDefault="006D1D8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Haptic</w:t>
            </w:r>
          </w:p>
        </w:tc>
        <w:tc>
          <w:tcPr>
            <w:tcW w:w="1080" w:type="dxa"/>
            <w:tcBorders>
              <w:top w:val="nil"/>
              <w:bottom w:val="nil"/>
            </w:tcBorders>
            <w:shd w:val="clear" w:color="auto" w:fill="auto"/>
            <w:noWrap/>
            <w:vAlign w:val="center"/>
          </w:tcPr>
          <w:p w14:paraId="222C264B"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1.12</w:t>
            </w:r>
          </w:p>
        </w:tc>
        <w:tc>
          <w:tcPr>
            <w:tcW w:w="1080" w:type="dxa"/>
            <w:tcBorders>
              <w:top w:val="nil"/>
              <w:bottom w:val="nil"/>
            </w:tcBorders>
            <w:shd w:val="clear" w:color="auto" w:fill="auto"/>
            <w:noWrap/>
            <w:vAlign w:val="center"/>
          </w:tcPr>
          <w:p w14:paraId="12C5DA26"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w:t>
            </w:r>
          </w:p>
        </w:tc>
        <w:tc>
          <w:tcPr>
            <w:tcW w:w="1080" w:type="dxa"/>
            <w:tcBorders>
              <w:top w:val="nil"/>
              <w:bottom w:val="nil"/>
            </w:tcBorders>
            <w:shd w:val="clear" w:color="auto" w:fill="auto"/>
            <w:noWrap/>
            <w:vAlign w:val="center"/>
          </w:tcPr>
          <w:p w14:paraId="4B4EA18C"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.009</w:t>
            </w:r>
          </w:p>
        </w:tc>
      </w:tr>
      <w:tr w:rsidR="006D1D8A" w:rsidRPr="002E49D0" w14:paraId="37ED2370" w14:textId="77777777" w:rsidTr="001461F3">
        <w:trPr>
          <w:trHeight w:val="315"/>
          <w:jc w:val="center"/>
        </w:trPr>
        <w:tc>
          <w:tcPr>
            <w:tcW w:w="1080" w:type="dxa"/>
            <w:tcBorders>
              <w:top w:val="nil"/>
              <w:bottom w:val="nil"/>
            </w:tcBorders>
            <w:shd w:val="clear" w:color="auto" w:fill="auto"/>
            <w:noWrap/>
            <w:vAlign w:val="center"/>
            <w:hideMark/>
          </w:tcPr>
          <w:p w14:paraId="46A0276D" w14:textId="77777777" w:rsidR="006D1D8A" w:rsidRPr="002E49D0" w:rsidRDefault="006D1D8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Olfactory</w:t>
            </w:r>
          </w:p>
        </w:tc>
        <w:tc>
          <w:tcPr>
            <w:tcW w:w="1080" w:type="dxa"/>
            <w:tcBorders>
              <w:top w:val="nil"/>
              <w:bottom w:val="nil"/>
            </w:tcBorders>
            <w:shd w:val="clear" w:color="auto" w:fill="auto"/>
            <w:noWrap/>
            <w:vAlign w:val="center"/>
          </w:tcPr>
          <w:p w14:paraId="09155BCA"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0.39</w:t>
            </w:r>
          </w:p>
        </w:tc>
        <w:tc>
          <w:tcPr>
            <w:tcW w:w="1080" w:type="dxa"/>
            <w:tcBorders>
              <w:top w:val="nil"/>
              <w:bottom w:val="nil"/>
            </w:tcBorders>
            <w:shd w:val="clear" w:color="auto" w:fill="auto"/>
            <w:noWrap/>
            <w:vAlign w:val="center"/>
          </w:tcPr>
          <w:p w14:paraId="136F0A09"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.78</w:t>
            </w:r>
          </w:p>
        </w:tc>
        <w:tc>
          <w:tcPr>
            <w:tcW w:w="1080" w:type="dxa"/>
            <w:tcBorders>
              <w:top w:val="nil"/>
              <w:bottom w:val="nil"/>
            </w:tcBorders>
            <w:shd w:val="clear" w:color="auto" w:fill="auto"/>
            <w:noWrap/>
            <w:vAlign w:val="center"/>
          </w:tcPr>
          <w:p w14:paraId="25E0B0D8"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.007</w:t>
            </w:r>
          </w:p>
        </w:tc>
      </w:tr>
      <w:tr w:rsidR="006D1D8A" w:rsidRPr="002E49D0" w14:paraId="60422D17" w14:textId="77777777" w:rsidTr="001461F3">
        <w:trPr>
          <w:trHeight w:val="315"/>
          <w:jc w:val="center"/>
        </w:trPr>
        <w:tc>
          <w:tcPr>
            <w:tcW w:w="1080" w:type="dxa"/>
            <w:tcBorders>
              <w:top w:val="nil"/>
              <w:bottom w:val="nil"/>
            </w:tcBorders>
            <w:shd w:val="clear" w:color="auto" w:fill="auto"/>
            <w:noWrap/>
            <w:vAlign w:val="center"/>
            <w:hideMark/>
          </w:tcPr>
          <w:p w14:paraId="1F7558C8" w14:textId="77777777" w:rsidR="006D1D8A" w:rsidRPr="002E49D0" w:rsidRDefault="006D1D8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Visual</w:t>
            </w:r>
          </w:p>
        </w:tc>
        <w:tc>
          <w:tcPr>
            <w:tcW w:w="1080" w:type="dxa"/>
            <w:tcBorders>
              <w:top w:val="nil"/>
              <w:bottom w:val="nil"/>
            </w:tcBorders>
            <w:shd w:val="clear" w:color="auto" w:fill="auto"/>
            <w:noWrap/>
            <w:vAlign w:val="center"/>
          </w:tcPr>
          <w:p w14:paraId="73DBA301"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2.89</w:t>
            </w:r>
          </w:p>
        </w:tc>
        <w:tc>
          <w:tcPr>
            <w:tcW w:w="1080" w:type="dxa"/>
            <w:tcBorders>
              <w:top w:val="nil"/>
              <w:bottom w:val="nil"/>
            </w:tcBorders>
            <w:shd w:val="clear" w:color="auto" w:fill="auto"/>
            <w:noWrap/>
            <w:vAlign w:val="center"/>
          </w:tcPr>
          <w:p w14:paraId="4C095FF6"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1.04</w:t>
            </w:r>
          </w:p>
        </w:tc>
        <w:tc>
          <w:tcPr>
            <w:tcW w:w="1080" w:type="dxa"/>
            <w:tcBorders>
              <w:top w:val="nil"/>
              <w:bottom w:val="nil"/>
            </w:tcBorders>
            <w:shd w:val="clear" w:color="auto" w:fill="auto"/>
            <w:noWrap/>
            <w:vAlign w:val="center"/>
          </w:tcPr>
          <w:p w14:paraId="1EB35149"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.009</w:t>
            </w:r>
          </w:p>
        </w:tc>
      </w:tr>
      <w:tr w:rsidR="006D1D8A" w:rsidRPr="002E49D0" w14:paraId="591EF6FE" w14:textId="77777777" w:rsidTr="001461F3">
        <w:trPr>
          <w:trHeight w:val="330"/>
          <w:jc w:val="center"/>
        </w:trPr>
        <w:tc>
          <w:tcPr>
            <w:tcW w:w="1080" w:type="dxa"/>
            <w:tcBorders>
              <w:top w:val="nil"/>
            </w:tcBorders>
            <w:shd w:val="clear" w:color="auto" w:fill="auto"/>
            <w:noWrap/>
            <w:vAlign w:val="center"/>
            <w:hideMark/>
          </w:tcPr>
          <w:p w14:paraId="65C8C7CF" w14:textId="77777777" w:rsidR="006D1D8A" w:rsidRPr="002E49D0" w:rsidRDefault="006D1D8A"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Interoceptive</w:t>
            </w:r>
          </w:p>
        </w:tc>
        <w:tc>
          <w:tcPr>
            <w:tcW w:w="1080" w:type="dxa"/>
            <w:tcBorders>
              <w:top w:val="nil"/>
            </w:tcBorders>
            <w:shd w:val="clear" w:color="auto" w:fill="auto"/>
            <w:noWrap/>
            <w:vAlign w:val="center"/>
          </w:tcPr>
          <w:p w14:paraId="62A64516"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0.63</w:t>
            </w:r>
          </w:p>
        </w:tc>
        <w:tc>
          <w:tcPr>
            <w:tcW w:w="1080" w:type="dxa"/>
            <w:tcBorders>
              <w:top w:val="nil"/>
            </w:tcBorders>
            <w:shd w:val="clear" w:color="auto" w:fill="auto"/>
            <w:noWrap/>
            <w:vAlign w:val="center"/>
          </w:tcPr>
          <w:p w14:paraId="1FB5449F"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.006</w:t>
            </w:r>
          </w:p>
        </w:tc>
        <w:tc>
          <w:tcPr>
            <w:tcW w:w="1080" w:type="dxa"/>
            <w:tcBorders>
              <w:top w:val="nil"/>
            </w:tcBorders>
            <w:shd w:val="clear" w:color="auto" w:fill="auto"/>
            <w:noWrap/>
            <w:vAlign w:val="center"/>
          </w:tcPr>
          <w:p w14:paraId="08164342" w14:textId="77777777" w:rsidR="006D1D8A" w:rsidRPr="002E49D0"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.765</w:t>
            </w:r>
          </w:p>
        </w:tc>
      </w:tr>
    </w:tbl>
    <w:p w14:paraId="13F65B13" w14:textId="77777777" w:rsidR="006D1D8A" w:rsidRDefault="006D1D8A" w:rsidP="00F77272">
      <w:pPr>
        <w:spacing w:line="480" w:lineRule="auto"/>
        <w:rPr>
          <w:rFonts w:ascii="Times New Roman" w:hAnsi="Times New Roman" w:cs="Times New Roman"/>
          <w:sz w:val="24"/>
          <w:szCs w:val="24"/>
          <w:lang w:val="en-US"/>
        </w:rPr>
      </w:pPr>
    </w:p>
    <w:p w14:paraId="6D10917C" w14:textId="7C345FE5" w:rsidR="006D1D8A" w:rsidRDefault="006D1D8A" w:rsidP="00F77272">
      <w:pPr>
        <w:spacing w:line="480" w:lineRule="auto"/>
        <w:rPr>
          <w:rFonts w:ascii="Times New Roman" w:hAnsi="Times New Roman" w:cs="Times New Roman"/>
          <w:sz w:val="24"/>
          <w:szCs w:val="24"/>
          <w:lang w:val="en-US"/>
        </w:rPr>
      </w:pPr>
      <w:r w:rsidRPr="00B02613">
        <w:rPr>
          <w:rFonts w:ascii="Times New Roman" w:hAnsi="Times New Roman" w:cs="Times New Roman"/>
          <w:sz w:val="24"/>
          <w:szCs w:val="24"/>
          <w:lang w:val="en-US"/>
        </w:rPr>
        <w:t>Table</w:t>
      </w:r>
      <w:r>
        <w:rPr>
          <w:rFonts w:ascii="Times New Roman" w:hAnsi="Times New Roman" w:cs="Times New Roman"/>
          <w:sz w:val="24"/>
          <w:szCs w:val="24"/>
          <w:lang w:val="en-US"/>
        </w:rPr>
        <w:t xml:space="preserve"> </w:t>
      </w:r>
      <w:r w:rsidR="00FF2E4E">
        <w:rPr>
          <w:rFonts w:ascii="Times New Roman" w:hAnsi="Times New Roman" w:cs="Times New Roman"/>
          <w:sz w:val="24"/>
          <w:szCs w:val="24"/>
          <w:lang w:val="en-US"/>
        </w:rPr>
        <w:t>S3</w:t>
      </w:r>
      <w:r w:rsidR="002D5AF6">
        <w:rPr>
          <w:rFonts w:ascii="Times New Roman" w:hAnsi="Times New Roman" w:cs="Times New Roman"/>
          <w:sz w:val="24"/>
          <w:szCs w:val="24"/>
          <w:lang w:val="en-US"/>
        </w:rPr>
        <w:t>1</w:t>
      </w:r>
      <w:r>
        <w:rPr>
          <w:rFonts w:ascii="Times New Roman" w:hAnsi="Times New Roman" w:cs="Times New Roman"/>
          <w:sz w:val="24"/>
          <w:szCs w:val="24"/>
          <w:lang w:val="en-US"/>
        </w:rPr>
        <w:t>.</w:t>
      </w:r>
      <w:r w:rsidRPr="00B02613">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B02613">
        <w:rPr>
          <w:rFonts w:ascii="Times New Roman" w:hAnsi="Times New Roman" w:cs="Times New Roman"/>
          <w:sz w:val="24"/>
          <w:szCs w:val="24"/>
          <w:lang w:val="en-US"/>
        </w:rPr>
        <w:t xml:space="preserve">istribution of </w:t>
      </w:r>
      <w:r w:rsidR="00217994">
        <w:rPr>
          <w:rFonts w:ascii="Times New Roman" w:hAnsi="Times New Roman" w:cs="Times New Roman"/>
          <w:sz w:val="24"/>
          <w:szCs w:val="24"/>
          <w:lang w:val="en-US"/>
        </w:rPr>
        <w:t>nouns</w:t>
      </w:r>
      <w:r w:rsidRPr="00B02613">
        <w:rPr>
          <w:rFonts w:ascii="Times New Roman" w:hAnsi="Times New Roman" w:cs="Times New Roman"/>
          <w:sz w:val="24"/>
          <w:szCs w:val="24"/>
          <w:lang w:val="en-US"/>
        </w:rPr>
        <w:t xml:space="preserve"> over the 6 dominant modalities, with mean ratings and modality exclusivity scores.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1273"/>
        <w:gridCol w:w="1333"/>
        <w:gridCol w:w="958"/>
        <w:gridCol w:w="1221"/>
        <w:gridCol w:w="955"/>
        <w:gridCol w:w="1701"/>
      </w:tblGrid>
      <w:tr w:rsidR="006D1D8A" w:rsidRPr="00A500EB" w14:paraId="5A837178" w14:textId="77777777" w:rsidTr="001461F3">
        <w:trPr>
          <w:trHeight w:val="315"/>
        </w:trPr>
        <w:tc>
          <w:tcPr>
            <w:tcW w:w="1631" w:type="dxa"/>
            <w:tcBorders>
              <w:bottom w:val="single" w:sz="4" w:space="0" w:color="auto"/>
            </w:tcBorders>
            <w:noWrap/>
            <w:hideMark/>
          </w:tcPr>
          <w:p w14:paraId="2FAA3AFC"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lastRenderedPageBreak/>
              <w:t> </w:t>
            </w:r>
          </w:p>
        </w:tc>
        <w:tc>
          <w:tcPr>
            <w:tcW w:w="7441" w:type="dxa"/>
            <w:gridSpan w:val="6"/>
            <w:tcBorders>
              <w:top w:val="single" w:sz="4" w:space="0" w:color="auto"/>
              <w:bottom w:val="single" w:sz="4" w:space="0" w:color="auto"/>
            </w:tcBorders>
            <w:noWrap/>
            <w:hideMark/>
          </w:tcPr>
          <w:p w14:paraId="30A58F9E" w14:textId="77777777" w:rsidR="006D1D8A" w:rsidRPr="0091225E" w:rsidRDefault="006D1D8A" w:rsidP="00F77272">
            <w:pPr>
              <w:spacing w:line="480" w:lineRule="auto"/>
              <w:jc w:val="center"/>
              <w:rPr>
                <w:rFonts w:ascii="Times New Roman" w:hAnsi="Times New Roman" w:cs="Times New Roman"/>
                <w:b/>
                <w:bCs/>
                <w:sz w:val="24"/>
                <w:szCs w:val="24"/>
              </w:rPr>
            </w:pPr>
            <w:r w:rsidRPr="0091225E">
              <w:rPr>
                <w:rFonts w:ascii="Times New Roman" w:hAnsi="Times New Roman" w:cs="Times New Roman"/>
                <w:b/>
                <w:bCs/>
                <w:sz w:val="24"/>
                <w:szCs w:val="24"/>
              </w:rPr>
              <w:t>Dominant modality</w:t>
            </w:r>
          </w:p>
        </w:tc>
      </w:tr>
      <w:tr w:rsidR="006D1D8A" w:rsidRPr="00A500EB" w14:paraId="16FDB650" w14:textId="77777777" w:rsidTr="001461F3">
        <w:trPr>
          <w:trHeight w:val="330"/>
        </w:trPr>
        <w:tc>
          <w:tcPr>
            <w:tcW w:w="1631" w:type="dxa"/>
            <w:tcBorders>
              <w:top w:val="single" w:sz="4" w:space="0" w:color="auto"/>
              <w:bottom w:val="single" w:sz="4" w:space="0" w:color="auto"/>
            </w:tcBorders>
            <w:noWrap/>
            <w:hideMark/>
          </w:tcPr>
          <w:p w14:paraId="7FA4F6F6"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Variable</w:t>
            </w:r>
          </w:p>
        </w:tc>
        <w:tc>
          <w:tcPr>
            <w:tcW w:w="1273" w:type="dxa"/>
            <w:tcBorders>
              <w:top w:val="single" w:sz="4" w:space="0" w:color="auto"/>
              <w:bottom w:val="single" w:sz="4" w:space="0" w:color="auto"/>
            </w:tcBorders>
            <w:noWrap/>
            <w:hideMark/>
          </w:tcPr>
          <w:p w14:paraId="76A32A8F"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Auditory</w:t>
            </w:r>
          </w:p>
        </w:tc>
        <w:tc>
          <w:tcPr>
            <w:tcW w:w="1333" w:type="dxa"/>
            <w:tcBorders>
              <w:top w:val="single" w:sz="4" w:space="0" w:color="auto"/>
              <w:bottom w:val="single" w:sz="4" w:space="0" w:color="auto"/>
            </w:tcBorders>
            <w:noWrap/>
            <w:hideMark/>
          </w:tcPr>
          <w:p w14:paraId="6CA49F11"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Gustatory</w:t>
            </w:r>
          </w:p>
        </w:tc>
        <w:tc>
          <w:tcPr>
            <w:tcW w:w="958" w:type="dxa"/>
            <w:tcBorders>
              <w:top w:val="single" w:sz="4" w:space="0" w:color="auto"/>
              <w:bottom w:val="single" w:sz="4" w:space="0" w:color="auto"/>
            </w:tcBorders>
            <w:noWrap/>
            <w:hideMark/>
          </w:tcPr>
          <w:p w14:paraId="02773768"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Haptic</w:t>
            </w:r>
          </w:p>
        </w:tc>
        <w:tc>
          <w:tcPr>
            <w:tcW w:w="1221" w:type="dxa"/>
            <w:tcBorders>
              <w:top w:val="single" w:sz="4" w:space="0" w:color="auto"/>
              <w:bottom w:val="single" w:sz="4" w:space="0" w:color="auto"/>
            </w:tcBorders>
            <w:noWrap/>
            <w:hideMark/>
          </w:tcPr>
          <w:p w14:paraId="3295375F"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Olfactory</w:t>
            </w:r>
          </w:p>
        </w:tc>
        <w:tc>
          <w:tcPr>
            <w:tcW w:w="955" w:type="dxa"/>
            <w:tcBorders>
              <w:top w:val="single" w:sz="4" w:space="0" w:color="auto"/>
              <w:bottom w:val="single" w:sz="4" w:space="0" w:color="auto"/>
            </w:tcBorders>
            <w:noWrap/>
            <w:hideMark/>
          </w:tcPr>
          <w:p w14:paraId="2179FFE6"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Visual</w:t>
            </w:r>
          </w:p>
        </w:tc>
        <w:tc>
          <w:tcPr>
            <w:tcW w:w="1701" w:type="dxa"/>
            <w:tcBorders>
              <w:top w:val="single" w:sz="4" w:space="0" w:color="auto"/>
              <w:bottom w:val="single" w:sz="4" w:space="0" w:color="auto"/>
            </w:tcBorders>
            <w:noWrap/>
            <w:hideMark/>
          </w:tcPr>
          <w:p w14:paraId="605AD080"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Interoceptive</w:t>
            </w:r>
          </w:p>
        </w:tc>
      </w:tr>
      <w:tr w:rsidR="006D1D8A" w:rsidRPr="00A500EB" w14:paraId="6C770A45" w14:textId="77777777" w:rsidTr="001461F3">
        <w:trPr>
          <w:trHeight w:val="315"/>
        </w:trPr>
        <w:tc>
          <w:tcPr>
            <w:tcW w:w="1631" w:type="dxa"/>
            <w:tcBorders>
              <w:top w:val="single" w:sz="4" w:space="0" w:color="auto"/>
            </w:tcBorders>
            <w:noWrap/>
            <w:vAlign w:val="center"/>
            <w:hideMark/>
          </w:tcPr>
          <w:p w14:paraId="1E47DF8D"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Auditory rating</w:t>
            </w:r>
          </w:p>
        </w:tc>
        <w:tc>
          <w:tcPr>
            <w:tcW w:w="1273" w:type="dxa"/>
            <w:tcBorders>
              <w:top w:val="single" w:sz="4" w:space="0" w:color="auto"/>
            </w:tcBorders>
            <w:noWrap/>
            <w:vAlign w:val="center"/>
          </w:tcPr>
          <w:p w14:paraId="4657D87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1333" w:type="dxa"/>
            <w:tcBorders>
              <w:top w:val="single" w:sz="4" w:space="0" w:color="auto"/>
            </w:tcBorders>
            <w:noWrap/>
            <w:vAlign w:val="center"/>
          </w:tcPr>
          <w:p w14:paraId="33177E68"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958" w:type="dxa"/>
            <w:tcBorders>
              <w:top w:val="single" w:sz="4" w:space="0" w:color="auto"/>
            </w:tcBorders>
            <w:noWrap/>
            <w:vAlign w:val="center"/>
          </w:tcPr>
          <w:p w14:paraId="2759325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221" w:type="dxa"/>
            <w:tcBorders>
              <w:top w:val="single" w:sz="4" w:space="0" w:color="auto"/>
            </w:tcBorders>
            <w:noWrap/>
            <w:vAlign w:val="center"/>
          </w:tcPr>
          <w:p w14:paraId="23EC6C20"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955" w:type="dxa"/>
            <w:tcBorders>
              <w:top w:val="single" w:sz="4" w:space="0" w:color="auto"/>
            </w:tcBorders>
            <w:noWrap/>
            <w:vAlign w:val="center"/>
          </w:tcPr>
          <w:p w14:paraId="3FFCD68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701" w:type="dxa"/>
            <w:tcBorders>
              <w:top w:val="single" w:sz="4" w:space="0" w:color="auto"/>
            </w:tcBorders>
            <w:noWrap/>
            <w:vAlign w:val="center"/>
          </w:tcPr>
          <w:p w14:paraId="61BEB6C8"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1.10</w:t>
            </w:r>
          </w:p>
        </w:tc>
      </w:tr>
      <w:tr w:rsidR="006D1D8A" w:rsidRPr="00A500EB" w14:paraId="3334C756" w14:textId="77777777" w:rsidTr="001461F3">
        <w:trPr>
          <w:trHeight w:val="315"/>
        </w:trPr>
        <w:tc>
          <w:tcPr>
            <w:tcW w:w="1631" w:type="dxa"/>
            <w:noWrap/>
            <w:vAlign w:val="center"/>
            <w:hideMark/>
          </w:tcPr>
          <w:p w14:paraId="2DD1DD52"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Gustatory rating</w:t>
            </w:r>
          </w:p>
        </w:tc>
        <w:tc>
          <w:tcPr>
            <w:tcW w:w="1273" w:type="dxa"/>
            <w:noWrap/>
            <w:vAlign w:val="center"/>
          </w:tcPr>
          <w:p w14:paraId="67246E20"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333" w:type="dxa"/>
            <w:noWrap/>
            <w:vAlign w:val="center"/>
          </w:tcPr>
          <w:p w14:paraId="7BA1AB92"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4.17</w:t>
            </w:r>
          </w:p>
        </w:tc>
        <w:tc>
          <w:tcPr>
            <w:tcW w:w="958" w:type="dxa"/>
            <w:noWrap/>
            <w:vAlign w:val="center"/>
          </w:tcPr>
          <w:p w14:paraId="043FFA1A" w14:textId="3C107CF0"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r w:rsidR="00D42350">
              <w:rPr>
                <w:rFonts w:ascii="Times New Roman" w:hAnsi="Times New Roman" w:cs="Times New Roman"/>
                <w:sz w:val="24"/>
                <w:szCs w:val="24"/>
              </w:rPr>
              <w:t>7</w:t>
            </w:r>
          </w:p>
        </w:tc>
        <w:tc>
          <w:tcPr>
            <w:tcW w:w="1221" w:type="dxa"/>
            <w:noWrap/>
            <w:vAlign w:val="center"/>
          </w:tcPr>
          <w:p w14:paraId="256A66E0"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955" w:type="dxa"/>
            <w:noWrap/>
            <w:vAlign w:val="center"/>
          </w:tcPr>
          <w:p w14:paraId="7DF9786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noWrap/>
            <w:vAlign w:val="center"/>
          </w:tcPr>
          <w:p w14:paraId="668C6613" w14:textId="131F2949"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r w:rsidR="00D42350">
              <w:rPr>
                <w:rFonts w:ascii="Times New Roman" w:hAnsi="Times New Roman" w:cs="Times New Roman"/>
                <w:sz w:val="24"/>
                <w:szCs w:val="24"/>
              </w:rPr>
              <w:t>3</w:t>
            </w:r>
          </w:p>
        </w:tc>
      </w:tr>
      <w:tr w:rsidR="006D1D8A" w:rsidRPr="00A500EB" w14:paraId="002A62A9" w14:textId="77777777" w:rsidTr="001461F3">
        <w:trPr>
          <w:trHeight w:val="315"/>
        </w:trPr>
        <w:tc>
          <w:tcPr>
            <w:tcW w:w="1631" w:type="dxa"/>
            <w:noWrap/>
            <w:vAlign w:val="center"/>
            <w:hideMark/>
          </w:tcPr>
          <w:p w14:paraId="0ACFFF51"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Haptic rating</w:t>
            </w:r>
          </w:p>
          <w:p w14:paraId="68828E6E" w14:textId="77777777" w:rsidR="006D1D8A" w:rsidRPr="0091225E" w:rsidRDefault="006D1D8A" w:rsidP="00F77272">
            <w:pPr>
              <w:spacing w:line="480" w:lineRule="auto"/>
              <w:rPr>
                <w:rFonts w:ascii="Times New Roman" w:hAnsi="Times New Roman" w:cs="Times New Roman"/>
                <w:b/>
                <w:bCs/>
                <w:sz w:val="24"/>
                <w:szCs w:val="24"/>
              </w:rPr>
            </w:pPr>
          </w:p>
        </w:tc>
        <w:tc>
          <w:tcPr>
            <w:tcW w:w="1273" w:type="dxa"/>
            <w:noWrap/>
            <w:vAlign w:val="center"/>
          </w:tcPr>
          <w:p w14:paraId="739F0127"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333" w:type="dxa"/>
            <w:noWrap/>
            <w:vAlign w:val="center"/>
          </w:tcPr>
          <w:p w14:paraId="35FC244A"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1.82</w:t>
            </w:r>
          </w:p>
        </w:tc>
        <w:tc>
          <w:tcPr>
            <w:tcW w:w="958" w:type="dxa"/>
            <w:noWrap/>
            <w:vAlign w:val="center"/>
          </w:tcPr>
          <w:p w14:paraId="2508ECBF"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3.35</w:t>
            </w:r>
          </w:p>
        </w:tc>
        <w:tc>
          <w:tcPr>
            <w:tcW w:w="1221" w:type="dxa"/>
            <w:noWrap/>
            <w:vAlign w:val="center"/>
          </w:tcPr>
          <w:p w14:paraId="626F284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955" w:type="dxa"/>
            <w:noWrap/>
            <w:vAlign w:val="center"/>
          </w:tcPr>
          <w:p w14:paraId="5D687A1D"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701" w:type="dxa"/>
            <w:noWrap/>
            <w:vAlign w:val="center"/>
          </w:tcPr>
          <w:p w14:paraId="0C219A55"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6D1D8A" w:rsidRPr="00A500EB" w14:paraId="6724D9AD" w14:textId="77777777" w:rsidTr="001461F3">
        <w:trPr>
          <w:trHeight w:val="315"/>
        </w:trPr>
        <w:tc>
          <w:tcPr>
            <w:tcW w:w="1631" w:type="dxa"/>
            <w:noWrap/>
            <w:vAlign w:val="center"/>
            <w:hideMark/>
          </w:tcPr>
          <w:p w14:paraId="75178E36"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Olfactory rating</w:t>
            </w:r>
          </w:p>
        </w:tc>
        <w:tc>
          <w:tcPr>
            <w:tcW w:w="1273" w:type="dxa"/>
            <w:noWrap/>
            <w:vAlign w:val="center"/>
          </w:tcPr>
          <w:p w14:paraId="23B79CE4"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1333" w:type="dxa"/>
            <w:noWrap/>
            <w:vAlign w:val="center"/>
          </w:tcPr>
          <w:p w14:paraId="560A8EA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2.58</w:t>
            </w:r>
          </w:p>
        </w:tc>
        <w:tc>
          <w:tcPr>
            <w:tcW w:w="958" w:type="dxa"/>
            <w:noWrap/>
            <w:vAlign w:val="center"/>
          </w:tcPr>
          <w:p w14:paraId="6E0F5C81"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221" w:type="dxa"/>
            <w:noWrap/>
            <w:vAlign w:val="center"/>
          </w:tcPr>
          <w:p w14:paraId="5E5CB7C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3.60</w:t>
            </w:r>
          </w:p>
        </w:tc>
        <w:tc>
          <w:tcPr>
            <w:tcW w:w="955" w:type="dxa"/>
            <w:noWrap/>
            <w:vAlign w:val="center"/>
          </w:tcPr>
          <w:p w14:paraId="26030AF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01" w:type="dxa"/>
            <w:noWrap/>
            <w:vAlign w:val="center"/>
          </w:tcPr>
          <w:p w14:paraId="5DC845A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6D1D8A" w:rsidRPr="00A500EB" w14:paraId="63A131B6" w14:textId="77777777" w:rsidTr="001461F3">
        <w:trPr>
          <w:trHeight w:val="315"/>
        </w:trPr>
        <w:tc>
          <w:tcPr>
            <w:tcW w:w="1631" w:type="dxa"/>
            <w:noWrap/>
            <w:vAlign w:val="center"/>
            <w:hideMark/>
          </w:tcPr>
          <w:p w14:paraId="0BBFC307"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Visual rating</w:t>
            </w:r>
          </w:p>
          <w:p w14:paraId="56A99CB6" w14:textId="77777777" w:rsidR="006D1D8A" w:rsidRPr="0091225E" w:rsidRDefault="006D1D8A" w:rsidP="00F77272">
            <w:pPr>
              <w:spacing w:line="480" w:lineRule="auto"/>
              <w:rPr>
                <w:rFonts w:ascii="Times New Roman" w:hAnsi="Times New Roman" w:cs="Times New Roman"/>
                <w:b/>
                <w:bCs/>
                <w:sz w:val="24"/>
                <w:szCs w:val="24"/>
              </w:rPr>
            </w:pPr>
          </w:p>
        </w:tc>
        <w:tc>
          <w:tcPr>
            <w:tcW w:w="1273" w:type="dxa"/>
            <w:noWrap/>
            <w:vAlign w:val="center"/>
          </w:tcPr>
          <w:p w14:paraId="43EDE2A9" w14:textId="4ED47C5A"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r w:rsidR="00B5214F">
              <w:rPr>
                <w:rFonts w:ascii="Times New Roman" w:hAnsi="Times New Roman" w:cs="Times New Roman"/>
                <w:sz w:val="24"/>
                <w:szCs w:val="24"/>
              </w:rPr>
              <w:t>7</w:t>
            </w:r>
          </w:p>
        </w:tc>
        <w:tc>
          <w:tcPr>
            <w:tcW w:w="1333" w:type="dxa"/>
            <w:noWrap/>
            <w:vAlign w:val="center"/>
          </w:tcPr>
          <w:p w14:paraId="181D407E"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3.32</w:t>
            </w:r>
          </w:p>
        </w:tc>
        <w:tc>
          <w:tcPr>
            <w:tcW w:w="958" w:type="dxa"/>
            <w:noWrap/>
            <w:vAlign w:val="center"/>
          </w:tcPr>
          <w:p w14:paraId="353FE61C"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2.79</w:t>
            </w:r>
          </w:p>
        </w:tc>
        <w:tc>
          <w:tcPr>
            <w:tcW w:w="1221" w:type="dxa"/>
            <w:noWrap/>
            <w:vAlign w:val="center"/>
          </w:tcPr>
          <w:p w14:paraId="6F6B8CD2"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2.26</w:t>
            </w:r>
          </w:p>
        </w:tc>
        <w:tc>
          <w:tcPr>
            <w:tcW w:w="955" w:type="dxa"/>
            <w:noWrap/>
            <w:vAlign w:val="center"/>
          </w:tcPr>
          <w:p w14:paraId="0C064D87"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1701" w:type="dxa"/>
            <w:noWrap/>
            <w:vAlign w:val="center"/>
          </w:tcPr>
          <w:p w14:paraId="68D8E39F"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1.59</w:t>
            </w:r>
          </w:p>
        </w:tc>
      </w:tr>
      <w:tr w:rsidR="006D1D8A" w:rsidRPr="00A500EB" w14:paraId="144FCFE6" w14:textId="77777777" w:rsidTr="001461F3">
        <w:trPr>
          <w:trHeight w:val="315"/>
        </w:trPr>
        <w:tc>
          <w:tcPr>
            <w:tcW w:w="1631" w:type="dxa"/>
            <w:noWrap/>
            <w:vAlign w:val="center"/>
            <w:hideMark/>
          </w:tcPr>
          <w:p w14:paraId="39FD02FC"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Interoceptive rating</w:t>
            </w:r>
          </w:p>
        </w:tc>
        <w:tc>
          <w:tcPr>
            <w:tcW w:w="1273" w:type="dxa"/>
            <w:noWrap/>
            <w:vAlign w:val="center"/>
          </w:tcPr>
          <w:p w14:paraId="3A685EA8"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333" w:type="dxa"/>
            <w:noWrap/>
            <w:vAlign w:val="center"/>
          </w:tcPr>
          <w:p w14:paraId="51041617"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958" w:type="dxa"/>
            <w:noWrap/>
            <w:vAlign w:val="center"/>
          </w:tcPr>
          <w:p w14:paraId="24D06000"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221" w:type="dxa"/>
            <w:noWrap/>
            <w:vAlign w:val="center"/>
          </w:tcPr>
          <w:p w14:paraId="68FFAC3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955" w:type="dxa"/>
            <w:noWrap/>
            <w:vAlign w:val="center"/>
          </w:tcPr>
          <w:p w14:paraId="337E1651"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701" w:type="dxa"/>
            <w:noWrap/>
            <w:vAlign w:val="center"/>
          </w:tcPr>
          <w:p w14:paraId="072AE99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2.59</w:t>
            </w:r>
          </w:p>
        </w:tc>
      </w:tr>
      <w:tr w:rsidR="006D1D8A" w:rsidRPr="00A500EB" w14:paraId="0796E4B0" w14:textId="77777777" w:rsidTr="001461F3">
        <w:trPr>
          <w:trHeight w:val="315"/>
        </w:trPr>
        <w:tc>
          <w:tcPr>
            <w:tcW w:w="1631" w:type="dxa"/>
            <w:noWrap/>
            <w:vAlign w:val="center"/>
            <w:hideMark/>
          </w:tcPr>
          <w:p w14:paraId="54E76B11"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Modality exclusivity</w:t>
            </w:r>
          </w:p>
        </w:tc>
        <w:tc>
          <w:tcPr>
            <w:tcW w:w="1273" w:type="dxa"/>
            <w:noWrap/>
            <w:vAlign w:val="center"/>
          </w:tcPr>
          <w:p w14:paraId="4D03541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50.9%</w:t>
            </w:r>
          </w:p>
        </w:tc>
        <w:tc>
          <w:tcPr>
            <w:tcW w:w="1333" w:type="dxa"/>
            <w:noWrap/>
            <w:vAlign w:val="center"/>
          </w:tcPr>
          <w:p w14:paraId="13BD4222"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32.9%</w:t>
            </w:r>
          </w:p>
        </w:tc>
        <w:tc>
          <w:tcPr>
            <w:tcW w:w="958" w:type="dxa"/>
            <w:noWrap/>
            <w:vAlign w:val="center"/>
          </w:tcPr>
          <w:p w14:paraId="5E9ED509"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40.5%</w:t>
            </w:r>
          </w:p>
        </w:tc>
        <w:tc>
          <w:tcPr>
            <w:tcW w:w="1221" w:type="dxa"/>
            <w:noWrap/>
            <w:vAlign w:val="center"/>
          </w:tcPr>
          <w:p w14:paraId="0E5FAD70"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41.6%</w:t>
            </w:r>
          </w:p>
        </w:tc>
        <w:tc>
          <w:tcPr>
            <w:tcW w:w="955" w:type="dxa"/>
            <w:noWrap/>
            <w:vAlign w:val="center"/>
          </w:tcPr>
          <w:p w14:paraId="078D5C23"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53.0%</w:t>
            </w:r>
          </w:p>
        </w:tc>
        <w:tc>
          <w:tcPr>
            <w:tcW w:w="1701" w:type="dxa"/>
            <w:noWrap/>
            <w:vAlign w:val="center"/>
          </w:tcPr>
          <w:p w14:paraId="551451E7"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43.8%</w:t>
            </w:r>
          </w:p>
        </w:tc>
      </w:tr>
      <w:tr w:rsidR="006D1D8A" w:rsidRPr="00A500EB" w14:paraId="7BDDF988" w14:textId="77777777" w:rsidTr="001461F3">
        <w:trPr>
          <w:trHeight w:val="315"/>
        </w:trPr>
        <w:tc>
          <w:tcPr>
            <w:tcW w:w="1631" w:type="dxa"/>
            <w:noWrap/>
            <w:vAlign w:val="center"/>
            <w:hideMark/>
          </w:tcPr>
          <w:p w14:paraId="42CFD847" w14:textId="77777777" w:rsidR="006D1D8A" w:rsidRPr="0091225E" w:rsidRDefault="006D1D8A" w:rsidP="00F77272">
            <w:pPr>
              <w:spacing w:line="480" w:lineRule="auto"/>
              <w:rPr>
                <w:rFonts w:ascii="Times New Roman" w:hAnsi="Times New Roman" w:cs="Times New Roman"/>
                <w:b/>
                <w:bCs/>
                <w:sz w:val="24"/>
                <w:szCs w:val="24"/>
              </w:rPr>
            </w:pPr>
            <w:r w:rsidRPr="0091225E">
              <w:rPr>
                <w:rFonts w:ascii="Times New Roman" w:hAnsi="Times New Roman" w:cs="Times New Roman"/>
                <w:b/>
                <w:bCs/>
                <w:sz w:val="24"/>
                <w:szCs w:val="24"/>
              </w:rPr>
              <w:t>N</w:t>
            </w:r>
          </w:p>
          <w:p w14:paraId="3AA8F94E" w14:textId="77777777" w:rsidR="006D1D8A" w:rsidRPr="0091225E" w:rsidRDefault="006D1D8A" w:rsidP="00F77272">
            <w:pPr>
              <w:spacing w:line="480" w:lineRule="auto"/>
              <w:rPr>
                <w:rFonts w:ascii="Times New Roman" w:hAnsi="Times New Roman" w:cs="Times New Roman"/>
                <w:b/>
                <w:bCs/>
                <w:sz w:val="24"/>
                <w:szCs w:val="24"/>
              </w:rPr>
            </w:pPr>
          </w:p>
        </w:tc>
        <w:tc>
          <w:tcPr>
            <w:tcW w:w="1273" w:type="dxa"/>
            <w:noWrap/>
            <w:vAlign w:val="center"/>
          </w:tcPr>
          <w:p w14:paraId="7F70F32F"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1288</w:t>
            </w:r>
          </w:p>
        </w:tc>
        <w:tc>
          <w:tcPr>
            <w:tcW w:w="1333" w:type="dxa"/>
            <w:noWrap/>
            <w:vAlign w:val="center"/>
          </w:tcPr>
          <w:p w14:paraId="2B2E47B7"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272</w:t>
            </w:r>
          </w:p>
        </w:tc>
        <w:tc>
          <w:tcPr>
            <w:tcW w:w="958" w:type="dxa"/>
            <w:noWrap/>
            <w:vAlign w:val="center"/>
          </w:tcPr>
          <w:p w14:paraId="2981F1DA"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282</w:t>
            </w:r>
          </w:p>
        </w:tc>
        <w:tc>
          <w:tcPr>
            <w:tcW w:w="1221" w:type="dxa"/>
            <w:noWrap/>
            <w:vAlign w:val="center"/>
          </w:tcPr>
          <w:p w14:paraId="7927FEC6"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955" w:type="dxa"/>
            <w:noWrap/>
            <w:vAlign w:val="center"/>
          </w:tcPr>
          <w:p w14:paraId="0E65F62E"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11112</w:t>
            </w:r>
          </w:p>
        </w:tc>
        <w:tc>
          <w:tcPr>
            <w:tcW w:w="1701" w:type="dxa"/>
            <w:noWrap/>
            <w:vAlign w:val="center"/>
          </w:tcPr>
          <w:p w14:paraId="78A20D1D" w14:textId="77777777" w:rsidR="006D1D8A" w:rsidRPr="00A500EB" w:rsidRDefault="006D1D8A"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799</w:t>
            </w:r>
          </w:p>
        </w:tc>
      </w:tr>
    </w:tbl>
    <w:p w14:paraId="0DBADB1C" w14:textId="77777777" w:rsidR="006D1D8A" w:rsidRDefault="006D1D8A" w:rsidP="00F77272">
      <w:pPr>
        <w:spacing w:line="480" w:lineRule="auto"/>
        <w:rPr>
          <w:rFonts w:ascii="Times New Roman" w:hAnsi="Times New Roman" w:cs="Times New Roman"/>
          <w:sz w:val="24"/>
          <w:szCs w:val="24"/>
          <w:lang w:val="en-US"/>
        </w:rPr>
      </w:pPr>
    </w:p>
    <w:p w14:paraId="547468A8" w14:textId="10AE02CA" w:rsidR="006D1D8A" w:rsidRDefault="006D1D8A" w:rsidP="00D60616">
      <w:pPr>
        <w:spacing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All modalities were significantly correlated</w:t>
      </w:r>
      <w:r w:rsidR="00FD4F86">
        <w:rPr>
          <w:rFonts w:ascii="Times New Roman" w:hAnsi="Times New Roman" w:cs="Times New Roman"/>
          <w:sz w:val="24"/>
          <w:szCs w:val="24"/>
          <w:lang w:val="en-US"/>
        </w:rPr>
        <w:t xml:space="preserve"> (see Table S3</w:t>
      </w:r>
      <w:r w:rsidR="002D5AF6">
        <w:rPr>
          <w:rFonts w:ascii="Times New Roman" w:hAnsi="Times New Roman" w:cs="Times New Roman"/>
          <w:sz w:val="24"/>
          <w:szCs w:val="24"/>
          <w:lang w:val="en-US"/>
        </w:rPr>
        <w:t>2</w:t>
      </w:r>
      <w:r w:rsidR="00FD4F86">
        <w:rPr>
          <w:rFonts w:ascii="Times New Roman" w:hAnsi="Times New Roman" w:cs="Times New Roman"/>
          <w:sz w:val="24"/>
          <w:szCs w:val="24"/>
          <w:lang w:val="en-US"/>
        </w:rPr>
        <w:t>)</w:t>
      </w:r>
      <w:r>
        <w:rPr>
          <w:rFonts w:ascii="Times New Roman" w:hAnsi="Times New Roman" w:cs="Times New Roman"/>
          <w:sz w:val="24"/>
          <w:szCs w:val="24"/>
          <w:lang w:val="en-US"/>
        </w:rPr>
        <w:t>. Positive correlations were observed between visual and haptic, gustatory, and olfactory ratings, between haptic and gustatory and olfactory ratings, between gustatory and olfactory ratings, and between auditory and interoceptive ratings. Negative correlations were observed between auditory ratings and visual, haptic, gustatory and olfactory ratings, and between interoceptive ratings and visual, haptic, gustatory, and olfactory ratings.</w:t>
      </w:r>
    </w:p>
    <w:p w14:paraId="10DFEAAC" w14:textId="1D7C5C69" w:rsidR="006D1D8A" w:rsidRDefault="00FF2E4E"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Table S</w:t>
      </w:r>
      <w:r w:rsidR="004253A7">
        <w:rPr>
          <w:rFonts w:ascii="Times New Roman" w:hAnsi="Times New Roman" w:cs="Times New Roman"/>
          <w:sz w:val="24"/>
          <w:szCs w:val="24"/>
          <w:lang w:val="en-US"/>
        </w:rPr>
        <w:t>9</w:t>
      </w:r>
      <w:r w:rsidR="006D1D8A" w:rsidRPr="00B02613">
        <w:rPr>
          <w:rFonts w:ascii="Times New Roman" w:hAnsi="Times New Roman" w:cs="Times New Roman"/>
          <w:sz w:val="24"/>
          <w:szCs w:val="24"/>
          <w:lang w:val="en-US"/>
        </w:rPr>
        <w:t>. Correlations between modalities</w:t>
      </w:r>
      <w:r w:rsidR="006D1D8A">
        <w:rPr>
          <w:rFonts w:ascii="Times New Roman" w:hAnsi="Times New Roman" w:cs="Times New Roman"/>
          <w:sz w:val="24"/>
          <w:szCs w:val="24"/>
          <w:lang w:val="en-US"/>
        </w:rPr>
        <w:t>. All correlations p &lt; .001.</w:t>
      </w:r>
    </w:p>
    <w:tbl>
      <w:tblPr>
        <w:tblW w:w="7560" w:type="dxa"/>
        <w:tblInd w:w="-5" w:type="dxa"/>
        <w:tblLook w:val="04A0" w:firstRow="1" w:lastRow="0" w:firstColumn="1" w:lastColumn="0" w:noHBand="0" w:noVBand="1"/>
      </w:tblPr>
      <w:tblGrid>
        <w:gridCol w:w="1576"/>
        <w:gridCol w:w="1080"/>
        <w:gridCol w:w="1150"/>
        <w:gridCol w:w="1080"/>
        <w:gridCol w:w="1256"/>
        <w:gridCol w:w="1203"/>
        <w:gridCol w:w="1576"/>
      </w:tblGrid>
      <w:tr w:rsidR="006D1D8A" w:rsidRPr="0091225E" w14:paraId="1C800DAB" w14:textId="77777777" w:rsidTr="001461F3">
        <w:trPr>
          <w:trHeight w:val="315"/>
        </w:trPr>
        <w:tc>
          <w:tcPr>
            <w:tcW w:w="1080" w:type="dxa"/>
            <w:tcBorders>
              <w:top w:val="single" w:sz="4" w:space="0" w:color="auto"/>
              <w:bottom w:val="single" w:sz="4" w:space="0" w:color="auto"/>
            </w:tcBorders>
            <w:shd w:val="clear" w:color="auto" w:fill="auto"/>
            <w:noWrap/>
            <w:vAlign w:val="bottom"/>
            <w:hideMark/>
          </w:tcPr>
          <w:p w14:paraId="793A82B3"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 </w:t>
            </w:r>
          </w:p>
        </w:tc>
        <w:tc>
          <w:tcPr>
            <w:tcW w:w="1080" w:type="dxa"/>
            <w:tcBorders>
              <w:top w:val="single" w:sz="4" w:space="0" w:color="auto"/>
              <w:bottom w:val="single" w:sz="4" w:space="0" w:color="auto"/>
            </w:tcBorders>
            <w:shd w:val="clear" w:color="auto" w:fill="auto"/>
            <w:noWrap/>
            <w:vAlign w:val="bottom"/>
            <w:hideMark/>
          </w:tcPr>
          <w:p w14:paraId="54B51266"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Visual</w:t>
            </w:r>
          </w:p>
        </w:tc>
        <w:tc>
          <w:tcPr>
            <w:tcW w:w="1080" w:type="dxa"/>
            <w:tcBorders>
              <w:top w:val="single" w:sz="4" w:space="0" w:color="auto"/>
              <w:bottom w:val="single" w:sz="4" w:space="0" w:color="auto"/>
            </w:tcBorders>
            <w:shd w:val="clear" w:color="auto" w:fill="auto"/>
            <w:noWrap/>
            <w:vAlign w:val="bottom"/>
            <w:hideMark/>
          </w:tcPr>
          <w:p w14:paraId="418FB92F"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Auditory</w:t>
            </w:r>
          </w:p>
        </w:tc>
        <w:tc>
          <w:tcPr>
            <w:tcW w:w="1080" w:type="dxa"/>
            <w:tcBorders>
              <w:top w:val="single" w:sz="4" w:space="0" w:color="auto"/>
              <w:bottom w:val="single" w:sz="4" w:space="0" w:color="auto"/>
            </w:tcBorders>
            <w:shd w:val="clear" w:color="auto" w:fill="auto"/>
            <w:noWrap/>
            <w:vAlign w:val="bottom"/>
            <w:hideMark/>
          </w:tcPr>
          <w:p w14:paraId="41C009A7"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Haptic</w:t>
            </w:r>
          </w:p>
        </w:tc>
        <w:tc>
          <w:tcPr>
            <w:tcW w:w="1080" w:type="dxa"/>
            <w:tcBorders>
              <w:top w:val="single" w:sz="4" w:space="0" w:color="auto"/>
              <w:bottom w:val="single" w:sz="4" w:space="0" w:color="auto"/>
            </w:tcBorders>
            <w:shd w:val="clear" w:color="auto" w:fill="auto"/>
            <w:noWrap/>
            <w:vAlign w:val="bottom"/>
            <w:hideMark/>
          </w:tcPr>
          <w:p w14:paraId="7F3F33BD"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Gustatory</w:t>
            </w:r>
          </w:p>
        </w:tc>
        <w:tc>
          <w:tcPr>
            <w:tcW w:w="1080" w:type="dxa"/>
            <w:tcBorders>
              <w:top w:val="single" w:sz="4" w:space="0" w:color="auto"/>
              <w:bottom w:val="single" w:sz="4" w:space="0" w:color="auto"/>
            </w:tcBorders>
            <w:shd w:val="clear" w:color="auto" w:fill="auto"/>
            <w:noWrap/>
            <w:vAlign w:val="bottom"/>
            <w:hideMark/>
          </w:tcPr>
          <w:p w14:paraId="36B0E554"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Olfactory</w:t>
            </w:r>
          </w:p>
        </w:tc>
        <w:tc>
          <w:tcPr>
            <w:tcW w:w="1080" w:type="dxa"/>
            <w:tcBorders>
              <w:top w:val="single" w:sz="4" w:space="0" w:color="auto"/>
              <w:bottom w:val="single" w:sz="4" w:space="0" w:color="auto"/>
            </w:tcBorders>
            <w:shd w:val="clear" w:color="auto" w:fill="auto"/>
            <w:noWrap/>
            <w:vAlign w:val="bottom"/>
            <w:hideMark/>
          </w:tcPr>
          <w:p w14:paraId="3B5A912C"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Interoceptive</w:t>
            </w:r>
          </w:p>
        </w:tc>
      </w:tr>
      <w:tr w:rsidR="006D1D8A" w:rsidRPr="000A6A92" w14:paraId="6DE19F6B" w14:textId="77777777" w:rsidTr="001461F3">
        <w:trPr>
          <w:trHeight w:val="315"/>
        </w:trPr>
        <w:tc>
          <w:tcPr>
            <w:tcW w:w="1080" w:type="dxa"/>
            <w:tcBorders>
              <w:top w:val="single" w:sz="4" w:space="0" w:color="auto"/>
            </w:tcBorders>
            <w:shd w:val="clear" w:color="auto" w:fill="auto"/>
            <w:noWrap/>
            <w:vAlign w:val="bottom"/>
            <w:hideMark/>
          </w:tcPr>
          <w:p w14:paraId="779913F0"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lastRenderedPageBreak/>
              <w:t>Visual</w:t>
            </w:r>
          </w:p>
        </w:tc>
        <w:tc>
          <w:tcPr>
            <w:tcW w:w="1080" w:type="dxa"/>
            <w:tcBorders>
              <w:top w:val="single" w:sz="4" w:space="0" w:color="auto"/>
            </w:tcBorders>
            <w:shd w:val="clear" w:color="auto" w:fill="auto"/>
            <w:noWrap/>
            <w:vAlign w:val="bottom"/>
            <w:hideMark/>
          </w:tcPr>
          <w:p w14:paraId="469ECE94"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w:t>
            </w:r>
          </w:p>
        </w:tc>
        <w:tc>
          <w:tcPr>
            <w:tcW w:w="1080" w:type="dxa"/>
            <w:tcBorders>
              <w:top w:val="single" w:sz="4" w:space="0" w:color="auto"/>
            </w:tcBorders>
            <w:shd w:val="clear" w:color="auto" w:fill="auto"/>
            <w:noWrap/>
            <w:vAlign w:val="bottom"/>
          </w:tcPr>
          <w:p w14:paraId="5567EF49"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w:t>
            </w:r>
          </w:p>
        </w:tc>
        <w:tc>
          <w:tcPr>
            <w:tcW w:w="1080" w:type="dxa"/>
            <w:tcBorders>
              <w:top w:val="single" w:sz="4" w:space="0" w:color="auto"/>
            </w:tcBorders>
            <w:shd w:val="clear" w:color="auto" w:fill="auto"/>
            <w:noWrap/>
            <w:vAlign w:val="bottom"/>
          </w:tcPr>
          <w:p w14:paraId="0F53B676"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.57**</w:t>
            </w:r>
          </w:p>
        </w:tc>
        <w:tc>
          <w:tcPr>
            <w:tcW w:w="1080" w:type="dxa"/>
            <w:tcBorders>
              <w:top w:val="single" w:sz="4" w:space="0" w:color="auto"/>
            </w:tcBorders>
            <w:shd w:val="clear" w:color="auto" w:fill="auto"/>
            <w:noWrap/>
            <w:vAlign w:val="bottom"/>
          </w:tcPr>
          <w:p w14:paraId="198B98C6"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w:t>
            </w:r>
          </w:p>
        </w:tc>
        <w:tc>
          <w:tcPr>
            <w:tcW w:w="1080" w:type="dxa"/>
            <w:tcBorders>
              <w:top w:val="single" w:sz="4" w:space="0" w:color="auto"/>
            </w:tcBorders>
            <w:shd w:val="clear" w:color="auto" w:fill="auto"/>
            <w:noWrap/>
            <w:vAlign w:val="bottom"/>
          </w:tcPr>
          <w:p w14:paraId="1B70977C"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.25**</w:t>
            </w:r>
          </w:p>
        </w:tc>
        <w:tc>
          <w:tcPr>
            <w:tcW w:w="1080" w:type="dxa"/>
            <w:tcBorders>
              <w:top w:val="single" w:sz="4" w:space="0" w:color="auto"/>
            </w:tcBorders>
            <w:shd w:val="clear" w:color="auto" w:fill="auto"/>
            <w:noWrap/>
            <w:vAlign w:val="bottom"/>
          </w:tcPr>
          <w:p w14:paraId="49702253" w14:textId="481DB85D"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r w:rsidR="00FA612E">
              <w:rPr>
                <w:rFonts w:ascii="Times New Roman" w:eastAsia="Times New Roman" w:hAnsi="Times New Roman" w:cs="Times New Roman"/>
                <w:color w:val="000000"/>
                <w:sz w:val="24"/>
                <w:szCs w:val="24"/>
                <w:lang w:eastAsia="en-GB"/>
              </w:rPr>
              <w:t>27</w:t>
            </w:r>
            <w:r>
              <w:rPr>
                <w:rFonts w:ascii="Times New Roman" w:eastAsia="Times New Roman" w:hAnsi="Times New Roman" w:cs="Times New Roman"/>
                <w:color w:val="000000"/>
                <w:sz w:val="24"/>
                <w:szCs w:val="24"/>
                <w:lang w:eastAsia="en-GB"/>
              </w:rPr>
              <w:t>**</w:t>
            </w:r>
          </w:p>
        </w:tc>
      </w:tr>
      <w:tr w:rsidR="006D1D8A" w:rsidRPr="000A6A92" w14:paraId="5D914CA5" w14:textId="77777777" w:rsidTr="001461F3">
        <w:trPr>
          <w:trHeight w:val="315"/>
        </w:trPr>
        <w:tc>
          <w:tcPr>
            <w:tcW w:w="1080" w:type="dxa"/>
            <w:shd w:val="clear" w:color="auto" w:fill="auto"/>
            <w:noWrap/>
            <w:vAlign w:val="bottom"/>
            <w:hideMark/>
          </w:tcPr>
          <w:p w14:paraId="03ADC0D7"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Auditory</w:t>
            </w:r>
          </w:p>
        </w:tc>
        <w:tc>
          <w:tcPr>
            <w:tcW w:w="1080" w:type="dxa"/>
            <w:shd w:val="clear" w:color="auto" w:fill="auto"/>
            <w:noWrap/>
            <w:vAlign w:val="bottom"/>
            <w:hideMark/>
          </w:tcPr>
          <w:p w14:paraId="3BCB9A0C" w14:textId="77777777" w:rsidR="006D1D8A" w:rsidRPr="000A6A92" w:rsidRDefault="006D1D8A" w:rsidP="00F77272">
            <w:pPr>
              <w:spacing w:after="0" w:line="480" w:lineRule="auto"/>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0CE1A311"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47397B72"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w:t>
            </w:r>
          </w:p>
        </w:tc>
        <w:tc>
          <w:tcPr>
            <w:tcW w:w="1080" w:type="dxa"/>
            <w:shd w:val="clear" w:color="auto" w:fill="auto"/>
            <w:noWrap/>
            <w:vAlign w:val="bottom"/>
          </w:tcPr>
          <w:p w14:paraId="0341AE11"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w:t>
            </w:r>
          </w:p>
        </w:tc>
        <w:tc>
          <w:tcPr>
            <w:tcW w:w="1080" w:type="dxa"/>
            <w:shd w:val="clear" w:color="auto" w:fill="auto"/>
            <w:noWrap/>
            <w:vAlign w:val="bottom"/>
          </w:tcPr>
          <w:p w14:paraId="09BF7A00"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w:t>
            </w:r>
          </w:p>
        </w:tc>
        <w:tc>
          <w:tcPr>
            <w:tcW w:w="1080" w:type="dxa"/>
            <w:shd w:val="clear" w:color="auto" w:fill="auto"/>
            <w:noWrap/>
            <w:vAlign w:val="bottom"/>
          </w:tcPr>
          <w:p w14:paraId="11B811D8"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w:t>
            </w:r>
          </w:p>
        </w:tc>
      </w:tr>
      <w:tr w:rsidR="006D1D8A" w:rsidRPr="000A6A92" w14:paraId="7F0959E5" w14:textId="77777777" w:rsidTr="001461F3">
        <w:trPr>
          <w:trHeight w:val="315"/>
        </w:trPr>
        <w:tc>
          <w:tcPr>
            <w:tcW w:w="1080" w:type="dxa"/>
            <w:shd w:val="clear" w:color="auto" w:fill="auto"/>
            <w:noWrap/>
            <w:vAlign w:val="bottom"/>
            <w:hideMark/>
          </w:tcPr>
          <w:p w14:paraId="2A3647F2"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Haptic</w:t>
            </w:r>
          </w:p>
        </w:tc>
        <w:tc>
          <w:tcPr>
            <w:tcW w:w="1080" w:type="dxa"/>
            <w:shd w:val="clear" w:color="auto" w:fill="auto"/>
            <w:noWrap/>
            <w:vAlign w:val="bottom"/>
            <w:hideMark/>
          </w:tcPr>
          <w:p w14:paraId="7F72E394" w14:textId="77777777" w:rsidR="006D1D8A" w:rsidRPr="000A6A92" w:rsidRDefault="006D1D8A" w:rsidP="00F77272">
            <w:pPr>
              <w:spacing w:after="0" w:line="480" w:lineRule="auto"/>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7591AEB5" w14:textId="77777777" w:rsidR="006D1D8A" w:rsidRPr="000A6A92" w:rsidRDefault="006D1D8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70E83F07"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18C6D154"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.23**</w:t>
            </w:r>
          </w:p>
        </w:tc>
        <w:tc>
          <w:tcPr>
            <w:tcW w:w="1080" w:type="dxa"/>
            <w:shd w:val="clear" w:color="auto" w:fill="auto"/>
            <w:noWrap/>
            <w:vAlign w:val="bottom"/>
          </w:tcPr>
          <w:p w14:paraId="1E5938A4"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w:t>
            </w:r>
          </w:p>
        </w:tc>
        <w:tc>
          <w:tcPr>
            <w:tcW w:w="1080" w:type="dxa"/>
            <w:shd w:val="clear" w:color="auto" w:fill="auto"/>
            <w:noWrap/>
            <w:vAlign w:val="bottom"/>
          </w:tcPr>
          <w:p w14:paraId="5FDEBD19"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w:t>
            </w:r>
          </w:p>
        </w:tc>
      </w:tr>
      <w:tr w:rsidR="006D1D8A" w:rsidRPr="000A6A92" w14:paraId="0BD11977" w14:textId="77777777" w:rsidTr="001461F3">
        <w:trPr>
          <w:trHeight w:val="315"/>
        </w:trPr>
        <w:tc>
          <w:tcPr>
            <w:tcW w:w="1080" w:type="dxa"/>
            <w:shd w:val="clear" w:color="auto" w:fill="auto"/>
            <w:noWrap/>
            <w:vAlign w:val="bottom"/>
            <w:hideMark/>
          </w:tcPr>
          <w:p w14:paraId="24CAA306"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Gustatory</w:t>
            </w:r>
          </w:p>
        </w:tc>
        <w:tc>
          <w:tcPr>
            <w:tcW w:w="1080" w:type="dxa"/>
            <w:shd w:val="clear" w:color="auto" w:fill="auto"/>
            <w:noWrap/>
            <w:vAlign w:val="bottom"/>
            <w:hideMark/>
          </w:tcPr>
          <w:p w14:paraId="0CDCE856" w14:textId="77777777" w:rsidR="006D1D8A" w:rsidRPr="000A6A92" w:rsidRDefault="006D1D8A" w:rsidP="00F77272">
            <w:pPr>
              <w:spacing w:after="0" w:line="480" w:lineRule="auto"/>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11C9E5D7" w14:textId="77777777" w:rsidR="006D1D8A" w:rsidRPr="000A6A92" w:rsidRDefault="006D1D8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09831E3C" w14:textId="77777777" w:rsidR="006D1D8A" w:rsidRPr="000A6A92" w:rsidRDefault="006D1D8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062B8EF6"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50181875"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.71**</w:t>
            </w:r>
          </w:p>
        </w:tc>
        <w:tc>
          <w:tcPr>
            <w:tcW w:w="1080" w:type="dxa"/>
            <w:shd w:val="clear" w:color="auto" w:fill="auto"/>
            <w:noWrap/>
            <w:vAlign w:val="bottom"/>
          </w:tcPr>
          <w:p w14:paraId="476F16F9"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w:t>
            </w:r>
          </w:p>
        </w:tc>
      </w:tr>
      <w:tr w:rsidR="006D1D8A" w:rsidRPr="000A6A92" w14:paraId="7D8DC327" w14:textId="77777777" w:rsidTr="001461F3">
        <w:trPr>
          <w:trHeight w:val="315"/>
        </w:trPr>
        <w:tc>
          <w:tcPr>
            <w:tcW w:w="1080" w:type="dxa"/>
            <w:shd w:val="clear" w:color="auto" w:fill="auto"/>
            <w:noWrap/>
            <w:vAlign w:val="bottom"/>
            <w:hideMark/>
          </w:tcPr>
          <w:p w14:paraId="6FCA96E3"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Olfactory</w:t>
            </w:r>
          </w:p>
        </w:tc>
        <w:tc>
          <w:tcPr>
            <w:tcW w:w="1080" w:type="dxa"/>
            <w:shd w:val="clear" w:color="auto" w:fill="auto"/>
            <w:noWrap/>
            <w:vAlign w:val="bottom"/>
            <w:hideMark/>
          </w:tcPr>
          <w:p w14:paraId="4A0B6632" w14:textId="77777777" w:rsidR="006D1D8A" w:rsidRPr="000A6A92" w:rsidRDefault="006D1D8A" w:rsidP="00F77272">
            <w:pPr>
              <w:spacing w:after="0" w:line="480" w:lineRule="auto"/>
              <w:rPr>
                <w:rFonts w:ascii="Times New Roman" w:eastAsia="Times New Roman" w:hAnsi="Times New Roman" w:cs="Times New Roman"/>
                <w:color w:val="000000"/>
                <w:sz w:val="24"/>
                <w:szCs w:val="24"/>
                <w:lang w:eastAsia="en-GB"/>
              </w:rPr>
            </w:pPr>
          </w:p>
        </w:tc>
        <w:tc>
          <w:tcPr>
            <w:tcW w:w="1080" w:type="dxa"/>
            <w:shd w:val="clear" w:color="auto" w:fill="auto"/>
            <w:noWrap/>
            <w:vAlign w:val="bottom"/>
          </w:tcPr>
          <w:p w14:paraId="325C5D03" w14:textId="77777777" w:rsidR="006D1D8A" w:rsidRPr="000A6A92" w:rsidRDefault="006D1D8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1C69158F" w14:textId="77777777" w:rsidR="006D1D8A" w:rsidRPr="000A6A92" w:rsidRDefault="006D1D8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066CBDC9" w14:textId="77777777" w:rsidR="006D1D8A" w:rsidRPr="000A6A92" w:rsidRDefault="006D1D8A" w:rsidP="00F77272">
            <w:pPr>
              <w:spacing w:after="0" w:line="480" w:lineRule="auto"/>
              <w:jc w:val="center"/>
              <w:rPr>
                <w:rFonts w:ascii="Times New Roman" w:eastAsia="Times New Roman" w:hAnsi="Times New Roman" w:cs="Times New Roman"/>
                <w:sz w:val="20"/>
                <w:szCs w:val="20"/>
                <w:lang w:eastAsia="en-GB"/>
              </w:rPr>
            </w:pPr>
          </w:p>
        </w:tc>
        <w:tc>
          <w:tcPr>
            <w:tcW w:w="1080" w:type="dxa"/>
            <w:shd w:val="clear" w:color="auto" w:fill="auto"/>
            <w:noWrap/>
            <w:vAlign w:val="bottom"/>
          </w:tcPr>
          <w:p w14:paraId="14B9694A"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shd w:val="clear" w:color="auto" w:fill="auto"/>
            <w:noWrap/>
            <w:vAlign w:val="bottom"/>
          </w:tcPr>
          <w:p w14:paraId="2809083D"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w:t>
            </w:r>
          </w:p>
        </w:tc>
      </w:tr>
      <w:tr w:rsidR="006D1D8A" w:rsidRPr="000A6A92" w14:paraId="4EAFC296" w14:textId="77777777" w:rsidTr="001461F3">
        <w:trPr>
          <w:trHeight w:val="315"/>
        </w:trPr>
        <w:tc>
          <w:tcPr>
            <w:tcW w:w="1080" w:type="dxa"/>
            <w:shd w:val="clear" w:color="auto" w:fill="auto"/>
            <w:noWrap/>
            <w:vAlign w:val="bottom"/>
            <w:hideMark/>
          </w:tcPr>
          <w:p w14:paraId="4284BBCF" w14:textId="77777777" w:rsidR="006D1D8A" w:rsidRPr="0091225E" w:rsidRDefault="006D1D8A" w:rsidP="00F77272">
            <w:pPr>
              <w:spacing w:after="0" w:line="480" w:lineRule="auto"/>
              <w:rPr>
                <w:rFonts w:ascii="Times New Roman" w:eastAsia="Times New Roman" w:hAnsi="Times New Roman" w:cs="Times New Roman"/>
                <w:b/>
                <w:bCs/>
                <w:color w:val="000000"/>
                <w:sz w:val="24"/>
                <w:szCs w:val="24"/>
                <w:lang w:eastAsia="en-GB"/>
              </w:rPr>
            </w:pPr>
            <w:r w:rsidRPr="0091225E">
              <w:rPr>
                <w:rFonts w:ascii="Times New Roman" w:eastAsia="Times New Roman" w:hAnsi="Times New Roman" w:cs="Times New Roman"/>
                <w:b/>
                <w:bCs/>
                <w:color w:val="000000"/>
                <w:sz w:val="24"/>
                <w:szCs w:val="24"/>
                <w:lang w:eastAsia="en-GB"/>
              </w:rPr>
              <w:t>Interoceptive</w:t>
            </w:r>
          </w:p>
        </w:tc>
        <w:tc>
          <w:tcPr>
            <w:tcW w:w="1080" w:type="dxa"/>
            <w:shd w:val="clear" w:color="auto" w:fill="auto"/>
            <w:noWrap/>
            <w:vAlign w:val="bottom"/>
            <w:hideMark/>
          </w:tcPr>
          <w:p w14:paraId="7925CBCA" w14:textId="77777777" w:rsidR="006D1D8A" w:rsidRPr="000A6A92" w:rsidRDefault="006D1D8A" w:rsidP="00F77272">
            <w:pPr>
              <w:spacing w:after="0" w:line="480" w:lineRule="auto"/>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 </w:t>
            </w:r>
          </w:p>
        </w:tc>
        <w:tc>
          <w:tcPr>
            <w:tcW w:w="1080" w:type="dxa"/>
            <w:shd w:val="clear" w:color="auto" w:fill="auto"/>
            <w:noWrap/>
            <w:vAlign w:val="bottom"/>
            <w:hideMark/>
          </w:tcPr>
          <w:p w14:paraId="3A07EB2F"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5CD64C01"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242EABB7"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2D7E4DCB"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shd w:val="clear" w:color="auto" w:fill="auto"/>
            <w:noWrap/>
            <w:vAlign w:val="bottom"/>
            <w:hideMark/>
          </w:tcPr>
          <w:p w14:paraId="617B3511" w14:textId="77777777" w:rsidR="006D1D8A" w:rsidRPr="000A6A92" w:rsidRDefault="006D1D8A" w:rsidP="00F77272">
            <w:pPr>
              <w:spacing w:after="0" w:line="480" w:lineRule="auto"/>
              <w:jc w:val="center"/>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w:t>
            </w:r>
          </w:p>
        </w:tc>
      </w:tr>
    </w:tbl>
    <w:p w14:paraId="47C8E688" w14:textId="77777777" w:rsidR="006D1D8A" w:rsidRDefault="006D1D8A" w:rsidP="00F77272">
      <w:pPr>
        <w:spacing w:line="480" w:lineRule="auto"/>
        <w:rPr>
          <w:rFonts w:ascii="Times New Roman" w:hAnsi="Times New Roman" w:cs="Times New Roman"/>
          <w:sz w:val="24"/>
          <w:szCs w:val="24"/>
          <w:lang w:val="en-US"/>
        </w:rPr>
      </w:pPr>
    </w:p>
    <w:p w14:paraId="0140DAC8" w14:textId="776506FB" w:rsidR="006D1D8A" w:rsidRPr="00CB4080" w:rsidRDefault="006D1D8A" w:rsidP="00F77272">
      <w:pPr>
        <w:pStyle w:val="Heading2"/>
        <w:spacing w:line="480" w:lineRule="auto"/>
        <w:rPr>
          <w:lang w:val="en-US"/>
        </w:rPr>
      </w:pPr>
      <w:r>
        <w:rPr>
          <w:lang w:val="en-US"/>
        </w:rPr>
        <w:t>S</w:t>
      </w:r>
      <w:r w:rsidR="004253A7">
        <w:rPr>
          <w:lang w:val="en-US"/>
        </w:rPr>
        <w:t>3</w:t>
      </w:r>
      <w:r>
        <w:rPr>
          <w:lang w:val="en-US"/>
        </w:rPr>
        <w:t>.2</w:t>
      </w:r>
      <w:r w:rsidRPr="00CB4080">
        <w:rPr>
          <w:lang w:val="en-US"/>
        </w:rPr>
        <w:t xml:space="preserve">. Comparing modality ratings with </w:t>
      </w:r>
      <w:r w:rsidRPr="001835F5">
        <w:rPr>
          <w:i/>
          <w:lang w:val="en-US"/>
        </w:rPr>
        <w:t xml:space="preserve">concreteness </w:t>
      </w:r>
      <w:r w:rsidRPr="00CB4080">
        <w:rPr>
          <w:lang w:val="en-US"/>
        </w:rPr>
        <w:t>ratings</w:t>
      </w:r>
      <w:r>
        <w:rPr>
          <w:lang w:val="en-US"/>
        </w:rPr>
        <w:t xml:space="preserve"> </w:t>
      </w:r>
      <w:r w:rsidR="00FD4F86">
        <w:rPr>
          <w:lang w:val="en-US"/>
        </w:rPr>
        <w:t>for nouns</w:t>
      </w:r>
    </w:p>
    <w:p w14:paraId="3015E94C" w14:textId="5A59AD3A" w:rsidR="006D1D8A" w:rsidRDefault="00217994" w:rsidP="00F77272">
      <w:pPr>
        <w:spacing w:before="240"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Data was </w:t>
      </w:r>
      <w:proofErr w:type="spellStart"/>
      <w:r>
        <w:rPr>
          <w:rFonts w:ascii="Times New Roman" w:hAnsi="Times New Roman" w:cs="Times New Roman"/>
          <w:sz w:val="24"/>
          <w:szCs w:val="24"/>
          <w:lang w:val="en-US"/>
        </w:rPr>
        <w:t>analysed</w:t>
      </w:r>
      <w:proofErr w:type="spellEnd"/>
      <w:r>
        <w:rPr>
          <w:rFonts w:ascii="Times New Roman" w:hAnsi="Times New Roman" w:cs="Times New Roman"/>
          <w:sz w:val="24"/>
          <w:szCs w:val="24"/>
          <w:lang w:val="en-US"/>
        </w:rPr>
        <w:t xml:space="preserve"> in the same was as Study 2a in the main manuscript. </w:t>
      </w:r>
      <w:r w:rsidR="006D1D8A">
        <w:rPr>
          <w:rFonts w:ascii="Times New Roman" w:hAnsi="Times New Roman" w:cs="Times New Roman"/>
          <w:sz w:val="24"/>
          <w:szCs w:val="24"/>
          <w:lang w:val="en-US"/>
        </w:rPr>
        <w:t xml:space="preserve">Perceptual strength on all six modalities contributed to the regression model of concreteness ratings </w:t>
      </w:r>
      <w:r w:rsidR="006D1D8A">
        <w:rPr>
          <w:rFonts w:ascii="Times New Roman" w:hAnsi="Times New Roman" w:cs="Times New Roman"/>
          <w:i/>
          <w:sz w:val="24"/>
          <w:szCs w:val="24"/>
          <w:lang w:val="en-US"/>
        </w:rPr>
        <w:t>F</w:t>
      </w:r>
      <w:r w:rsidR="006D1D8A">
        <w:rPr>
          <w:rFonts w:ascii="Times New Roman" w:hAnsi="Times New Roman" w:cs="Times New Roman"/>
          <w:sz w:val="24"/>
          <w:szCs w:val="24"/>
          <w:lang w:val="en-US"/>
        </w:rPr>
        <w:t>(6, 14391) = 39</w:t>
      </w:r>
      <w:r w:rsidR="00A064DC">
        <w:rPr>
          <w:rFonts w:ascii="Times New Roman" w:hAnsi="Times New Roman" w:cs="Times New Roman"/>
          <w:sz w:val="24"/>
          <w:szCs w:val="24"/>
          <w:lang w:val="en-US"/>
        </w:rPr>
        <w:t>55</w:t>
      </w:r>
      <w:r w:rsidR="006D1D8A">
        <w:rPr>
          <w:rFonts w:ascii="Times New Roman" w:hAnsi="Times New Roman" w:cs="Times New Roman"/>
          <w:sz w:val="24"/>
          <w:szCs w:val="24"/>
          <w:lang w:val="en-US"/>
        </w:rPr>
        <w:t xml:space="preserve">, </w:t>
      </w:r>
      <w:r w:rsidR="006D1D8A" w:rsidRPr="00356399">
        <w:rPr>
          <w:rFonts w:ascii="Times New Roman" w:hAnsi="Times New Roman" w:cs="Times New Roman"/>
          <w:i/>
          <w:iCs/>
          <w:sz w:val="24"/>
          <w:szCs w:val="24"/>
          <w:lang w:val="en-US"/>
        </w:rPr>
        <w:t>p</w:t>
      </w:r>
      <w:r w:rsidR="006D1D8A">
        <w:rPr>
          <w:rFonts w:ascii="Times New Roman" w:hAnsi="Times New Roman" w:cs="Times New Roman"/>
          <w:sz w:val="24"/>
          <w:szCs w:val="24"/>
          <w:lang w:val="en-US"/>
        </w:rPr>
        <w:t xml:space="preserve"> &lt; .001, R</w:t>
      </w:r>
      <w:r w:rsidR="006D1D8A" w:rsidRPr="009A50E2">
        <w:rPr>
          <w:rFonts w:ascii="Times New Roman" w:hAnsi="Times New Roman" w:cs="Times New Roman"/>
          <w:sz w:val="24"/>
          <w:szCs w:val="24"/>
          <w:vertAlign w:val="superscript"/>
          <w:lang w:val="en-US"/>
        </w:rPr>
        <w:t>2</w:t>
      </w:r>
      <w:r w:rsidR="006D1D8A">
        <w:rPr>
          <w:rFonts w:ascii="Times New Roman" w:hAnsi="Times New Roman" w:cs="Times New Roman"/>
          <w:sz w:val="24"/>
          <w:szCs w:val="24"/>
          <w:lang w:val="en-US"/>
        </w:rPr>
        <w:t xml:space="preserve"> = .62</w:t>
      </w:r>
      <w:r w:rsidR="00A064DC">
        <w:rPr>
          <w:rFonts w:ascii="Times New Roman" w:hAnsi="Times New Roman" w:cs="Times New Roman"/>
          <w:sz w:val="24"/>
          <w:szCs w:val="24"/>
          <w:lang w:val="en-US"/>
        </w:rPr>
        <w:t>25, RMSE = .6318</w:t>
      </w:r>
      <w:r w:rsidR="006D1D8A">
        <w:rPr>
          <w:rFonts w:ascii="Times New Roman" w:hAnsi="Times New Roman" w:cs="Times New Roman"/>
          <w:sz w:val="24"/>
          <w:szCs w:val="24"/>
          <w:lang w:val="en-US"/>
        </w:rPr>
        <w:t>. Visual, auditory, haptic, gustatory and olfactory ratings were significant positive predictors of concreteness, whereas interoceptive ratings negatively predicted ratings of concreteness</w:t>
      </w:r>
      <w:r w:rsidR="002B3580">
        <w:rPr>
          <w:rFonts w:ascii="Times New Roman" w:hAnsi="Times New Roman" w:cs="Times New Roman"/>
          <w:sz w:val="24"/>
          <w:szCs w:val="24"/>
          <w:lang w:val="en-US"/>
        </w:rPr>
        <w:t>.</w:t>
      </w:r>
    </w:p>
    <w:p w14:paraId="53A3DCC1" w14:textId="6D289338" w:rsidR="006D1D8A" w:rsidRDefault="006D1D8A" w:rsidP="002B3580">
      <w:pPr>
        <w:spacing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 xml:space="preserve">We then conducted models separately for concrete and abstract </w:t>
      </w:r>
      <w:r w:rsidR="00D60616">
        <w:rPr>
          <w:rFonts w:ascii="Times New Roman" w:hAnsi="Times New Roman" w:cs="Times New Roman"/>
          <w:sz w:val="24"/>
          <w:szCs w:val="24"/>
          <w:lang w:val="en-US"/>
        </w:rPr>
        <w:t>nouns</w:t>
      </w:r>
      <w:r>
        <w:rPr>
          <w:rFonts w:ascii="Times New Roman" w:hAnsi="Times New Roman" w:cs="Times New Roman"/>
          <w:sz w:val="24"/>
          <w:szCs w:val="24"/>
          <w:lang w:val="en-US"/>
        </w:rPr>
        <w:t xml:space="preserve">. For concrete </w:t>
      </w:r>
      <w:r w:rsidR="00D60616">
        <w:rPr>
          <w:rFonts w:ascii="Times New Roman" w:hAnsi="Times New Roman" w:cs="Times New Roman"/>
          <w:sz w:val="24"/>
          <w:szCs w:val="24"/>
          <w:lang w:val="en-US"/>
        </w:rPr>
        <w:t>nouns</w:t>
      </w:r>
      <w:r>
        <w:rPr>
          <w:rFonts w:ascii="Times New Roman" w:hAnsi="Times New Roman" w:cs="Times New Roman"/>
          <w:sz w:val="24"/>
          <w:szCs w:val="24"/>
          <w:lang w:val="en-US"/>
        </w:rPr>
        <w:t xml:space="preserve">, auditory </w:t>
      </w:r>
      <w:r w:rsidR="00D60616">
        <w:rPr>
          <w:rFonts w:ascii="Times New Roman" w:hAnsi="Times New Roman" w:cs="Times New Roman"/>
          <w:sz w:val="24"/>
          <w:szCs w:val="24"/>
          <w:lang w:val="en-US"/>
        </w:rPr>
        <w:t xml:space="preserve">ratings </w:t>
      </w:r>
      <w:r>
        <w:rPr>
          <w:rFonts w:ascii="Times New Roman" w:hAnsi="Times New Roman" w:cs="Times New Roman"/>
          <w:sz w:val="24"/>
          <w:szCs w:val="24"/>
          <w:lang w:val="en-US"/>
        </w:rPr>
        <w:t xml:space="preserve">were excluded from the final model. Perceptual strength on remaining five modalities contributed to the regression model of concreteness ratings </w:t>
      </w:r>
      <w:r>
        <w:rPr>
          <w:rFonts w:ascii="Times New Roman" w:hAnsi="Times New Roman" w:cs="Times New Roman"/>
          <w:i/>
          <w:sz w:val="24"/>
          <w:szCs w:val="24"/>
          <w:lang w:val="en-US"/>
        </w:rPr>
        <w:t>F</w:t>
      </w:r>
      <w:r>
        <w:rPr>
          <w:rFonts w:ascii="Times New Roman" w:hAnsi="Times New Roman" w:cs="Times New Roman"/>
          <w:sz w:val="24"/>
          <w:szCs w:val="24"/>
          <w:lang w:val="en-US"/>
        </w:rPr>
        <w:t>(5, 8726) = 12</w:t>
      </w:r>
      <w:r w:rsidR="00A064DC">
        <w:rPr>
          <w:rFonts w:ascii="Times New Roman" w:hAnsi="Times New Roman" w:cs="Times New Roman"/>
          <w:sz w:val="24"/>
          <w:szCs w:val="24"/>
          <w:lang w:val="en-US"/>
        </w:rPr>
        <w:t>84</w:t>
      </w:r>
      <w:r>
        <w:rPr>
          <w:rFonts w:ascii="Times New Roman" w:hAnsi="Times New Roman" w:cs="Times New Roman"/>
          <w:sz w:val="24"/>
          <w:szCs w:val="24"/>
          <w:lang w:val="en-US"/>
        </w:rPr>
        <w:t xml:space="preserve">,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.42</w:t>
      </w:r>
      <w:r w:rsidR="00A064DC">
        <w:rPr>
          <w:rFonts w:ascii="Times New Roman" w:hAnsi="Times New Roman" w:cs="Times New Roman"/>
          <w:sz w:val="24"/>
          <w:szCs w:val="24"/>
          <w:lang w:val="en-US"/>
        </w:rPr>
        <w:t>4, RMSE = .4452</w:t>
      </w:r>
      <w:r>
        <w:rPr>
          <w:rFonts w:ascii="Times New Roman" w:hAnsi="Times New Roman" w:cs="Times New Roman"/>
          <w:sz w:val="24"/>
          <w:szCs w:val="24"/>
          <w:lang w:val="en-US"/>
        </w:rPr>
        <w:t xml:space="preserve">. Visual, haptic, gustatory and olfactory ratings were significant positive predictors of concreteness, whereas interoceptive ratings negatively predicted ratings of concreteness. For abstract </w:t>
      </w:r>
      <w:r w:rsidR="00D60616">
        <w:rPr>
          <w:rFonts w:ascii="Times New Roman" w:hAnsi="Times New Roman" w:cs="Times New Roman"/>
          <w:sz w:val="24"/>
          <w:szCs w:val="24"/>
          <w:lang w:val="en-US"/>
        </w:rPr>
        <w:t>nouns</w:t>
      </w:r>
      <w:r>
        <w:rPr>
          <w:rFonts w:ascii="Times New Roman" w:hAnsi="Times New Roman" w:cs="Times New Roman"/>
          <w:sz w:val="24"/>
          <w:szCs w:val="24"/>
          <w:lang w:val="en-US"/>
        </w:rPr>
        <w:t xml:space="preserve">, olfactory ratings were excluded. Perceptual strength remaining five modalities contributed to the regression model of concreteness ratings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(5, 5659) = 308,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.214</w:t>
      </w:r>
      <w:r w:rsidR="00A064DC">
        <w:rPr>
          <w:rFonts w:ascii="Times New Roman" w:hAnsi="Times New Roman" w:cs="Times New Roman"/>
          <w:sz w:val="24"/>
          <w:szCs w:val="24"/>
          <w:lang w:val="en-US"/>
        </w:rPr>
        <w:t>, RMSE = .3876</w:t>
      </w:r>
      <w:r>
        <w:rPr>
          <w:rFonts w:ascii="Times New Roman" w:hAnsi="Times New Roman" w:cs="Times New Roman"/>
          <w:sz w:val="24"/>
          <w:szCs w:val="24"/>
          <w:lang w:val="en-US"/>
        </w:rPr>
        <w:t>. Visual, haptic, and gustatory ratings were significant positive predictors of concreteness, whereas interoceptive ratings negatively predicted ratings of concreteness.</w:t>
      </w:r>
      <w:r w:rsidR="002B3580">
        <w:rPr>
          <w:rFonts w:ascii="Times New Roman" w:hAnsi="Times New Roman" w:cs="Times New Roman"/>
          <w:sz w:val="24"/>
          <w:szCs w:val="24"/>
          <w:lang w:val="en-US"/>
        </w:rPr>
        <w:t xml:space="preserve"> See Table S3</w:t>
      </w:r>
      <w:r w:rsidR="002D5AF6">
        <w:rPr>
          <w:rFonts w:ascii="Times New Roman" w:hAnsi="Times New Roman" w:cs="Times New Roman"/>
          <w:sz w:val="24"/>
          <w:szCs w:val="24"/>
          <w:lang w:val="en-US"/>
        </w:rPr>
        <w:t>3</w:t>
      </w:r>
      <w:r w:rsidR="002B3580">
        <w:rPr>
          <w:rFonts w:ascii="Times New Roman" w:hAnsi="Times New Roman" w:cs="Times New Roman"/>
          <w:sz w:val="24"/>
          <w:szCs w:val="24"/>
          <w:lang w:val="en-US"/>
        </w:rPr>
        <w:t xml:space="preserve"> for standardized regression coefficients.</w:t>
      </w:r>
    </w:p>
    <w:p w14:paraId="5058BCC7" w14:textId="5C589E8E" w:rsidR="006D1D8A" w:rsidRDefault="00FF2E4E"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S</w:t>
      </w:r>
      <w:r w:rsidR="004253A7">
        <w:rPr>
          <w:rFonts w:ascii="Times New Roman" w:hAnsi="Times New Roman" w:cs="Times New Roman"/>
          <w:sz w:val="24"/>
          <w:szCs w:val="24"/>
          <w:lang w:val="en-US"/>
        </w:rPr>
        <w:t>10</w:t>
      </w:r>
      <w:r w:rsidR="006D1D8A">
        <w:rPr>
          <w:rFonts w:ascii="Times New Roman" w:hAnsi="Times New Roman" w:cs="Times New Roman"/>
          <w:sz w:val="24"/>
          <w:szCs w:val="24"/>
          <w:lang w:val="en-US"/>
        </w:rPr>
        <w:t>. Standardized regression coefficients for each dimensions as predictors of concreteness</w:t>
      </w:r>
      <w:r w:rsidR="00B3116D">
        <w:rPr>
          <w:rFonts w:ascii="Times New Roman" w:hAnsi="Times New Roman" w:cs="Times New Roman"/>
          <w:sz w:val="24"/>
          <w:szCs w:val="24"/>
          <w:lang w:val="en-US"/>
        </w:rPr>
        <w:t xml:space="preserve"> of nouns</w:t>
      </w:r>
      <w:r w:rsidR="006D1D8A">
        <w:rPr>
          <w:rFonts w:ascii="Times New Roman" w:hAnsi="Times New Roman" w:cs="Times New Roman"/>
          <w:sz w:val="24"/>
          <w:szCs w:val="24"/>
          <w:lang w:val="en-US"/>
        </w:rPr>
        <w:t>. All coefficients significant at p &lt; .001.</w:t>
      </w:r>
    </w:p>
    <w:tbl>
      <w:tblPr>
        <w:tblW w:w="9077" w:type="dxa"/>
        <w:tblInd w:w="-5" w:type="dxa"/>
        <w:tblLook w:val="04A0" w:firstRow="1" w:lastRow="0" w:firstColumn="1" w:lastColumn="0" w:noHBand="0" w:noVBand="1"/>
      </w:tblPr>
      <w:tblGrid>
        <w:gridCol w:w="1561"/>
        <w:gridCol w:w="1138"/>
        <w:gridCol w:w="1287"/>
        <w:gridCol w:w="1066"/>
        <w:gridCol w:w="1253"/>
        <w:gridCol w:w="1200"/>
        <w:gridCol w:w="1572"/>
      </w:tblGrid>
      <w:tr w:rsidR="006D1D8A" w:rsidRPr="009A50E2" w14:paraId="47611B00" w14:textId="77777777" w:rsidTr="001461F3">
        <w:trPr>
          <w:trHeight w:val="315"/>
        </w:trPr>
        <w:tc>
          <w:tcPr>
            <w:tcW w:w="1561" w:type="dxa"/>
            <w:tcBorders>
              <w:top w:val="single" w:sz="4" w:space="0" w:color="auto"/>
              <w:bottom w:val="single" w:sz="4" w:space="0" w:color="auto"/>
            </w:tcBorders>
            <w:shd w:val="clear" w:color="auto" w:fill="auto"/>
            <w:noWrap/>
            <w:hideMark/>
          </w:tcPr>
          <w:p w14:paraId="774F0C96" w14:textId="77777777" w:rsidR="006D1D8A" w:rsidRPr="0091225E" w:rsidRDefault="006D1D8A" w:rsidP="00F77272">
            <w:pPr>
              <w:spacing w:after="0" w:line="480" w:lineRule="auto"/>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Rating</w:t>
            </w:r>
          </w:p>
        </w:tc>
        <w:tc>
          <w:tcPr>
            <w:tcW w:w="1138" w:type="dxa"/>
            <w:tcBorders>
              <w:top w:val="single" w:sz="4" w:space="0" w:color="auto"/>
              <w:bottom w:val="single" w:sz="4" w:space="0" w:color="auto"/>
            </w:tcBorders>
            <w:shd w:val="clear" w:color="auto" w:fill="auto"/>
            <w:noWrap/>
            <w:hideMark/>
          </w:tcPr>
          <w:p w14:paraId="2EA2BEB8"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Visual</w:t>
            </w:r>
          </w:p>
        </w:tc>
        <w:tc>
          <w:tcPr>
            <w:tcW w:w="1287" w:type="dxa"/>
            <w:tcBorders>
              <w:top w:val="single" w:sz="4" w:space="0" w:color="auto"/>
              <w:bottom w:val="single" w:sz="4" w:space="0" w:color="auto"/>
            </w:tcBorders>
            <w:shd w:val="clear" w:color="auto" w:fill="auto"/>
            <w:noWrap/>
            <w:hideMark/>
          </w:tcPr>
          <w:p w14:paraId="347B65CC"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Auditory</w:t>
            </w:r>
          </w:p>
        </w:tc>
        <w:tc>
          <w:tcPr>
            <w:tcW w:w="1066" w:type="dxa"/>
            <w:tcBorders>
              <w:top w:val="single" w:sz="4" w:space="0" w:color="auto"/>
              <w:bottom w:val="single" w:sz="4" w:space="0" w:color="auto"/>
            </w:tcBorders>
            <w:shd w:val="clear" w:color="auto" w:fill="auto"/>
            <w:noWrap/>
            <w:hideMark/>
          </w:tcPr>
          <w:p w14:paraId="7CFD0B7D"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Haptic</w:t>
            </w:r>
          </w:p>
        </w:tc>
        <w:tc>
          <w:tcPr>
            <w:tcW w:w="1253" w:type="dxa"/>
            <w:tcBorders>
              <w:top w:val="single" w:sz="4" w:space="0" w:color="auto"/>
              <w:bottom w:val="single" w:sz="4" w:space="0" w:color="auto"/>
            </w:tcBorders>
            <w:shd w:val="clear" w:color="auto" w:fill="auto"/>
            <w:noWrap/>
            <w:hideMark/>
          </w:tcPr>
          <w:p w14:paraId="12AEA616"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Gustatory</w:t>
            </w:r>
          </w:p>
        </w:tc>
        <w:tc>
          <w:tcPr>
            <w:tcW w:w="1200" w:type="dxa"/>
            <w:tcBorders>
              <w:top w:val="single" w:sz="4" w:space="0" w:color="auto"/>
              <w:bottom w:val="single" w:sz="4" w:space="0" w:color="auto"/>
            </w:tcBorders>
            <w:shd w:val="clear" w:color="auto" w:fill="auto"/>
            <w:noWrap/>
            <w:hideMark/>
          </w:tcPr>
          <w:p w14:paraId="51264E37"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Olfactory</w:t>
            </w:r>
          </w:p>
        </w:tc>
        <w:tc>
          <w:tcPr>
            <w:tcW w:w="1572" w:type="dxa"/>
            <w:tcBorders>
              <w:top w:val="single" w:sz="4" w:space="0" w:color="auto"/>
              <w:bottom w:val="single" w:sz="4" w:space="0" w:color="auto"/>
            </w:tcBorders>
            <w:shd w:val="clear" w:color="auto" w:fill="auto"/>
            <w:noWrap/>
            <w:hideMark/>
          </w:tcPr>
          <w:p w14:paraId="459384F9"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Interoceptive</w:t>
            </w:r>
          </w:p>
        </w:tc>
      </w:tr>
      <w:tr w:rsidR="006D1D8A" w:rsidRPr="0091225E" w14:paraId="7618DB05" w14:textId="77777777" w:rsidTr="001461F3">
        <w:trPr>
          <w:trHeight w:val="598"/>
        </w:trPr>
        <w:tc>
          <w:tcPr>
            <w:tcW w:w="1561" w:type="dxa"/>
            <w:tcBorders>
              <w:top w:val="single" w:sz="4" w:space="0" w:color="auto"/>
            </w:tcBorders>
            <w:shd w:val="clear" w:color="auto" w:fill="auto"/>
            <w:noWrap/>
            <w:hideMark/>
          </w:tcPr>
          <w:p w14:paraId="7355A0F8"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Concreteness</w:t>
            </w:r>
          </w:p>
          <w:p w14:paraId="370D3F5B"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p>
        </w:tc>
        <w:tc>
          <w:tcPr>
            <w:tcW w:w="1138" w:type="dxa"/>
            <w:tcBorders>
              <w:top w:val="single" w:sz="4" w:space="0" w:color="auto"/>
            </w:tcBorders>
            <w:shd w:val="clear" w:color="auto" w:fill="auto"/>
            <w:noWrap/>
            <w:hideMark/>
          </w:tcPr>
          <w:p w14:paraId="12446A3E"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0.40</w:t>
            </w:r>
          </w:p>
        </w:tc>
        <w:tc>
          <w:tcPr>
            <w:tcW w:w="1287" w:type="dxa"/>
            <w:tcBorders>
              <w:top w:val="single" w:sz="4" w:space="0" w:color="auto"/>
            </w:tcBorders>
            <w:shd w:val="clear" w:color="auto" w:fill="auto"/>
            <w:noWrap/>
            <w:hideMark/>
          </w:tcPr>
          <w:p w14:paraId="65AC7A61"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0.01</w:t>
            </w:r>
          </w:p>
        </w:tc>
        <w:tc>
          <w:tcPr>
            <w:tcW w:w="1066" w:type="dxa"/>
            <w:tcBorders>
              <w:top w:val="single" w:sz="4" w:space="0" w:color="auto"/>
            </w:tcBorders>
            <w:shd w:val="clear" w:color="auto" w:fill="auto"/>
            <w:noWrap/>
            <w:hideMark/>
          </w:tcPr>
          <w:p w14:paraId="24DFBB60"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0.35</w:t>
            </w:r>
          </w:p>
        </w:tc>
        <w:tc>
          <w:tcPr>
            <w:tcW w:w="1253" w:type="dxa"/>
            <w:tcBorders>
              <w:top w:val="single" w:sz="4" w:space="0" w:color="auto"/>
            </w:tcBorders>
            <w:shd w:val="clear" w:color="auto" w:fill="auto"/>
            <w:noWrap/>
            <w:hideMark/>
          </w:tcPr>
          <w:p w14:paraId="36240713"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0.03</w:t>
            </w:r>
          </w:p>
        </w:tc>
        <w:tc>
          <w:tcPr>
            <w:tcW w:w="1200" w:type="dxa"/>
            <w:tcBorders>
              <w:top w:val="single" w:sz="4" w:space="0" w:color="auto"/>
            </w:tcBorders>
            <w:shd w:val="clear" w:color="auto" w:fill="auto"/>
            <w:noWrap/>
            <w:hideMark/>
          </w:tcPr>
          <w:p w14:paraId="1F303C65"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0.14</w:t>
            </w:r>
          </w:p>
        </w:tc>
        <w:tc>
          <w:tcPr>
            <w:tcW w:w="1572" w:type="dxa"/>
            <w:tcBorders>
              <w:top w:val="single" w:sz="4" w:space="0" w:color="auto"/>
            </w:tcBorders>
            <w:shd w:val="clear" w:color="auto" w:fill="auto"/>
            <w:noWrap/>
            <w:hideMark/>
          </w:tcPr>
          <w:p w14:paraId="1889B607"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-0.18</w:t>
            </w:r>
          </w:p>
        </w:tc>
      </w:tr>
      <w:tr w:rsidR="006D1D8A" w:rsidRPr="0091225E" w14:paraId="2EA6E4B4" w14:textId="77777777" w:rsidTr="001461F3">
        <w:trPr>
          <w:trHeight w:val="315"/>
        </w:trPr>
        <w:tc>
          <w:tcPr>
            <w:tcW w:w="1561" w:type="dxa"/>
            <w:shd w:val="clear" w:color="auto" w:fill="auto"/>
            <w:noWrap/>
          </w:tcPr>
          <w:p w14:paraId="32973CAA"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Concreteness: (Concrete)</w:t>
            </w:r>
          </w:p>
        </w:tc>
        <w:tc>
          <w:tcPr>
            <w:tcW w:w="1138" w:type="dxa"/>
            <w:shd w:val="clear" w:color="auto" w:fill="auto"/>
            <w:noWrap/>
          </w:tcPr>
          <w:p w14:paraId="6EFF0452"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0.25</w:t>
            </w:r>
          </w:p>
        </w:tc>
        <w:tc>
          <w:tcPr>
            <w:tcW w:w="1287" w:type="dxa"/>
            <w:shd w:val="clear" w:color="auto" w:fill="auto"/>
            <w:noWrap/>
          </w:tcPr>
          <w:p w14:paraId="4855B154"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p>
        </w:tc>
        <w:tc>
          <w:tcPr>
            <w:tcW w:w="1066" w:type="dxa"/>
            <w:shd w:val="clear" w:color="auto" w:fill="auto"/>
            <w:noWrap/>
          </w:tcPr>
          <w:p w14:paraId="1A80C0F4"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0.41</w:t>
            </w:r>
          </w:p>
        </w:tc>
        <w:tc>
          <w:tcPr>
            <w:tcW w:w="1253" w:type="dxa"/>
            <w:shd w:val="clear" w:color="auto" w:fill="auto"/>
            <w:noWrap/>
          </w:tcPr>
          <w:p w14:paraId="58771786"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0.08</w:t>
            </w:r>
          </w:p>
        </w:tc>
        <w:tc>
          <w:tcPr>
            <w:tcW w:w="1200" w:type="dxa"/>
            <w:shd w:val="clear" w:color="auto" w:fill="auto"/>
            <w:noWrap/>
          </w:tcPr>
          <w:p w14:paraId="6BCE4313"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0.15</w:t>
            </w:r>
          </w:p>
        </w:tc>
        <w:tc>
          <w:tcPr>
            <w:tcW w:w="1572" w:type="dxa"/>
            <w:shd w:val="clear" w:color="auto" w:fill="auto"/>
            <w:noWrap/>
          </w:tcPr>
          <w:p w14:paraId="62F0101C"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-0.12</w:t>
            </w:r>
          </w:p>
        </w:tc>
      </w:tr>
      <w:tr w:rsidR="006D1D8A" w:rsidRPr="0091225E" w14:paraId="72C0CADB" w14:textId="77777777" w:rsidTr="001461F3">
        <w:trPr>
          <w:trHeight w:val="315"/>
        </w:trPr>
        <w:tc>
          <w:tcPr>
            <w:tcW w:w="1561" w:type="dxa"/>
            <w:shd w:val="clear" w:color="auto" w:fill="auto"/>
            <w:noWrap/>
          </w:tcPr>
          <w:p w14:paraId="53A0A1C2"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Concreteness: (Abstract)</w:t>
            </w:r>
          </w:p>
        </w:tc>
        <w:tc>
          <w:tcPr>
            <w:tcW w:w="1138" w:type="dxa"/>
            <w:shd w:val="clear" w:color="auto" w:fill="auto"/>
            <w:noWrap/>
          </w:tcPr>
          <w:p w14:paraId="546A7D8C"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0.32</w:t>
            </w:r>
          </w:p>
        </w:tc>
        <w:tc>
          <w:tcPr>
            <w:tcW w:w="1287" w:type="dxa"/>
            <w:shd w:val="clear" w:color="auto" w:fill="auto"/>
            <w:noWrap/>
          </w:tcPr>
          <w:p w14:paraId="145F372F"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0.03</w:t>
            </w:r>
          </w:p>
        </w:tc>
        <w:tc>
          <w:tcPr>
            <w:tcW w:w="1066" w:type="dxa"/>
            <w:shd w:val="clear" w:color="auto" w:fill="auto"/>
            <w:noWrap/>
          </w:tcPr>
          <w:p w14:paraId="23D4B8F4"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0.14</w:t>
            </w:r>
          </w:p>
        </w:tc>
        <w:tc>
          <w:tcPr>
            <w:tcW w:w="1253" w:type="dxa"/>
            <w:shd w:val="clear" w:color="auto" w:fill="auto"/>
            <w:noWrap/>
          </w:tcPr>
          <w:p w14:paraId="32C828EE"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0.05</w:t>
            </w:r>
          </w:p>
        </w:tc>
        <w:tc>
          <w:tcPr>
            <w:tcW w:w="1200" w:type="dxa"/>
            <w:shd w:val="clear" w:color="auto" w:fill="auto"/>
            <w:noWrap/>
          </w:tcPr>
          <w:p w14:paraId="43D70675"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p>
        </w:tc>
        <w:tc>
          <w:tcPr>
            <w:tcW w:w="1572" w:type="dxa"/>
            <w:shd w:val="clear" w:color="auto" w:fill="auto"/>
            <w:noWrap/>
          </w:tcPr>
          <w:p w14:paraId="2B1F81BC"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-0.23</w:t>
            </w:r>
          </w:p>
        </w:tc>
      </w:tr>
    </w:tbl>
    <w:p w14:paraId="69333149" w14:textId="77777777" w:rsidR="006D1D8A" w:rsidRPr="0091225E" w:rsidRDefault="006D1D8A" w:rsidP="00F77272">
      <w:pPr>
        <w:spacing w:line="480" w:lineRule="auto"/>
        <w:rPr>
          <w:rFonts w:ascii="Times New Roman" w:hAnsi="Times New Roman" w:cs="Times New Roman"/>
          <w:sz w:val="24"/>
          <w:szCs w:val="24"/>
          <w:lang w:val="en-US"/>
        </w:rPr>
      </w:pPr>
    </w:p>
    <w:p w14:paraId="6BF6B5ED" w14:textId="498FF48C" w:rsidR="006D1D8A" w:rsidRDefault="006D1D8A" w:rsidP="00F77272">
      <w:pPr>
        <w:pStyle w:val="Heading2"/>
        <w:spacing w:after="240" w:line="480" w:lineRule="auto"/>
        <w:rPr>
          <w:lang w:val="en-US"/>
        </w:rPr>
      </w:pPr>
      <w:r>
        <w:rPr>
          <w:lang w:val="en-US"/>
        </w:rPr>
        <w:t>S</w:t>
      </w:r>
      <w:r w:rsidR="004253A7">
        <w:rPr>
          <w:lang w:val="en-US"/>
        </w:rPr>
        <w:t>3</w:t>
      </w:r>
      <w:r>
        <w:rPr>
          <w:lang w:val="en-US"/>
        </w:rPr>
        <w:t>.</w:t>
      </w:r>
      <w:r w:rsidRPr="009619FB">
        <w:rPr>
          <w:lang w:val="en-US"/>
        </w:rPr>
        <w:t xml:space="preserve">3. Comparing modality ratings with </w:t>
      </w:r>
      <w:r w:rsidRPr="009619FB">
        <w:rPr>
          <w:i/>
          <w:lang w:val="en-US"/>
        </w:rPr>
        <w:t xml:space="preserve">imageability </w:t>
      </w:r>
      <w:r w:rsidRPr="009619FB">
        <w:rPr>
          <w:lang w:val="en-US"/>
        </w:rPr>
        <w:t>ratings</w:t>
      </w:r>
      <w:r>
        <w:rPr>
          <w:lang w:val="en-US"/>
        </w:rPr>
        <w:t xml:space="preserve"> </w:t>
      </w:r>
      <w:r w:rsidR="00B3116D">
        <w:rPr>
          <w:lang w:val="en-US"/>
        </w:rPr>
        <w:t>for nouns</w:t>
      </w:r>
    </w:p>
    <w:p w14:paraId="72AE4153" w14:textId="35E3C8B1" w:rsidR="006D1D8A" w:rsidRDefault="00217994" w:rsidP="00F77272">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The same analyses were conducted to compare modality ratings with imageability ratings.</w:t>
      </w:r>
      <w:r w:rsidRPr="00103325">
        <w:rPr>
          <w:rFonts w:ascii="Times New Roman" w:hAnsi="Times New Roman" w:cs="Times New Roman"/>
          <w:sz w:val="24"/>
          <w:szCs w:val="24"/>
          <w:lang w:val="en-US"/>
        </w:rPr>
        <w:t xml:space="preserve">  </w:t>
      </w:r>
      <w:r w:rsidR="006D1D8A">
        <w:rPr>
          <w:rFonts w:ascii="Times New Roman" w:hAnsi="Times New Roman" w:cs="Times New Roman"/>
          <w:sz w:val="24"/>
          <w:szCs w:val="24"/>
          <w:lang w:val="en-US"/>
        </w:rPr>
        <w:t xml:space="preserve">Perceptual strength in </w:t>
      </w:r>
      <w:r w:rsidR="00C33CE0">
        <w:rPr>
          <w:rFonts w:ascii="Times New Roman" w:hAnsi="Times New Roman" w:cs="Times New Roman"/>
          <w:sz w:val="24"/>
          <w:szCs w:val="24"/>
          <w:lang w:val="en-US"/>
        </w:rPr>
        <w:t xml:space="preserve">vision, olfaction, haptics and </w:t>
      </w:r>
      <w:proofErr w:type="spellStart"/>
      <w:r w:rsidR="00C33CE0">
        <w:rPr>
          <w:rFonts w:ascii="Times New Roman" w:hAnsi="Times New Roman" w:cs="Times New Roman"/>
          <w:sz w:val="24"/>
          <w:szCs w:val="24"/>
          <w:lang w:val="en-US"/>
        </w:rPr>
        <w:t>interoception</w:t>
      </w:r>
      <w:proofErr w:type="spellEnd"/>
      <w:r w:rsidR="006D1D8A">
        <w:rPr>
          <w:rFonts w:ascii="Times New Roman" w:hAnsi="Times New Roman" w:cs="Times New Roman"/>
          <w:sz w:val="24"/>
          <w:szCs w:val="24"/>
          <w:lang w:val="en-US"/>
        </w:rPr>
        <w:t xml:space="preserve"> contributed to the regression model of imageability ratings </w:t>
      </w:r>
      <w:r w:rsidR="006D1D8A">
        <w:rPr>
          <w:rFonts w:ascii="Times New Roman" w:hAnsi="Times New Roman" w:cs="Times New Roman"/>
          <w:i/>
          <w:sz w:val="24"/>
          <w:szCs w:val="24"/>
          <w:lang w:val="en-US"/>
        </w:rPr>
        <w:t>F</w:t>
      </w:r>
      <w:r w:rsidR="006D1D8A">
        <w:rPr>
          <w:rFonts w:ascii="Times New Roman" w:hAnsi="Times New Roman" w:cs="Times New Roman"/>
          <w:sz w:val="24"/>
          <w:szCs w:val="24"/>
          <w:lang w:val="en-US"/>
        </w:rPr>
        <w:t>(</w:t>
      </w:r>
      <w:r w:rsidR="00C33CE0">
        <w:rPr>
          <w:rFonts w:ascii="Times New Roman" w:hAnsi="Times New Roman" w:cs="Times New Roman"/>
          <w:sz w:val="24"/>
          <w:szCs w:val="24"/>
          <w:lang w:val="en-US"/>
        </w:rPr>
        <w:t>4</w:t>
      </w:r>
      <w:r w:rsidR="006D1D8A">
        <w:rPr>
          <w:rFonts w:ascii="Times New Roman" w:hAnsi="Times New Roman" w:cs="Times New Roman"/>
          <w:sz w:val="24"/>
          <w:szCs w:val="24"/>
          <w:lang w:val="en-US"/>
        </w:rPr>
        <w:t>, 38</w:t>
      </w:r>
      <w:r w:rsidR="00C33CE0">
        <w:rPr>
          <w:rFonts w:ascii="Times New Roman" w:hAnsi="Times New Roman" w:cs="Times New Roman"/>
          <w:sz w:val="24"/>
          <w:szCs w:val="24"/>
          <w:lang w:val="en-US"/>
        </w:rPr>
        <w:t>31</w:t>
      </w:r>
      <w:r w:rsidR="006D1D8A">
        <w:rPr>
          <w:rFonts w:ascii="Times New Roman" w:hAnsi="Times New Roman" w:cs="Times New Roman"/>
          <w:sz w:val="24"/>
          <w:szCs w:val="24"/>
          <w:lang w:val="en-US"/>
        </w:rPr>
        <w:t xml:space="preserve">) = </w:t>
      </w:r>
      <w:r w:rsidR="00C33CE0">
        <w:rPr>
          <w:rFonts w:ascii="Times New Roman" w:hAnsi="Times New Roman" w:cs="Times New Roman"/>
          <w:sz w:val="24"/>
          <w:szCs w:val="24"/>
          <w:lang w:val="en-US"/>
        </w:rPr>
        <w:t>10</w:t>
      </w:r>
      <w:r w:rsidR="00CB6C2C">
        <w:rPr>
          <w:rFonts w:ascii="Times New Roman" w:hAnsi="Times New Roman" w:cs="Times New Roman"/>
          <w:sz w:val="24"/>
          <w:szCs w:val="24"/>
          <w:lang w:val="en-US"/>
        </w:rPr>
        <w:t>71</w:t>
      </w:r>
      <w:r w:rsidR="006D1D8A">
        <w:rPr>
          <w:rFonts w:ascii="Times New Roman" w:hAnsi="Times New Roman" w:cs="Times New Roman"/>
          <w:sz w:val="24"/>
          <w:szCs w:val="24"/>
          <w:lang w:val="en-US"/>
        </w:rPr>
        <w:t xml:space="preserve">, </w:t>
      </w:r>
      <w:r w:rsidR="006D1D8A" w:rsidRPr="00356399">
        <w:rPr>
          <w:rFonts w:ascii="Times New Roman" w:hAnsi="Times New Roman" w:cs="Times New Roman"/>
          <w:i/>
          <w:iCs/>
          <w:sz w:val="24"/>
          <w:szCs w:val="24"/>
          <w:lang w:val="en-US"/>
        </w:rPr>
        <w:t>p</w:t>
      </w:r>
      <w:r w:rsidR="006D1D8A">
        <w:rPr>
          <w:rFonts w:ascii="Times New Roman" w:hAnsi="Times New Roman" w:cs="Times New Roman"/>
          <w:sz w:val="24"/>
          <w:szCs w:val="24"/>
          <w:lang w:val="en-US"/>
        </w:rPr>
        <w:t xml:space="preserve"> &lt; .001, R</w:t>
      </w:r>
      <w:r w:rsidR="006D1D8A" w:rsidRPr="009A50E2">
        <w:rPr>
          <w:rFonts w:ascii="Times New Roman" w:hAnsi="Times New Roman" w:cs="Times New Roman"/>
          <w:sz w:val="24"/>
          <w:szCs w:val="24"/>
          <w:vertAlign w:val="superscript"/>
          <w:lang w:val="en-US"/>
        </w:rPr>
        <w:t>2</w:t>
      </w:r>
      <w:r w:rsidR="006D1D8A">
        <w:rPr>
          <w:rFonts w:ascii="Times New Roman" w:hAnsi="Times New Roman" w:cs="Times New Roman"/>
          <w:sz w:val="24"/>
          <w:szCs w:val="24"/>
          <w:lang w:val="en-US"/>
        </w:rPr>
        <w:t xml:space="preserve"> = .52</w:t>
      </w:r>
      <w:r w:rsidR="00CB6C2C">
        <w:rPr>
          <w:rFonts w:ascii="Times New Roman" w:hAnsi="Times New Roman" w:cs="Times New Roman"/>
          <w:sz w:val="24"/>
          <w:szCs w:val="24"/>
          <w:lang w:val="en-US"/>
        </w:rPr>
        <w:t>8, RMSE = .8845</w:t>
      </w:r>
      <w:r w:rsidR="006D1D8A">
        <w:rPr>
          <w:rFonts w:ascii="Times New Roman" w:hAnsi="Times New Roman" w:cs="Times New Roman"/>
          <w:sz w:val="24"/>
          <w:szCs w:val="24"/>
          <w:lang w:val="en-US"/>
        </w:rPr>
        <w:t xml:space="preserve">. Ratings in the visual, haptic and olfactory modality were significant positive predictors of imageability, whereas ratings in </w:t>
      </w:r>
      <w:proofErr w:type="spellStart"/>
      <w:r w:rsidR="006D1D8A">
        <w:rPr>
          <w:rFonts w:ascii="Times New Roman" w:hAnsi="Times New Roman" w:cs="Times New Roman"/>
          <w:sz w:val="24"/>
          <w:szCs w:val="24"/>
          <w:lang w:val="en-US"/>
        </w:rPr>
        <w:t>interoception</w:t>
      </w:r>
      <w:proofErr w:type="spellEnd"/>
      <w:r w:rsidR="006D1D8A">
        <w:rPr>
          <w:rFonts w:ascii="Times New Roman" w:hAnsi="Times New Roman" w:cs="Times New Roman"/>
          <w:sz w:val="24"/>
          <w:szCs w:val="24"/>
          <w:lang w:val="en-US"/>
        </w:rPr>
        <w:t xml:space="preserve"> were a negative predictor.</w:t>
      </w:r>
    </w:p>
    <w:p w14:paraId="220D13A7" w14:textId="77777777" w:rsidR="006D1D8A" w:rsidRPr="00E00E6E" w:rsidRDefault="006D1D8A" w:rsidP="00F77272">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Pr="00E00E6E">
        <w:rPr>
          <w:rFonts w:ascii="Times New Roman" w:hAnsi="Times New Roman" w:cs="Times New Roman"/>
          <w:sz w:val="24"/>
          <w:szCs w:val="24"/>
          <w:lang w:val="en-US"/>
        </w:rPr>
        <w:t>The next step was to conduct the models separately for high and low imageability.</w:t>
      </w:r>
    </w:p>
    <w:p w14:paraId="6AB7A2F1" w14:textId="24912E29" w:rsidR="006D1D8A" w:rsidRDefault="006D1D8A"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For high imageability</w:t>
      </w:r>
      <w:r w:rsidR="005B7BDB">
        <w:rPr>
          <w:rFonts w:ascii="Times New Roman" w:hAnsi="Times New Roman" w:cs="Times New Roman"/>
          <w:sz w:val="24"/>
          <w:szCs w:val="24"/>
          <w:lang w:val="en-US"/>
        </w:rPr>
        <w:t xml:space="preserve"> nouns</w:t>
      </w:r>
      <w:r>
        <w:rPr>
          <w:rFonts w:ascii="Times New Roman" w:hAnsi="Times New Roman" w:cs="Times New Roman"/>
          <w:sz w:val="24"/>
          <w:szCs w:val="24"/>
          <w:lang w:val="en-US"/>
        </w:rPr>
        <w:t xml:space="preserve">, auditory and gustatory ratings were excluded from the final model. Perceptual strength in remaining four modalities contributed to the regression model of imageability ratings, </w:t>
      </w:r>
      <w:r>
        <w:rPr>
          <w:rFonts w:ascii="Times New Roman" w:hAnsi="Times New Roman" w:cs="Times New Roman"/>
          <w:i/>
          <w:sz w:val="24"/>
          <w:szCs w:val="24"/>
          <w:lang w:val="en-US"/>
        </w:rPr>
        <w:t>F</w:t>
      </w:r>
      <w:r>
        <w:rPr>
          <w:rFonts w:ascii="Times New Roman" w:hAnsi="Times New Roman" w:cs="Times New Roman"/>
          <w:sz w:val="24"/>
          <w:szCs w:val="24"/>
          <w:lang w:val="en-US"/>
        </w:rPr>
        <w:t>(4, 3024) = 3</w:t>
      </w:r>
      <w:r w:rsidR="00CB6C2C">
        <w:rPr>
          <w:rFonts w:ascii="Times New Roman" w:hAnsi="Times New Roman" w:cs="Times New Roman"/>
          <w:sz w:val="24"/>
          <w:szCs w:val="24"/>
          <w:lang w:val="en-US"/>
        </w:rPr>
        <w:t>91</w:t>
      </w:r>
      <w:r>
        <w:rPr>
          <w:rFonts w:ascii="Times New Roman" w:hAnsi="Times New Roman" w:cs="Times New Roman"/>
          <w:sz w:val="24"/>
          <w:szCs w:val="24"/>
          <w:lang w:val="en-US"/>
        </w:rPr>
        <w:t xml:space="preserve">,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.34</w:t>
      </w:r>
      <w:r w:rsidR="00CB6C2C">
        <w:rPr>
          <w:rFonts w:ascii="Times New Roman" w:hAnsi="Times New Roman" w:cs="Times New Roman"/>
          <w:sz w:val="24"/>
          <w:szCs w:val="24"/>
          <w:lang w:val="en-US"/>
        </w:rPr>
        <w:t>1, RMSE = .6484</w:t>
      </w:r>
      <w:r>
        <w:rPr>
          <w:rFonts w:ascii="Times New Roman" w:hAnsi="Times New Roman" w:cs="Times New Roman"/>
          <w:sz w:val="24"/>
          <w:szCs w:val="24"/>
          <w:lang w:val="en-US"/>
        </w:rPr>
        <w:t>. Ratings in the visual, haptic, and olfactory modalities positively predicted imageability, whereas ratings in the interoceptive modality negatively predicted imageability.</w:t>
      </w:r>
      <w:r w:rsidR="00CB6C2C" w:rsidRPr="00CB6C2C">
        <w:rPr>
          <w:rFonts w:ascii="Times New Roman" w:hAnsi="Times New Roman" w:cs="Times New Roman"/>
          <w:sz w:val="24"/>
          <w:szCs w:val="24"/>
          <w:lang w:val="en-US"/>
        </w:rPr>
        <w:t xml:space="preserve"> </w:t>
      </w:r>
      <w:r w:rsidR="00CB6C2C" w:rsidRPr="00E00E6E">
        <w:rPr>
          <w:rFonts w:ascii="Times New Roman" w:hAnsi="Times New Roman" w:cs="Times New Roman"/>
          <w:sz w:val="24"/>
          <w:szCs w:val="24"/>
          <w:lang w:val="en-US"/>
        </w:rPr>
        <w:t>For low imageability</w:t>
      </w:r>
      <w:r w:rsidR="00CB6C2C">
        <w:rPr>
          <w:rFonts w:ascii="Times New Roman" w:hAnsi="Times New Roman" w:cs="Times New Roman"/>
          <w:sz w:val="24"/>
          <w:szCs w:val="24"/>
          <w:lang w:val="en-US"/>
        </w:rPr>
        <w:t xml:space="preserve"> nouns</w:t>
      </w:r>
      <w:r w:rsidR="00CB6C2C" w:rsidRPr="00E00E6E">
        <w:rPr>
          <w:rFonts w:ascii="Times New Roman" w:hAnsi="Times New Roman" w:cs="Times New Roman"/>
          <w:sz w:val="24"/>
          <w:szCs w:val="24"/>
          <w:lang w:val="en-US"/>
        </w:rPr>
        <w:t>, interoceptive ratings</w:t>
      </w:r>
      <w:r w:rsidR="00CB6C2C">
        <w:rPr>
          <w:rFonts w:ascii="Times New Roman" w:hAnsi="Times New Roman" w:cs="Times New Roman"/>
          <w:sz w:val="24"/>
          <w:szCs w:val="24"/>
          <w:lang w:val="en-US"/>
        </w:rPr>
        <w:t xml:space="preserve"> were</w:t>
      </w:r>
      <w:r w:rsidR="00CB6C2C" w:rsidRPr="00E00E6E">
        <w:rPr>
          <w:rFonts w:ascii="Times New Roman" w:hAnsi="Times New Roman" w:cs="Times New Roman"/>
          <w:sz w:val="24"/>
          <w:szCs w:val="24"/>
          <w:lang w:val="en-US"/>
        </w:rPr>
        <w:t xml:space="preserve"> excluded from the final model. Perceptual strength remaining f</w:t>
      </w:r>
      <w:r w:rsidR="00CB6C2C">
        <w:rPr>
          <w:rFonts w:ascii="Times New Roman" w:hAnsi="Times New Roman" w:cs="Times New Roman"/>
          <w:sz w:val="24"/>
          <w:szCs w:val="24"/>
          <w:lang w:val="en-US"/>
        </w:rPr>
        <w:t>ive</w:t>
      </w:r>
      <w:r w:rsidR="00CB6C2C" w:rsidRPr="00E00E6E">
        <w:rPr>
          <w:rFonts w:ascii="Times New Roman" w:hAnsi="Times New Roman" w:cs="Times New Roman"/>
          <w:sz w:val="24"/>
          <w:szCs w:val="24"/>
          <w:lang w:val="en-US"/>
        </w:rPr>
        <w:t xml:space="preserve"> modalities contributed to the regression model of imageability ratings</w:t>
      </w:r>
      <w:r w:rsidR="00CB6C2C">
        <w:rPr>
          <w:rFonts w:ascii="Times New Roman" w:hAnsi="Times New Roman" w:cs="Times New Roman"/>
          <w:sz w:val="24"/>
          <w:szCs w:val="24"/>
          <w:lang w:val="en-US"/>
        </w:rPr>
        <w:t>,</w:t>
      </w:r>
      <w:r w:rsidR="00CB6C2C" w:rsidRPr="00E00E6E">
        <w:rPr>
          <w:rFonts w:ascii="Times New Roman" w:hAnsi="Times New Roman" w:cs="Times New Roman"/>
          <w:sz w:val="24"/>
          <w:szCs w:val="24"/>
          <w:lang w:val="en-US"/>
        </w:rPr>
        <w:t xml:space="preserve"> </w:t>
      </w:r>
      <w:r w:rsidR="00CB6C2C" w:rsidRPr="00E00E6E">
        <w:rPr>
          <w:rFonts w:ascii="Times New Roman" w:hAnsi="Times New Roman" w:cs="Times New Roman"/>
          <w:i/>
          <w:sz w:val="24"/>
          <w:szCs w:val="24"/>
          <w:lang w:val="en-US"/>
        </w:rPr>
        <w:t>F</w:t>
      </w:r>
      <w:r w:rsidR="00CB6C2C" w:rsidRPr="00E00E6E">
        <w:rPr>
          <w:rFonts w:ascii="Times New Roman" w:hAnsi="Times New Roman" w:cs="Times New Roman"/>
          <w:sz w:val="24"/>
          <w:szCs w:val="24"/>
          <w:lang w:val="en-US"/>
        </w:rPr>
        <w:t>(</w:t>
      </w:r>
      <w:r w:rsidR="00CB6C2C">
        <w:rPr>
          <w:rFonts w:ascii="Times New Roman" w:hAnsi="Times New Roman" w:cs="Times New Roman"/>
          <w:sz w:val="24"/>
          <w:szCs w:val="24"/>
          <w:lang w:val="en-US"/>
        </w:rPr>
        <w:t>5</w:t>
      </w:r>
      <w:r w:rsidR="00CB6C2C" w:rsidRPr="00E00E6E">
        <w:rPr>
          <w:rFonts w:ascii="Times New Roman" w:hAnsi="Times New Roman" w:cs="Times New Roman"/>
          <w:sz w:val="24"/>
          <w:szCs w:val="24"/>
          <w:lang w:val="en-US"/>
        </w:rPr>
        <w:t>, 8</w:t>
      </w:r>
      <w:r w:rsidR="00CB6C2C">
        <w:rPr>
          <w:rFonts w:ascii="Times New Roman" w:hAnsi="Times New Roman" w:cs="Times New Roman"/>
          <w:sz w:val="24"/>
          <w:szCs w:val="24"/>
          <w:lang w:val="en-US"/>
        </w:rPr>
        <w:t>01</w:t>
      </w:r>
      <w:r w:rsidR="00CB6C2C" w:rsidRPr="00E00E6E">
        <w:rPr>
          <w:rFonts w:ascii="Times New Roman" w:hAnsi="Times New Roman" w:cs="Times New Roman"/>
          <w:sz w:val="24"/>
          <w:szCs w:val="24"/>
          <w:lang w:val="en-US"/>
        </w:rPr>
        <w:t xml:space="preserve">) = </w:t>
      </w:r>
      <w:r w:rsidR="00CB6C2C">
        <w:rPr>
          <w:rFonts w:ascii="Times New Roman" w:hAnsi="Times New Roman" w:cs="Times New Roman"/>
          <w:sz w:val="24"/>
          <w:szCs w:val="24"/>
          <w:lang w:val="en-US"/>
        </w:rPr>
        <w:t>14.33</w:t>
      </w:r>
      <w:r w:rsidR="00CB6C2C" w:rsidRPr="00E00E6E">
        <w:rPr>
          <w:rFonts w:ascii="Times New Roman" w:hAnsi="Times New Roman" w:cs="Times New Roman"/>
          <w:sz w:val="24"/>
          <w:szCs w:val="24"/>
          <w:lang w:val="en-US"/>
        </w:rPr>
        <w:t xml:space="preserve">, </w:t>
      </w:r>
      <w:r w:rsidR="00CB6C2C" w:rsidRPr="00356399">
        <w:rPr>
          <w:rFonts w:ascii="Times New Roman" w:hAnsi="Times New Roman" w:cs="Times New Roman"/>
          <w:i/>
          <w:iCs/>
          <w:sz w:val="24"/>
          <w:szCs w:val="24"/>
          <w:lang w:val="en-US"/>
        </w:rPr>
        <w:t>p</w:t>
      </w:r>
      <w:r w:rsidR="00CB6C2C" w:rsidRPr="00E00E6E">
        <w:rPr>
          <w:rFonts w:ascii="Times New Roman" w:hAnsi="Times New Roman" w:cs="Times New Roman"/>
          <w:sz w:val="24"/>
          <w:szCs w:val="24"/>
          <w:lang w:val="en-US"/>
        </w:rPr>
        <w:t xml:space="preserve"> &lt; .001, R</w:t>
      </w:r>
      <w:r w:rsidR="00CB6C2C" w:rsidRPr="00E00E6E">
        <w:rPr>
          <w:rFonts w:ascii="Times New Roman" w:hAnsi="Times New Roman" w:cs="Times New Roman"/>
          <w:sz w:val="24"/>
          <w:szCs w:val="24"/>
          <w:vertAlign w:val="superscript"/>
          <w:lang w:val="en-US"/>
        </w:rPr>
        <w:t>2</w:t>
      </w:r>
      <w:r w:rsidR="00CB6C2C" w:rsidRPr="00E00E6E">
        <w:rPr>
          <w:rFonts w:ascii="Times New Roman" w:hAnsi="Times New Roman" w:cs="Times New Roman"/>
          <w:sz w:val="24"/>
          <w:szCs w:val="24"/>
          <w:lang w:val="en-US"/>
        </w:rPr>
        <w:t xml:space="preserve"> = .0</w:t>
      </w:r>
      <w:r w:rsidR="00CB6C2C">
        <w:rPr>
          <w:rFonts w:ascii="Times New Roman" w:hAnsi="Times New Roman" w:cs="Times New Roman"/>
          <w:sz w:val="24"/>
          <w:szCs w:val="24"/>
          <w:lang w:val="en-US"/>
        </w:rPr>
        <w:t xml:space="preserve">82, RMSE = .5436, all of which were significant positive predictors except for gustation. </w:t>
      </w:r>
      <w:r w:rsidR="00B3116D">
        <w:rPr>
          <w:rFonts w:ascii="Times New Roman" w:hAnsi="Times New Roman" w:cs="Times New Roman"/>
          <w:sz w:val="24"/>
          <w:szCs w:val="24"/>
          <w:lang w:val="en-US"/>
        </w:rPr>
        <w:t xml:space="preserve"> See Table S3</w:t>
      </w:r>
      <w:r w:rsidR="002D5AF6">
        <w:rPr>
          <w:rFonts w:ascii="Times New Roman" w:hAnsi="Times New Roman" w:cs="Times New Roman"/>
          <w:sz w:val="24"/>
          <w:szCs w:val="24"/>
          <w:lang w:val="en-US"/>
        </w:rPr>
        <w:t>4</w:t>
      </w:r>
      <w:r w:rsidR="00B3116D">
        <w:rPr>
          <w:rFonts w:ascii="Times New Roman" w:hAnsi="Times New Roman" w:cs="Times New Roman"/>
          <w:sz w:val="24"/>
          <w:szCs w:val="24"/>
          <w:lang w:val="en-US"/>
        </w:rPr>
        <w:t xml:space="preserve"> for standardized regression coefficients.</w:t>
      </w:r>
    </w:p>
    <w:p w14:paraId="21F2D703" w14:textId="733C3FA2" w:rsidR="006D1D8A" w:rsidRDefault="00FF2E4E"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S</w:t>
      </w:r>
      <w:r w:rsidR="004253A7">
        <w:rPr>
          <w:rFonts w:ascii="Times New Roman" w:hAnsi="Times New Roman" w:cs="Times New Roman"/>
          <w:sz w:val="24"/>
          <w:szCs w:val="24"/>
          <w:lang w:val="en-US"/>
        </w:rPr>
        <w:t>11</w:t>
      </w:r>
      <w:r w:rsidR="006D1D8A">
        <w:rPr>
          <w:rFonts w:ascii="Times New Roman" w:hAnsi="Times New Roman" w:cs="Times New Roman"/>
          <w:sz w:val="24"/>
          <w:szCs w:val="24"/>
          <w:lang w:val="en-US"/>
        </w:rPr>
        <w:t>. Standardized regression coefficients for each dimensions as predictors of imageability</w:t>
      </w:r>
      <w:r w:rsidR="00B3116D">
        <w:rPr>
          <w:rFonts w:ascii="Times New Roman" w:hAnsi="Times New Roman" w:cs="Times New Roman"/>
          <w:sz w:val="24"/>
          <w:szCs w:val="24"/>
          <w:lang w:val="en-US"/>
        </w:rPr>
        <w:t xml:space="preserve"> of nouns</w:t>
      </w:r>
      <w:r w:rsidR="006D1D8A">
        <w:rPr>
          <w:rFonts w:ascii="Times New Roman" w:hAnsi="Times New Roman" w:cs="Times New Roman"/>
          <w:sz w:val="24"/>
          <w:szCs w:val="24"/>
          <w:lang w:val="en-US"/>
        </w:rPr>
        <w:t xml:space="preserve">. </w:t>
      </w:r>
    </w:p>
    <w:tbl>
      <w:tblPr>
        <w:tblW w:w="8587" w:type="dxa"/>
        <w:tblInd w:w="-5" w:type="dxa"/>
        <w:tblLook w:val="04A0" w:firstRow="1" w:lastRow="0" w:firstColumn="1" w:lastColumn="0" w:noHBand="0" w:noVBand="1"/>
      </w:tblPr>
      <w:tblGrid>
        <w:gridCol w:w="1418"/>
        <w:gridCol w:w="1225"/>
        <w:gridCol w:w="1083"/>
        <w:gridCol w:w="1080"/>
        <w:gridCol w:w="1170"/>
        <w:gridCol w:w="1136"/>
        <w:gridCol w:w="1482"/>
      </w:tblGrid>
      <w:tr w:rsidR="006D1D8A" w:rsidRPr="009A50E2" w14:paraId="3A00C78F" w14:textId="77777777" w:rsidTr="001461F3">
        <w:trPr>
          <w:trHeight w:val="315"/>
        </w:trPr>
        <w:tc>
          <w:tcPr>
            <w:tcW w:w="1418" w:type="dxa"/>
            <w:tcBorders>
              <w:top w:val="single" w:sz="4" w:space="0" w:color="auto"/>
              <w:bottom w:val="single" w:sz="4" w:space="0" w:color="auto"/>
            </w:tcBorders>
            <w:shd w:val="clear" w:color="auto" w:fill="auto"/>
            <w:noWrap/>
            <w:vAlign w:val="bottom"/>
            <w:hideMark/>
          </w:tcPr>
          <w:p w14:paraId="7C2F514C" w14:textId="77777777" w:rsidR="006D1D8A" w:rsidRPr="0091225E" w:rsidRDefault="006D1D8A" w:rsidP="00F77272">
            <w:pPr>
              <w:spacing w:after="0" w:line="480" w:lineRule="auto"/>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Rating</w:t>
            </w:r>
          </w:p>
        </w:tc>
        <w:tc>
          <w:tcPr>
            <w:tcW w:w="1225" w:type="dxa"/>
            <w:tcBorders>
              <w:top w:val="single" w:sz="4" w:space="0" w:color="auto"/>
              <w:bottom w:val="single" w:sz="4" w:space="0" w:color="auto"/>
            </w:tcBorders>
            <w:shd w:val="clear" w:color="auto" w:fill="auto"/>
            <w:noWrap/>
            <w:vAlign w:val="bottom"/>
            <w:hideMark/>
          </w:tcPr>
          <w:p w14:paraId="3E4ECE31"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Visual</w:t>
            </w:r>
          </w:p>
        </w:tc>
        <w:tc>
          <w:tcPr>
            <w:tcW w:w="1083" w:type="dxa"/>
            <w:tcBorders>
              <w:top w:val="single" w:sz="4" w:space="0" w:color="auto"/>
              <w:bottom w:val="single" w:sz="4" w:space="0" w:color="auto"/>
            </w:tcBorders>
            <w:shd w:val="clear" w:color="auto" w:fill="auto"/>
            <w:noWrap/>
            <w:vAlign w:val="bottom"/>
            <w:hideMark/>
          </w:tcPr>
          <w:p w14:paraId="7048F1C2"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Auditory</w:t>
            </w:r>
          </w:p>
        </w:tc>
        <w:tc>
          <w:tcPr>
            <w:tcW w:w="1080" w:type="dxa"/>
            <w:tcBorders>
              <w:top w:val="single" w:sz="4" w:space="0" w:color="auto"/>
              <w:bottom w:val="single" w:sz="4" w:space="0" w:color="auto"/>
            </w:tcBorders>
            <w:shd w:val="clear" w:color="auto" w:fill="auto"/>
            <w:noWrap/>
            <w:vAlign w:val="bottom"/>
            <w:hideMark/>
          </w:tcPr>
          <w:p w14:paraId="396F9604"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Haptic</w:t>
            </w:r>
          </w:p>
        </w:tc>
        <w:tc>
          <w:tcPr>
            <w:tcW w:w="1163" w:type="dxa"/>
            <w:tcBorders>
              <w:top w:val="single" w:sz="4" w:space="0" w:color="auto"/>
              <w:bottom w:val="single" w:sz="4" w:space="0" w:color="auto"/>
            </w:tcBorders>
            <w:shd w:val="clear" w:color="auto" w:fill="auto"/>
            <w:noWrap/>
            <w:vAlign w:val="bottom"/>
            <w:hideMark/>
          </w:tcPr>
          <w:p w14:paraId="08DAD8B8"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Gustatory</w:t>
            </w:r>
          </w:p>
        </w:tc>
        <w:tc>
          <w:tcPr>
            <w:tcW w:w="1136" w:type="dxa"/>
            <w:tcBorders>
              <w:top w:val="single" w:sz="4" w:space="0" w:color="auto"/>
              <w:bottom w:val="single" w:sz="4" w:space="0" w:color="auto"/>
            </w:tcBorders>
            <w:shd w:val="clear" w:color="auto" w:fill="auto"/>
            <w:noWrap/>
            <w:vAlign w:val="bottom"/>
            <w:hideMark/>
          </w:tcPr>
          <w:p w14:paraId="4EB8C656"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Olfactory</w:t>
            </w:r>
          </w:p>
        </w:tc>
        <w:tc>
          <w:tcPr>
            <w:tcW w:w="1482" w:type="dxa"/>
            <w:tcBorders>
              <w:top w:val="single" w:sz="4" w:space="0" w:color="auto"/>
              <w:bottom w:val="single" w:sz="4" w:space="0" w:color="auto"/>
            </w:tcBorders>
            <w:shd w:val="clear" w:color="auto" w:fill="auto"/>
            <w:noWrap/>
            <w:vAlign w:val="bottom"/>
            <w:hideMark/>
          </w:tcPr>
          <w:p w14:paraId="219DB3A0" w14:textId="77777777" w:rsidR="006D1D8A" w:rsidRPr="0091225E" w:rsidRDefault="006D1D8A" w:rsidP="00F77272">
            <w:pPr>
              <w:spacing w:after="0" w:line="480" w:lineRule="auto"/>
              <w:jc w:val="center"/>
              <w:rPr>
                <w:rFonts w:ascii="Times New Roman" w:eastAsia="Times New Roman" w:hAnsi="Times New Roman" w:cs="Times New Roman"/>
                <w:b/>
                <w:bCs/>
                <w:color w:val="000000"/>
                <w:lang w:eastAsia="en-GB"/>
              </w:rPr>
            </w:pPr>
            <w:r w:rsidRPr="0091225E">
              <w:rPr>
                <w:rFonts w:ascii="Times New Roman" w:eastAsia="Times New Roman" w:hAnsi="Times New Roman" w:cs="Times New Roman"/>
                <w:b/>
                <w:bCs/>
                <w:color w:val="000000"/>
                <w:lang w:eastAsia="en-GB"/>
              </w:rPr>
              <w:t>Interoceptive</w:t>
            </w:r>
          </w:p>
        </w:tc>
      </w:tr>
      <w:tr w:rsidR="006D1D8A" w:rsidRPr="009A50E2" w14:paraId="3895DC15" w14:textId="77777777" w:rsidTr="001461F3">
        <w:trPr>
          <w:trHeight w:val="315"/>
        </w:trPr>
        <w:tc>
          <w:tcPr>
            <w:tcW w:w="1418" w:type="dxa"/>
            <w:tcBorders>
              <w:top w:val="single" w:sz="4" w:space="0" w:color="auto"/>
            </w:tcBorders>
            <w:shd w:val="clear" w:color="auto" w:fill="auto"/>
            <w:noWrap/>
            <w:vAlign w:val="center"/>
            <w:hideMark/>
          </w:tcPr>
          <w:p w14:paraId="4AF488E6"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Imageability</w:t>
            </w:r>
          </w:p>
          <w:p w14:paraId="2234B221"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p>
        </w:tc>
        <w:tc>
          <w:tcPr>
            <w:tcW w:w="1225" w:type="dxa"/>
            <w:tcBorders>
              <w:top w:val="single" w:sz="4" w:space="0" w:color="auto"/>
            </w:tcBorders>
            <w:shd w:val="clear" w:color="auto" w:fill="auto"/>
            <w:noWrap/>
          </w:tcPr>
          <w:p w14:paraId="5AA255E8" w14:textId="7F040E14"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.48</w:t>
            </w:r>
            <w:r w:rsidR="00CB6C2C">
              <w:rPr>
                <w:rFonts w:ascii="Times New Roman" w:eastAsia="Times New Roman" w:hAnsi="Times New Roman" w:cs="Times New Roman"/>
                <w:color w:val="000000"/>
                <w:lang w:eastAsia="en-GB"/>
              </w:rPr>
              <w:t>9</w:t>
            </w:r>
            <w:r w:rsidRPr="0091225E">
              <w:rPr>
                <w:rFonts w:ascii="Times New Roman" w:eastAsia="Times New Roman" w:hAnsi="Times New Roman" w:cs="Times New Roman"/>
                <w:color w:val="000000"/>
                <w:lang w:eastAsia="en-GB"/>
              </w:rPr>
              <w:t>*</w:t>
            </w:r>
          </w:p>
        </w:tc>
        <w:tc>
          <w:tcPr>
            <w:tcW w:w="1083" w:type="dxa"/>
            <w:tcBorders>
              <w:top w:val="single" w:sz="4" w:space="0" w:color="auto"/>
            </w:tcBorders>
            <w:shd w:val="clear" w:color="auto" w:fill="auto"/>
            <w:noWrap/>
          </w:tcPr>
          <w:p w14:paraId="20C68EC8" w14:textId="71A98A47" w:rsidR="006D1D8A" w:rsidRPr="0091225E" w:rsidRDefault="006C2FAC" w:rsidP="00F77272">
            <w:pPr>
              <w:spacing w:after="0" w:line="48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w:t>
            </w:r>
          </w:p>
        </w:tc>
        <w:tc>
          <w:tcPr>
            <w:tcW w:w="1080" w:type="dxa"/>
            <w:tcBorders>
              <w:top w:val="single" w:sz="4" w:space="0" w:color="auto"/>
            </w:tcBorders>
            <w:shd w:val="clear" w:color="auto" w:fill="auto"/>
            <w:noWrap/>
          </w:tcPr>
          <w:p w14:paraId="7C605EE7" w14:textId="7C0DDA2A"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.21</w:t>
            </w:r>
            <w:r w:rsidR="00CB6C2C">
              <w:rPr>
                <w:rFonts w:ascii="Times New Roman" w:eastAsia="Times New Roman" w:hAnsi="Times New Roman" w:cs="Times New Roman"/>
                <w:color w:val="000000"/>
                <w:lang w:eastAsia="en-GB"/>
              </w:rPr>
              <w:t>3</w:t>
            </w:r>
            <w:r w:rsidRPr="0091225E">
              <w:rPr>
                <w:rFonts w:ascii="Times New Roman" w:eastAsia="Times New Roman" w:hAnsi="Times New Roman" w:cs="Times New Roman"/>
                <w:color w:val="000000"/>
                <w:lang w:eastAsia="en-GB"/>
              </w:rPr>
              <w:t>*</w:t>
            </w:r>
          </w:p>
        </w:tc>
        <w:tc>
          <w:tcPr>
            <w:tcW w:w="1163" w:type="dxa"/>
            <w:tcBorders>
              <w:top w:val="single" w:sz="4" w:space="0" w:color="auto"/>
            </w:tcBorders>
            <w:shd w:val="clear" w:color="auto" w:fill="auto"/>
            <w:noWrap/>
          </w:tcPr>
          <w:p w14:paraId="1825B25D" w14:textId="101B6A71"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p>
        </w:tc>
        <w:tc>
          <w:tcPr>
            <w:tcW w:w="1136" w:type="dxa"/>
            <w:tcBorders>
              <w:top w:val="single" w:sz="4" w:space="0" w:color="auto"/>
            </w:tcBorders>
            <w:shd w:val="clear" w:color="auto" w:fill="auto"/>
            <w:noWrap/>
          </w:tcPr>
          <w:p w14:paraId="793869BB" w14:textId="150617ED"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.1</w:t>
            </w:r>
            <w:r w:rsidR="006C2FAC">
              <w:rPr>
                <w:rFonts w:ascii="Times New Roman" w:eastAsia="Times New Roman" w:hAnsi="Times New Roman" w:cs="Times New Roman"/>
                <w:color w:val="000000"/>
                <w:lang w:eastAsia="en-GB"/>
              </w:rPr>
              <w:t>26</w:t>
            </w:r>
            <w:r w:rsidRPr="0091225E">
              <w:rPr>
                <w:rFonts w:ascii="Times New Roman" w:eastAsia="Times New Roman" w:hAnsi="Times New Roman" w:cs="Times New Roman"/>
                <w:color w:val="000000"/>
                <w:lang w:eastAsia="en-GB"/>
              </w:rPr>
              <w:t>*</w:t>
            </w:r>
          </w:p>
        </w:tc>
        <w:tc>
          <w:tcPr>
            <w:tcW w:w="1482" w:type="dxa"/>
            <w:tcBorders>
              <w:top w:val="single" w:sz="4" w:space="0" w:color="auto"/>
            </w:tcBorders>
            <w:shd w:val="clear" w:color="auto" w:fill="auto"/>
            <w:noWrap/>
          </w:tcPr>
          <w:p w14:paraId="043D23DF" w14:textId="11B3B09E"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-.12</w:t>
            </w:r>
            <w:r w:rsidR="00CB6C2C">
              <w:rPr>
                <w:rFonts w:ascii="Times New Roman" w:eastAsia="Times New Roman" w:hAnsi="Times New Roman" w:cs="Times New Roman"/>
                <w:color w:val="000000"/>
                <w:lang w:eastAsia="en-GB"/>
              </w:rPr>
              <w:t>4</w:t>
            </w:r>
            <w:r w:rsidRPr="0091225E">
              <w:rPr>
                <w:rFonts w:ascii="Times New Roman" w:eastAsia="Times New Roman" w:hAnsi="Times New Roman" w:cs="Times New Roman"/>
                <w:color w:val="000000"/>
                <w:lang w:eastAsia="en-GB"/>
              </w:rPr>
              <w:t>*</w:t>
            </w:r>
          </w:p>
        </w:tc>
      </w:tr>
      <w:tr w:rsidR="006D1D8A" w:rsidRPr="009A50E2" w14:paraId="2F17CE73" w14:textId="77777777" w:rsidTr="001461F3">
        <w:trPr>
          <w:trHeight w:val="315"/>
        </w:trPr>
        <w:tc>
          <w:tcPr>
            <w:tcW w:w="1418" w:type="dxa"/>
            <w:shd w:val="clear" w:color="auto" w:fill="auto"/>
            <w:noWrap/>
            <w:vAlign w:val="center"/>
          </w:tcPr>
          <w:p w14:paraId="6828E2B3"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Imageability: High</w:t>
            </w:r>
          </w:p>
        </w:tc>
        <w:tc>
          <w:tcPr>
            <w:tcW w:w="1225" w:type="dxa"/>
            <w:shd w:val="clear" w:color="auto" w:fill="auto"/>
            <w:noWrap/>
          </w:tcPr>
          <w:p w14:paraId="038DDB67" w14:textId="21BD27EF"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.36</w:t>
            </w:r>
            <w:r w:rsidR="00CB6C2C">
              <w:rPr>
                <w:rFonts w:ascii="Times New Roman" w:eastAsia="Times New Roman" w:hAnsi="Times New Roman" w:cs="Times New Roman"/>
                <w:color w:val="000000"/>
                <w:lang w:eastAsia="en-GB"/>
              </w:rPr>
              <w:t>9</w:t>
            </w:r>
            <w:r w:rsidRPr="0091225E">
              <w:rPr>
                <w:rFonts w:ascii="Times New Roman" w:eastAsia="Times New Roman" w:hAnsi="Times New Roman" w:cs="Times New Roman"/>
                <w:color w:val="000000"/>
                <w:lang w:eastAsia="en-GB"/>
              </w:rPr>
              <w:t>*</w:t>
            </w:r>
          </w:p>
        </w:tc>
        <w:tc>
          <w:tcPr>
            <w:tcW w:w="1083" w:type="dxa"/>
            <w:shd w:val="clear" w:color="auto" w:fill="auto"/>
            <w:noWrap/>
          </w:tcPr>
          <w:p w14:paraId="7426A0E2"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p>
        </w:tc>
        <w:tc>
          <w:tcPr>
            <w:tcW w:w="1080" w:type="dxa"/>
            <w:shd w:val="clear" w:color="auto" w:fill="auto"/>
            <w:noWrap/>
          </w:tcPr>
          <w:p w14:paraId="08F6ED39" w14:textId="6D9E979F"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.20</w:t>
            </w:r>
            <w:r w:rsidR="00CB6C2C">
              <w:rPr>
                <w:rFonts w:ascii="Times New Roman" w:eastAsia="Times New Roman" w:hAnsi="Times New Roman" w:cs="Times New Roman"/>
                <w:color w:val="000000"/>
                <w:lang w:eastAsia="en-GB"/>
              </w:rPr>
              <w:t>8</w:t>
            </w:r>
            <w:r w:rsidRPr="0091225E">
              <w:rPr>
                <w:rFonts w:ascii="Times New Roman" w:eastAsia="Times New Roman" w:hAnsi="Times New Roman" w:cs="Times New Roman"/>
                <w:color w:val="000000"/>
                <w:lang w:eastAsia="en-GB"/>
              </w:rPr>
              <w:t>*</w:t>
            </w:r>
          </w:p>
        </w:tc>
        <w:tc>
          <w:tcPr>
            <w:tcW w:w="1163" w:type="dxa"/>
            <w:shd w:val="clear" w:color="auto" w:fill="auto"/>
            <w:noWrap/>
          </w:tcPr>
          <w:p w14:paraId="03F76593"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p>
        </w:tc>
        <w:tc>
          <w:tcPr>
            <w:tcW w:w="1136" w:type="dxa"/>
            <w:shd w:val="clear" w:color="auto" w:fill="auto"/>
            <w:noWrap/>
          </w:tcPr>
          <w:p w14:paraId="45005EEA"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.144*</w:t>
            </w:r>
          </w:p>
        </w:tc>
        <w:tc>
          <w:tcPr>
            <w:tcW w:w="1482" w:type="dxa"/>
            <w:shd w:val="clear" w:color="auto" w:fill="auto"/>
            <w:noWrap/>
          </w:tcPr>
          <w:p w14:paraId="3A461EC9"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-.125*</w:t>
            </w:r>
          </w:p>
        </w:tc>
      </w:tr>
      <w:tr w:rsidR="006D1D8A" w:rsidRPr="009A50E2" w14:paraId="65616119" w14:textId="77777777" w:rsidTr="001461F3">
        <w:trPr>
          <w:trHeight w:val="315"/>
        </w:trPr>
        <w:tc>
          <w:tcPr>
            <w:tcW w:w="1418" w:type="dxa"/>
            <w:shd w:val="clear" w:color="auto" w:fill="auto"/>
            <w:noWrap/>
            <w:vAlign w:val="center"/>
          </w:tcPr>
          <w:p w14:paraId="3F57EBEB" w14:textId="77777777" w:rsidR="006D1D8A" w:rsidRPr="0091225E" w:rsidRDefault="006D1D8A" w:rsidP="00F77272">
            <w:pPr>
              <w:spacing w:after="0" w:line="480" w:lineRule="auto"/>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Imageability: Low</w:t>
            </w:r>
          </w:p>
        </w:tc>
        <w:tc>
          <w:tcPr>
            <w:tcW w:w="1225" w:type="dxa"/>
            <w:shd w:val="clear" w:color="auto" w:fill="auto"/>
            <w:noWrap/>
          </w:tcPr>
          <w:p w14:paraId="2B025D8E"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.220*</w:t>
            </w:r>
          </w:p>
        </w:tc>
        <w:tc>
          <w:tcPr>
            <w:tcW w:w="1083" w:type="dxa"/>
            <w:shd w:val="clear" w:color="auto" w:fill="auto"/>
            <w:noWrap/>
          </w:tcPr>
          <w:p w14:paraId="14CBD97E"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.105*</w:t>
            </w:r>
          </w:p>
        </w:tc>
        <w:tc>
          <w:tcPr>
            <w:tcW w:w="1080" w:type="dxa"/>
            <w:shd w:val="clear" w:color="auto" w:fill="auto"/>
            <w:noWrap/>
          </w:tcPr>
          <w:p w14:paraId="6B63867F"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.083*</w:t>
            </w:r>
          </w:p>
        </w:tc>
        <w:tc>
          <w:tcPr>
            <w:tcW w:w="1163" w:type="dxa"/>
            <w:shd w:val="clear" w:color="auto" w:fill="auto"/>
            <w:noWrap/>
          </w:tcPr>
          <w:p w14:paraId="642B9A2A"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-.08</w:t>
            </w:r>
          </w:p>
        </w:tc>
        <w:tc>
          <w:tcPr>
            <w:tcW w:w="1136" w:type="dxa"/>
            <w:shd w:val="clear" w:color="auto" w:fill="auto"/>
            <w:noWrap/>
          </w:tcPr>
          <w:p w14:paraId="77C629FA"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12*</w:t>
            </w:r>
          </w:p>
        </w:tc>
        <w:tc>
          <w:tcPr>
            <w:tcW w:w="1482" w:type="dxa"/>
            <w:shd w:val="clear" w:color="auto" w:fill="auto"/>
            <w:noWrap/>
          </w:tcPr>
          <w:p w14:paraId="08454B2B" w14:textId="77777777" w:rsidR="006D1D8A" w:rsidRPr="0091225E" w:rsidRDefault="006D1D8A" w:rsidP="00F77272">
            <w:pPr>
              <w:spacing w:after="0" w:line="480" w:lineRule="auto"/>
              <w:jc w:val="center"/>
              <w:rPr>
                <w:rFonts w:ascii="Times New Roman" w:eastAsia="Times New Roman" w:hAnsi="Times New Roman" w:cs="Times New Roman"/>
                <w:color w:val="000000"/>
                <w:lang w:eastAsia="en-GB"/>
              </w:rPr>
            </w:pPr>
            <w:r w:rsidRPr="0091225E">
              <w:rPr>
                <w:rFonts w:ascii="Times New Roman" w:eastAsia="Times New Roman" w:hAnsi="Times New Roman" w:cs="Times New Roman"/>
                <w:color w:val="000000"/>
                <w:lang w:eastAsia="en-GB"/>
              </w:rPr>
              <w:t>-</w:t>
            </w:r>
          </w:p>
        </w:tc>
      </w:tr>
    </w:tbl>
    <w:p w14:paraId="63D6E9ED" w14:textId="77777777" w:rsidR="006D1D8A" w:rsidRPr="00B02613" w:rsidRDefault="006D1D8A" w:rsidP="00F77272">
      <w:pPr>
        <w:spacing w:line="480" w:lineRule="auto"/>
        <w:rPr>
          <w:rFonts w:ascii="Times New Roman" w:hAnsi="Times New Roman" w:cs="Times New Roman"/>
          <w:sz w:val="24"/>
          <w:szCs w:val="24"/>
          <w:lang w:val="en-US"/>
        </w:rPr>
      </w:pPr>
    </w:p>
    <w:p w14:paraId="0C39A6F3" w14:textId="4C517C13" w:rsidR="006D1D8A" w:rsidRDefault="006D1D8A" w:rsidP="005B7BDB">
      <w:pPr>
        <w:pStyle w:val="Heading1"/>
        <w:spacing w:before="240" w:line="480" w:lineRule="auto"/>
      </w:pPr>
      <w:r>
        <w:t>S</w:t>
      </w:r>
      <w:r w:rsidR="004253A7">
        <w:t>4</w:t>
      </w:r>
      <w:r>
        <w:t>. Analysis of Verbs</w:t>
      </w:r>
    </w:p>
    <w:p w14:paraId="1AC675DF" w14:textId="5A334BE8" w:rsidR="008F2A69" w:rsidRPr="00CB4080" w:rsidRDefault="008F2A69" w:rsidP="00F77272">
      <w:pPr>
        <w:pStyle w:val="Heading2"/>
        <w:spacing w:line="480" w:lineRule="auto"/>
        <w:rPr>
          <w:lang w:val="en-US"/>
        </w:rPr>
      </w:pPr>
      <w:r>
        <w:rPr>
          <w:lang w:val="en-US"/>
        </w:rPr>
        <w:t>S</w:t>
      </w:r>
      <w:r w:rsidR="004253A7">
        <w:rPr>
          <w:lang w:val="en-US"/>
        </w:rPr>
        <w:t>4</w:t>
      </w:r>
      <w:r>
        <w:rPr>
          <w:lang w:val="en-US"/>
        </w:rPr>
        <w:t>.</w:t>
      </w:r>
      <w:r w:rsidRPr="00CB4080">
        <w:rPr>
          <w:lang w:val="en-US"/>
        </w:rPr>
        <w:t xml:space="preserve">1. Summary statistics </w:t>
      </w:r>
      <w:r w:rsidR="00217994">
        <w:rPr>
          <w:lang w:val="en-US"/>
        </w:rPr>
        <w:t>of verbs</w:t>
      </w:r>
    </w:p>
    <w:p w14:paraId="4AA4AB53" w14:textId="7F015B62" w:rsidR="008F2A69" w:rsidRDefault="008F2A69"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Verbs were rated as mostly strongly associated with vision and l</w:t>
      </w:r>
      <w:r w:rsidR="00217994">
        <w:rPr>
          <w:rFonts w:ascii="Times New Roman" w:hAnsi="Times New Roman" w:cs="Times New Roman"/>
          <w:sz w:val="24"/>
          <w:szCs w:val="24"/>
          <w:lang w:val="en-US"/>
        </w:rPr>
        <w:t>east with gustation (see Table S4</w:t>
      </w:r>
      <w:r w:rsidR="002D5AF6">
        <w:rPr>
          <w:rFonts w:ascii="Times New Roman" w:hAnsi="Times New Roman" w:cs="Times New Roman"/>
          <w:sz w:val="24"/>
          <w:szCs w:val="24"/>
          <w:lang w:val="en-US"/>
        </w:rPr>
        <w:t>3</w:t>
      </w:r>
      <w:r>
        <w:rPr>
          <w:rFonts w:ascii="Times New Roman" w:hAnsi="Times New Roman" w:cs="Times New Roman"/>
          <w:sz w:val="24"/>
          <w:szCs w:val="24"/>
          <w:lang w:val="en-US"/>
        </w:rPr>
        <w:t xml:space="preserve">), the same pattern as observed in the full set of words. As seen in Table </w:t>
      </w:r>
      <w:r w:rsidR="00217994">
        <w:rPr>
          <w:rFonts w:ascii="Times New Roman" w:hAnsi="Times New Roman" w:cs="Times New Roman"/>
          <w:sz w:val="24"/>
          <w:szCs w:val="24"/>
          <w:lang w:val="en-US"/>
        </w:rPr>
        <w:t>S4</w:t>
      </w:r>
      <w:r w:rsidR="002D5AF6">
        <w:rPr>
          <w:rFonts w:ascii="Times New Roman" w:hAnsi="Times New Roman" w:cs="Times New Roman"/>
          <w:sz w:val="24"/>
          <w:szCs w:val="24"/>
          <w:lang w:val="en-US"/>
        </w:rPr>
        <w:t>4</w:t>
      </w:r>
      <w:r w:rsidR="00217994">
        <w:rPr>
          <w:rFonts w:ascii="Times New Roman" w:hAnsi="Times New Roman" w:cs="Times New Roman"/>
          <w:sz w:val="24"/>
          <w:szCs w:val="24"/>
          <w:lang w:val="en-US"/>
        </w:rPr>
        <w:t>,</w:t>
      </w:r>
      <w:r>
        <w:rPr>
          <w:rFonts w:ascii="Times New Roman" w:hAnsi="Times New Roman" w:cs="Times New Roman"/>
          <w:sz w:val="24"/>
          <w:szCs w:val="24"/>
          <w:lang w:val="en-US"/>
        </w:rPr>
        <w:t xml:space="preserve"> the greatest number of words were dominant in the visual modality, and the smallest in the olfactory modality. Table </w:t>
      </w:r>
      <w:r w:rsidR="00217994">
        <w:rPr>
          <w:rFonts w:ascii="Times New Roman" w:hAnsi="Times New Roman" w:cs="Times New Roman"/>
          <w:sz w:val="24"/>
          <w:szCs w:val="24"/>
          <w:lang w:val="en-US"/>
        </w:rPr>
        <w:t>S4</w:t>
      </w:r>
      <w:r w:rsidR="002D5AF6">
        <w:rPr>
          <w:rFonts w:ascii="Times New Roman" w:hAnsi="Times New Roman" w:cs="Times New Roman"/>
          <w:sz w:val="24"/>
          <w:szCs w:val="24"/>
          <w:lang w:val="en-US"/>
        </w:rPr>
        <w:t>4</w:t>
      </w:r>
      <w:r>
        <w:rPr>
          <w:rFonts w:ascii="Times New Roman" w:hAnsi="Times New Roman" w:cs="Times New Roman"/>
          <w:sz w:val="24"/>
          <w:szCs w:val="24"/>
          <w:lang w:val="en-US"/>
        </w:rPr>
        <w:t xml:space="preserve"> also shows mean modality exclusivity. Words dominant in audition were the most unimodal and words dominant in gustation were the most multimodal. Overall modality exclusivity was 47.6% (</w:t>
      </w:r>
      <w:r w:rsidRPr="0084762C">
        <w:rPr>
          <w:rFonts w:ascii="Times New Roman" w:hAnsi="Times New Roman" w:cs="Times New Roman"/>
          <w:i/>
          <w:sz w:val="24"/>
          <w:szCs w:val="24"/>
          <w:lang w:val="en-US"/>
        </w:rPr>
        <w:t>SD</w:t>
      </w:r>
      <w:r>
        <w:rPr>
          <w:rFonts w:ascii="Times New Roman" w:hAnsi="Times New Roman" w:cs="Times New Roman"/>
          <w:sz w:val="24"/>
          <w:szCs w:val="24"/>
          <w:lang w:val="en-US"/>
        </w:rPr>
        <w:t xml:space="preserve"> = 12.9%), which is slightly more multimod</w:t>
      </w:r>
      <w:r w:rsidR="00217994">
        <w:rPr>
          <w:rFonts w:ascii="Times New Roman" w:hAnsi="Times New Roman" w:cs="Times New Roman"/>
          <w:sz w:val="24"/>
          <w:szCs w:val="24"/>
          <w:lang w:val="en-US"/>
        </w:rPr>
        <w:t>al than the whole set of words.</w:t>
      </w:r>
    </w:p>
    <w:p w14:paraId="2A4D7BA6" w14:textId="3F4E948C" w:rsidR="008F2A69" w:rsidRDefault="008F2A69"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12</w:t>
      </w:r>
      <w:r>
        <w:rPr>
          <w:rFonts w:ascii="Times New Roman" w:hAnsi="Times New Roman" w:cs="Times New Roman"/>
          <w:sz w:val="24"/>
          <w:szCs w:val="24"/>
          <w:lang w:val="en-US"/>
        </w:rPr>
        <w:t>. Summary statistics per dimension</w:t>
      </w:r>
      <w:r w:rsidR="00217994">
        <w:rPr>
          <w:rFonts w:ascii="Times New Roman" w:hAnsi="Times New Roman" w:cs="Times New Roman"/>
          <w:sz w:val="24"/>
          <w:szCs w:val="24"/>
          <w:lang w:val="en-US"/>
        </w:rPr>
        <w:t xml:space="preserve"> for verbs</w:t>
      </w:r>
      <w:r>
        <w:rPr>
          <w:rFonts w:ascii="Times New Roman" w:hAnsi="Times New Roman" w:cs="Times New Roman"/>
          <w:sz w:val="24"/>
          <w:szCs w:val="24"/>
          <w:lang w:val="en-US"/>
        </w:rPr>
        <w:t>.</w:t>
      </w:r>
    </w:p>
    <w:tbl>
      <w:tblPr>
        <w:tblW w:w="4320" w:type="dxa"/>
        <w:jc w:val="center"/>
        <w:tblLook w:val="04A0" w:firstRow="1" w:lastRow="0" w:firstColumn="1" w:lastColumn="0" w:noHBand="0" w:noVBand="1"/>
      </w:tblPr>
      <w:tblGrid>
        <w:gridCol w:w="1482"/>
        <w:gridCol w:w="1080"/>
        <w:gridCol w:w="1080"/>
        <w:gridCol w:w="1080"/>
      </w:tblGrid>
      <w:tr w:rsidR="008F2A69" w:rsidRPr="002E49D0" w14:paraId="02C897A4" w14:textId="77777777" w:rsidTr="001461F3">
        <w:trPr>
          <w:trHeight w:val="330"/>
          <w:jc w:val="center"/>
        </w:trPr>
        <w:tc>
          <w:tcPr>
            <w:tcW w:w="1080" w:type="dxa"/>
            <w:tcBorders>
              <w:top w:val="single" w:sz="4" w:space="0" w:color="auto"/>
              <w:bottom w:val="single" w:sz="4" w:space="0" w:color="auto"/>
            </w:tcBorders>
            <w:shd w:val="clear" w:color="auto" w:fill="auto"/>
            <w:noWrap/>
            <w:vAlign w:val="center"/>
            <w:hideMark/>
          </w:tcPr>
          <w:p w14:paraId="798D69BD" w14:textId="77777777" w:rsidR="008F2A69" w:rsidRPr="002E49D0" w:rsidRDefault="008F2A69" w:rsidP="00F77272">
            <w:pPr>
              <w:spacing w:after="0" w:line="480" w:lineRule="auto"/>
              <w:jc w:val="center"/>
              <w:rPr>
                <w:rFonts w:ascii="Times New Roman" w:eastAsia="Times New Roman" w:hAnsi="Times New Roman" w:cs="Times New Roman"/>
                <w:b/>
                <w:bCs/>
                <w:color w:val="000000"/>
                <w:sz w:val="24"/>
                <w:szCs w:val="24"/>
                <w:lang w:eastAsia="en-GB"/>
              </w:rPr>
            </w:pPr>
            <w:r w:rsidRPr="002E49D0">
              <w:rPr>
                <w:rFonts w:ascii="Times New Roman" w:eastAsia="Times New Roman" w:hAnsi="Times New Roman" w:cs="Times New Roman"/>
                <w:b/>
                <w:bCs/>
                <w:color w:val="000000"/>
                <w:sz w:val="24"/>
                <w:szCs w:val="24"/>
                <w:lang w:val="en-US" w:eastAsia="en-GB"/>
              </w:rPr>
              <w:t>Modality</w:t>
            </w:r>
          </w:p>
        </w:tc>
        <w:tc>
          <w:tcPr>
            <w:tcW w:w="1080" w:type="dxa"/>
            <w:tcBorders>
              <w:top w:val="single" w:sz="4" w:space="0" w:color="auto"/>
              <w:bottom w:val="single" w:sz="4" w:space="0" w:color="auto"/>
            </w:tcBorders>
            <w:shd w:val="clear" w:color="auto" w:fill="auto"/>
            <w:noWrap/>
            <w:vAlign w:val="center"/>
            <w:hideMark/>
          </w:tcPr>
          <w:p w14:paraId="411E8114" w14:textId="77777777" w:rsidR="008F2A69" w:rsidRPr="002E49D0" w:rsidRDefault="008F2A69"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M</w:t>
            </w:r>
          </w:p>
        </w:tc>
        <w:tc>
          <w:tcPr>
            <w:tcW w:w="1080" w:type="dxa"/>
            <w:tcBorders>
              <w:top w:val="single" w:sz="4" w:space="0" w:color="auto"/>
              <w:bottom w:val="single" w:sz="4" w:space="0" w:color="auto"/>
            </w:tcBorders>
            <w:shd w:val="clear" w:color="auto" w:fill="auto"/>
            <w:noWrap/>
            <w:vAlign w:val="center"/>
            <w:hideMark/>
          </w:tcPr>
          <w:p w14:paraId="4A4ABB33" w14:textId="77777777" w:rsidR="008F2A69" w:rsidRPr="002E49D0" w:rsidRDefault="008F2A69"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SD</w:t>
            </w:r>
          </w:p>
        </w:tc>
        <w:tc>
          <w:tcPr>
            <w:tcW w:w="1080" w:type="dxa"/>
            <w:tcBorders>
              <w:top w:val="single" w:sz="4" w:space="0" w:color="auto"/>
              <w:bottom w:val="single" w:sz="4" w:space="0" w:color="auto"/>
            </w:tcBorders>
            <w:shd w:val="clear" w:color="auto" w:fill="auto"/>
            <w:noWrap/>
            <w:vAlign w:val="center"/>
            <w:hideMark/>
          </w:tcPr>
          <w:p w14:paraId="2FFC72B0" w14:textId="77777777" w:rsidR="008F2A69" w:rsidRPr="002E49D0" w:rsidRDefault="008F2A69" w:rsidP="00F77272">
            <w:pPr>
              <w:spacing w:after="0" w:line="480" w:lineRule="auto"/>
              <w:jc w:val="center"/>
              <w:rPr>
                <w:rFonts w:ascii="Times New Roman" w:eastAsia="Times New Roman" w:hAnsi="Times New Roman" w:cs="Times New Roman"/>
                <w:b/>
                <w:bCs/>
                <w:i/>
                <w:iCs/>
                <w:color w:val="000000"/>
                <w:sz w:val="24"/>
                <w:szCs w:val="24"/>
                <w:lang w:eastAsia="en-GB"/>
              </w:rPr>
            </w:pPr>
            <w:r w:rsidRPr="002E49D0">
              <w:rPr>
                <w:rFonts w:ascii="Times New Roman" w:eastAsia="Times New Roman" w:hAnsi="Times New Roman" w:cs="Times New Roman"/>
                <w:b/>
                <w:bCs/>
                <w:i/>
                <w:iCs/>
                <w:color w:val="000000"/>
                <w:sz w:val="24"/>
                <w:szCs w:val="24"/>
                <w:lang w:val="en-US" w:eastAsia="en-GB"/>
              </w:rPr>
              <w:t>SE</w:t>
            </w:r>
          </w:p>
        </w:tc>
      </w:tr>
      <w:tr w:rsidR="008F2A69" w:rsidRPr="002E49D0" w14:paraId="0F613DB3" w14:textId="77777777" w:rsidTr="001461F3">
        <w:trPr>
          <w:trHeight w:val="315"/>
          <w:jc w:val="center"/>
        </w:trPr>
        <w:tc>
          <w:tcPr>
            <w:tcW w:w="1080" w:type="dxa"/>
            <w:tcBorders>
              <w:top w:val="single" w:sz="4" w:space="0" w:color="auto"/>
            </w:tcBorders>
            <w:shd w:val="clear" w:color="auto" w:fill="auto"/>
            <w:noWrap/>
            <w:vAlign w:val="center"/>
            <w:hideMark/>
          </w:tcPr>
          <w:p w14:paraId="646E2FEA" w14:textId="77777777" w:rsidR="008F2A69" w:rsidRPr="002E49D0" w:rsidRDefault="008F2A69"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Auditory</w:t>
            </w:r>
          </w:p>
        </w:tc>
        <w:tc>
          <w:tcPr>
            <w:tcW w:w="1080" w:type="dxa"/>
            <w:tcBorders>
              <w:top w:val="single" w:sz="4" w:space="0" w:color="auto"/>
            </w:tcBorders>
            <w:shd w:val="clear" w:color="auto" w:fill="auto"/>
            <w:noWrap/>
            <w:vAlign w:val="center"/>
          </w:tcPr>
          <w:p w14:paraId="72310CD5"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1.30</w:t>
            </w:r>
          </w:p>
        </w:tc>
        <w:tc>
          <w:tcPr>
            <w:tcW w:w="1080" w:type="dxa"/>
            <w:tcBorders>
              <w:top w:val="single" w:sz="4" w:space="0" w:color="auto"/>
            </w:tcBorders>
            <w:shd w:val="clear" w:color="auto" w:fill="auto"/>
            <w:noWrap/>
            <w:vAlign w:val="center"/>
          </w:tcPr>
          <w:p w14:paraId="5EC63CA4"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1.05</w:t>
            </w:r>
          </w:p>
        </w:tc>
        <w:tc>
          <w:tcPr>
            <w:tcW w:w="1080" w:type="dxa"/>
            <w:tcBorders>
              <w:top w:val="single" w:sz="4" w:space="0" w:color="auto"/>
            </w:tcBorders>
            <w:shd w:val="clear" w:color="auto" w:fill="auto"/>
            <w:noWrap/>
            <w:vAlign w:val="center"/>
          </w:tcPr>
          <w:p w14:paraId="761143C1"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.015</w:t>
            </w:r>
          </w:p>
        </w:tc>
      </w:tr>
      <w:tr w:rsidR="008F2A69" w:rsidRPr="002E49D0" w14:paraId="23EF2903" w14:textId="77777777" w:rsidTr="001461F3">
        <w:trPr>
          <w:trHeight w:val="315"/>
          <w:jc w:val="center"/>
        </w:trPr>
        <w:tc>
          <w:tcPr>
            <w:tcW w:w="1080" w:type="dxa"/>
            <w:shd w:val="clear" w:color="auto" w:fill="auto"/>
            <w:noWrap/>
            <w:vAlign w:val="center"/>
            <w:hideMark/>
          </w:tcPr>
          <w:p w14:paraId="2088B5CD" w14:textId="77777777" w:rsidR="008F2A69" w:rsidRPr="002E49D0" w:rsidRDefault="008F2A69"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Gustatory</w:t>
            </w:r>
          </w:p>
        </w:tc>
        <w:tc>
          <w:tcPr>
            <w:tcW w:w="1080" w:type="dxa"/>
            <w:shd w:val="clear" w:color="auto" w:fill="auto"/>
            <w:noWrap/>
            <w:vAlign w:val="center"/>
          </w:tcPr>
          <w:p w14:paraId="37B32EAC"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w:t>
            </w:r>
          </w:p>
        </w:tc>
        <w:tc>
          <w:tcPr>
            <w:tcW w:w="1080" w:type="dxa"/>
            <w:shd w:val="clear" w:color="auto" w:fill="auto"/>
            <w:noWrap/>
            <w:vAlign w:val="center"/>
          </w:tcPr>
          <w:p w14:paraId="701254F9"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.43</w:t>
            </w:r>
          </w:p>
        </w:tc>
        <w:tc>
          <w:tcPr>
            <w:tcW w:w="1080" w:type="dxa"/>
            <w:shd w:val="clear" w:color="auto" w:fill="auto"/>
            <w:noWrap/>
            <w:vAlign w:val="center"/>
          </w:tcPr>
          <w:p w14:paraId="0A52C228"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.006</w:t>
            </w:r>
          </w:p>
        </w:tc>
      </w:tr>
      <w:tr w:rsidR="008F2A69" w:rsidRPr="002E49D0" w14:paraId="617AB699" w14:textId="77777777" w:rsidTr="001461F3">
        <w:trPr>
          <w:trHeight w:val="315"/>
          <w:jc w:val="center"/>
        </w:trPr>
        <w:tc>
          <w:tcPr>
            <w:tcW w:w="1080" w:type="dxa"/>
            <w:shd w:val="clear" w:color="auto" w:fill="auto"/>
            <w:noWrap/>
            <w:vAlign w:val="center"/>
            <w:hideMark/>
          </w:tcPr>
          <w:p w14:paraId="29051F93" w14:textId="77777777" w:rsidR="008F2A69" w:rsidRPr="002E49D0" w:rsidRDefault="008F2A69"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Haptic</w:t>
            </w:r>
          </w:p>
        </w:tc>
        <w:tc>
          <w:tcPr>
            <w:tcW w:w="1080" w:type="dxa"/>
            <w:shd w:val="clear" w:color="auto" w:fill="auto"/>
            <w:noWrap/>
            <w:vAlign w:val="center"/>
          </w:tcPr>
          <w:p w14:paraId="449908D1"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1.11</w:t>
            </w:r>
          </w:p>
        </w:tc>
        <w:tc>
          <w:tcPr>
            <w:tcW w:w="1080" w:type="dxa"/>
            <w:shd w:val="clear" w:color="auto" w:fill="auto"/>
            <w:noWrap/>
            <w:vAlign w:val="center"/>
          </w:tcPr>
          <w:p w14:paraId="3DF41F87"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.97</w:t>
            </w:r>
          </w:p>
        </w:tc>
        <w:tc>
          <w:tcPr>
            <w:tcW w:w="1080" w:type="dxa"/>
            <w:shd w:val="clear" w:color="auto" w:fill="auto"/>
            <w:noWrap/>
            <w:vAlign w:val="center"/>
          </w:tcPr>
          <w:p w14:paraId="596A6392"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.014</w:t>
            </w:r>
          </w:p>
        </w:tc>
      </w:tr>
      <w:tr w:rsidR="008F2A69" w:rsidRPr="002E49D0" w14:paraId="0FAC556A" w14:textId="77777777" w:rsidTr="001461F3">
        <w:trPr>
          <w:trHeight w:val="315"/>
          <w:jc w:val="center"/>
        </w:trPr>
        <w:tc>
          <w:tcPr>
            <w:tcW w:w="1080" w:type="dxa"/>
            <w:shd w:val="clear" w:color="auto" w:fill="auto"/>
            <w:noWrap/>
            <w:vAlign w:val="center"/>
            <w:hideMark/>
          </w:tcPr>
          <w:p w14:paraId="3BBBEE43" w14:textId="77777777" w:rsidR="008F2A69" w:rsidRPr="002E49D0" w:rsidRDefault="008F2A69"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lastRenderedPageBreak/>
              <w:t>Olfactory</w:t>
            </w:r>
          </w:p>
        </w:tc>
        <w:tc>
          <w:tcPr>
            <w:tcW w:w="1080" w:type="dxa"/>
            <w:shd w:val="clear" w:color="auto" w:fill="auto"/>
            <w:noWrap/>
            <w:vAlign w:val="center"/>
          </w:tcPr>
          <w:p w14:paraId="33B062A6"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.18</w:t>
            </w:r>
          </w:p>
        </w:tc>
        <w:tc>
          <w:tcPr>
            <w:tcW w:w="1080" w:type="dxa"/>
            <w:shd w:val="clear" w:color="auto" w:fill="auto"/>
            <w:noWrap/>
            <w:vAlign w:val="center"/>
          </w:tcPr>
          <w:p w14:paraId="10C539C6"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.49</w:t>
            </w:r>
          </w:p>
        </w:tc>
        <w:tc>
          <w:tcPr>
            <w:tcW w:w="1080" w:type="dxa"/>
            <w:shd w:val="clear" w:color="auto" w:fill="auto"/>
            <w:noWrap/>
            <w:vAlign w:val="center"/>
          </w:tcPr>
          <w:p w14:paraId="79460EA2"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.007</w:t>
            </w:r>
          </w:p>
        </w:tc>
      </w:tr>
      <w:tr w:rsidR="008F2A69" w:rsidRPr="002E49D0" w14:paraId="6FAA91E0" w14:textId="77777777" w:rsidTr="001461F3">
        <w:trPr>
          <w:trHeight w:val="315"/>
          <w:jc w:val="center"/>
        </w:trPr>
        <w:tc>
          <w:tcPr>
            <w:tcW w:w="1080" w:type="dxa"/>
            <w:shd w:val="clear" w:color="auto" w:fill="auto"/>
            <w:noWrap/>
            <w:vAlign w:val="center"/>
            <w:hideMark/>
          </w:tcPr>
          <w:p w14:paraId="61558106" w14:textId="77777777" w:rsidR="008F2A69" w:rsidRPr="002E49D0" w:rsidRDefault="008F2A69"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Visual</w:t>
            </w:r>
          </w:p>
        </w:tc>
        <w:tc>
          <w:tcPr>
            <w:tcW w:w="1080" w:type="dxa"/>
            <w:shd w:val="clear" w:color="auto" w:fill="auto"/>
            <w:noWrap/>
            <w:vAlign w:val="center"/>
          </w:tcPr>
          <w:p w14:paraId="2843A1E4"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2.46</w:t>
            </w:r>
          </w:p>
        </w:tc>
        <w:tc>
          <w:tcPr>
            <w:tcW w:w="1080" w:type="dxa"/>
            <w:shd w:val="clear" w:color="auto" w:fill="auto"/>
            <w:noWrap/>
            <w:vAlign w:val="center"/>
          </w:tcPr>
          <w:p w14:paraId="45A67215"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.92</w:t>
            </w:r>
          </w:p>
        </w:tc>
        <w:tc>
          <w:tcPr>
            <w:tcW w:w="1080" w:type="dxa"/>
            <w:shd w:val="clear" w:color="auto" w:fill="auto"/>
            <w:noWrap/>
            <w:vAlign w:val="center"/>
          </w:tcPr>
          <w:p w14:paraId="1D7369B2"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.013</w:t>
            </w:r>
          </w:p>
        </w:tc>
      </w:tr>
      <w:tr w:rsidR="008F2A69" w:rsidRPr="002E49D0" w14:paraId="1CA67F52" w14:textId="77777777" w:rsidTr="001461F3">
        <w:trPr>
          <w:trHeight w:val="330"/>
          <w:jc w:val="center"/>
        </w:trPr>
        <w:tc>
          <w:tcPr>
            <w:tcW w:w="1080" w:type="dxa"/>
            <w:shd w:val="clear" w:color="auto" w:fill="auto"/>
            <w:noWrap/>
            <w:vAlign w:val="center"/>
            <w:hideMark/>
          </w:tcPr>
          <w:p w14:paraId="7DAB31C3" w14:textId="77777777" w:rsidR="008F2A69" w:rsidRPr="002E49D0" w:rsidRDefault="008F2A69" w:rsidP="00F77272">
            <w:pPr>
              <w:spacing w:after="0" w:line="480" w:lineRule="auto"/>
              <w:rPr>
                <w:rFonts w:ascii="Times New Roman" w:eastAsia="Times New Roman" w:hAnsi="Times New Roman" w:cs="Times New Roman"/>
                <w:color w:val="000000"/>
                <w:sz w:val="24"/>
                <w:szCs w:val="24"/>
                <w:lang w:eastAsia="en-GB"/>
              </w:rPr>
            </w:pPr>
            <w:r w:rsidRPr="002E49D0">
              <w:rPr>
                <w:rFonts w:ascii="Times New Roman" w:eastAsia="Times New Roman" w:hAnsi="Times New Roman" w:cs="Times New Roman"/>
                <w:color w:val="000000"/>
                <w:sz w:val="24"/>
                <w:szCs w:val="24"/>
                <w:lang w:val="en-US" w:eastAsia="en-GB"/>
              </w:rPr>
              <w:t>Interoceptive</w:t>
            </w:r>
          </w:p>
        </w:tc>
        <w:tc>
          <w:tcPr>
            <w:tcW w:w="1080" w:type="dxa"/>
            <w:shd w:val="clear" w:color="auto" w:fill="auto"/>
            <w:noWrap/>
            <w:vAlign w:val="center"/>
          </w:tcPr>
          <w:p w14:paraId="2BA0FB8E"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.79</w:t>
            </w:r>
          </w:p>
        </w:tc>
        <w:tc>
          <w:tcPr>
            <w:tcW w:w="1080" w:type="dxa"/>
            <w:shd w:val="clear" w:color="auto" w:fill="auto"/>
            <w:noWrap/>
            <w:vAlign w:val="center"/>
          </w:tcPr>
          <w:p w14:paraId="59DF37D9"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.78</w:t>
            </w:r>
          </w:p>
        </w:tc>
        <w:tc>
          <w:tcPr>
            <w:tcW w:w="1080" w:type="dxa"/>
            <w:shd w:val="clear" w:color="auto" w:fill="auto"/>
            <w:noWrap/>
            <w:vAlign w:val="center"/>
          </w:tcPr>
          <w:p w14:paraId="636E61B0" w14:textId="77777777" w:rsidR="008F2A69" w:rsidRPr="002E49D0"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.011</w:t>
            </w:r>
          </w:p>
        </w:tc>
      </w:tr>
    </w:tbl>
    <w:p w14:paraId="3A6F3339" w14:textId="77777777" w:rsidR="008F2A69" w:rsidRDefault="008F2A69" w:rsidP="00F77272">
      <w:pPr>
        <w:spacing w:line="480" w:lineRule="auto"/>
        <w:rPr>
          <w:rFonts w:ascii="Times New Roman" w:hAnsi="Times New Roman" w:cs="Times New Roman"/>
          <w:sz w:val="24"/>
          <w:szCs w:val="24"/>
          <w:lang w:val="en-US"/>
        </w:rPr>
      </w:pPr>
    </w:p>
    <w:p w14:paraId="570CE1A8" w14:textId="193D573C" w:rsidR="008F2A69" w:rsidRDefault="008F2A69" w:rsidP="00F77272">
      <w:pPr>
        <w:spacing w:line="480" w:lineRule="auto"/>
        <w:rPr>
          <w:rFonts w:ascii="Times New Roman" w:hAnsi="Times New Roman" w:cs="Times New Roman"/>
          <w:sz w:val="24"/>
          <w:szCs w:val="24"/>
          <w:lang w:val="en-US"/>
        </w:rPr>
      </w:pPr>
      <w:r w:rsidRPr="00B02613">
        <w:rPr>
          <w:rFonts w:ascii="Times New Roman" w:hAnsi="Times New Roman" w:cs="Times New Roman"/>
          <w:sz w:val="24"/>
          <w:szCs w:val="24"/>
          <w:lang w:val="en-US"/>
        </w:rPr>
        <w:t>Table</w:t>
      </w:r>
      <w:r>
        <w:rPr>
          <w:rFonts w:ascii="Times New Roman" w:hAnsi="Times New Roman" w:cs="Times New Roman"/>
          <w:sz w:val="24"/>
          <w:szCs w:val="24"/>
          <w:lang w:val="en-US"/>
        </w:rPr>
        <w:t xml:space="preserv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13</w:t>
      </w:r>
      <w:r>
        <w:rPr>
          <w:rFonts w:ascii="Times New Roman" w:hAnsi="Times New Roman" w:cs="Times New Roman"/>
          <w:sz w:val="24"/>
          <w:szCs w:val="24"/>
          <w:lang w:val="en-US"/>
        </w:rPr>
        <w:t>.</w:t>
      </w:r>
      <w:r w:rsidRPr="00B02613">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B02613">
        <w:rPr>
          <w:rFonts w:ascii="Times New Roman" w:hAnsi="Times New Roman" w:cs="Times New Roman"/>
          <w:sz w:val="24"/>
          <w:szCs w:val="24"/>
          <w:lang w:val="en-US"/>
        </w:rPr>
        <w:t xml:space="preserve">istribution of </w:t>
      </w:r>
      <w:r w:rsidR="00217994">
        <w:rPr>
          <w:rFonts w:ascii="Times New Roman" w:hAnsi="Times New Roman" w:cs="Times New Roman"/>
          <w:sz w:val="24"/>
          <w:szCs w:val="24"/>
          <w:lang w:val="en-US"/>
        </w:rPr>
        <w:t>verbs</w:t>
      </w:r>
      <w:r w:rsidRPr="00B02613">
        <w:rPr>
          <w:rFonts w:ascii="Times New Roman" w:hAnsi="Times New Roman" w:cs="Times New Roman"/>
          <w:sz w:val="24"/>
          <w:szCs w:val="24"/>
          <w:lang w:val="en-US"/>
        </w:rPr>
        <w:t xml:space="preserve"> over the 6 dominant modalities, with mean ratings and modality exclusivity scores.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1263"/>
        <w:gridCol w:w="1300"/>
        <w:gridCol w:w="1020"/>
        <w:gridCol w:w="1250"/>
        <w:gridCol w:w="1111"/>
        <w:gridCol w:w="1564"/>
      </w:tblGrid>
      <w:tr w:rsidR="008F2A69" w:rsidRPr="00A500EB" w14:paraId="227DDA92" w14:textId="77777777" w:rsidTr="001461F3">
        <w:trPr>
          <w:trHeight w:val="315"/>
        </w:trPr>
        <w:tc>
          <w:tcPr>
            <w:tcW w:w="1529" w:type="dxa"/>
            <w:tcBorders>
              <w:bottom w:val="single" w:sz="4" w:space="0" w:color="auto"/>
            </w:tcBorders>
            <w:noWrap/>
            <w:hideMark/>
          </w:tcPr>
          <w:p w14:paraId="2439BC9B" w14:textId="77777777" w:rsidR="008F2A69" w:rsidRPr="00A72ABA" w:rsidRDefault="008F2A69" w:rsidP="00F77272">
            <w:pPr>
              <w:spacing w:line="480" w:lineRule="auto"/>
              <w:rPr>
                <w:rFonts w:ascii="Times New Roman" w:hAnsi="Times New Roman" w:cs="Times New Roman"/>
                <w:sz w:val="24"/>
                <w:szCs w:val="24"/>
              </w:rPr>
            </w:pPr>
            <w:r w:rsidRPr="00A72ABA">
              <w:rPr>
                <w:rFonts w:ascii="Times New Roman" w:hAnsi="Times New Roman" w:cs="Times New Roman"/>
                <w:sz w:val="24"/>
                <w:szCs w:val="24"/>
              </w:rPr>
              <w:t> </w:t>
            </w:r>
          </w:p>
        </w:tc>
        <w:tc>
          <w:tcPr>
            <w:tcW w:w="7543" w:type="dxa"/>
            <w:gridSpan w:val="6"/>
            <w:tcBorders>
              <w:top w:val="single" w:sz="4" w:space="0" w:color="auto"/>
              <w:bottom w:val="single" w:sz="4" w:space="0" w:color="auto"/>
            </w:tcBorders>
            <w:noWrap/>
            <w:hideMark/>
          </w:tcPr>
          <w:p w14:paraId="5605403A" w14:textId="77777777" w:rsidR="008F2A69" w:rsidRPr="009D3137" w:rsidRDefault="008F2A69" w:rsidP="00F77272">
            <w:pPr>
              <w:spacing w:line="480" w:lineRule="auto"/>
              <w:jc w:val="center"/>
              <w:rPr>
                <w:rFonts w:ascii="Times New Roman" w:hAnsi="Times New Roman" w:cs="Times New Roman"/>
                <w:b/>
                <w:bCs/>
                <w:sz w:val="24"/>
                <w:szCs w:val="24"/>
              </w:rPr>
            </w:pPr>
            <w:r w:rsidRPr="009D3137">
              <w:rPr>
                <w:rFonts w:ascii="Times New Roman" w:hAnsi="Times New Roman" w:cs="Times New Roman"/>
                <w:b/>
                <w:bCs/>
                <w:sz w:val="24"/>
                <w:szCs w:val="24"/>
              </w:rPr>
              <w:t>Dominant modality</w:t>
            </w:r>
          </w:p>
        </w:tc>
      </w:tr>
      <w:tr w:rsidR="008F2A69" w:rsidRPr="009D3137" w14:paraId="567AFE98" w14:textId="77777777" w:rsidTr="001461F3">
        <w:trPr>
          <w:trHeight w:val="330"/>
        </w:trPr>
        <w:tc>
          <w:tcPr>
            <w:tcW w:w="1529" w:type="dxa"/>
            <w:tcBorders>
              <w:top w:val="single" w:sz="4" w:space="0" w:color="auto"/>
              <w:bottom w:val="single" w:sz="4" w:space="0" w:color="auto"/>
            </w:tcBorders>
            <w:noWrap/>
            <w:hideMark/>
          </w:tcPr>
          <w:p w14:paraId="5136E349"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Variable</w:t>
            </w:r>
          </w:p>
        </w:tc>
        <w:tc>
          <w:tcPr>
            <w:tcW w:w="1272" w:type="dxa"/>
            <w:tcBorders>
              <w:top w:val="single" w:sz="4" w:space="0" w:color="auto"/>
              <w:bottom w:val="single" w:sz="4" w:space="0" w:color="auto"/>
            </w:tcBorders>
            <w:noWrap/>
            <w:hideMark/>
          </w:tcPr>
          <w:p w14:paraId="41BA55F7"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Auditory</w:t>
            </w:r>
          </w:p>
        </w:tc>
        <w:tc>
          <w:tcPr>
            <w:tcW w:w="1310" w:type="dxa"/>
            <w:tcBorders>
              <w:top w:val="single" w:sz="4" w:space="0" w:color="auto"/>
              <w:bottom w:val="single" w:sz="4" w:space="0" w:color="auto"/>
            </w:tcBorders>
            <w:noWrap/>
            <w:hideMark/>
          </w:tcPr>
          <w:p w14:paraId="2480B488"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Gustatory</w:t>
            </w:r>
          </w:p>
        </w:tc>
        <w:tc>
          <w:tcPr>
            <w:tcW w:w="1027" w:type="dxa"/>
            <w:tcBorders>
              <w:top w:val="single" w:sz="4" w:space="0" w:color="auto"/>
              <w:bottom w:val="single" w:sz="4" w:space="0" w:color="auto"/>
            </w:tcBorders>
            <w:noWrap/>
            <w:hideMark/>
          </w:tcPr>
          <w:p w14:paraId="789A8A0A"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Haptic</w:t>
            </w:r>
          </w:p>
        </w:tc>
        <w:tc>
          <w:tcPr>
            <w:tcW w:w="1259" w:type="dxa"/>
            <w:tcBorders>
              <w:top w:val="single" w:sz="4" w:space="0" w:color="auto"/>
              <w:bottom w:val="single" w:sz="4" w:space="0" w:color="auto"/>
            </w:tcBorders>
            <w:noWrap/>
            <w:hideMark/>
          </w:tcPr>
          <w:p w14:paraId="5BAE8A28"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Olfactory</w:t>
            </w:r>
          </w:p>
        </w:tc>
        <w:tc>
          <w:tcPr>
            <w:tcW w:w="1119" w:type="dxa"/>
            <w:tcBorders>
              <w:top w:val="single" w:sz="4" w:space="0" w:color="auto"/>
              <w:bottom w:val="single" w:sz="4" w:space="0" w:color="auto"/>
            </w:tcBorders>
            <w:noWrap/>
            <w:hideMark/>
          </w:tcPr>
          <w:p w14:paraId="51F7095B"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Visual</w:t>
            </w:r>
          </w:p>
        </w:tc>
        <w:tc>
          <w:tcPr>
            <w:tcW w:w="1556" w:type="dxa"/>
            <w:tcBorders>
              <w:top w:val="single" w:sz="4" w:space="0" w:color="auto"/>
              <w:bottom w:val="single" w:sz="4" w:space="0" w:color="auto"/>
            </w:tcBorders>
            <w:noWrap/>
            <w:hideMark/>
          </w:tcPr>
          <w:p w14:paraId="0D2EC652"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Interoceptive</w:t>
            </w:r>
          </w:p>
        </w:tc>
      </w:tr>
      <w:tr w:rsidR="008F2A69" w:rsidRPr="00A500EB" w14:paraId="2CABB0F9" w14:textId="77777777" w:rsidTr="001461F3">
        <w:trPr>
          <w:trHeight w:val="315"/>
        </w:trPr>
        <w:tc>
          <w:tcPr>
            <w:tcW w:w="1529" w:type="dxa"/>
            <w:tcBorders>
              <w:top w:val="single" w:sz="4" w:space="0" w:color="auto"/>
            </w:tcBorders>
            <w:noWrap/>
            <w:vAlign w:val="center"/>
            <w:hideMark/>
          </w:tcPr>
          <w:p w14:paraId="47860002"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Auditory rating</w:t>
            </w:r>
          </w:p>
        </w:tc>
        <w:tc>
          <w:tcPr>
            <w:tcW w:w="1272" w:type="dxa"/>
            <w:tcBorders>
              <w:top w:val="single" w:sz="4" w:space="0" w:color="auto"/>
            </w:tcBorders>
            <w:noWrap/>
            <w:vAlign w:val="center"/>
          </w:tcPr>
          <w:p w14:paraId="7ABB310D"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2.96</w:t>
            </w:r>
          </w:p>
        </w:tc>
        <w:tc>
          <w:tcPr>
            <w:tcW w:w="1310" w:type="dxa"/>
            <w:tcBorders>
              <w:top w:val="single" w:sz="4" w:space="0" w:color="auto"/>
            </w:tcBorders>
            <w:noWrap/>
            <w:vAlign w:val="center"/>
          </w:tcPr>
          <w:p w14:paraId="7A55C83D"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027" w:type="dxa"/>
            <w:tcBorders>
              <w:top w:val="single" w:sz="4" w:space="0" w:color="auto"/>
            </w:tcBorders>
            <w:noWrap/>
            <w:vAlign w:val="center"/>
          </w:tcPr>
          <w:p w14:paraId="47EFCA90"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1259" w:type="dxa"/>
            <w:tcBorders>
              <w:top w:val="single" w:sz="4" w:space="0" w:color="auto"/>
            </w:tcBorders>
            <w:noWrap/>
            <w:vAlign w:val="center"/>
          </w:tcPr>
          <w:p w14:paraId="553AE0A3"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119" w:type="dxa"/>
            <w:tcBorders>
              <w:top w:val="single" w:sz="4" w:space="0" w:color="auto"/>
            </w:tcBorders>
            <w:noWrap/>
            <w:vAlign w:val="center"/>
          </w:tcPr>
          <w:p w14:paraId="4EC89D63"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.97</w:t>
            </w:r>
          </w:p>
        </w:tc>
        <w:tc>
          <w:tcPr>
            <w:tcW w:w="1556" w:type="dxa"/>
            <w:tcBorders>
              <w:top w:val="single" w:sz="4" w:space="0" w:color="auto"/>
            </w:tcBorders>
            <w:noWrap/>
            <w:vAlign w:val="center"/>
          </w:tcPr>
          <w:p w14:paraId="014AC672"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1.22</w:t>
            </w:r>
          </w:p>
        </w:tc>
      </w:tr>
      <w:tr w:rsidR="008F2A69" w:rsidRPr="00A500EB" w14:paraId="1A3D29FA" w14:textId="77777777" w:rsidTr="001461F3">
        <w:trPr>
          <w:trHeight w:val="315"/>
        </w:trPr>
        <w:tc>
          <w:tcPr>
            <w:tcW w:w="1529" w:type="dxa"/>
            <w:noWrap/>
            <w:vAlign w:val="center"/>
            <w:hideMark/>
          </w:tcPr>
          <w:p w14:paraId="51B104B8"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Gustatory rating</w:t>
            </w:r>
          </w:p>
        </w:tc>
        <w:tc>
          <w:tcPr>
            <w:tcW w:w="1272" w:type="dxa"/>
            <w:noWrap/>
            <w:vAlign w:val="center"/>
          </w:tcPr>
          <w:p w14:paraId="0F0ED808"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310" w:type="dxa"/>
            <w:noWrap/>
            <w:vAlign w:val="center"/>
          </w:tcPr>
          <w:p w14:paraId="47826A25"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3.30</w:t>
            </w:r>
          </w:p>
        </w:tc>
        <w:tc>
          <w:tcPr>
            <w:tcW w:w="1027" w:type="dxa"/>
            <w:noWrap/>
            <w:vAlign w:val="center"/>
          </w:tcPr>
          <w:p w14:paraId="712EF2F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59" w:type="dxa"/>
            <w:noWrap/>
            <w:vAlign w:val="center"/>
          </w:tcPr>
          <w:p w14:paraId="312BF2A8"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1.45</w:t>
            </w:r>
          </w:p>
        </w:tc>
        <w:tc>
          <w:tcPr>
            <w:tcW w:w="1119" w:type="dxa"/>
            <w:noWrap/>
            <w:vAlign w:val="center"/>
          </w:tcPr>
          <w:p w14:paraId="7E08D37F"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556" w:type="dxa"/>
            <w:noWrap/>
            <w:vAlign w:val="center"/>
          </w:tcPr>
          <w:p w14:paraId="33A69F61"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F2A69" w:rsidRPr="00A500EB" w14:paraId="3B17552A" w14:textId="77777777" w:rsidTr="001461F3">
        <w:trPr>
          <w:trHeight w:val="315"/>
        </w:trPr>
        <w:tc>
          <w:tcPr>
            <w:tcW w:w="1529" w:type="dxa"/>
            <w:noWrap/>
            <w:vAlign w:val="center"/>
            <w:hideMark/>
          </w:tcPr>
          <w:p w14:paraId="37801837"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Haptic rating</w:t>
            </w:r>
          </w:p>
          <w:p w14:paraId="482DB8E4" w14:textId="77777777" w:rsidR="008F2A69" w:rsidRPr="009D3137" w:rsidRDefault="008F2A69" w:rsidP="00F77272">
            <w:pPr>
              <w:spacing w:line="480" w:lineRule="auto"/>
              <w:rPr>
                <w:rFonts w:ascii="Times New Roman" w:hAnsi="Times New Roman" w:cs="Times New Roman"/>
                <w:b/>
                <w:bCs/>
                <w:sz w:val="24"/>
                <w:szCs w:val="24"/>
              </w:rPr>
            </w:pPr>
          </w:p>
        </w:tc>
        <w:tc>
          <w:tcPr>
            <w:tcW w:w="1272" w:type="dxa"/>
            <w:noWrap/>
            <w:vAlign w:val="center"/>
          </w:tcPr>
          <w:p w14:paraId="1D1AE489"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310" w:type="dxa"/>
            <w:noWrap/>
            <w:vAlign w:val="center"/>
          </w:tcPr>
          <w:p w14:paraId="2BBE303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1027" w:type="dxa"/>
            <w:noWrap/>
            <w:vAlign w:val="center"/>
          </w:tcPr>
          <w:p w14:paraId="3A4C7CA8"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3.15</w:t>
            </w:r>
          </w:p>
        </w:tc>
        <w:tc>
          <w:tcPr>
            <w:tcW w:w="1259" w:type="dxa"/>
            <w:noWrap/>
            <w:vAlign w:val="center"/>
          </w:tcPr>
          <w:p w14:paraId="2357083C"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119" w:type="dxa"/>
            <w:noWrap/>
            <w:vAlign w:val="center"/>
          </w:tcPr>
          <w:p w14:paraId="5CE3990C"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1.16</w:t>
            </w:r>
          </w:p>
        </w:tc>
        <w:tc>
          <w:tcPr>
            <w:tcW w:w="1556" w:type="dxa"/>
            <w:noWrap/>
            <w:vAlign w:val="center"/>
          </w:tcPr>
          <w:p w14:paraId="2273447E"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8F2A69" w:rsidRPr="00A500EB" w14:paraId="16708F88" w14:textId="77777777" w:rsidTr="001461F3">
        <w:trPr>
          <w:trHeight w:val="315"/>
        </w:trPr>
        <w:tc>
          <w:tcPr>
            <w:tcW w:w="1529" w:type="dxa"/>
            <w:noWrap/>
            <w:vAlign w:val="center"/>
            <w:hideMark/>
          </w:tcPr>
          <w:p w14:paraId="092AF95D"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Olfactory rating</w:t>
            </w:r>
          </w:p>
        </w:tc>
        <w:tc>
          <w:tcPr>
            <w:tcW w:w="1272" w:type="dxa"/>
            <w:noWrap/>
            <w:vAlign w:val="center"/>
          </w:tcPr>
          <w:p w14:paraId="50AD14BD"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1310" w:type="dxa"/>
            <w:noWrap/>
            <w:vAlign w:val="center"/>
          </w:tcPr>
          <w:p w14:paraId="1B017A18"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1.59</w:t>
            </w:r>
          </w:p>
        </w:tc>
        <w:tc>
          <w:tcPr>
            <w:tcW w:w="1027" w:type="dxa"/>
            <w:noWrap/>
            <w:vAlign w:val="center"/>
          </w:tcPr>
          <w:p w14:paraId="22B59F9F"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259" w:type="dxa"/>
            <w:noWrap/>
            <w:vAlign w:val="center"/>
          </w:tcPr>
          <w:p w14:paraId="2CB95361"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3.78</w:t>
            </w:r>
          </w:p>
        </w:tc>
        <w:tc>
          <w:tcPr>
            <w:tcW w:w="1119" w:type="dxa"/>
            <w:noWrap/>
            <w:vAlign w:val="center"/>
          </w:tcPr>
          <w:p w14:paraId="5CC0880E"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556" w:type="dxa"/>
            <w:noWrap/>
            <w:vAlign w:val="center"/>
          </w:tcPr>
          <w:p w14:paraId="6130566D"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8F2A69" w:rsidRPr="00A500EB" w14:paraId="64B85F69" w14:textId="77777777" w:rsidTr="001461F3">
        <w:trPr>
          <w:trHeight w:val="315"/>
        </w:trPr>
        <w:tc>
          <w:tcPr>
            <w:tcW w:w="1529" w:type="dxa"/>
            <w:noWrap/>
            <w:vAlign w:val="center"/>
            <w:hideMark/>
          </w:tcPr>
          <w:p w14:paraId="773F1883"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Visual rating</w:t>
            </w:r>
          </w:p>
          <w:p w14:paraId="4A9C5E10" w14:textId="77777777" w:rsidR="008F2A69" w:rsidRPr="009D3137" w:rsidRDefault="008F2A69" w:rsidP="00F77272">
            <w:pPr>
              <w:spacing w:line="480" w:lineRule="auto"/>
              <w:rPr>
                <w:rFonts w:ascii="Times New Roman" w:hAnsi="Times New Roman" w:cs="Times New Roman"/>
                <w:b/>
                <w:bCs/>
                <w:sz w:val="24"/>
                <w:szCs w:val="24"/>
              </w:rPr>
            </w:pPr>
          </w:p>
        </w:tc>
        <w:tc>
          <w:tcPr>
            <w:tcW w:w="1272" w:type="dxa"/>
            <w:noWrap/>
            <w:vAlign w:val="center"/>
          </w:tcPr>
          <w:p w14:paraId="6BD16B0B"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1.66</w:t>
            </w:r>
          </w:p>
        </w:tc>
        <w:tc>
          <w:tcPr>
            <w:tcW w:w="1310" w:type="dxa"/>
            <w:noWrap/>
            <w:vAlign w:val="center"/>
          </w:tcPr>
          <w:p w14:paraId="5C04800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2.29</w:t>
            </w:r>
          </w:p>
        </w:tc>
        <w:tc>
          <w:tcPr>
            <w:tcW w:w="1027" w:type="dxa"/>
            <w:noWrap/>
            <w:vAlign w:val="center"/>
          </w:tcPr>
          <w:p w14:paraId="33B07046" w14:textId="77777777" w:rsidR="008F2A69" w:rsidRPr="00A500EB" w:rsidRDefault="008F2A69" w:rsidP="00F77272">
            <w:pPr>
              <w:spacing w:line="480" w:lineRule="auto"/>
              <w:jc w:val="center"/>
              <w:rPr>
                <w:rFonts w:ascii="Times New Roman" w:hAnsi="Times New Roman" w:cs="Times New Roman"/>
                <w:sz w:val="24"/>
                <w:szCs w:val="24"/>
              </w:rPr>
            </w:pPr>
            <w:r w:rsidRPr="0084762C">
              <w:rPr>
                <w:rFonts w:ascii="Times New Roman" w:hAnsi="Times New Roman" w:cs="Times New Roman"/>
                <w:sz w:val="24"/>
                <w:szCs w:val="24"/>
              </w:rPr>
              <w:t>2.49</w:t>
            </w:r>
          </w:p>
        </w:tc>
        <w:tc>
          <w:tcPr>
            <w:tcW w:w="1259" w:type="dxa"/>
            <w:noWrap/>
            <w:vAlign w:val="center"/>
          </w:tcPr>
          <w:p w14:paraId="12CFFE35"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2.29</w:t>
            </w:r>
          </w:p>
        </w:tc>
        <w:tc>
          <w:tcPr>
            <w:tcW w:w="1119" w:type="dxa"/>
            <w:noWrap/>
            <w:vAlign w:val="center"/>
          </w:tcPr>
          <w:p w14:paraId="5057E363"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2.72</w:t>
            </w:r>
          </w:p>
        </w:tc>
        <w:tc>
          <w:tcPr>
            <w:tcW w:w="1556" w:type="dxa"/>
            <w:noWrap/>
            <w:vAlign w:val="center"/>
          </w:tcPr>
          <w:p w14:paraId="56BB264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1.71</w:t>
            </w:r>
          </w:p>
        </w:tc>
      </w:tr>
      <w:tr w:rsidR="008F2A69" w:rsidRPr="00A500EB" w14:paraId="4EE1FFEF" w14:textId="77777777" w:rsidTr="001461F3">
        <w:trPr>
          <w:trHeight w:val="315"/>
        </w:trPr>
        <w:tc>
          <w:tcPr>
            <w:tcW w:w="1529" w:type="dxa"/>
            <w:noWrap/>
            <w:vAlign w:val="center"/>
            <w:hideMark/>
          </w:tcPr>
          <w:p w14:paraId="10313562"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Interoceptive rating</w:t>
            </w:r>
          </w:p>
        </w:tc>
        <w:tc>
          <w:tcPr>
            <w:tcW w:w="1272" w:type="dxa"/>
            <w:noWrap/>
            <w:vAlign w:val="center"/>
          </w:tcPr>
          <w:p w14:paraId="4AD9BC34"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.84</w:t>
            </w:r>
          </w:p>
        </w:tc>
        <w:tc>
          <w:tcPr>
            <w:tcW w:w="1310" w:type="dxa"/>
            <w:noWrap/>
            <w:vAlign w:val="center"/>
          </w:tcPr>
          <w:p w14:paraId="1E15FB4C"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027" w:type="dxa"/>
            <w:noWrap/>
            <w:vAlign w:val="center"/>
          </w:tcPr>
          <w:p w14:paraId="4C56555F"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259" w:type="dxa"/>
            <w:noWrap/>
            <w:vAlign w:val="center"/>
          </w:tcPr>
          <w:p w14:paraId="2715F149"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119" w:type="dxa"/>
            <w:noWrap/>
            <w:vAlign w:val="center"/>
          </w:tcPr>
          <w:p w14:paraId="0FD633D9"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556" w:type="dxa"/>
            <w:noWrap/>
            <w:vAlign w:val="center"/>
          </w:tcPr>
          <w:p w14:paraId="278FB365"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2.49</w:t>
            </w:r>
          </w:p>
        </w:tc>
      </w:tr>
      <w:tr w:rsidR="008F2A69" w:rsidRPr="00A500EB" w14:paraId="5E06A6A9" w14:textId="77777777" w:rsidTr="001461F3">
        <w:trPr>
          <w:trHeight w:val="315"/>
        </w:trPr>
        <w:tc>
          <w:tcPr>
            <w:tcW w:w="1529" w:type="dxa"/>
            <w:noWrap/>
            <w:vAlign w:val="center"/>
            <w:hideMark/>
          </w:tcPr>
          <w:p w14:paraId="4F245049"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Modality exclusivity</w:t>
            </w:r>
          </w:p>
        </w:tc>
        <w:tc>
          <w:tcPr>
            <w:tcW w:w="1272" w:type="dxa"/>
            <w:noWrap/>
            <w:vAlign w:val="center"/>
          </w:tcPr>
          <w:p w14:paraId="3F28DFE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310" w:type="dxa"/>
            <w:noWrap/>
            <w:vAlign w:val="center"/>
          </w:tcPr>
          <w:p w14:paraId="1E22838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30.2%</w:t>
            </w:r>
          </w:p>
        </w:tc>
        <w:tc>
          <w:tcPr>
            <w:tcW w:w="1027" w:type="dxa"/>
            <w:noWrap/>
            <w:vAlign w:val="center"/>
          </w:tcPr>
          <w:p w14:paraId="2D1C8705"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41.2%</w:t>
            </w:r>
          </w:p>
        </w:tc>
        <w:tc>
          <w:tcPr>
            <w:tcW w:w="1259" w:type="dxa"/>
            <w:noWrap/>
            <w:vAlign w:val="center"/>
          </w:tcPr>
          <w:p w14:paraId="3A748E6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37.7%</w:t>
            </w:r>
          </w:p>
        </w:tc>
        <w:tc>
          <w:tcPr>
            <w:tcW w:w="1119" w:type="dxa"/>
            <w:noWrap/>
            <w:vAlign w:val="center"/>
          </w:tcPr>
          <w:p w14:paraId="2487D91D"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48.9%</w:t>
            </w:r>
          </w:p>
        </w:tc>
        <w:tc>
          <w:tcPr>
            <w:tcW w:w="1556" w:type="dxa"/>
            <w:noWrap/>
            <w:vAlign w:val="center"/>
          </w:tcPr>
          <w:p w14:paraId="0AA10342"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39.8%</w:t>
            </w:r>
          </w:p>
        </w:tc>
      </w:tr>
      <w:tr w:rsidR="008F2A69" w:rsidRPr="00A500EB" w14:paraId="15EDBBC4" w14:textId="77777777" w:rsidTr="001461F3">
        <w:trPr>
          <w:trHeight w:val="315"/>
        </w:trPr>
        <w:tc>
          <w:tcPr>
            <w:tcW w:w="1529" w:type="dxa"/>
            <w:noWrap/>
            <w:vAlign w:val="center"/>
            <w:hideMark/>
          </w:tcPr>
          <w:p w14:paraId="40347743" w14:textId="77777777" w:rsidR="008F2A69" w:rsidRPr="009D3137" w:rsidRDefault="008F2A69" w:rsidP="00F77272">
            <w:pPr>
              <w:spacing w:line="480" w:lineRule="auto"/>
              <w:rPr>
                <w:rFonts w:ascii="Times New Roman" w:hAnsi="Times New Roman" w:cs="Times New Roman"/>
                <w:b/>
                <w:bCs/>
                <w:sz w:val="24"/>
                <w:szCs w:val="24"/>
              </w:rPr>
            </w:pPr>
            <w:r w:rsidRPr="009D3137">
              <w:rPr>
                <w:rFonts w:ascii="Times New Roman" w:hAnsi="Times New Roman" w:cs="Times New Roman"/>
                <w:b/>
                <w:bCs/>
                <w:sz w:val="24"/>
                <w:szCs w:val="24"/>
              </w:rPr>
              <w:t>N</w:t>
            </w:r>
          </w:p>
          <w:p w14:paraId="37D02553" w14:textId="77777777" w:rsidR="008F2A69" w:rsidRPr="009D3137" w:rsidRDefault="008F2A69" w:rsidP="00F77272">
            <w:pPr>
              <w:spacing w:line="480" w:lineRule="auto"/>
              <w:rPr>
                <w:rFonts w:ascii="Times New Roman" w:hAnsi="Times New Roman" w:cs="Times New Roman"/>
                <w:b/>
                <w:bCs/>
                <w:sz w:val="24"/>
                <w:szCs w:val="24"/>
              </w:rPr>
            </w:pPr>
          </w:p>
        </w:tc>
        <w:tc>
          <w:tcPr>
            <w:tcW w:w="1272" w:type="dxa"/>
            <w:noWrap/>
            <w:vAlign w:val="center"/>
          </w:tcPr>
          <w:p w14:paraId="4734AEC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739</w:t>
            </w:r>
          </w:p>
        </w:tc>
        <w:tc>
          <w:tcPr>
            <w:tcW w:w="1310" w:type="dxa"/>
            <w:noWrap/>
            <w:vAlign w:val="center"/>
          </w:tcPr>
          <w:p w14:paraId="4B21E906"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027" w:type="dxa"/>
            <w:noWrap/>
            <w:vAlign w:val="center"/>
          </w:tcPr>
          <w:p w14:paraId="6EF5781F"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222</w:t>
            </w:r>
          </w:p>
        </w:tc>
        <w:tc>
          <w:tcPr>
            <w:tcW w:w="1259" w:type="dxa"/>
            <w:noWrap/>
            <w:vAlign w:val="center"/>
          </w:tcPr>
          <w:p w14:paraId="5A0E4182"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119" w:type="dxa"/>
            <w:noWrap/>
            <w:vAlign w:val="center"/>
          </w:tcPr>
          <w:p w14:paraId="6FF408FE"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3326</w:t>
            </w:r>
          </w:p>
        </w:tc>
        <w:tc>
          <w:tcPr>
            <w:tcW w:w="1556" w:type="dxa"/>
            <w:noWrap/>
            <w:vAlign w:val="center"/>
          </w:tcPr>
          <w:p w14:paraId="0009E047" w14:textId="77777777" w:rsidR="008F2A69" w:rsidRPr="00A500EB" w:rsidRDefault="008F2A69" w:rsidP="00F77272">
            <w:pPr>
              <w:spacing w:line="480" w:lineRule="auto"/>
              <w:jc w:val="center"/>
              <w:rPr>
                <w:rFonts w:ascii="Times New Roman" w:hAnsi="Times New Roman" w:cs="Times New Roman"/>
                <w:sz w:val="24"/>
                <w:szCs w:val="24"/>
              </w:rPr>
            </w:pPr>
            <w:r>
              <w:rPr>
                <w:rFonts w:ascii="Times New Roman" w:hAnsi="Times New Roman" w:cs="Times New Roman"/>
                <w:sz w:val="24"/>
                <w:szCs w:val="24"/>
              </w:rPr>
              <w:t>300</w:t>
            </w:r>
          </w:p>
        </w:tc>
      </w:tr>
    </w:tbl>
    <w:p w14:paraId="5C491BFB" w14:textId="77777777" w:rsidR="008F2A69" w:rsidRDefault="008F2A69" w:rsidP="00F77272">
      <w:pPr>
        <w:spacing w:line="480" w:lineRule="auto"/>
        <w:rPr>
          <w:rFonts w:ascii="Times New Roman" w:hAnsi="Times New Roman" w:cs="Times New Roman"/>
          <w:sz w:val="24"/>
          <w:szCs w:val="24"/>
          <w:lang w:val="en-US"/>
        </w:rPr>
      </w:pPr>
    </w:p>
    <w:p w14:paraId="7BC34224" w14:textId="309CA8D5" w:rsidR="008F2A69" w:rsidRDefault="00FF2E4E"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S</w:t>
      </w:r>
      <w:r w:rsidR="004253A7">
        <w:rPr>
          <w:rFonts w:ascii="Times New Roman" w:hAnsi="Times New Roman" w:cs="Times New Roman"/>
          <w:sz w:val="24"/>
          <w:szCs w:val="24"/>
          <w:lang w:val="en-US"/>
        </w:rPr>
        <w:t>1</w:t>
      </w:r>
      <w:r w:rsidR="002D5AF6">
        <w:rPr>
          <w:rFonts w:ascii="Times New Roman" w:hAnsi="Times New Roman" w:cs="Times New Roman"/>
          <w:sz w:val="24"/>
          <w:szCs w:val="24"/>
          <w:lang w:val="en-US"/>
        </w:rPr>
        <w:t>4</w:t>
      </w:r>
      <w:r w:rsidR="008F2A69" w:rsidRPr="00B02613">
        <w:rPr>
          <w:rFonts w:ascii="Times New Roman" w:hAnsi="Times New Roman" w:cs="Times New Roman"/>
          <w:sz w:val="24"/>
          <w:szCs w:val="24"/>
          <w:lang w:val="en-US"/>
        </w:rPr>
        <w:t>. Correlations between modalities</w:t>
      </w:r>
      <w:r w:rsidR="00217994">
        <w:rPr>
          <w:rFonts w:ascii="Times New Roman" w:hAnsi="Times New Roman" w:cs="Times New Roman"/>
          <w:sz w:val="24"/>
          <w:szCs w:val="24"/>
          <w:lang w:val="en-US"/>
        </w:rPr>
        <w:t xml:space="preserve"> for verbs</w:t>
      </w:r>
      <w:r w:rsidR="008F2A69">
        <w:rPr>
          <w:rFonts w:ascii="Times New Roman" w:hAnsi="Times New Roman" w:cs="Times New Roman"/>
          <w:sz w:val="24"/>
          <w:szCs w:val="24"/>
          <w:lang w:val="en-US"/>
        </w:rPr>
        <w:t>. All correlations p &lt; .001.</w:t>
      </w:r>
    </w:p>
    <w:tbl>
      <w:tblPr>
        <w:tblW w:w="7560" w:type="dxa"/>
        <w:tblInd w:w="-5" w:type="dxa"/>
        <w:tblLook w:val="04A0" w:firstRow="1" w:lastRow="0" w:firstColumn="1" w:lastColumn="0" w:noHBand="0" w:noVBand="1"/>
      </w:tblPr>
      <w:tblGrid>
        <w:gridCol w:w="1576"/>
        <w:gridCol w:w="1080"/>
        <w:gridCol w:w="1150"/>
        <w:gridCol w:w="1080"/>
        <w:gridCol w:w="1256"/>
        <w:gridCol w:w="1203"/>
        <w:gridCol w:w="1576"/>
      </w:tblGrid>
      <w:tr w:rsidR="008F2A69" w:rsidRPr="009D3137" w14:paraId="748E3F15" w14:textId="77777777" w:rsidTr="001461F3">
        <w:trPr>
          <w:trHeight w:val="315"/>
        </w:trPr>
        <w:tc>
          <w:tcPr>
            <w:tcW w:w="1080" w:type="dxa"/>
            <w:tcBorders>
              <w:top w:val="single" w:sz="4" w:space="0" w:color="auto"/>
              <w:bottom w:val="single" w:sz="4" w:space="0" w:color="auto"/>
            </w:tcBorders>
            <w:shd w:val="clear" w:color="auto" w:fill="auto"/>
            <w:noWrap/>
            <w:vAlign w:val="bottom"/>
            <w:hideMark/>
          </w:tcPr>
          <w:p w14:paraId="0CCD6487"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 </w:t>
            </w:r>
          </w:p>
        </w:tc>
        <w:tc>
          <w:tcPr>
            <w:tcW w:w="1080" w:type="dxa"/>
            <w:tcBorders>
              <w:top w:val="single" w:sz="4" w:space="0" w:color="auto"/>
              <w:bottom w:val="single" w:sz="4" w:space="0" w:color="auto"/>
            </w:tcBorders>
            <w:shd w:val="clear" w:color="auto" w:fill="auto"/>
            <w:noWrap/>
            <w:vAlign w:val="bottom"/>
            <w:hideMark/>
          </w:tcPr>
          <w:p w14:paraId="3E9655DA"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Visual</w:t>
            </w:r>
          </w:p>
        </w:tc>
        <w:tc>
          <w:tcPr>
            <w:tcW w:w="1080" w:type="dxa"/>
            <w:tcBorders>
              <w:top w:val="single" w:sz="4" w:space="0" w:color="auto"/>
              <w:bottom w:val="single" w:sz="4" w:space="0" w:color="auto"/>
            </w:tcBorders>
            <w:shd w:val="clear" w:color="auto" w:fill="auto"/>
            <w:noWrap/>
            <w:vAlign w:val="bottom"/>
            <w:hideMark/>
          </w:tcPr>
          <w:p w14:paraId="286858A0"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Auditory</w:t>
            </w:r>
          </w:p>
        </w:tc>
        <w:tc>
          <w:tcPr>
            <w:tcW w:w="1080" w:type="dxa"/>
            <w:tcBorders>
              <w:top w:val="single" w:sz="4" w:space="0" w:color="auto"/>
              <w:bottom w:val="single" w:sz="4" w:space="0" w:color="auto"/>
            </w:tcBorders>
            <w:shd w:val="clear" w:color="auto" w:fill="auto"/>
            <w:noWrap/>
            <w:vAlign w:val="bottom"/>
            <w:hideMark/>
          </w:tcPr>
          <w:p w14:paraId="461CB017"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Haptic</w:t>
            </w:r>
          </w:p>
        </w:tc>
        <w:tc>
          <w:tcPr>
            <w:tcW w:w="1080" w:type="dxa"/>
            <w:tcBorders>
              <w:top w:val="single" w:sz="4" w:space="0" w:color="auto"/>
              <w:bottom w:val="single" w:sz="4" w:space="0" w:color="auto"/>
            </w:tcBorders>
            <w:shd w:val="clear" w:color="auto" w:fill="auto"/>
            <w:noWrap/>
            <w:vAlign w:val="bottom"/>
            <w:hideMark/>
          </w:tcPr>
          <w:p w14:paraId="559C4483"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Gustatory</w:t>
            </w:r>
          </w:p>
        </w:tc>
        <w:tc>
          <w:tcPr>
            <w:tcW w:w="1080" w:type="dxa"/>
            <w:tcBorders>
              <w:top w:val="single" w:sz="4" w:space="0" w:color="auto"/>
              <w:bottom w:val="single" w:sz="4" w:space="0" w:color="auto"/>
            </w:tcBorders>
            <w:shd w:val="clear" w:color="auto" w:fill="auto"/>
            <w:noWrap/>
            <w:vAlign w:val="bottom"/>
            <w:hideMark/>
          </w:tcPr>
          <w:p w14:paraId="66FD2D7B"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Olfactory</w:t>
            </w:r>
          </w:p>
        </w:tc>
        <w:tc>
          <w:tcPr>
            <w:tcW w:w="1080" w:type="dxa"/>
            <w:tcBorders>
              <w:top w:val="single" w:sz="4" w:space="0" w:color="auto"/>
              <w:bottom w:val="single" w:sz="4" w:space="0" w:color="auto"/>
            </w:tcBorders>
            <w:shd w:val="clear" w:color="auto" w:fill="auto"/>
            <w:noWrap/>
            <w:vAlign w:val="bottom"/>
            <w:hideMark/>
          </w:tcPr>
          <w:p w14:paraId="19C6A3FF"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Interoceptive</w:t>
            </w:r>
          </w:p>
        </w:tc>
      </w:tr>
      <w:tr w:rsidR="008F2A69" w:rsidRPr="000A6A92" w14:paraId="380FEF4E" w14:textId="77777777" w:rsidTr="001461F3">
        <w:trPr>
          <w:trHeight w:val="315"/>
        </w:trPr>
        <w:tc>
          <w:tcPr>
            <w:tcW w:w="1080" w:type="dxa"/>
            <w:tcBorders>
              <w:top w:val="single" w:sz="4" w:space="0" w:color="auto"/>
              <w:bottom w:val="nil"/>
            </w:tcBorders>
            <w:shd w:val="clear" w:color="auto" w:fill="auto"/>
            <w:noWrap/>
            <w:vAlign w:val="bottom"/>
            <w:hideMark/>
          </w:tcPr>
          <w:p w14:paraId="1016F37B"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Visual</w:t>
            </w:r>
          </w:p>
        </w:tc>
        <w:tc>
          <w:tcPr>
            <w:tcW w:w="1080" w:type="dxa"/>
            <w:tcBorders>
              <w:top w:val="single" w:sz="4" w:space="0" w:color="auto"/>
              <w:bottom w:val="nil"/>
            </w:tcBorders>
            <w:shd w:val="clear" w:color="auto" w:fill="auto"/>
            <w:noWrap/>
            <w:vAlign w:val="bottom"/>
            <w:hideMark/>
          </w:tcPr>
          <w:p w14:paraId="5B876A0F" w14:textId="77777777" w:rsidR="008F2A69" w:rsidRPr="000A6A92" w:rsidRDefault="008F2A69" w:rsidP="00F77272">
            <w:pPr>
              <w:spacing w:after="0" w:line="480" w:lineRule="auto"/>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w:t>
            </w:r>
          </w:p>
        </w:tc>
        <w:tc>
          <w:tcPr>
            <w:tcW w:w="1080" w:type="dxa"/>
            <w:tcBorders>
              <w:top w:val="single" w:sz="4" w:space="0" w:color="auto"/>
              <w:bottom w:val="nil"/>
            </w:tcBorders>
            <w:shd w:val="clear" w:color="auto" w:fill="auto"/>
            <w:noWrap/>
            <w:vAlign w:val="bottom"/>
          </w:tcPr>
          <w:p w14:paraId="74FC9A03"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w:t>
            </w:r>
          </w:p>
        </w:tc>
        <w:tc>
          <w:tcPr>
            <w:tcW w:w="1080" w:type="dxa"/>
            <w:tcBorders>
              <w:top w:val="single" w:sz="4" w:space="0" w:color="auto"/>
              <w:bottom w:val="nil"/>
            </w:tcBorders>
            <w:shd w:val="clear" w:color="auto" w:fill="auto"/>
            <w:noWrap/>
            <w:vAlign w:val="bottom"/>
          </w:tcPr>
          <w:p w14:paraId="19AD59C2"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.51**</w:t>
            </w:r>
          </w:p>
        </w:tc>
        <w:tc>
          <w:tcPr>
            <w:tcW w:w="1080" w:type="dxa"/>
            <w:tcBorders>
              <w:top w:val="single" w:sz="4" w:space="0" w:color="auto"/>
              <w:bottom w:val="nil"/>
            </w:tcBorders>
            <w:shd w:val="clear" w:color="auto" w:fill="auto"/>
            <w:noWrap/>
            <w:vAlign w:val="bottom"/>
          </w:tcPr>
          <w:p w14:paraId="2A5913E9"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c>
          <w:tcPr>
            <w:tcW w:w="1080" w:type="dxa"/>
            <w:tcBorders>
              <w:top w:val="single" w:sz="4" w:space="0" w:color="auto"/>
              <w:bottom w:val="nil"/>
            </w:tcBorders>
            <w:shd w:val="clear" w:color="auto" w:fill="auto"/>
            <w:noWrap/>
            <w:vAlign w:val="bottom"/>
          </w:tcPr>
          <w:p w14:paraId="365DA078"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.19**</w:t>
            </w:r>
          </w:p>
        </w:tc>
        <w:tc>
          <w:tcPr>
            <w:tcW w:w="1080" w:type="dxa"/>
            <w:tcBorders>
              <w:top w:val="single" w:sz="4" w:space="0" w:color="auto"/>
              <w:bottom w:val="nil"/>
            </w:tcBorders>
            <w:shd w:val="clear" w:color="auto" w:fill="auto"/>
            <w:noWrap/>
            <w:vAlign w:val="bottom"/>
          </w:tcPr>
          <w:p w14:paraId="40E1F8BB"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w:t>
            </w:r>
          </w:p>
        </w:tc>
      </w:tr>
      <w:tr w:rsidR="008F2A69" w:rsidRPr="00C82225" w14:paraId="0C91D934" w14:textId="77777777" w:rsidTr="001461F3">
        <w:trPr>
          <w:trHeight w:val="315"/>
        </w:trPr>
        <w:tc>
          <w:tcPr>
            <w:tcW w:w="1080" w:type="dxa"/>
            <w:tcBorders>
              <w:top w:val="nil"/>
              <w:bottom w:val="nil"/>
            </w:tcBorders>
            <w:shd w:val="clear" w:color="auto" w:fill="auto"/>
            <w:noWrap/>
            <w:vAlign w:val="bottom"/>
            <w:hideMark/>
          </w:tcPr>
          <w:p w14:paraId="565C6737"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Auditory</w:t>
            </w:r>
          </w:p>
        </w:tc>
        <w:tc>
          <w:tcPr>
            <w:tcW w:w="1080" w:type="dxa"/>
            <w:tcBorders>
              <w:top w:val="nil"/>
              <w:bottom w:val="nil"/>
            </w:tcBorders>
            <w:shd w:val="clear" w:color="auto" w:fill="auto"/>
            <w:noWrap/>
            <w:vAlign w:val="bottom"/>
            <w:hideMark/>
          </w:tcPr>
          <w:p w14:paraId="31F087B1" w14:textId="77777777" w:rsidR="008F2A69" w:rsidRPr="000A6A92" w:rsidRDefault="008F2A69" w:rsidP="00F77272">
            <w:pPr>
              <w:spacing w:after="0" w:line="480" w:lineRule="auto"/>
              <w:rPr>
                <w:rFonts w:ascii="Times New Roman" w:eastAsia="Times New Roman" w:hAnsi="Times New Roman" w:cs="Times New Roman"/>
                <w:color w:val="000000"/>
                <w:sz w:val="24"/>
                <w:szCs w:val="24"/>
                <w:lang w:eastAsia="en-GB"/>
              </w:rPr>
            </w:pPr>
          </w:p>
        </w:tc>
        <w:tc>
          <w:tcPr>
            <w:tcW w:w="1080" w:type="dxa"/>
            <w:tcBorders>
              <w:top w:val="nil"/>
              <w:bottom w:val="nil"/>
            </w:tcBorders>
            <w:shd w:val="clear" w:color="auto" w:fill="auto"/>
            <w:noWrap/>
            <w:vAlign w:val="bottom"/>
          </w:tcPr>
          <w:p w14:paraId="73925B8D"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tcBorders>
              <w:top w:val="nil"/>
              <w:bottom w:val="nil"/>
            </w:tcBorders>
            <w:shd w:val="clear" w:color="auto" w:fill="auto"/>
            <w:noWrap/>
            <w:vAlign w:val="bottom"/>
          </w:tcPr>
          <w:p w14:paraId="50CF30A6"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c>
          <w:tcPr>
            <w:tcW w:w="1080" w:type="dxa"/>
            <w:tcBorders>
              <w:top w:val="nil"/>
              <w:bottom w:val="nil"/>
            </w:tcBorders>
            <w:shd w:val="clear" w:color="auto" w:fill="auto"/>
            <w:noWrap/>
            <w:vAlign w:val="bottom"/>
          </w:tcPr>
          <w:p w14:paraId="378A3708"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w:t>
            </w:r>
          </w:p>
        </w:tc>
        <w:tc>
          <w:tcPr>
            <w:tcW w:w="1080" w:type="dxa"/>
            <w:tcBorders>
              <w:top w:val="nil"/>
              <w:bottom w:val="nil"/>
            </w:tcBorders>
            <w:shd w:val="clear" w:color="auto" w:fill="auto"/>
            <w:noWrap/>
            <w:vAlign w:val="bottom"/>
          </w:tcPr>
          <w:p w14:paraId="4C6E08DE"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w:t>
            </w:r>
          </w:p>
        </w:tc>
        <w:tc>
          <w:tcPr>
            <w:tcW w:w="1080" w:type="dxa"/>
            <w:tcBorders>
              <w:top w:val="nil"/>
              <w:bottom w:val="nil"/>
            </w:tcBorders>
            <w:shd w:val="clear" w:color="auto" w:fill="auto"/>
            <w:noWrap/>
            <w:vAlign w:val="bottom"/>
          </w:tcPr>
          <w:p w14:paraId="34571A1F"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w:t>
            </w:r>
          </w:p>
        </w:tc>
      </w:tr>
      <w:tr w:rsidR="008F2A69" w:rsidRPr="00C82225" w14:paraId="0DBF6D9B" w14:textId="77777777" w:rsidTr="001461F3">
        <w:trPr>
          <w:trHeight w:val="315"/>
        </w:trPr>
        <w:tc>
          <w:tcPr>
            <w:tcW w:w="1080" w:type="dxa"/>
            <w:tcBorders>
              <w:top w:val="nil"/>
              <w:bottom w:val="nil"/>
            </w:tcBorders>
            <w:shd w:val="clear" w:color="auto" w:fill="auto"/>
            <w:noWrap/>
            <w:vAlign w:val="bottom"/>
            <w:hideMark/>
          </w:tcPr>
          <w:p w14:paraId="52464D5F"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Haptic</w:t>
            </w:r>
          </w:p>
        </w:tc>
        <w:tc>
          <w:tcPr>
            <w:tcW w:w="1080" w:type="dxa"/>
            <w:tcBorders>
              <w:top w:val="nil"/>
              <w:bottom w:val="nil"/>
            </w:tcBorders>
            <w:shd w:val="clear" w:color="auto" w:fill="auto"/>
            <w:noWrap/>
            <w:vAlign w:val="bottom"/>
            <w:hideMark/>
          </w:tcPr>
          <w:p w14:paraId="6E13192A" w14:textId="77777777" w:rsidR="008F2A69" w:rsidRPr="000A6A92" w:rsidRDefault="008F2A69" w:rsidP="00F77272">
            <w:pPr>
              <w:spacing w:after="0" w:line="480" w:lineRule="auto"/>
              <w:rPr>
                <w:rFonts w:ascii="Times New Roman" w:eastAsia="Times New Roman" w:hAnsi="Times New Roman" w:cs="Times New Roman"/>
                <w:color w:val="000000"/>
                <w:sz w:val="24"/>
                <w:szCs w:val="24"/>
                <w:lang w:eastAsia="en-GB"/>
              </w:rPr>
            </w:pPr>
          </w:p>
        </w:tc>
        <w:tc>
          <w:tcPr>
            <w:tcW w:w="1080" w:type="dxa"/>
            <w:tcBorders>
              <w:top w:val="nil"/>
              <w:bottom w:val="nil"/>
            </w:tcBorders>
            <w:shd w:val="clear" w:color="auto" w:fill="auto"/>
            <w:noWrap/>
            <w:vAlign w:val="bottom"/>
          </w:tcPr>
          <w:p w14:paraId="6DB9506C" w14:textId="77777777" w:rsidR="008F2A69" w:rsidRPr="000A6A92" w:rsidRDefault="008F2A69" w:rsidP="00F77272">
            <w:pPr>
              <w:spacing w:after="0" w:line="480" w:lineRule="auto"/>
              <w:jc w:val="center"/>
              <w:rPr>
                <w:rFonts w:ascii="Times New Roman" w:eastAsia="Times New Roman" w:hAnsi="Times New Roman" w:cs="Times New Roman"/>
                <w:sz w:val="20"/>
                <w:szCs w:val="20"/>
                <w:lang w:eastAsia="en-GB"/>
              </w:rPr>
            </w:pPr>
          </w:p>
        </w:tc>
        <w:tc>
          <w:tcPr>
            <w:tcW w:w="1080" w:type="dxa"/>
            <w:tcBorders>
              <w:top w:val="nil"/>
              <w:bottom w:val="nil"/>
            </w:tcBorders>
            <w:shd w:val="clear" w:color="auto" w:fill="auto"/>
            <w:noWrap/>
            <w:vAlign w:val="bottom"/>
          </w:tcPr>
          <w:p w14:paraId="794F3C49"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tcBorders>
              <w:top w:val="nil"/>
              <w:bottom w:val="nil"/>
            </w:tcBorders>
            <w:shd w:val="clear" w:color="auto" w:fill="auto"/>
            <w:noWrap/>
            <w:vAlign w:val="bottom"/>
          </w:tcPr>
          <w:p w14:paraId="6FC8C2DD"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c>
          <w:tcPr>
            <w:tcW w:w="1080" w:type="dxa"/>
            <w:tcBorders>
              <w:top w:val="nil"/>
              <w:bottom w:val="nil"/>
            </w:tcBorders>
            <w:shd w:val="clear" w:color="auto" w:fill="auto"/>
            <w:noWrap/>
            <w:vAlign w:val="bottom"/>
          </w:tcPr>
          <w:p w14:paraId="03E88C5A"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w:t>
            </w:r>
          </w:p>
        </w:tc>
        <w:tc>
          <w:tcPr>
            <w:tcW w:w="1080" w:type="dxa"/>
            <w:tcBorders>
              <w:top w:val="nil"/>
              <w:bottom w:val="nil"/>
            </w:tcBorders>
            <w:shd w:val="clear" w:color="auto" w:fill="auto"/>
            <w:noWrap/>
            <w:vAlign w:val="bottom"/>
          </w:tcPr>
          <w:p w14:paraId="0B5D1A1C"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w:t>
            </w:r>
          </w:p>
        </w:tc>
      </w:tr>
      <w:tr w:rsidR="008F2A69" w:rsidRPr="00C82225" w14:paraId="7A5DF695" w14:textId="77777777" w:rsidTr="001461F3">
        <w:trPr>
          <w:trHeight w:val="315"/>
        </w:trPr>
        <w:tc>
          <w:tcPr>
            <w:tcW w:w="1080" w:type="dxa"/>
            <w:tcBorders>
              <w:top w:val="nil"/>
              <w:bottom w:val="nil"/>
            </w:tcBorders>
            <w:shd w:val="clear" w:color="auto" w:fill="auto"/>
            <w:noWrap/>
            <w:vAlign w:val="bottom"/>
            <w:hideMark/>
          </w:tcPr>
          <w:p w14:paraId="03DC8717"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Gustatory</w:t>
            </w:r>
          </w:p>
        </w:tc>
        <w:tc>
          <w:tcPr>
            <w:tcW w:w="1080" w:type="dxa"/>
            <w:tcBorders>
              <w:top w:val="nil"/>
              <w:bottom w:val="nil"/>
            </w:tcBorders>
            <w:shd w:val="clear" w:color="auto" w:fill="auto"/>
            <w:noWrap/>
            <w:vAlign w:val="bottom"/>
            <w:hideMark/>
          </w:tcPr>
          <w:p w14:paraId="3E371E2D" w14:textId="77777777" w:rsidR="008F2A69" w:rsidRPr="000A6A92" w:rsidRDefault="008F2A69" w:rsidP="00F77272">
            <w:pPr>
              <w:spacing w:after="0" w:line="480" w:lineRule="auto"/>
              <w:rPr>
                <w:rFonts w:ascii="Times New Roman" w:eastAsia="Times New Roman" w:hAnsi="Times New Roman" w:cs="Times New Roman"/>
                <w:color w:val="000000"/>
                <w:sz w:val="24"/>
                <w:szCs w:val="24"/>
                <w:lang w:eastAsia="en-GB"/>
              </w:rPr>
            </w:pPr>
          </w:p>
        </w:tc>
        <w:tc>
          <w:tcPr>
            <w:tcW w:w="1080" w:type="dxa"/>
            <w:tcBorders>
              <w:top w:val="nil"/>
              <w:bottom w:val="nil"/>
            </w:tcBorders>
            <w:shd w:val="clear" w:color="auto" w:fill="auto"/>
            <w:noWrap/>
            <w:vAlign w:val="bottom"/>
          </w:tcPr>
          <w:p w14:paraId="638D6D40" w14:textId="77777777" w:rsidR="008F2A69" w:rsidRPr="000A6A92" w:rsidRDefault="008F2A69" w:rsidP="00F77272">
            <w:pPr>
              <w:spacing w:after="0" w:line="480" w:lineRule="auto"/>
              <w:jc w:val="center"/>
              <w:rPr>
                <w:rFonts w:ascii="Times New Roman" w:eastAsia="Times New Roman" w:hAnsi="Times New Roman" w:cs="Times New Roman"/>
                <w:sz w:val="20"/>
                <w:szCs w:val="20"/>
                <w:lang w:eastAsia="en-GB"/>
              </w:rPr>
            </w:pPr>
          </w:p>
        </w:tc>
        <w:tc>
          <w:tcPr>
            <w:tcW w:w="1080" w:type="dxa"/>
            <w:tcBorders>
              <w:top w:val="nil"/>
              <w:bottom w:val="nil"/>
            </w:tcBorders>
            <w:shd w:val="clear" w:color="auto" w:fill="auto"/>
            <w:noWrap/>
            <w:vAlign w:val="bottom"/>
          </w:tcPr>
          <w:p w14:paraId="43A52656" w14:textId="77777777" w:rsidR="008F2A69" w:rsidRPr="000A6A92" w:rsidRDefault="008F2A69" w:rsidP="00F77272">
            <w:pPr>
              <w:spacing w:after="0" w:line="480" w:lineRule="auto"/>
              <w:jc w:val="center"/>
              <w:rPr>
                <w:rFonts w:ascii="Times New Roman" w:eastAsia="Times New Roman" w:hAnsi="Times New Roman" w:cs="Times New Roman"/>
                <w:sz w:val="20"/>
                <w:szCs w:val="20"/>
                <w:lang w:eastAsia="en-GB"/>
              </w:rPr>
            </w:pPr>
          </w:p>
        </w:tc>
        <w:tc>
          <w:tcPr>
            <w:tcW w:w="1080" w:type="dxa"/>
            <w:tcBorders>
              <w:top w:val="nil"/>
              <w:bottom w:val="nil"/>
            </w:tcBorders>
            <w:shd w:val="clear" w:color="auto" w:fill="auto"/>
            <w:noWrap/>
            <w:vAlign w:val="bottom"/>
          </w:tcPr>
          <w:p w14:paraId="31BC9546"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tcBorders>
              <w:top w:val="nil"/>
              <w:bottom w:val="nil"/>
            </w:tcBorders>
            <w:shd w:val="clear" w:color="auto" w:fill="auto"/>
            <w:noWrap/>
            <w:vAlign w:val="bottom"/>
          </w:tcPr>
          <w:p w14:paraId="2AB764B7"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.59**</w:t>
            </w:r>
          </w:p>
        </w:tc>
        <w:tc>
          <w:tcPr>
            <w:tcW w:w="1080" w:type="dxa"/>
            <w:tcBorders>
              <w:top w:val="nil"/>
              <w:bottom w:val="nil"/>
            </w:tcBorders>
            <w:shd w:val="clear" w:color="auto" w:fill="auto"/>
            <w:noWrap/>
            <w:vAlign w:val="bottom"/>
          </w:tcPr>
          <w:p w14:paraId="589F827E"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w:t>
            </w:r>
          </w:p>
        </w:tc>
      </w:tr>
      <w:tr w:rsidR="008F2A69" w:rsidRPr="00C82225" w14:paraId="3BA265F9" w14:textId="77777777" w:rsidTr="001461F3">
        <w:trPr>
          <w:trHeight w:val="315"/>
        </w:trPr>
        <w:tc>
          <w:tcPr>
            <w:tcW w:w="1080" w:type="dxa"/>
            <w:tcBorders>
              <w:top w:val="nil"/>
            </w:tcBorders>
            <w:shd w:val="clear" w:color="auto" w:fill="auto"/>
            <w:noWrap/>
            <w:vAlign w:val="bottom"/>
            <w:hideMark/>
          </w:tcPr>
          <w:p w14:paraId="01C9B808"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Olfactory</w:t>
            </w:r>
          </w:p>
        </w:tc>
        <w:tc>
          <w:tcPr>
            <w:tcW w:w="1080" w:type="dxa"/>
            <w:tcBorders>
              <w:top w:val="nil"/>
            </w:tcBorders>
            <w:shd w:val="clear" w:color="auto" w:fill="auto"/>
            <w:noWrap/>
            <w:vAlign w:val="bottom"/>
            <w:hideMark/>
          </w:tcPr>
          <w:p w14:paraId="32A5AECC" w14:textId="77777777" w:rsidR="008F2A69" w:rsidRPr="000A6A92" w:rsidRDefault="008F2A69" w:rsidP="00F77272">
            <w:pPr>
              <w:spacing w:after="0" w:line="480" w:lineRule="auto"/>
              <w:rPr>
                <w:rFonts w:ascii="Times New Roman" w:eastAsia="Times New Roman" w:hAnsi="Times New Roman" w:cs="Times New Roman"/>
                <w:color w:val="000000"/>
                <w:sz w:val="24"/>
                <w:szCs w:val="24"/>
                <w:lang w:eastAsia="en-GB"/>
              </w:rPr>
            </w:pPr>
          </w:p>
        </w:tc>
        <w:tc>
          <w:tcPr>
            <w:tcW w:w="1080" w:type="dxa"/>
            <w:tcBorders>
              <w:top w:val="nil"/>
            </w:tcBorders>
            <w:shd w:val="clear" w:color="auto" w:fill="auto"/>
            <w:noWrap/>
            <w:vAlign w:val="bottom"/>
          </w:tcPr>
          <w:p w14:paraId="192FA22E" w14:textId="77777777" w:rsidR="008F2A69" w:rsidRPr="000A6A92" w:rsidRDefault="008F2A69" w:rsidP="00F77272">
            <w:pPr>
              <w:spacing w:after="0" w:line="480" w:lineRule="auto"/>
              <w:jc w:val="center"/>
              <w:rPr>
                <w:rFonts w:ascii="Times New Roman" w:eastAsia="Times New Roman" w:hAnsi="Times New Roman" w:cs="Times New Roman"/>
                <w:sz w:val="20"/>
                <w:szCs w:val="20"/>
                <w:lang w:eastAsia="en-GB"/>
              </w:rPr>
            </w:pPr>
          </w:p>
        </w:tc>
        <w:tc>
          <w:tcPr>
            <w:tcW w:w="1080" w:type="dxa"/>
            <w:tcBorders>
              <w:top w:val="nil"/>
            </w:tcBorders>
            <w:shd w:val="clear" w:color="auto" w:fill="auto"/>
            <w:noWrap/>
            <w:vAlign w:val="bottom"/>
          </w:tcPr>
          <w:p w14:paraId="536D6F90" w14:textId="77777777" w:rsidR="008F2A69" w:rsidRPr="000A6A92" w:rsidRDefault="008F2A69" w:rsidP="00F77272">
            <w:pPr>
              <w:spacing w:after="0" w:line="480" w:lineRule="auto"/>
              <w:jc w:val="center"/>
              <w:rPr>
                <w:rFonts w:ascii="Times New Roman" w:eastAsia="Times New Roman" w:hAnsi="Times New Roman" w:cs="Times New Roman"/>
                <w:sz w:val="20"/>
                <w:szCs w:val="20"/>
                <w:lang w:eastAsia="en-GB"/>
              </w:rPr>
            </w:pPr>
          </w:p>
        </w:tc>
        <w:tc>
          <w:tcPr>
            <w:tcW w:w="1080" w:type="dxa"/>
            <w:tcBorders>
              <w:top w:val="nil"/>
            </w:tcBorders>
            <w:shd w:val="clear" w:color="auto" w:fill="auto"/>
            <w:noWrap/>
            <w:vAlign w:val="bottom"/>
          </w:tcPr>
          <w:p w14:paraId="285DD1A3" w14:textId="77777777" w:rsidR="008F2A69" w:rsidRPr="000A6A92" w:rsidRDefault="008F2A69" w:rsidP="00F77272">
            <w:pPr>
              <w:spacing w:after="0" w:line="480" w:lineRule="auto"/>
              <w:jc w:val="center"/>
              <w:rPr>
                <w:rFonts w:ascii="Times New Roman" w:eastAsia="Times New Roman" w:hAnsi="Times New Roman" w:cs="Times New Roman"/>
                <w:sz w:val="20"/>
                <w:szCs w:val="20"/>
                <w:lang w:eastAsia="en-GB"/>
              </w:rPr>
            </w:pPr>
          </w:p>
        </w:tc>
        <w:tc>
          <w:tcPr>
            <w:tcW w:w="1080" w:type="dxa"/>
            <w:tcBorders>
              <w:top w:val="nil"/>
            </w:tcBorders>
            <w:shd w:val="clear" w:color="auto" w:fill="auto"/>
            <w:noWrap/>
            <w:vAlign w:val="bottom"/>
          </w:tcPr>
          <w:p w14:paraId="32402A64"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c>
          <w:tcPr>
            <w:tcW w:w="1080" w:type="dxa"/>
            <w:tcBorders>
              <w:top w:val="nil"/>
            </w:tcBorders>
            <w:shd w:val="clear" w:color="auto" w:fill="auto"/>
            <w:noWrap/>
            <w:vAlign w:val="bottom"/>
          </w:tcPr>
          <w:p w14:paraId="62A6FF70"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.03**</w:t>
            </w:r>
          </w:p>
        </w:tc>
      </w:tr>
      <w:tr w:rsidR="008F2A69" w:rsidRPr="00C82225" w14:paraId="0C05A641" w14:textId="77777777" w:rsidTr="001461F3">
        <w:trPr>
          <w:trHeight w:val="315"/>
        </w:trPr>
        <w:tc>
          <w:tcPr>
            <w:tcW w:w="1080" w:type="dxa"/>
            <w:tcBorders>
              <w:top w:val="nil"/>
            </w:tcBorders>
            <w:shd w:val="clear" w:color="auto" w:fill="auto"/>
            <w:noWrap/>
            <w:vAlign w:val="bottom"/>
            <w:hideMark/>
          </w:tcPr>
          <w:p w14:paraId="602EC5B7" w14:textId="77777777" w:rsidR="008F2A69" w:rsidRPr="009D3137" w:rsidRDefault="008F2A69" w:rsidP="00F77272">
            <w:pPr>
              <w:spacing w:after="0" w:line="480" w:lineRule="auto"/>
              <w:rPr>
                <w:rFonts w:ascii="Times New Roman" w:eastAsia="Times New Roman" w:hAnsi="Times New Roman" w:cs="Times New Roman"/>
                <w:b/>
                <w:bCs/>
                <w:color w:val="000000"/>
                <w:sz w:val="24"/>
                <w:szCs w:val="24"/>
                <w:lang w:eastAsia="en-GB"/>
              </w:rPr>
            </w:pPr>
            <w:r w:rsidRPr="009D3137">
              <w:rPr>
                <w:rFonts w:ascii="Times New Roman" w:eastAsia="Times New Roman" w:hAnsi="Times New Roman" w:cs="Times New Roman"/>
                <w:b/>
                <w:bCs/>
                <w:color w:val="000000"/>
                <w:sz w:val="24"/>
                <w:szCs w:val="24"/>
                <w:lang w:eastAsia="en-GB"/>
              </w:rPr>
              <w:t>Interoceptive</w:t>
            </w:r>
          </w:p>
        </w:tc>
        <w:tc>
          <w:tcPr>
            <w:tcW w:w="1080" w:type="dxa"/>
            <w:tcBorders>
              <w:top w:val="nil"/>
            </w:tcBorders>
            <w:shd w:val="clear" w:color="auto" w:fill="auto"/>
            <w:noWrap/>
            <w:vAlign w:val="bottom"/>
            <w:hideMark/>
          </w:tcPr>
          <w:p w14:paraId="7D63E986" w14:textId="77777777" w:rsidR="008F2A69" w:rsidRPr="000A6A92" w:rsidRDefault="008F2A69" w:rsidP="00F77272">
            <w:pPr>
              <w:spacing w:after="0" w:line="480" w:lineRule="auto"/>
              <w:rPr>
                <w:rFonts w:ascii="Times New Roman" w:eastAsia="Times New Roman" w:hAnsi="Times New Roman" w:cs="Times New Roman"/>
                <w:color w:val="000000"/>
                <w:sz w:val="24"/>
                <w:szCs w:val="24"/>
                <w:lang w:eastAsia="en-GB"/>
              </w:rPr>
            </w:pPr>
            <w:r w:rsidRPr="000A6A92">
              <w:rPr>
                <w:rFonts w:ascii="Times New Roman" w:eastAsia="Times New Roman" w:hAnsi="Times New Roman" w:cs="Times New Roman"/>
                <w:color w:val="000000"/>
                <w:sz w:val="24"/>
                <w:szCs w:val="24"/>
                <w:lang w:eastAsia="en-GB"/>
              </w:rPr>
              <w:t> </w:t>
            </w:r>
          </w:p>
        </w:tc>
        <w:tc>
          <w:tcPr>
            <w:tcW w:w="1080" w:type="dxa"/>
            <w:tcBorders>
              <w:top w:val="nil"/>
            </w:tcBorders>
            <w:shd w:val="clear" w:color="auto" w:fill="auto"/>
            <w:noWrap/>
            <w:vAlign w:val="bottom"/>
          </w:tcPr>
          <w:p w14:paraId="7D02B708"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tcBorders>
              <w:top w:val="nil"/>
            </w:tcBorders>
            <w:shd w:val="clear" w:color="auto" w:fill="auto"/>
            <w:noWrap/>
            <w:vAlign w:val="bottom"/>
          </w:tcPr>
          <w:p w14:paraId="6C34A9C3"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tcBorders>
              <w:top w:val="nil"/>
            </w:tcBorders>
            <w:shd w:val="clear" w:color="auto" w:fill="auto"/>
            <w:noWrap/>
            <w:vAlign w:val="bottom"/>
          </w:tcPr>
          <w:p w14:paraId="3B61816C"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tcBorders>
              <w:top w:val="nil"/>
            </w:tcBorders>
            <w:shd w:val="clear" w:color="auto" w:fill="auto"/>
            <w:noWrap/>
            <w:vAlign w:val="bottom"/>
          </w:tcPr>
          <w:p w14:paraId="26AECF26"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p>
        </w:tc>
        <w:tc>
          <w:tcPr>
            <w:tcW w:w="1080" w:type="dxa"/>
            <w:tcBorders>
              <w:top w:val="nil"/>
            </w:tcBorders>
            <w:shd w:val="clear" w:color="auto" w:fill="auto"/>
            <w:noWrap/>
            <w:vAlign w:val="bottom"/>
          </w:tcPr>
          <w:p w14:paraId="1B4DA027" w14:textId="77777777" w:rsidR="008F2A69" w:rsidRPr="000A6A92" w:rsidRDefault="008F2A69" w:rsidP="00F77272">
            <w:pPr>
              <w:spacing w:after="0" w:line="48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tc>
      </w:tr>
    </w:tbl>
    <w:p w14:paraId="4FC7B3ED" w14:textId="77777777" w:rsidR="008F2A69" w:rsidRDefault="008F2A69" w:rsidP="00F77272">
      <w:pPr>
        <w:spacing w:line="480" w:lineRule="auto"/>
        <w:rPr>
          <w:rFonts w:ascii="Times New Roman" w:hAnsi="Times New Roman" w:cs="Times New Roman"/>
          <w:b/>
          <w:sz w:val="24"/>
          <w:szCs w:val="24"/>
          <w:lang w:val="en-US"/>
        </w:rPr>
      </w:pPr>
    </w:p>
    <w:p w14:paraId="3B4E5A4C" w14:textId="37114AE9" w:rsidR="008F2A69" w:rsidRDefault="008F2A69" w:rsidP="00F77272">
      <w:pPr>
        <w:pStyle w:val="Heading2"/>
        <w:spacing w:line="480" w:lineRule="auto"/>
      </w:pPr>
      <w:r>
        <w:t>S</w:t>
      </w:r>
      <w:r w:rsidR="004253A7">
        <w:t>4</w:t>
      </w:r>
      <w:r>
        <w:t>.2</w:t>
      </w:r>
      <w:r w:rsidRPr="00CB4080">
        <w:t xml:space="preserve">. Comparing modality ratings with </w:t>
      </w:r>
      <w:r w:rsidRPr="000D14D5">
        <w:rPr>
          <w:i/>
          <w:iCs/>
        </w:rPr>
        <w:t>concreteness</w:t>
      </w:r>
      <w:r w:rsidRPr="00CB4080">
        <w:t xml:space="preserve"> ratings</w:t>
      </w:r>
      <w:r>
        <w:t xml:space="preserve"> </w:t>
      </w:r>
      <w:r w:rsidR="00217994">
        <w:t>for verbs</w:t>
      </w:r>
    </w:p>
    <w:p w14:paraId="47EAEF39" w14:textId="64A8DE7F" w:rsidR="008F2A69" w:rsidRDefault="00217994" w:rsidP="00F77272">
      <w:pPr>
        <w:spacing w:before="240"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Data was </w:t>
      </w:r>
      <w:r w:rsidR="00E4686B">
        <w:rPr>
          <w:rFonts w:ascii="Times New Roman" w:hAnsi="Times New Roman" w:cs="Times New Roman"/>
          <w:sz w:val="24"/>
          <w:szCs w:val="24"/>
          <w:lang w:val="en-US"/>
        </w:rPr>
        <w:t>analyzed</w:t>
      </w:r>
      <w:r>
        <w:rPr>
          <w:rFonts w:ascii="Times New Roman" w:hAnsi="Times New Roman" w:cs="Times New Roman"/>
          <w:sz w:val="24"/>
          <w:szCs w:val="24"/>
          <w:lang w:val="en-US"/>
        </w:rPr>
        <w:t xml:space="preserve"> in the same was as Study 2a in the main manuscript. </w:t>
      </w:r>
      <w:r w:rsidR="008F2A69">
        <w:rPr>
          <w:rFonts w:ascii="Times New Roman" w:hAnsi="Times New Roman" w:cs="Times New Roman"/>
          <w:sz w:val="24"/>
          <w:szCs w:val="24"/>
          <w:lang w:val="en-US"/>
        </w:rPr>
        <w:t xml:space="preserve">Perceptual strength on all six modalities contributed to the regression model of concreteness ratings </w:t>
      </w:r>
      <w:r w:rsidR="008F2A69">
        <w:rPr>
          <w:rFonts w:ascii="Times New Roman" w:hAnsi="Times New Roman" w:cs="Times New Roman"/>
          <w:i/>
          <w:sz w:val="24"/>
          <w:szCs w:val="24"/>
          <w:lang w:val="en-US"/>
        </w:rPr>
        <w:t>F</w:t>
      </w:r>
      <w:r w:rsidR="008F2A69">
        <w:rPr>
          <w:rFonts w:ascii="Times New Roman" w:hAnsi="Times New Roman" w:cs="Times New Roman"/>
          <w:sz w:val="24"/>
          <w:szCs w:val="24"/>
          <w:lang w:val="en-US"/>
        </w:rPr>
        <w:t xml:space="preserve">(6, 4740) = 767.3, </w:t>
      </w:r>
      <w:r w:rsidR="008F2A69" w:rsidRPr="00356399">
        <w:rPr>
          <w:rFonts w:ascii="Times New Roman" w:hAnsi="Times New Roman" w:cs="Times New Roman"/>
          <w:i/>
          <w:iCs/>
          <w:sz w:val="24"/>
          <w:szCs w:val="24"/>
          <w:lang w:val="en-US"/>
        </w:rPr>
        <w:t>p</w:t>
      </w:r>
      <w:r w:rsidR="008F2A69">
        <w:rPr>
          <w:rFonts w:ascii="Times New Roman" w:hAnsi="Times New Roman" w:cs="Times New Roman"/>
          <w:sz w:val="24"/>
          <w:szCs w:val="24"/>
          <w:lang w:val="en-US"/>
        </w:rPr>
        <w:t xml:space="preserve"> &lt; .001, R</w:t>
      </w:r>
      <w:r w:rsidR="008F2A69" w:rsidRPr="009A50E2">
        <w:rPr>
          <w:rFonts w:ascii="Times New Roman" w:hAnsi="Times New Roman" w:cs="Times New Roman"/>
          <w:sz w:val="24"/>
          <w:szCs w:val="24"/>
          <w:vertAlign w:val="superscript"/>
          <w:lang w:val="en-US"/>
        </w:rPr>
        <w:t>2</w:t>
      </w:r>
      <w:r w:rsidR="008F2A69">
        <w:rPr>
          <w:rFonts w:ascii="Times New Roman" w:hAnsi="Times New Roman" w:cs="Times New Roman"/>
          <w:sz w:val="24"/>
          <w:szCs w:val="24"/>
          <w:lang w:val="en-US"/>
        </w:rPr>
        <w:t xml:space="preserve"> = .4927</w:t>
      </w:r>
      <w:r w:rsidR="00356399">
        <w:rPr>
          <w:rFonts w:ascii="Times New Roman" w:hAnsi="Times New Roman" w:cs="Times New Roman"/>
          <w:sz w:val="24"/>
          <w:szCs w:val="24"/>
          <w:lang w:val="en-US"/>
        </w:rPr>
        <w:t>, RMSE = .5089</w:t>
      </w:r>
      <w:r w:rsidR="008F2A69">
        <w:rPr>
          <w:rFonts w:ascii="Times New Roman" w:hAnsi="Times New Roman" w:cs="Times New Roman"/>
          <w:sz w:val="24"/>
          <w:szCs w:val="24"/>
          <w:lang w:val="en-US"/>
        </w:rPr>
        <w:t>. Visual, auditory, haptic, gustatory and olfactory ratings were significant positive predictors of concreteness, whereas interoceptive ratings negatively predicted ratings of concreteness.</w:t>
      </w:r>
    </w:p>
    <w:p w14:paraId="1AE840D7" w14:textId="3D097860" w:rsidR="008F2A69" w:rsidRPr="00217994" w:rsidRDefault="008F2A69" w:rsidP="00217994">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We then conducted models separately for concrete and abstract words. For concrete words, ratings of taste were excluded from the final model. Perceptual strength on </w:t>
      </w:r>
      <w:r w:rsidR="00D1540D">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remaining five modalities contributed to the regression model of concreteness ratings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(5, 2238) = 107.4,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.1918</w:t>
      </w:r>
      <w:r w:rsidR="00356399">
        <w:rPr>
          <w:rFonts w:ascii="Times New Roman" w:hAnsi="Times New Roman" w:cs="Times New Roman"/>
          <w:sz w:val="24"/>
          <w:szCs w:val="24"/>
          <w:lang w:val="en-US"/>
        </w:rPr>
        <w:t>, RMSE = .3622</w:t>
      </w:r>
      <w:r>
        <w:rPr>
          <w:rFonts w:ascii="Times New Roman" w:hAnsi="Times New Roman" w:cs="Times New Roman"/>
          <w:sz w:val="24"/>
          <w:szCs w:val="24"/>
          <w:lang w:val="en-US"/>
        </w:rPr>
        <w:t>. Visual, haptic, auditory olfactory ratings were significant positive predictors of concreteness. Interoceptive ratings did not significantly predict ratings of concreteness.</w:t>
      </w:r>
      <w:r w:rsidRPr="00E5069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 abstract words, ratings in all six modalities contributed to the regression model of concreteness ratings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(6, 2496) = 122.3, </w:t>
      </w:r>
      <w:r w:rsidRPr="00356399">
        <w:rPr>
          <w:rFonts w:ascii="Times New Roman" w:hAnsi="Times New Roman" w:cs="Times New Roman"/>
          <w:i/>
          <w:iCs/>
          <w:sz w:val="24"/>
          <w:szCs w:val="24"/>
          <w:lang w:val="en-US"/>
        </w:rPr>
        <w:t>p</w:t>
      </w:r>
      <w:r>
        <w:rPr>
          <w:rFonts w:ascii="Times New Roman" w:hAnsi="Times New Roman" w:cs="Times New Roman"/>
          <w:sz w:val="24"/>
          <w:szCs w:val="24"/>
          <w:lang w:val="en-US"/>
        </w:rPr>
        <w:t xml:space="preserve"> &lt; .001, R</w:t>
      </w:r>
      <w:r w:rsidRPr="009A50E2">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.2254</w:t>
      </w:r>
      <w:r w:rsidR="00356399">
        <w:rPr>
          <w:rFonts w:ascii="Times New Roman" w:hAnsi="Times New Roman" w:cs="Times New Roman"/>
          <w:sz w:val="24"/>
          <w:szCs w:val="24"/>
          <w:lang w:val="en-US"/>
        </w:rPr>
        <w:t>, RMSE = .3105</w:t>
      </w:r>
      <w:r>
        <w:rPr>
          <w:rFonts w:ascii="Times New Roman" w:hAnsi="Times New Roman" w:cs="Times New Roman"/>
          <w:sz w:val="24"/>
          <w:szCs w:val="24"/>
          <w:lang w:val="en-US"/>
        </w:rPr>
        <w:t xml:space="preserve">. Visual, haptic, and auditory ratings were significant positive predictors of concreteness, whereas interoceptive ratings negatively predicted ratings of concreteness. </w:t>
      </w:r>
      <w:r>
        <w:rPr>
          <w:rFonts w:ascii="Times New Roman" w:hAnsi="Times New Roman" w:cs="Times New Roman"/>
          <w:sz w:val="24"/>
          <w:szCs w:val="24"/>
          <w:lang w:val="en-US"/>
        </w:rPr>
        <w:lastRenderedPageBreak/>
        <w:t>Smell and taste were not significant predictors.</w:t>
      </w:r>
      <w:r w:rsidR="00217994">
        <w:rPr>
          <w:rFonts w:ascii="Times New Roman" w:hAnsi="Times New Roman" w:cs="Times New Roman"/>
          <w:sz w:val="24"/>
          <w:szCs w:val="24"/>
          <w:lang w:val="en-US"/>
        </w:rPr>
        <w:t xml:space="preserve"> See Table S4</w:t>
      </w:r>
      <w:r w:rsidR="002D5AF6">
        <w:rPr>
          <w:rFonts w:ascii="Times New Roman" w:hAnsi="Times New Roman" w:cs="Times New Roman"/>
          <w:sz w:val="24"/>
          <w:szCs w:val="24"/>
          <w:lang w:val="en-US"/>
        </w:rPr>
        <w:t>5</w:t>
      </w:r>
      <w:r w:rsidR="00217994">
        <w:rPr>
          <w:rFonts w:ascii="Times New Roman" w:hAnsi="Times New Roman" w:cs="Times New Roman"/>
          <w:sz w:val="24"/>
          <w:szCs w:val="24"/>
          <w:lang w:val="en-US"/>
        </w:rPr>
        <w:t xml:space="preserve"> for standardized regression coefficients.</w:t>
      </w:r>
    </w:p>
    <w:p w14:paraId="5B0C377E" w14:textId="47DE6EB3" w:rsidR="008F2A69" w:rsidRDefault="00FF2E4E"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Table S</w:t>
      </w:r>
      <w:r w:rsidR="004253A7">
        <w:rPr>
          <w:rFonts w:ascii="Times New Roman" w:hAnsi="Times New Roman" w:cs="Times New Roman"/>
          <w:sz w:val="24"/>
          <w:szCs w:val="24"/>
          <w:lang w:val="en-US"/>
        </w:rPr>
        <w:t>1</w:t>
      </w:r>
      <w:r w:rsidR="002D5AF6">
        <w:rPr>
          <w:rFonts w:ascii="Times New Roman" w:hAnsi="Times New Roman" w:cs="Times New Roman"/>
          <w:sz w:val="24"/>
          <w:szCs w:val="24"/>
          <w:lang w:val="en-US"/>
        </w:rPr>
        <w:t>5</w:t>
      </w:r>
      <w:r w:rsidR="008F2A69">
        <w:rPr>
          <w:rFonts w:ascii="Times New Roman" w:hAnsi="Times New Roman" w:cs="Times New Roman"/>
          <w:sz w:val="24"/>
          <w:szCs w:val="24"/>
          <w:lang w:val="en-US"/>
        </w:rPr>
        <w:t>. Standardized regression coefficients for each dimensions as predictors of concreteness</w:t>
      </w:r>
      <w:r w:rsidR="00217994">
        <w:rPr>
          <w:rFonts w:ascii="Times New Roman" w:hAnsi="Times New Roman" w:cs="Times New Roman"/>
          <w:sz w:val="24"/>
          <w:szCs w:val="24"/>
          <w:lang w:val="en-US"/>
        </w:rPr>
        <w:t xml:space="preserve"> of verbs</w:t>
      </w:r>
      <w:r w:rsidR="008F2A69">
        <w:rPr>
          <w:rFonts w:ascii="Times New Roman" w:hAnsi="Times New Roman" w:cs="Times New Roman"/>
          <w:sz w:val="24"/>
          <w:szCs w:val="24"/>
          <w:lang w:val="en-US"/>
        </w:rPr>
        <w:t xml:space="preserve">. </w:t>
      </w:r>
    </w:p>
    <w:tbl>
      <w:tblPr>
        <w:tblW w:w="8732" w:type="dxa"/>
        <w:tblInd w:w="-5" w:type="dxa"/>
        <w:tblLook w:val="04A0" w:firstRow="1" w:lastRow="0" w:firstColumn="1" w:lastColumn="0" w:noHBand="0" w:noVBand="1"/>
      </w:tblPr>
      <w:tblGrid>
        <w:gridCol w:w="1563"/>
        <w:gridCol w:w="1225"/>
        <w:gridCol w:w="1083"/>
        <w:gridCol w:w="1080"/>
        <w:gridCol w:w="1170"/>
        <w:gridCol w:w="1136"/>
        <w:gridCol w:w="1482"/>
      </w:tblGrid>
      <w:tr w:rsidR="008F2A69" w:rsidRPr="009D3137" w14:paraId="48F79EFC" w14:textId="77777777" w:rsidTr="001461F3">
        <w:trPr>
          <w:trHeight w:val="315"/>
        </w:trPr>
        <w:tc>
          <w:tcPr>
            <w:tcW w:w="1563" w:type="dxa"/>
            <w:tcBorders>
              <w:top w:val="single" w:sz="4" w:space="0" w:color="auto"/>
              <w:bottom w:val="single" w:sz="4" w:space="0" w:color="auto"/>
            </w:tcBorders>
            <w:shd w:val="clear" w:color="auto" w:fill="auto"/>
            <w:noWrap/>
            <w:hideMark/>
          </w:tcPr>
          <w:p w14:paraId="7EB9D03C" w14:textId="77777777" w:rsidR="008F2A69" w:rsidRPr="009D3137" w:rsidRDefault="008F2A69" w:rsidP="00F77272">
            <w:pPr>
              <w:spacing w:after="0" w:line="480" w:lineRule="auto"/>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Rating</w:t>
            </w:r>
          </w:p>
        </w:tc>
        <w:tc>
          <w:tcPr>
            <w:tcW w:w="1225" w:type="dxa"/>
            <w:tcBorders>
              <w:top w:val="single" w:sz="4" w:space="0" w:color="auto"/>
              <w:bottom w:val="single" w:sz="4" w:space="0" w:color="auto"/>
            </w:tcBorders>
            <w:shd w:val="clear" w:color="auto" w:fill="auto"/>
            <w:noWrap/>
            <w:hideMark/>
          </w:tcPr>
          <w:p w14:paraId="39768A7A" w14:textId="77777777" w:rsidR="008F2A69" w:rsidRPr="009D3137" w:rsidRDefault="008F2A69" w:rsidP="00F77272">
            <w:pPr>
              <w:spacing w:after="0" w:line="480" w:lineRule="auto"/>
              <w:jc w:val="center"/>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Visual</w:t>
            </w:r>
          </w:p>
        </w:tc>
        <w:tc>
          <w:tcPr>
            <w:tcW w:w="1083" w:type="dxa"/>
            <w:tcBorders>
              <w:top w:val="single" w:sz="4" w:space="0" w:color="auto"/>
              <w:bottom w:val="single" w:sz="4" w:space="0" w:color="auto"/>
            </w:tcBorders>
            <w:shd w:val="clear" w:color="auto" w:fill="auto"/>
            <w:noWrap/>
            <w:hideMark/>
          </w:tcPr>
          <w:p w14:paraId="13AB4DC1" w14:textId="77777777" w:rsidR="008F2A69" w:rsidRPr="009D3137" w:rsidRDefault="008F2A69" w:rsidP="00F77272">
            <w:pPr>
              <w:spacing w:after="0" w:line="480" w:lineRule="auto"/>
              <w:jc w:val="center"/>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Auditory</w:t>
            </w:r>
          </w:p>
        </w:tc>
        <w:tc>
          <w:tcPr>
            <w:tcW w:w="1080" w:type="dxa"/>
            <w:tcBorders>
              <w:top w:val="single" w:sz="4" w:space="0" w:color="auto"/>
              <w:bottom w:val="single" w:sz="4" w:space="0" w:color="auto"/>
            </w:tcBorders>
            <w:shd w:val="clear" w:color="auto" w:fill="auto"/>
            <w:noWrap/>
            <w:hideMark/>
          </w:tcPr>
          <w:p w14:paraId="2DD29A04" w14:textId="77777777" w:rsidR="008F2A69" w:rsidRPr="009D3137" w:rsidRDefault="008F2A69" w:rsidP="00F77272">
            <w:pPr>
              <w:spacing w:after="0" w:line="480" w:lineRule="auto"/>
              <w:jc w:val="center"/>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Haptic</w:t>
            </w:r>
          </w:p>
        </w:tc>
        <w:tc>
          <w:tcPr>
            <w:tcW w:w="1163" w:type="dxa"/>
            <w:tcBorders>
              <w:top w:val="single" w:sz="4" w:space="0" w:color="auto"/>
              <w:bottom w:val="single" w:sz="4" w:space="0" w:color="auto"/>
            </w:tcBorders>
            <w:shd w:val="clear" w:color="auto" w:fill="auto"/>
            <w:noWrap/>
            <w:hideMark/>
          </w:tcPr>
          <w:p w14:paraId="036B4813" w14:textId="77777777" w:rsidR="008F2A69" w:rsidRPr="009D3137" w:rsidRDefault="008F2A69" w:rsidP="00F77272">
            <w:pPr>
              <w:spacing w:after="0" w:line="480" w:lineRule="auto"/>
              <w:jc w:val="center"/>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Gustatory</w:t>
            </w:r>
          </w:p>
        </w:tc>
        <w:tc>
          <w:tcPr>
            <w:tcW w:w="1136" w:type="dxa"/>
            <w:tcBorders>
              <w:top w:val="single" w:sz="4" w:space="0" w:color="auto"/>
              <w:bottom w:val="single" w:sz="4" w:space="0" w:color="auto"/>
            </w:tcBorders>
            <w:shd w:val="clear" w:color="auto" w:fill="auto"/>
            <w:noWrap/>
            <w:hideMark/>
          </w:tcPr>
          <w:p w14:paraId="45B8B25B" w14:textId="77777777" w:rsidR="008F2A69" w:rsidRPr="009D3137" w:rsidRDefault="008F2A69" w:rsidP="00F77272">
            <w:pPr>
              <w:spacing w:after="0" w:line="480" w:lineRule="auto"/>
              <w:jc w:val="center"/>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Olfactory</w:t>
            </w:r>
          </w:p>
        </w:tc>
        <w:tc>
          <w:tcPr>
            <w:tcW w:w="1482" w:type="dxa"/>
            <w:tcBorders>
              <w:top w:val="single" w:sz="4" w:space="0" w:color="auto"/>
              <w:bottom w:val="single" w:sz="4" w:space="0" w:color="auto"/>
            </w:tcBorders>
            <w:shd w:val="clear" w:color="auto" w:fill="auto"/>
            <w:noWrap/>
            <w:hideMark/>
          </w:tcPr>
          <w:p w14:paraId="599F2267" w14:textId="77777777" w:rsidR="008F2A69" w:rsidRPr="009D3137" w:rsidRDefault="008F2A69" w:rsidP="00F77272">
            <w:pPr>
              <w:spacing w:after="0" w:line="480" w:lineRule="auto"/>
              <w:jc w:val="center"/>
              <w:rPr>
                <w:rFonts w:ascii="Times New Roman" w:eastAsia="Times New Roman" w:hAnsi="Times New Roman" w:cs="Times New Roman"/>
                <w:b/>
                <w:bCs/>
                <w:color w:val="000000"/>
                <w:lang w:eastAsia="en-GB"/>
              </w:rPr>
            </w:pPr>
            <w:r w:rsidRPr="009D3137">
              <w:rPr>
                <w:rFonts w:ascii="Times New Roman" w:eastAsia="Times New Roman" w:hAnsi="Times New Roman" w:cs="Times New Roman"/>
                <w:b/>
                <w:bCs/>
                <w:color w:val="000000"/>
                <w:lang w:eastAsia="en-GB"/>
              </w:rPr>
              <w:t>Interoceptive</w:t>
            </w:r>
          </w:p>
        </w:tc>
      </w:tr>
      <w:tr w:rsidR="008F2A69" w:rsidRPr="009D3137" w14:paraId="4BC3F7B6" w14:textId="77777777" w:rsidTr="001461F3">
        <w:trPr>
          <w:trHeight w:val="598"/>
        </w:trPr>
        <w:tc>
          <w:tcPr>
            <w:tcW w:w="1563" w:type="dxa"/>
            <w:tcBorders>
              <w:top w:val="single" w:sz="4" w:space="0" w:color="auto"/>
            </w:tcBorders>
            <w:shd w:val="clear" w:color="auto" w:fill="auto"/>
            <w:noWrap/>
            <w:hideMark/>
          </w:tcPr>
          <w:p w14:paraId="5E9B1405" w14:textId="77777777" w:rsidR="008F2A69" w:rsidRPr="009D3137" w:rsidRDefault="008F2A69" w:rsidP="00F77272">
            <w:pPr>
              <w:spacing w:after="0" w:line="480" w:lineRule="auto"/>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Concreteness</w:t>
            </w:r>
          </w:p>
          <w:p w14:paraId="7E5BE1EC" w14:textId="77777777" w:rsidR="008F2A69" w:rsidRPr="009D3137" w:rsidRDefault="008F2A69" w:rsidP="00F77272">
            <w:pPr>
              <w:spacing w:after="0" w:line="480" w:lineRule="auto"/>
              <w:rPr>
                <w:rFonts w:ascii="Times New Roman" w:eastAsia="Times New Roman" w:hAnsi="Times New Roman" w:cs="Times New Roman"/>
                <w:color w:val="000000"/>
                <w:lang w:eastAsia="en-GB"/>
              </w:rPr>
            </w:pPr>
          </w:p>
        </w:tc>
        <w:tc>
          <w:tcPr>
            <w:tcW w:w="1225" w:type="dxa"/>
            <w:tcBorders>
              <w:top w:val="single" w:sz="4" w:space="0" w:color="auto"/>
            </w:tcBorders>
            <w:shd w:val="clear" w:color="auto" w:fill="auto"/>
            <w:noWrap/>
          </w:tcPr>
          <w:p w14:paraId="25F72055"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0.43*</w:t>
            </w:r>
          </w:p>
        </w:tc>
        <w:tc>
          <w:tcPr>
            <w:tcW w:w="1083" w:type="dxa"/>
            <w:tcBorders>
              <w:top w:val="single" w:sz="4" w:space="0" w:color="auto"/>
            </w:tcBorders>
            <w:shd w:val="clear" w:color="auto" w:fill="auto"/>
            <w:noWrap/>
          </w:tcPr>
          <w:p w14:paraId="14A031A0"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0.16*</w:t>
            </w:r>
          </w:p>
        </w:tc>
        <w:tc>
          <w:tcPr>
            <w:tcW w:w="1080" w:type="dxa"/>
            <w:tcBorders>
              <w:top w:val="single" w:sz="4" w:space="0" w:color="auto"/>
            </w:tcBorders>
            <w:shd w:val="clear" w:color="auto" w:fill="auto"/>
            <w:noWrap/>
          </w:tcPr>
          <w:p w14:paraId="609C8B4F"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0.31*</w:t>
            </w:r>
          </w:p>
        </w:tc>
        <w:tc>
          <w:tcPr>
            <w:tcW w:w="1163" w:type="dxa"/>
            <w:tcBorders>
              <w:top w:val="single" w:sz="4" w:space="0" w:color="auto"/>
            </w:tcBorders>
            <w:shd w:val="clear" w:color="auto" w:fill="auto"/>
            <w:noWrap/>
          </w:tcPr>
          <w:p w14:paraId="70993AC6"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0.03*</w:t>
            </w:r>
          </w:p>
        </w:tc>
        <w:tc>
          <w:tcPr>
            <w:tcW w:w="1136" w:type="dxa"/>
            <w:tcBorders>
              <w:top w:val="single" w:sz="4" w:space="0" w:color="auto"/>
            </w:tcBorders>
            <w:shd w:val="clear" w:color="auto" w:fill="auto"/>
            <w:noWrap/>
          </w:tcPr>
          <w:p w14:paraId="4170BF68"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0.10*</w:t>
            </w:r>
          </w:p>
        </w:tc>
        <w:tc>
          <w:tcPr>
            <w:tcW w:w="1482" w:type="dxa"/>
            <w:tcBorders>
              <w:top w:val="single" w:sz="4" w:space="0" w:color="auto"/>
            </w:tcBorders>
            <w:shd w:val="clear" w:color="auto" w:fill="auto"/>
            <w:noWrap/>
          </w:tcPr>
          <w:p w14:paraId="1D6BCDD4"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-0.15*</w:t>
            </w:r>
          </w:p>
        </w:tc>
      </w:tr>
      <w:tr w:rsidR="008F2A69" w:rsidRPr="009D3137" w14:paraId="04F48CE2" w14:textId="77777777" w:rsidTr="001461F3">
        <w:trPr>
          <w:trHeight w:val="315"/>
        </w:trPr>
        <w:tc>
          <w:tcPr>
            <w:tcW w:w="1563" w:type="dxa"/>
            <w:shd w:val="clear" w:color="auto" w:fill="auto"/>
            <w:noWrap/>
          </w:tcPr>
          <w:p w14:paraId="3802D5B6" w14:textId="77777777" w:rsidR="008F2A69" w:rsidRPr="009D3137" w:rsidRDefault="008F2A69" w:rsidP="00F77272">
            <w:pPr>
              <w:spacing w:after="0" w:line="480" w:lineRule="auto"/>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 xml:space="preserve">Concreteness: </w:t>
            </w:r>
            <w:r>
              <w:rPr>
                <w:rFonts w:ascii="Times New Roman" w:eastAsia="Times New Roman" w:hAnsi="Times New Roman" w:cs="Times New Roman"/>
                <w:color w:val="000000"/>
                <w:lang w:eastAsia="en-GB"/>
              </w:rPr>
              <w:t>(</w:t>
            </w:r>
            <w:r w:rsidRPr="009D3137">
              <w:rPr>
                <w:rFonts w:ascii="Times New Roman" w:eastAsia="Times New Roman" w:hAnsi="Times New Roman" w:cs="Times New Roman"/>
                <w:color w:val="000000"/>
                <w:lang w:eastAsia="en-GB"/>
              </w:rPr>
              <w:t>Concrete</w:t>
            </w:r>
            <w:r>
              <w:rPr>
                <w:rFonts w:ascii="Times New Roman" w:eastAsia="Times New Roman" w:hAnsi="Times New Roman" w:cs="Times New Roman"/>
                <w:color w:val="000000"/>
                <w:lang w:eastAsia="en-GB"/>
              </w:rPr>
              <w:t>)</w:t>
            </w:r>
          </w:p>
        </w:tc>
        <w:tc>
          <w:tcPr>
            <w:tcW w:w="1225" w:type="dxa"/>
            <w:shd w:val="clear" w:color="auto" w:fill="auto"/>
            <w:noWrap/>
          </w:tcPr>
          <w:p w14:paraId="5FCD83BA"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0.25*</w:t>
            </w:r>
          </w:p>
        </w:tc>
        <w:tc>
          <w:tcPr>
            <w:tcW w:w="1083" w:type="dxa"/>
            <w:shd w:val="clear" w:color="auto" w:fill="auto"/>
            <w:noWrap/>
          </w:tcPr>
          <w:p w14:paraId="6A4363E3"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0.20*</w:t>
            </w:r>
          </w:p>
        </w:tc>
        <w:tc>
          <w:tcPr>
            <w:tcW w:w="1080" w:type="dxa"/>
            <w:shd w:val="clear" w:color="auto" w:fill="auto"/>
            <w:noWrap/>
          </w:tcPr>
          <w:p w14:paraId="365BFC31"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0.24*</w:t>
            </w:r>
          </w:p>
        </w:tc>
        <w:tc>
          <w:tcPr>
            <w:tcW w:w="1163" w:type="dxa"/>
            <w:shd w:val="clear" w:color="auto" w:fill="auto"/>
            <w:noWrap/>
          </w:tcPr>
          <w:p w14:paraId="01E6BFE4"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w:t>
            </w:r>
          </w:p>
        </w:tc>
        <w:tc>
          <w:tcPr>
            <w:tcW w:w="1136" w:type="dxa"/>
            <w:shd w:val="clear" w:color="auto" w:fill="auto"/>
            <w:noWrap/>
          </w:tcPr>
          <w:p w14:paraId="0C5C4A60"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0.15*</w:t>
            </w:r>
          </w:p>
        </w:tc>
        <w:tc>
          <w:tcPr>
            <w:tcW w:w="1482" w:type="dxa"/>
            <w:shd w:val="clear" w:color="auto" w:fill="auto"/>
            <w:noWrap/>
          </w:tcPr>
          <w:p w14:paraId="4B9DEF5C"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-0.04</w:t>
            </w:r>
          </w:p>
        </w:tc>
      </w:tr>
      <w:tr w:rsidR="008F2A69" w:rsidRPr="009D3137" w14:paraId="3B8E9623" w14:textId="77777777" w:rsidTr="001461F3">
        <w:trPr>
          <w:trHeight w:val="315"/>
        </w:trPr>
        <w:tc>
          <w:tcPr>
            <w:tcW w:w="1563" w:type="dxa"/>
            <w:shd w:val="clear" w:color="auto" w:fill="auto"/>
            <w:noWrap/>
          </w:tcPr>
          <w:p w14:paraId="34CD76F2" w14:textId="77777777" w:rsidR="008F2A69" w:rsidRPr="009D3137" w:rsidRDefault="008F2A69" w:rsidP="00F77272">
            <w:pPr>
              <w:spacing w:after="0" w:line="480" w:lineRule="auto"/>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 xml:space="preserve">Concreteness: </w:t>
            </w:r>
            <w:r>
              <w:rPr>
                <w:rFonts w:ascii="Times New Roman" w:eastAsia="Times New Roman" w:hAnsi="Times New Roman" w:cs="Times New Roman"/>
                <w:color w:val="000000"/>
                <w:lang w:eastAsia="en-GB"/>
              </w:rPr>
              <w:t>(</w:t>
            </w:r>
            <w:r w:rsidRPr="009D3137">
              <w:rPr>
                <w:rFonts w:ascii="Times New Roman" w:eastAsia="Times New Roman" w:hAnsi="Times New Roman" w:cs="Times New Roman"/>
                <w:color w:val="000000"/>
                <w:lang w:eastAsia="en-GB"/>
              </w:rPr>
              <w:t>Abstract</w:t>
            </w:r>
            <w:r>
              <w:rPr>
                <w:rFonts w:ascii="Times New Roman" w:eastAsia="Times New Roman" w:hAnsi="Times New Roman" w:cs="Times New Roman"/>
                <w:color w:val="000000"/>
                <w:lang w:eastAsia="en-GB"/>
              </w:rPr>
              <w:t>)</w:t>
            </w:r>
          </w:p>
        </w:tc>
        <w:tc>
          <w:tcPr>
            <w:tcW w:w="1225" w:type="dxa"/>
            <w:shd w:val="clear" w:color="auto" w:fill="auto"/>
            <w:noWrap/>
          </w:tcPr>
          <w:p w14:paraId="4958E846"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0.311*</w:t>
            </w:r>
          </w:p>
        </w:tc>
        <w:tc>
          <w:tcPr>
            <w:tcW w:w="1083" w:type="dxa"/>
            <w:shd w:val="clear" w:color="auto" w:fill="auto"/>
            <w:noWrap/>
          </w:tcPr>
          <w:p w14:paraId="72D38E68"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0.09*</w:t>
            </w:r>
          </w:p>
        </w:tc>
        <w:tc>
          <w:tcPr>
            <w:tcW w:w="1080" w:type="dxa"/>
            <w:shd w:val="clear" w:color="auto" w:fill="auto"/>
            <w:noWrap/>
          </w:tcPr>
          <w:p w14:paraId="390B28D6"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0.22*</w:t>
            </w:r>
          </w:p>
        </w:tc>
        <w:tc>
          <w:tcPr>
            <w:tcW w:w="1163" w:type="dxa"/>
            <w:shd w:val="clear" w:color="auto" w:fill="auto"/>
            <w:noWrap/>
          </w:tcPr>
          <w:p w14:paraId="7C2A79B9"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-0.01</w:t>
            </w:r>
          </w:p>
        </w:tc>
        <w:tc>
          <w:tcPr>
            <w:tcW w:w="1136" w:type="dxa"/>
            <w:shd w:val="clear" w:color="auto" w:fill="auto"/>
            <w:noWrap/>
          </w:tcPr>
          <w:p w14:paraId="048CA233" w14:textId="77777777"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0.04</w:t>
            </w:r>
          </w:p>
        </w:tc>
        <w:tc>
          <w:tcPr>
            <w:tcW w:w="1482" w:type="dxa"/>
            <w:shd w:val="clear" w:color="auto" w:fill="auto"/>
            <w:noWrap/>
          </w:tcPr>
          <w:p w14:paraId="223738E6" w14:textId="3EB99822" w:rsidR="008F2A69" w:rsidRPr="009D3137" w:rsidRDefault="008F2A69" w:rsidP="00F77272">
            <w:pPr>
              <w:spacing w:after="0" w:line="480" w:lineRule="auto"/>
              <w:jc w:val="center"/>
              <w:rPr>
                <w:rFonts w:ascii="Times New Roman" w:eastAsia="Times New Roman" w:hAnsi="Times New Roman" w:cs="Times New Roman"/>
                <w:color w:val="000000"/>
                <w:lang w:eastAsia="en-GB"/>
              </w:rPr>
            </w:pPr>
            <w:r w:rsidRPr="009D3137">
              <w:rPr>
                <w:rFonts w:ascii="Times New Roman" w:eastAsia="Times New Roman" w:hAnsi="Times New Roman" w:cs="Times New Roman"/>
                <w:color w:val="000000"/>
                <w:lang w:eastAsia="en-GB"/>
              </w:rPr>
              <w:t>-0.16</w:t>
            </w:r>
            <w:r w:rsidR="00704407">
              <w:rPr>
                <w:rFonts w:ascii="Times New Roman" w:eastAsia="Times New Roman" w:hAnsi="Times New Roman" w:cs="Times New Roman"/>
                <w:color w:val="000000"/>
                <w:lang w:eastAsia="en-GB"/>
              </w:rPr>
              <w:t>*</w:t>
            </w:r>
          </w:p>
        </w:tc>
      </w:tr>
    </w:tbl>
    <w:p w14:paraId="68229A99" w14:textId="77777777" w:rsidR="008F2A69" w:rsidRDefault="008F2A69" w:rsidP="00F77272">
      <w:pPr>
        <w:spacing w:line="480" w:lineRule="auto"/>
        <w:rPr>
          <w:rFonts w:ascii="Times New Roman" w:hAnsi="Times New Roman" w:cs="Times New Roman"/>
          <w:sz w:val="24"/>
          <w:szCs w:val="24"/>
          <w:lang w:val="en-US"/>
        </w:rPr>
      </w:pPr>
    </w:p>
    <w:p w14:paraId="1291D047" w14:textId="48763857" w:rsidR="008F2A69" w:rsidRDefault="008F2A69" w:rsidP="00F77272">
      <w:pPr>
        <w:pStyle w:val="Heading2"/>
        <w:spacing w:line="480" w:lineRule="auto"/>
        <w:rPr>
          <w:lang w:val="en-US"/>
        </w:rPr>
      </w:pPr>
      <w:r>
        <w:rPr>
          <w:lang w:val="en-US"/>
        </w:rPr>
        <w:t>S</w:t>
      </w:r>
      <w:r w:rsidR="004253A7">
        <w:rPr>
          <w:lang w:val="en-US"/>
        </w:rPr>
        <w:t>4</w:t>
      </w:r>
      <w:r>
        <w:rPr>
          <w:lang w:val="en-US"/>
        </w:rPr>
        <w:t>.</w:t>
      </w:r>
      <w:r w:rsidRPr="009619FB">
        <w:rPr>
          <w:lang w:val="en-US"/>
        </w:rPr>
        <w:t xml:space="preserve">3. Comparing modality ratings with </w:t>
      </w:r>
      <w:r w:rsidRPr="009619FB">
        <w:rPr>
          <w:i/>
          <w:lang w:val="en-US"/>
        </w:rPr>
        <w:t xml:space="preserve">imageability </w:t>
      </w:r>
      <w:r w:rsidRPr="009619FB">
        <w:rPr>
          <w:lang w:val="en-US"/>
        </w:rPr>
        <w:t>ratings</w:t>
      </w:r>
      <w:r>
        <w:rPr>
          <w:lang w:val="en-US"/>
        </w:rPr>
        <w:t xml:space="preserve"> </w:t>
      </w:r>
      <w:r w:rsidR="00217994">
        <w:rPr>
          <w:lang w:val="en-US"/>
        </w:rPr>
        <w:t>of for verbs</w:t>
      </w:r>
    </w:p>
    <w:p w14:paraId="7EEFEE75" w14:textId="305CE518" w:rsidR="008F2A69" w:rsidRPr="00D77A5D" w:rsidRDefault="00217994" w:rsidP="00D77A5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The same analyses were conducted to compare modality ratings with imageability ratings.</w:t>
      </w:r>
      <w:r w:rsidRPr="00103325">
        <w:rPr>
          <w:rFonts w:ascii="Times New Roman" w:hAnsi="Times New Roman" w:cs="Times New Roman"/>
          <w:sz w:val="24"/>
          <w:szCs w:val="24"/>
          <w:lang w:val="en-US"/>
        </w:rPr>
        <w:t xml:space="preserve">  </w:t>
      </w:r>
      <w:r w:rsidR="008F2A69">
        <w:rPr>
          <w:rFonts w:ascii="Times New Roman" w:hAnsi="Times New Roman" w:cs="Times New Roman"/>
          <w:sz w:val="24"/>
          <w:szCs w:val="24"/>
          <w:lang w:val="en-US"/>
        </w:rPr>
        <w:t xml:space="preserve">Perceptual strength on all six modalities contributed to the regression model of concreteness ratings </w:t>
      </w:r>
      <w:r w:rsidR="008F2A69">
        <w:rPr>
          <w:rFonts w:ascii="Times New Roman" w:hAnsi="Times New Roman" w:cs="Times New Roman"/>
          <w:i/>
          <w:sz w:val="24"/>
          <w:szCs w:val="24"/>
          <w:lang w:val="en-US"/>
        </w:rPr>
        <w:t>F</w:t>
      </w:r>
      <w:r w:rsidR="008F2A69">
        <w:rPr>
          <w:rFonts w:ascii="Times New Roman" w:hAnsi="Times New Roman" w:cs="Times New Roman"/>
          <w:sz w:val="24"/>
          <w:szCs w:val="24"/>
          <w:lang w:val="en-US"/>
        </w:rPr>
        <w:t xml:space="preserve">(6, 944) = 112.4, </w:t>
      </w:r>
      <w:r w:rsidR="008F2A69" w:rsidRPr="00356399">
        <w:rPr>
          <w:rFonts w:ascii="Times New Roman" w:hAnsi="Times New Roman" w:cs="Times New Roman"/>
          <w:i/>
          <w:iCs/>
          <w:sz w:val="24"/>
          <w:szCs w:val="24"/>
          <w:lang w:val="en-US"/>
        </w:rPr>
        <w:t>p</w:t>
      </w:r>
      <w:r w:rsidR="008F2A69">
        <w:rPr>
          <w:rFonts w:ascii="Times New Roman" w:hAnsi="Times New Roman" w:cs="Times New Roman"/>
          <w:sz w:val="24"/>
          <w:szCs w:val="24"/>
          <w:lang w:val="en-US"/>
        </w:rPr>
        <w:t xml:space="preserve"> &lt; .001, R</w:t>
      </w:r>
      <w:r w:rsidR="008F2A69" w:rsidRPr="009A50E2">
        <w:rPr>
          <w:rFonts w:ascii="Times New Roman" w:hAnsi="Times New Roman" w:cs="Times New Roman"/>
          <w:sz w:val="24"/>
          <w:szCs w:val="24"/>
          <w:vertAlign w:val="superscript"/>
          <w:lang w:val="en-US"/>
        </w:rPr>
        <w:t>2</w:t>
      </w:r>
      <w:r w:rsidR="008F2A69">
        <w:rPr>
          <w:rFonts w:ascii="Times New Roman" w:hAnsi="Times New Roman" w:cs="Times New Roman"/>
          <w:sz w:val="24"/>
          <w:szCs w:val="24"/>
          <w:lang w:val="en-US"/>
        </w:rPr>
        <w:t xml:space="preserve"> = .4168</w:t>
      </w:r>
      <w:r w:rsidR="00356399">
        <w:rPr>
          <w:rFonts w:ascii="Times New Roman" w:hAnsi="Times New Roman" w:cs="Times New Roman"/>
          <w:sz w:val="24"/>
          <w:szCs w:val="24"/>
          <w:lang w:val="en-US"/>
        </w:rPr>
        <w:t>, RMSE = .8648</w:t>
      </w:r>
      <w:r w:rsidR="008F2A69">
        <w:rPr>
          <w:rFonts w:ascii="Times New Roman" w:hAnsi="Times New Roman" w:cs="Times New Roman"/>
          <w:sz w:val="24"/>
          <w:szCs w:val="24"/>
          <w:lang w:val="en-US"/>
        </w:rPr>
        <w:t>. Visual, auditory, gustatory and olfactory ratings were significant positive predictors of concreteness, whereas interoceptive ratings negatively predicted ratings of concreteness.</w:t>
      </w:r>
      <w:r w:rsidR="008F2A69" w:rsidRPr="00B53714">
        <w:rPr>
          <w:rFonts w:ascii="Times New Roman" w:hAnsi="Times New Roman" w:cs="Times New Roman"/>
          <w:sz w:val="24"/>
          <w:szCs w:val="24"/>
          <w:lang w:val="en-US"/>
        </w:rPr>
        <w:t xml:space="preserve"> </w:t>
      </w:r>
      <w:r w:rsidR="00D1540D">
        <w:rPr>
          <w:rFonts w:ascii="Times New Roman" w:hAnsi="Times New Roman" w:cs="Times New Roman"/>
          <w:sz w:val="24"/>
          <w:szCs w:val="24"/>
          <w:lang w:val="en-US"/>
        </w:rPr>
        <w:t xml:space="preserve">Gustatory ratings were not a significant predictor. </w:t>
      </w:r>
      <w:r w:rsidR="008F2A69" w:rsidRPr="00E00E6E">
        <w:rPr>
          <w:rFonts w:ascii="Times New Roman" w:hAnsi="Times New Roman" w:cs="Times New Roman"/>
          <w:sz w:val="24"/>
          <w:szCs w:val="24"/>
          <w:lang w:val="en-US"/>
        </w:rPr>
        <w:t>The next step was to conduct the models separately for high and low imageability.</w:t>
      </w:r>
      <w:r w:rsidR="008F2A69">
        <w:rPr>
          <w:rFonts w:ascii="Times New Roman" w:hAnsi="Times New Roman" w:cs="Times New Roman"/>
          <w:sz w:val="24"/>
          <w:szCs w:val="24"/>
          <w:lang w:val="en-US"/>
        </w:rPr>
        <w:t xml:space="preserve"> </w:t>
      </w:r>
      <w:r w:rsidR="008F2A69" w:rsidRPr="00E00E6E">
        <w:rPr>
          <w:rFonts w:ascii="Times New Roman" w:hAnsi="Times New Roman" w:cs="Times New Roman"/>
          <w:sz w:val="24"/>
          <w:szCs w:val="24"/>
          <w:lang w:val="en-US"/>
        </w:rPr>
        <w:t xml:space="preserve">For </w:t>
      </w:r>
      <w:r w:rsidR="008F2A69">
        <w:rPr>
          <w:rFonts w:ascii="Times New Roman" w:hAnsi="Times New Roman" w:cs="Times New Roman"/>
          <w:sz w:val="24"/>
          <w:szCs w:val="24"/>
          <w:lang w:val="en-US"/>
        </w:rPr>
        <w:t>high</w:t>
      </w:r>
      <w:r w:rsidR="008F2A69" w:rsidRPr="00E00E6E">
        <w:rPr>
          <w:rFonts w:ascii="Times New Roman" w:hAnsi="Times New Roman" w:cs="Times New Roman"/>
          <w:sz w:val="24"/>
          <w:szCs w:val="24"/>
          <w:lang w:val="en-US"/>
        </w:rPr>
        <w:t xml:space="preserve"> imageability</w:t>
      </w:r>
      <w:r w:rsidR="00E4686B">
        <w:rPr>
          <w:rFonts w:ascii="Times New Roman" w:hAnsi="Times New Roman" w:cs="Times New Roman"/>
          <w:sz w:val="24"/>
          <w:szCs w:val="24"/>
          <w:lang w:val="en-US"/>
        </w:rPr>
        <w:t xml:space="preserve"> verbs</w:t>
      </w:r>
      <w:r w:rsidR="008F2A69" w:rsidRPr="00E00E6E">
        <w:rPr>
          <w:rFonts w:ascii="Times New Roman" w:hAnsi="Times New Roman" w:cs="Times New Roman"/>
          <w:sz w:val="24"/>
          <w:szCs w:val="24"/>
          <w:lang w:val="en-US"/>
        </w:rPr>
        <w:t>, interoceptive ratings</w:t>
      </w:r>
      <w:r w:rsidR="008F2A69">
        <w:rPr>
          <w:rFonts w:ascii="Times New Roman" w:hAnsi="Times New Roman" w:cs="Times New Roman"/>
          <w:sz w:val="24"/>
          <w:szCs w:val="24"/>
          <w:lang w:val="en-US"/>
        </w:rPr>
        <w:t xml:space="preserve"> were</w:t>
      </w:r>
      <w:r w:rsidR="008F2A69" w:rsidRPr="00E00E6E">
        <w:rPr>
          <w:rFonts w:ascii="Times New Roman" w:hAnsi="Times New Roman" w:cs="Times New Roman"/>
          <w:sz w:val="24"/>
          <w:szCs w:val="24"/>
          <w:lang w:val="en-US"/>
        </w:rPr>
        <w:t xml:space="preserve"> excluded from the final model. Perceptual strength remaining f</w:t>
      </w:r>
      <w:r w:rsidR="008F2A69">
        <w:rPr>
          <w:rFonts w:ascii="Times New Roman" w:hAnsi="Times New Roman" w:cs="Times New Roman"/>
          <w:sz w:val="24"/>
          <w:szCs w:val="24"/>
          <w:lang w:val="en-US"/>
        </w:rPr>
        <w:t>ive</w:t>
      </w:r>
      <w:r w:rsidR="008F2A69" w:rsidRPr="00E00E6E">
        <w:rPr>
          <w:rFonts w:ascii="Times New Roman" w:hAnsi="Times New Roman" w:cs="Times New Roman"/>
          <w:sz w:val="24"/>
          <w:szCs w:val="24"/>
          <w:lang w:val="en-US"/>
        </w:rPr>
        <w:t xml:space="preserve"> modalities contributed to the regression model of imageability ratings</w:t>
      </w:r>
      <w:r w:rsidR="008F2A69">
        <w:rPr>
          <w:rFonts w:ascii="Times New Roman" w:hAnsi="Times New Roman" w:cs="Times New Roman"/>
          <w:sz w:val="24"/>
          <w:szCs w:val="24"/>
          <w:lang w:val="en-US"/>
        </w:rPr>
        <w:t>,</w:t>
      </w:r>
      <w:r w:rsidR="008F2A69" w:rsidRPr="00E00E6E">
        <w:rPr>
          <w:rFonts w:ascii="Times New Roman" w:hAnsi="Times New Roman" w:cs="Times New Roman"/>
          <w:sz w:val="24"/>
          <w:szCs w:val="24"/>
          <w:lang w:val="en-US"/>
        </w:rPr>
        <w:t xml:space="preserve"> </w:t>
      </w:r>
      <w:r w:rsidR="008F2A69" w:rsidRPr="00E00E6E">
        <w:rPr>
          <w:rFonts w:ascii="Times New Roman" w:hAnsi="Times New Roman" w:cs="Times New Roman"/>
          <w:i/>
          <w:sz w:val="24"/>
          <w:szCs w:val="24"/>
          <w:lang w:val="en-US"/>
        </w:rPr>
        <w:t>F</w:t>
      </w:r>
      <w:r w:rsidR="008F2A69" w:rsidRPr="00E00E6E">
        <w:rPr>
          <w:rFonts w:ascii="Times New Roman" w:hAnsi="Times New Roman" w:cs="Times New Roman"/>
          <w:sz w:val="24"/>
          <w:szCs w:val="24"/>
          <w:lang w:val="en-US"/>
        </w:rPr>
        <w:t>(</w:t>
      </w:r>
      <w:r w:rsidR="008F2A69">
        <w:rPr>
          <w:rFonts w:ascii="Times New Roman" w:hAnsi="Times New Roman" w:cs="Times New Roman"/>
          <w:sz w:val="24"/>
          <w:szCs w:val="24"/>
          <w:lang w:val="en-US"/>
        </w:rPr>
        <w:t>5</w:t>
      </w:r>
      <w:r w:rsidR="008F2A69" w:rsidRPr="00E00E6E">
        <w:rPr>
          <w:rFonts w:ascii="Times New Roman" w:hAnsi="Times New Roman" w:cs="Times New Roman"/>
          <w:sz w:val="24"/>
          <w:szCs w:val="24"/>
          <w:lang w:val="en-US"/>
        </w:rPr>
        <w:t xml:space="preserve">, </w:t>
      </w:r>
      <w:r w:rsidR="008F2A69">
        <w:rPr>
          <w:rFonts w:ascii="Times New Roman" w:hAnsi="Times New Roman" w:cs="Times New Roman"/>
          <w:sz w:val="24"/>
          <w:szCs w:val="24"/>
          <w:lang w:val="en-US"/>
        </w:rPr>
        <w:t>783</w:t>
      </w:r>
      <w:r w:rsidR="008F2A69" w:rsidRPr="00E00E6E">
        <w:rPr>
          <w:rFonts w:ascii="Times New Roman" w:hAnsi="Times New Roman" w:cs="Times New Roman"/>
          <w:sz w:val="24"/>
          <w:szCs w:val="24"/>
          <w:lang w:val="en-US"/>
        </w:rPr>
        <w:t xml:space="preserve">) = </w:t>
      </w:r>
      <w:r w:rsidR="008F2A69">
        <w:rPr>
          <w:rFonts w:ascii="Times New Roman" w:hAnsi="Times New Roman" w:cs="Times New Roman"/>
          <w:sz w:val="24"/>
          <w:szCs w:val="24"/>
          <w:lang w:val="en-US"/>
        </w:rPr>
        <w:t>57.8</w:t>
      </w:r>
      <w:r w:rsidR="00A64AAC">
        <w:rPr>
          <w:rFonts w:ascii="Times New Roman" w:hAnsi="Times New Roman" w:cs="Times New Roman"/>
          <w:sz w:val="24"/>
          <w:szCs w:val="24"/>
          <w:lang w:val="en-US"/>
        </w:rPr>
        <w:t>6</w:t>
      </w:r>
      <w:r w:rsidR="008F2A69" w:rsidRPr="00E00E6E">
        <w:rPr>
          <w:rFonts w:ascii="Times New Roman" w:hAnsi="Times New Roman" w:cs="Times New Roman"/>
          <w:sz w:val="24"/>
          <w:szCs w:val="24"/>
          <w:lang w:val="en-US"/>
        </w:rPr>
        <w:t xml:space="preserve">, </w:t>
      </w:r>
      <w:r w:rsidR="008F2A69" w:rsidRPr="00356399">
        <w:rPr>
          <w:rFonts w:ascii="Times New Roman" w:hAnsi="Times New Roman" w:cs="Times New Roman"/>
          <w:i/>
          <w:iCs/>
          <w:sz w:val="24"/>
          <w:szCs w:val="24"/>
          <w:lang w:val="en-US"/>
        </w:rPr>
        <w:t>p</w:t>
      </w:r>
      <w:r w:rsidR="008F2A69" w:rsidRPr="00E00E6E">
        <w:rPr>
          <w:rFonts w:ascii="Times New Roman" w:hAnsi="Times New Roman" w:cs="Times New Roman"/>
          <w:sz w:val="24"/>
          <w:szCs w:val="24"/>
          <w:lang w:val="en-US"/>
        </w:rPr>
        <w:t xml:space="preserve"> &lt; .001, R</w:t>
      </w:r>
      <w:r w:rsidR="008F2A69" w:rsidRPr="00E00E6E">
        <w:rPr>
          <w:rFonts w:ascii="Times New Roman" w:hAnsi="Times New Roman" w:cs="Times New Roman"/>
          <w:sz w:val="24"/>
          <w:szCs w:val="24"/>
          <w:vertAlign w:val="superscript"/>
          <w:lang w:val="en-US"/>
        </w:rPr>
        <w:t>2</w:t>
      </w:r>
      <w:r w:rsidR="008F2A69" w:rsidRPr="00E00E6E">
        <w:rPr>
          <w:rFonts w:ascii="Times New Roman" w:hAnsi="Times New Roman" w:cs="Times New Roman"/>
          <w:sz w:val="24"/>
          <w:szCs w:val="24"/>
          <w:lang w:val="en-US"/>
        </w:rPr>
        <w:t xml:space="preserve"> = .</w:t>
      </w:r>
      <w:r w:rsidR="008F2A69">
        <w:rPr>
          <w:rFonts w:ascii="Times New Roman" w:hAnsi="Times New Roman" w:cs="Times New Roman"/>
          <w:sz w:val="24"/>
          <w:szCs w:val="24"/>
          <w:lang w:val="en-US"/>
        </w:rPr>
        <w:t xml:space="preserve">270, </w:t>
      </w:r>
      <w:r w:rsidR="00356399">
        <w:rPr>
          <w:rFonts w:ascii="Times New Roman" w:hAnsi="Times New Roman" w:cs="Times New Roman"/>
          <w:sz w:val="24"/>
          <w:szCs w:val="24"/>
          <w:lang w:val="en-US"/>
        </w:rPr>
        <w:t xml:space="preserve">RMSE = .6590, </w:t>
      </w:r>
      <w:r w:rsidR="008F2A69">
        <w:rPr>
          <w:rFonts w:ascii="Times New Roman" w:hAnsi="Times New Roman" w:cs="Times New Roman"/>
          <w:sz w:val="24"/>
          <w:szCs w:val="24"/>
          <w:lang w:val="en-US"/>
        </w:rPr>
        <w:t>all of which were positive predictors</w:t>
      </w:r>
      <w:r w:rsidR="00D1540D">
        <w:rPr>
          <w:rFonts w:ascii="Times New Roman" w:hAnsi="Times New Roman" w:cs="Times New Roman"/>
          <w:sz w:val="24"/>
          <w:szCs w:val="24"/>
          <w:lang w:val="en-US"/>
        </w:rPr>
        <w:t>, except gustatory ratings were not a significant predictor</w:t>
      </w:r>
      <w:r w:rsidR="008F2A69">
        <w:rPr>
          <w:rFonts w:ascii="Times New Roman" w:hAnsi="Times New Roman" w:cs="Times New Roman"/>
          <w:sz w:val="24"/>
          <w:szCs w:val="24"/>
          <w:lang w:val="en-US"/>
        </w:rPr>
        <w:t>. For low imageability</w:t>
      </w:r>
      <w:r w:rsidR="00E4686B">
        <w:rPr>
          <w:rFonts w:ascii="Times New Roman" w:hAnsi="Times New Roman" w:cs="Times New Roman"/>
          <w:sz w:val="24"/>
          <w:szCs w:val="24"/>
          <w:lang w:val="en-US"/>
        </w:rPr>
        <w:t xml:space="preserve"> verbs</w:t>
      </w:r>
      <w:r w:rsidR="008F2A69">
        <w:rPr>
          <w:rFonts w:ascii="Times New Roman" w:hAnsi="Times New Roman" w:cs="Times New Roman"/>
          <w:sz w:val="24"/>
          <w:szCs w:val="24"/>
          <w:lang w:val="en-US"/>
        </w:rPr>
        <w:t xml:space="preserve">, the final model included only auditory and visual ratings, </w:t>
      </w:r>
      <w:r w:rsidR="008F2A69">
        <w:rPr>
          <w:rFonts w:ascii="Times New Roman" w:hAnsi="Times New Roman" w:cs="Times New Roman"/>
          <w:i/>
          <w:sz w:val="24"/>
          <w:szCs w:val="24"/>
          <w:lang w:val="en-US"/>
        </w:rPr>
        <w:t>F</w:t>
      </w:r>
      <w:r w:rsidR="008F2A69">
        <w:rPr>
          <w:rFonts w:ascii="Times New Roman" w:hAnsi="Times New Roman" w:cs="Times New Roman"/>
          <w:sz w:val="24"/>
          <w:szCs w:val="24"/>
          <w:lang w:val="en-US"/>
        </w:rPr>
        <w:t>(2, 159) = 3.4</w:t>
      </w:r>
      <w:r w:rsidR="00492827">
        <w:rPr>
          <w:rFonts w:ascii="Times New Roman" w:hAnsi="Times New Roman" w:cs="Times New Roman"/>
          <w:sz w:val="24"/>
          <w:szCs w:val="24"/>
          <w:lang w:val="en-US"/>
        </w:rPr>
        <w:t>6</w:t>
      </w:r>
      <w:r w:rsidR="008F2A69">
        <w:rPr>
          <w:rFonts w:ascii="Times New Roman" w:hAnsi="Times New Roman" w:cs="Times New Roman"/>
          <w:sz w:val="24"/>
          <w:szCs w:val="24"/>
          <w:lang w:val="en-US"/>
        </w:rPr>
        <w:t xml:space="preserve"> </w:t>
      </w:r>
      <w:r w:rsidR="008F2A69" w:rsidRPr="00356399">
        <w:rPr>
          <w:rFonts w:ascii="Times New Roman" w:hAnsi="Times New Roman" w:cs="Times New Roman"/>
          <w:i/>
          <w:iCs/>
          <w:sz w:val="24"/>
          <w:szCs w:val="24"/>
          <w:lang w:val="en-US"/>
        </w:rPr>
        <w:t>p</w:t>
      </w:r>
      <w:r w:rsidR="008F2A69">
        <w:rPr>
          <w:rFonts w:ascii="Times New Roman" w:hAnsi="Times New Roman" w:cs="Times New Roman"/>
          <w:sz w:val="24"/>
          <w:szCs w:val="24"/>
          <w:lang w:val="en-US"/>
        </w:rPr>
        <w:t xml:space="preserve"> = .03</w:t>
      </w:r>
      <w:r w:rsidR="00492827">
        <w:rPr>
          <w:rFonts w:ascii="Times New Roman" w:hAnsi="Times New Roman" w:cs="Times New Roman"/>
          <w:sz w:val="24"/>
          <w:szCs w:val="24"/>
          <w:lang w:val="en-US"/>
        </w:rPr>
        <w:t>4</w:t>
      </w:r>
      <w:r w:rsidR="008F2A69">
        <w:rPr>
          <w:rFonts w:ascii="Times New Roman" w:hAnsi="Times New Roman" w:cs="Times New Roman"/>
          <w:sz w:val="24"/>
          <w:szCs w:val="24"/>
          <w:lang w:val="en-US"/>
        </w:rPr>
        <w:t>, R</w:t>
      </w:r>
      <w:r w:rsidR="008F2A69" w:rsidRPr="009A50E2">
        <w:rPr>
          <w:rFonts w:ascii="Times New Roman" w:hAnsi="Times New Roman" w:cs="Times New Roman"/>
          <w:sz w:val="24"/>
          <w:szCs w:val="24"/>
          <w:vertAlign w:val="superscript"/>
          <w:lang w:val="en-US"/>
        </w:rPr>
        <w:t>2</w:t>
      </w:r>
      <w:r w:rsidR="008F2A69">
        <w:rPr>
          <w:rFonts w:ascii="Times New Roman" w:hAnsi="Times New Roman" w:cs="Times New Roman"/>
          <w:sz w:val="24"/>
          <w:szCs w:val="24"/>
          <w:lang w:val="en-US"/>
        </w:rPr>
        <w:t xml:space="preserve"> = .0</w:t>
      </w:r>
      <w:r w:rsidR="00492827">
        <w:rPr>
          <w:rFonts w:ascii="Times New Roman" w:hAnsi="Times New Roman" w:cs="Times New Roman"/>
          <w:sz w:val="24"/>
          <w:szCs w:val="24"/>
          <w:lang w:val="en-US"/>
        </w:rPr>
        <w:t>42</w:t>
      </w:r>
      <w:r w:rsidR="00356399">
        <w:rPr>
          <w:rFonts w:ascii="Times New Roman" w:hAnsi="Times New Roman" w:cs="Times New Roman"/>
          <w:sz w:val="24"/>
          <w:szCs w:val="24"/>
          <w:lang w:val="en-US"/>
        </w:rPr>
        <w:t>, RMSE = .4985</w:t>
      </w:r>
      <w:r w:rsidR="008F2A69">
        <w:rPr>
          <w:rFonts w:ascii="Times New Roman" w:hAnsi="Times New Roman" w:cs="Times New Roman"/>
          <w:sz w:val="24"/>
          <w:szCs w:val="24"/>
          <w:lang w:val="en-US"/>
        </w:rPr>
        <w:t xml:space="preserve">. </w:t>
      </w:r>
      <w:r>
        <w:rPr>
          <w:rFonts w:ascii="Times New Roman" w:hAnsi="Times New Roman" w:cs="Times New Roman"/>
          <w:sz w:val="24"/>
          <w:szCs w:val="24"/>
          <w:lang w:val="en-US"/>
        </w:rPr>
        <w:t>See Table S4</w:t>
      </w:r>
      <w:r w:rsidR="002D5AF6">
        <w:rPr>
          <w:rFonts w:ascii="Times New Roman" w:hAnsi="Times New Roman" w:cs="Times New Roman"/>
          <w:sz w:val="24"/>
          <w:szCs w:val="24"/>
          <w:lang w:val="en-US"/>
        </w:rPr>
        <w:t xml:space="preserve">6 </w:t>
      </w:r>
      <w:r>
        <w:rPr>
          <w:rFonts w:ascii="Times New Roman" w:hAnsi="Times New Roman" w:cs="Times New Roman"/>
          <w:sz w:val="24"/>
          <w:szCs w:val="24"/>
          <w:lang w:val="en-US"/>
        </w:rPr>
        <w:t>for standardized regression coefficients.</w:t>
      </w:r>
    </w:p>
    <w:p w14:paraId="559C0752" w14:textId="14BD3C05" w:rsidR="008F2A69" w:rsidRDefault="008F2A69" w:rsidP="00F77272">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Table </w:t>
      </w:r>
      <w:r w:rsidR="00FF2E4E">
        <w:rPr>
          <w:rFonts w:ascii="Times New Roman" w:hAnsi="Times New Roman" w:cs="Times New Roman"/>
          <w:sz w:val="24"/>
          <w:szCs w:val="24"/>
          <w:lang w:val="en-US"/>
        </w:rPr>
        <w:t>S</w:t>
      </w:r>
      <w:r w:rsidR="004253A7">
        <w:rPr>
          <w:rFonts w:ascii="Times New Roman" w:hAnsi="Times New Roman" w:cs="Times New Roman"/>
          <w:sz w:val="24"/>
          <w:szCs w:val="24"/>
          <w:lang w:val="en-US"/>
        </w:rPr>
        <w:t>1</w:t>
      </w:r>
      <w:r w:rsidR="002D5AF6">
        <w:rPr>
          <w:rFonts w:ascii="Times New Roman" w:hAnsi="Times New Roman" w:cs="Times New Roman"/>
          <w:sz w:val="24"/>
          <w:szCs w:val="24"/>
          <w:lang w:val="en-US"/>
        </w:rPr>
        <w:t>6</w:t>
      </w:r>
      <w:r>
        <w:rPr>
          <w:rFonts w:ascii="Times New Roman" w:hAnsi="Times New Roman" w:cs="Times New Roman"/>
          <w:sz w:val="24"/>
          <w:szCs w:val="24"/>
          <w:lang w:val="en-US"/>
        </w:rPr>
        <w:t>. Standardized regression coefficients for each dimensions as predictors of imageability</w:t>
      </w:r>
      <w:r w:rsidR="00D77A5D">
        <w:rPr>
          <w:rFonts w:ascii="Times New Roman" w:hAnsi="Times New Roman" w:cs="Times New Roman"/>
          <w:sz w:val="24"/>
          <w:szCs w:val="24"/>
          <w:lang w:val="en-US"/>
        </w:rPr>
        <w:t xml:space="preserve"> of verbs</w:t>
      </w:r>
      <w:r>
        <w:rPr>
          <w:rFonts w:ascii="Times New Roman" w:hAnsi="Times New Roman" w:cs="Times New Roman"/>
          <w:sz w:val="24"/>
          <w:szCs w:val="24"/>
          <w:lang w:val="en-US"/>
        </w:rPr>
        <w:t xml:space="preserve">. </w:t>
      </w:r>
    </w:p>
    <w:tbl>
      <w:tblPr>
        <w:tblW w:w="8665" w:type="dxa"/>
        <w:tblInd w:w="-5" w:type="dxa"/>
        <w:tblLook w:val="04A0" w:firstRow="1" w:lastRow="0" w:firstColumn="1" w:lastColumn="0" w:noHBand="0" w:noVBand="1"/>
      </w:tblPr>
      <w:tblGrid>
        <w:gridCol w:w="1496"/>
        <w:gridCol w:w="1225"/>
        <w:gridCol w:w="1083"/>
        <w:gridCol w:w="1080"/>
        <w:gridCol w:w="1170"/>
        <w:gridCol w:w="1136"/>
        <w:gridCol w:w="1482"/>
      </w:tblGrid>
      <w:tr w:rsidR="008F2A69" w:rsidRPr="009A50E2" w14:paraId="521CAABE" w14:textId="77777777" w:rsidTr="001461F3">
        <w:trPr>
          <w:trHeight w:val="315"/>
        </w:trPr>
        <w:tc>
          <w:tcPr>
            <w:tcW w:w="1496" w:type="dxa"/>
            <w:tcBorders>
              <w:top w:val="single" w:sz="4" w:space="0" w:color="auto"/>
              <w:bottom w:val="single" w:sz="4" w:space="0" w:color="auto"/>
            </w:tcBorders>
            <w:shd w:val="clear" w:color="auto" w:fill="auto"/>
            <w:noWrap/>
            <w:vAlign w:val="bottom"/>
            <w:hideMark/>
          </w:tcPr>
          <w:p w14:paraId="5DD1C8B4" w14:textId="77777777" w:rsidR="008F2A69" w:rsidRPr="00873881" w:rsidRDefault="008F2A69" w:rsidP="00F77272">
            <w:pPr>
              <w:spacing w:after="0" w:line="480" w:lineRule="auto"/>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Rating</w:t>
            </w:r>
          </w:p>
        </w:tc>
        <w:tc>
          <w:tcPr>
            <w:tcW w:w="1225" w:type="dxa"/>
            <w:tcBorders>
              <w:top w:val="single" w:sz="4" w:space="0" w:color="auto"/>
              <w:bottom w:val="single" w:sz="4" w:space="0" w:color="auto"/>
            </w:tcBorders>
            <w:shd w:val="clear" w:color="auto" w:fill="auto"/>
            <w:noWrap/>
            <w:vAlign w:val="bottom"/>
            <w:hideMark/>
          </w:tcPr>
          <w:p w14:paraId="540D7B27" w14:textId="77777777" w:rsidR="008F2A69" w:rsidRPr="00873881" w:rsidRDefault="008F2A69" w:rsidP="00F77272">
            <w:pPr>
              <w:spacing w:after="0" w:line="480" w:lineRule="auto"/>
              <w:jc w:val="center"/>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Visual</w:t>
            </w:r>
          </w:p>
        </w:tc>
        <w:tc>
          <w:tcPr>
            <w:tcW w:w="1083" w:type="dxa"/>
            <w:tcBorders>
              <w:top w:val="single" w:sz="4" w:space="0" w:color="auto"/>
              <w:bottom w:val="single" w:sz="4" w:space="0" w:color="auto"/>
            </w:tcBorders>
            <w:shd w:val="clear" w:color="auto" w:fill="auto"/>
            <w:noWrap/>
            <w:vAlign w:val="bottom"/>
            <w:hideMark/>
          </w:tcPr>
          <w:p w14:paraId="243A783D" w14:textId="77777777" w:rsidR="008F2A69" w:rsidRPr="00873881" w:rsidRDefault="008F2A69" w:rsidP="00F77272">
            <w:pPr>
              <w:spacing w:after="0" w:line="480" w:lineRule="auto"/>
              <w:jc w:val="center"/>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Auditory</w:t>
            </w:r>
          </w:p>
        </w:tc>
        <w:tc>
          <w:tcPr>
            <w:tcW w:w="1080" w:type="dxa"/>
            <w:tcBorders>
              <w:top w:val="single" w:sz="4" w:space="0" w:color="auto"/>
              <w:bottom w:val="single" w:sz="4" w:space="0" w:color="auto"/>
            </w:tcBorders>
            <w:shd w:val="clear" w:color="auto" w:fill="auto"/>
            <w:noWrap/>
            <w:vAlign w:val="bottom"/>
            <w:hideMark/>
          </w:tcPr>
          <w:p w14:paraId="7223734E" w14:textId="77777777" w:rsidR="008F2A69" w:rsidRPr="00873881" w:rsidRDefault="008F2A69" w:rsidP="00F77272">
            <w:pPr>
              <w:spacing w:after="0" w:line="480" w:lineRule="auto"/>
              <w:jc w:val="center"/>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Haptic</w:t>
            </w:r>
          </w:p>
        </w:tc>
        <w:tc>
          <w:tcPr>
            <w:tcW w:w="1163" w:type="dxa"/>
            <w:tcBorders>
              <w:top w:val="single" w:sz="4" w:space="0" w:color="auto"/>
              <w:bottom w:val="single" w:sz="4" w:space="0" w:color="auto"/>
            </w:tcBorders>
            <w:shd w:val="clear" w:color="auto" w:fill="auto"/>
            <w:noWrap/>
            <w:vAlign w:val="bottom"/>
            <w:hideMark/>
          </w:tcPr>
          <w:p w14:paraId="550B6B8C" w14:textId="77777777" w:rsidR="008F2A69" w:rsidRPr="00873881" w:rsidRDefault="008F2A69" w:rsidP="00F77272">
            <w:pPr>
              <w:spacing w:after="0" w:line="480" w:lineRule="auto"/>
              <w:jc w:val="center"/>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Gustatory</w:t>
            </w:r>
          </w:p>
        </w:tc>
        <w:tc>
          <w:tcPr>
            <w:tcW w:w="1136" w:type="dxa"/>
            <w:tcBorders>
              <w:top w:val="single" w:sz="4" w:space="0" w:color="auto"/>
              <w:bottom w:val="single" w:sz="4" w:space="0" w:color="auto"/>
            </w:tcBorders>
            <w:shd w:val="clear" w:color="auto" w:fill="auto"/>
            <w:noWrap/>
            <w:vAlign w:val="bottom"/>
            <w:hideMark/>
          </w:tcPr>
          <w:p w14:paraId="3229CF93" w14:textId="77777777" w:rsidR="008F2A69" w:rsidRPr="00873881" w:rsidRDefault="008F2A69" w:rsidP="00F77272">
            <w:pPr>
              <w:spacing w:after="0" w:line="480" w:lineRule="auto"/>
              <w:jc w:val="center"/>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Olfactory</w:t>
            </w:r>
          </w:p>
        </w:tc>
        <w:tc>
          <w:tcPr>
            <w:tcW w:w="1482" w:type="dxa"/>
            <w:tcBorders>
              <w:top w:val="single" w:sz="4" w:space="0" w:color="auto"/>
              <w:bottom w:val="single" w:sz="4" w:space="0" w:color="auto"/>
            </w:tcBorders>
            <w:shd w:val="clear" w:color="auto" w:fill="auto"/>
            <w:noWrap/>
            <w:vAlign w:val="bottom"/>
            <w:hideMark/>
          </w:tcPr>
          <w:p w14:paraId="090CFB98" w14:textId="77777777" w:rsidR="008F2A69" w:rsidRPr="00873881" w:rsidRDefault="008F2A69" w:rsidP="00F77272">
            <w:pPr>
              <w:spacing w:after="0" w:line="480" w:lineRule="auto"/>
              <w:jc w:val="center"/>
              <w:rPr>
                <w:rFonts w:ascii="Times New Roman" w:eastAsia="Times New Roman" w:hAnsi="Times New Roman" w:cs="Times New Roman"/>
                <w:b/>
                <w:bCs/>
                <w:color w:val="000000"/>
                <w:lang w:eastAsia="en-GB"/>
              </w:rPr>
            </w:pPr>
            <w:r w:rsidRPr="00873881">
              <w:rPr>
                <w:rFonts w:ascii="Times New Roman" w:eastAsia="Times New Roman" w:hAnsi="Times New Roman" w:cs="Times New Roman"/>
                <w:b/>
                <w:bCs/>
                <w:color w:val="000000"/>
                <w:lang w:eastAsia="en-GB"/>
              </w:rPr>
              <w:t>Interoceptive</w:t>
            </w:r>
          </w:p>
        </w:tc>
      </w:tr>
      <w:tr w:rsidR="008F2A69" w:rsidRPr="009A50E2" w14:paraId="61507922" w14:textId="77777777" w:rsidTr="001461F3">
        <w:trPr>
          <w:trHeight w:val="315"/>
        </w:trPr>
        <w:tc>
          <w:tcPr>
            <w:tcW w:w="1496" w:type="dxa"/>
            <w:tcBorders>
              <w:top w:val="single" w:sz="4" w:space="0" w:color="auto"/>
            </w:tcBorders>
            <w:shd w:val="clear" w:color="auto" w:fill="auto"/>
            <w:noWrap/>
            <w:vAlign w:val="center"/>
            <w:hideMark/>
          </w:tcPr>
          <w:p w14:paraId="30CF2187" w14:textId="77777777" w:rsidR="008F2A69" w:rsidRPr="00873881" w:rsidRDefault="008F2A69" w:rsidP="00F77272">
            <w:pPr>
              <w:spacing w:after="0" w:line="480" w:lineRule="auto"/>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Imageability</w:t>
            </w:r>
          </w:p>
          <w:p w14:paraId="1545FE1B" w14:textId="77777777" w:rsidR="008F2A69" w:rsidRPr="00873881" w:rsidRDefault="008F2A69" w:rsidP="00F77272">
            <w:pPr>
              <w:spacing w:after="0" w:line="480" w:lineRule="auto"/>
              <w:rPr>
                <w:rFonts w:ascii="Times New Roman" w:eastAsia="Times New Roman" w:hAnsi="Times New Roman" w:cs="Times New Roman"/>
                <w:color w:val="000000"/>
                <w:lang w:eastAsia="en-GB"/>
              </w:rPr>
            </w:pPr>
          </w:p>
        </w:tc>
        <w:tc>
          <w:tcPr>
            <w:tcW w:w="1225" w:type="dxa"/>
            <w:tcBorders>
              <w:top w:val="single" w:sz="4" w:space="0" w:color="auto"/>
            </w:tcBorders>
            <w:shd w:val="clear" w:color="auto" w:fill="auto"/>
            <w:noWrap/>
          </w:tcPr>
          <w:p w14:paraId="3931FEEB" w14:textId="5A5F0D1F"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.476</w:t>
            </w:r>
            <w:r w:rsidR="00A64AAC">
              <w:rPr>
                <w:rFonts w:ascii="Times New Roman" w:eastAsia="Times New Roman" w:hAnsi="Times New Roman" w:cs="Times New Roman"/>
                <w:color w:val="000000"/>
                <w:lang w:eastAsia="en-GB"/>
              </w:rPr>
              <w:t>**</w:t>
            </w:r>
          </w:p>
        </w:tc>
        <w:tc>
          <w:tcPr>
            <w:tcW w:w="1083" w:type="dxa"/>
            <w:tcBorders>
              <w:top w:val="single" w:sz="4" w:space="0" w:color="auto"/>
            </w:tcBorders>
            <w:shd w:val="clear" w:color="auto" w:fill="auto"/>
            <w:noWrap/>
          </w:tcPr>
          <w:p w14:paraId="4E0D3E2F" w14:textId="637227CE"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.210</w:t>
            </w:r>
            <w:r w:rsidR="00A64AAC">
              <w:rPr>
                <w:rFonts w:ascii="Times New Roman" w:eastAsia="Times New Roman" w:hAnsi="Times New Roman" w:cs="Times New Roman"/>
                <w:color w:val="000000"/>
                <w:lang w:eastAsia="en-GB"/>
              </w:rPr>
              <w:t>**</w:t>
            </w:r>
          </w:p>
        </w:tc>
        <w:tc>
          <w:tcPr>
            <w:tcW w:w="1080" w:type="dxa"/>
            <w:tcBorders>
              <w:top w:val="single" w:sz="4" w:space="0" w:color="auto"/>
            </w:tcBorders>
            <w:shd w:val="clear" w:color="auto" w:fill="auto"/>
            <w:noWrap/>
          </w:tcPr>
          <w:p w14:paraId="6D176F7B" w14:textId="5F65D942"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.223</w:t>
            </w:r>
            <w:r w:rsidR="00A64AAC">
              <w:rPr>
                <w:rFonts w:ascii="Times New Roman" w:eastAsia="Times New Roman" w:hAnsi="Times New Roman" w:cs="Times New Roman"/>
                <w:color w:val="000000"/>
                <w:lang w:eastAsia="en-GB"/>
              </w:rPr>
              <w:t>**</w:t>
            </w:r>
          </w:p>
        </w:tc>
        <w:tc>
          <w:tcPr>
            <w:tcW w:w="1163" w:type="dxa"/>
            <w:tcBorders>
              <w:top w:val="single" w:sz="4" w:space="0" w:color="auto"/>
            </w:tcBorders>
            <w:shd w:val="clear" w:color="auto" w:fill="auto"/>
            <w:noWrap/>
          </w:tcPr>
          <w:p w14:paraId="371CBCCB"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.034</w:t>
            </w:r>
          </w:p>
        </w:tc>
        <w:tc>
          <w:tcPr>
            <w:tcW w:w="1136" w:type="dxa"/>
            <w:tcBorders>
              <w:top w:val="single" w:sz="4" w:space="0" w:color="auto"/>
            </w:tcBorders>
            <w:shd w:val="clear" w:color="auto" w:fill="auto"/>
            <w:noWrap/>
          </w:tcPr>
          <w:p w14:paraId="64837C01" w14:textId="614CB2CF"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.086</w:t>
            </w:r>
            <w:r w:rsidR="00A64AAC">
              <w:rPr>
                <w:rFonts w:ascii="Times New Roman" w:eastAsia="Times New Roman" w:hAnsi="Times New Roman" w:cs="Times New Roman"/>
                <w:color w:val="000000"/>
                <w:lang w:eastAsia="en-GB"/>
              </w:rPr>
              <w:t>*</w:t>
            </w:r>
          </w:p>
        </w:tc>
        <w:tc>
          <w:tcPr>
            <w:tcW w:w="1482" w:type="dxa"/>
            <w:tcBorders>
              <w:top w:val="single" w:sz="4" w:space="0" w:color="auto"/>
            </w:tcBorders>
            <w:shd w:val="clear" w:color="auto" w:fill="auto"/>
            <w:noWrap/>
          </w:tcPr>
          <w:p w14:paraId="23391E69"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-.030</w:t>
            </w:r>
          </w:p>
        </w:tc>
      </w:tr>
      <w:tr w:rsidR="008F2A69" w:rsidRPr="009A50E2" w14:paraId="0B174198" w14:textId="77777777" w:rsidTr="001461F3">
        <w:trPr>
          <w:trHeight w:val="315"/>
        </w:trPr>
        <w:tc>
          <w:tcPr>
            <w:tcW w:w="1496" w:type="dxa"/>
            <w:shd w:val="clear" w:color="auto" w:fill="auto"/>
            <w:noWrap/>
            <w:vAlign w:val="center"/>
          </w:tcPr>
          <w:p w14:paraId="67440922" w14:textId="77777777" w:rsidR="008F2A69" w:rsidRPr="00873881" w:rsidRDefault="008F2A69" w:rsidP="00F77272">
            <w:pPr>
              <w:spacing w:after="0" w:line="480" w:lineRule="auto"/>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Imageability: High</w:t>
            </w:r>
          </w:p>
        </w:tc>
        <w:tc>
          <w:tcPr>
            <w:tcW w:w="1225" w:type="dxa"/>
            <w:shd w:val="clear" w:color="auto" w:fill="auto"/>
            <w:noWrap/>
          </w:tcPr>
          <w:p w14:paraId="381F39E4" w14:textId="7599A198"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.391</w:t>
            </w:r>
            <w:r w:rsidR="00A64AAC">
              <w:rPr>
                <w:rFonts w:ascii="Times New Roman" w:eastAsia="Times New Roman" w:hAnsi="Times New Roman" w:cs="Times New Roman"/>
                <w:color w:val="000000"/>
                <w:lang w:eastAsia="en-GB"/>
              </w:rPr>
              <w:t>**</w:t>
            </w:r>
          </w:p>
        </w:tc>
        <w:tc>
          <w:tcPr>
            <w:tcW w:w="1083" w:type="dxa"/>
            <w:shd w:val="clear" w:color="auto" w:fill="auto"/>
            <w:noWrap/>
          </w:tcPr>
          <w:p w14:paraId="20FC9FD2" w14:textId="2764D215"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.150</w:t>
            </w:r>
            <w:r w:rsidR="00A64AAC">
              <w:rPr>
                <w:rFonts w:ascii="Times New Roman" w:eastAsia="Times New Roman" w:hAnsi="Times New Roman" w:cs="Times New Roman"/>
                <w:color w:val="000000"/>
                <w:lang w:eastAsia="en-GB"/>
              </w:rPr>
              <w:t>**</w:t>
            </w:r>
          </w:p>
        </w:tc>
        <w:tc>
          <w:tcPr>
            <w:tcW w:w="1080" w:type="dxa"/>
            <w:shd w:val="clear" w:color="auto" w:fill="auto"/>
            <w:noWrap/>
          </w:tcPr>
          <w:p w14:paraId="168BF36A" w14:textId="5A4BFA2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.185</w:t>
            </w:r>
            <w:r w:rsidR="00A64AAC">
              <w:rPr>
                <w:rFonts w:ascii="Times New Roman" w:eastAsia="Times New Roman" w:hAnsi="Times New Roman" w:cs="Times New Roman"/>
                <w:color w:val="000000"/>
                <w:lang w:eastAsia="en-GB"/>
              </w:rPr>
              <w:t>**</w:t>
            </w:r>
          </w:p>
        </w:tc>
        <w:tc>
          <w:tcPr>
            <w:tcW w:w="1163" w:type="dxa"/>
            <w:shd w:val="clear" w:color="auto" w:fill="auto"/>
            <w:noWrap/>
          </w:tcPr>
          <w:p w14:paraId="1205DEDC"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.051</w:t>
            </w:r>
          </w:p>
        </w:tc>
        <w:tc>
          <w:tcPr>
            <w:tcW w:w="1136" w:type="dxa"/>
            <w:shd w:val="clear" w:color="auto" w:fill="auto"/>
            <w:noWrap/>
          </w:tcPr>
          <w:p w14:paraId="06435DFD" w14:textId="2FC898C3"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.107</w:t>
            </w:r>
            <w:r w:rsidR="00A64AAC">
              <w:rPr>
                <w:rFonts w:ascii="Times New Roman" w:eastAsia="Times New Roman" w:hAnsi="Times New Roman" w:cs="Times New Roman"/>
                <w:color w:val="000000"/>
                <w:lang w:eastAsia="en-GB"/>
              </w:rPr>
              <w:t>*</w:t>
            </w:r>
          </w:p>
        </w:tc>
        <w:tc>
          <w:tcPr>
            <w:tcW w:w="1482" w:type="dxa"/>
            <w:shd w:val="clear" w:color="auto" w:fill="auto"/>
            <w:noWrap/>
          </w:tcPr>
          <w:p w14:paraId="61797200"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w:t>
            </w:r>
          </w:p>
        </w:tc>
      </w:tr>
      <w:tr w:rsidR="008F2A69" w:rsidRPr="009A50E2" w14:paraId="4CC8C893" w14:textId="77777777" w:rsidTr="001461F3">
        <w:trPr>
          <w:trHeight w:val="315"/>
        </w:trPr>
        <w:tc>
          <w:tcPr>
            <w:tcW w:w="1496" w:type="dxa"/>
            <w:shd w:val="clear" w:color="auto" w:fill="auto"/>
            <w:noWrap/>
            <w:vAlign w:val="center"/>
          </w:tcPr>
          <w:p w14:paraId="163C24A9" w14:textId="77777777" w:rsidR="008F2A69" w:rsidRPr="00873881" w:rsidRDefault="008F2A69" w:rsidP="00F77272">
            <w:pPr>
              <w:spacing w:after="0" w:line="480" w:lineRule="auto"/>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Imageability: Low</w:t>
            </w:r>
          </w:p>
        </w:tc>
        <w:tc>
          <w:tcPr>
            <w:tcW w:w="1225" w:type="dxa"/>
            <w:shd w:val="clear" w:color="auto" w:fill="auto"/>
            <w:noWrap/>
          </w:tcPr>
          <w:p w14:paraId="1C5722F7"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4</w:t>
            </w:r>
            <w:r w:rsidRPr="00873881">
              <w:rPr>
                <w:rFonts w:ascii="Times New Roman" w:eastAsia="Times New Roman" w:hAnsi="Times New Roman" w:cs="Times New Roman"/>
                <w:color w:val="000000"/>
                <w:lang w:eastAsia="en-GB"/>
              </w:rPr>
              <w:t>8</w:t>
            </w:r>
          </w:p>
        </w:tc>
        <w:tc>
          <w:tcPr>
            <w:tcW w:w="1083" w:type="dxa"/>
            <w:shd w:val="clear" w:color="auto" w:fill="auto"/>
            <w:noWrap/>
          </w:tcPr>
          <w:p w14:paraId="55E520B7" w14:textId="3D994E93"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.16</w:t>
            </w:r>
            <w:r w:rsidR="00492827">
              <w:rPr>
                <w:rFonts w:ascii="Times New Roman" w:eastAsia="Times New Roman" w:hAnsi="Times New Roman" w:cs="Times New Roman"/>
                <w:color w:val="000000"/>
                <w:lang w:eastAsia="en-GB"/>
              </w:rPr>
              <w:t>1</w:t>
            </w:r>
            <w:r w:rsidR="00A64AAC">
              <w:rPr>
                <w:rFonts w:ascii="Times New Roman" w:eastAsia="Times New Roman" w:hAnsi="Times New Roman" w:cs="Times New Roman"/>
                <w:color w:val="000000"/>
                <w:lang w:eastAsia="en-GB"/>
              </w:rPr>
              <w:t>*</w:t>
            </w:r>
          </w:p>
        </w:tc>
        <w:tc>
          <w:tcPr>
            <w:tcW w:w="1080" w:type="dxa"/>
            <w:shd w:val="clear" w:color="auto" w:fill="auto"/>
            <w:noWrap/>
          </w:tcPr>
          <w:p w14:paraId="5224F528"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w:t>
            </w:r>
          </w:p>
        </w:tc>
        <w:tc>
          <w:tcPr>
            <w:tcW w:w="1163" w:type="dxa"/>
            <w:shd w:val="clear" w:color="auto" w:fill="auto"/>
            <w:noWrap/>
          </w:tcPr>
          <w:p w14:paraId="6EDDCFDA"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w:t>
            </w:r>
          </w:p>
        </w:tc>
        <w:tc>
          <w:tcPr>
            <w:tcW w:w="1136" w:type="dxa"/>
            <w:shd w:val="clear" w:color="auto" w:fill="auto"/>
            <w:noWrap/>
          </w:tcPr>
          <w:p w14:paraId="4E7BD39B"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w:t>
            </w:r>
          </w:p>
        </w:tc>
        <w:tc>
          <w:tcPr>
            <w:tcW w:w="1482" w:type="dxa"/>
            <w:shd w:val="clear" w:color="auto" w:fill="auto"/>
            <w:noWrap/>
          </w:tcPr>
          <w:p w14:paraId="7F71D36C" w14:textId="77777777" w:rsidR="008F2A69" w:rsidRPr="00873881" w:rsidRDefault="008F2A69" w:rsidP="00F77272">
            <w:pPr>
              <w:spacing w:after="0" w:line="480" w:lineRule="auto"/>
              <w:jc w:val="center"/>
              <w:rPr>
                <w:rFonts w:ascii="Times New Roman" w:eastAsia="Times New Roman" w:hAnsi="Times New Roman" w:cs="Times New Roman"/>
                <w:color w:val="000000"/>
                <w:lang w:eastAsia="en-GB"/>
              </w:rPr>
            </w:pPr>
            <w:r w:rsidRPr="00873881">
              <w:rPr>
                <w:rFonts w:ascii="Times New Roman" w:eastAsia="Times New Roman" w:hAnsi="Times New Roman" w:cs="Times New Roman"/>
                <w:color w:val="000000"/>
                <w:lang w:eastAsia="en-GB"/>
              </w:rPr>
              <w:t>-</w:t>
            </w:r>
          </w:p>
        </w:tc>
      </w:tr>
    </w:tbl>
    <w:p w14:paraId="4DC3906F" w14:textId="77777777" w:rsidR="008F2A69" w:rsidRDefault="008F2A69" w:rsidP="00F77272">
      <w:pPr>
        <w:spacing w:line="480" w:lineRule="auto"/>
        <w:rPr>
          <w:rFonts w:ascii="Times New Roman" w:hAnsi="Times New Roman" w:cs="Times New Roman"/>
          <w:sz w:val="24"/>
          <w:szCs w:val="24"/>
          <w:lang w:val="en-US"/>
        </w:rPr>
      </w:pPr>
    </w:p>
    <w:sectPr w:rsidR="008F2A69" w:rsidSect="0061230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DC9EF" w14:textId="77777777" w:rsidR="00954419" w:rsidRDefault="00954419" w:rsidP="006550CD">
      <w:pPr>
        <w:spacing w:after="0" w:line="240" w:lineRule="auto"/>
      </w:pPr>
      <w:r>
        <w:separator/>
      </w:r>
    </w:p>
  </w:endnote>
  <w:endnote w:type="continuationSeparator" w:id="0">
    <w:p w14:paraId="0914682D" w14:textId="77777777" w:rsidR="00954419" w:rsidRDefault="00954419" w:rsidP="00655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622D" w14:textId="77777777" w:rsidR="00954419" w:rsidRDefault="00954419" w:rsidP="006550CD">
      <w:pPr>
        <w:spacing w:after="0" w:line="240" w:lineRule="auto"/>
      </w:pPr>
      <w:r>
        <w:separator/>
      </w:r>
    </w:p>
  </w:footnote>
  <w:footnote w:type="continuationSeparator" w:id="0">
    <w:p w14:paraId="01A0C991" w14:textId="77777777" w:rsidR="00954419" w:rsidRDefault="00954419" w:rsidP="00655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4469024"/>
      <w:docPartObj>
        <w:docPartGallery w:val="Page Numbers (Top of Page)"/>
        <w:docPartUnique/>
      </w:docPartObj>
    </w:sdtPr>
    <w:sdtEndPr>
      <w:rPr>
        <w:rFonts w:ascii="Times New Roman" w:hAnsi="Times New Roman" w:cs="Times New Roman"/>
        <w:noProof/>
        <w:sz w:val="24"/>
        <w:szCs w:val="24"/>
      </w:rPr>
    </w:sdtEndPr>
    <w:sdtContent>
      <w:p w14:paraId="20E8A597" w14:textId="77777777" w:rsidR="006C2FAC" w:rsidRPr="006646EF" w:rsidRDefault="006C2FAC">
        <w:pPr>
          <w:pStyle w:val="Header"/>
          <w:jc w:val="right"/>
          <w:rPr>
            <w:rFonts w:ascii="Times New Roman" w:hAnsi="Times New Roman" w:cs="Times New Roman"/>
            <w:sz w:val="24"/>
            <w:szCs w:val="24"/>
          </w:rPr>
        </w:pPr>
        <w:r w:rsidRPr="006646EF">
          <w:rPr>
            <w:rFonts w:ascii="Times New Roman" w:hAnsi="Times New Roman" w:cs="Times New Roman"/>
            <w:sz w:val="24"/>
            <w:szCs w:val="24"/>
          </w:rPr>
          <w:fldChar w:fldCharType="begin"/>
        </w:r>
        <w:r w:rsidRPr="006646EF">
          <w:rPr>
            <w:rFonts w:ascii="Times New Roman" w:hAnsi="Times New Roman" w:cs="Times New Roman"/>
            <w:sz w:val="24"/>
            <w:szCs w:val="24"/>
          </w:rPr>
          <w:instrText xml:space="preserve"> PAGE   \* MERGEFORMAT </w:instrText>
        </w:r>
        <w:r w:rsidRPr="006646EF">
          <w:rPr>
            <w:rFonts w:ascii="Times New Roman" w:hAnsi="Times New Roman" w:cs="Times New Roman"/>
            <w:sz w:val="24"/>
            <w:szCs w:val="24"/>
          </w:rPr>
          <w:fldChar w:fldCharType="separate"/>
        </w:r>
        <w:r>
          <w:rPr>
            <w:rFonts w:ascii="Times New Roman" w:hAnsi="Times New Roman" w:cs="Times New Roman"/>
            <w:noProof/>
            <w:sz w:val="24"/>
            <w:szCs w:val="24"/>
          </w:rPr>
          <w:t>1</w:t>
        </w:r>
        <w:r w:rsidRPr="006646EF">
          <w:rPr>
            <w:rFonts w:ascii="Times New Roman" w:hAnsi="Times New Roman" w:cs="Times New Roman"/>
            <w:noProof/>
            <w:sz w:val="24"/>
            <w:szCs w:val="24"/>
          </w:rPr>
          <w:fldChar w:fldCharType="end"/>
        </w:r>
      </w:p>
    </w:sdtContent>
  </w:sdt>
  <w:p w14:paraId="1825670D" w14:textId="77777777" w:rsidR="006C2FAC" w:rsidRDefault="006C2F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331"/>
    <w:rsid w:val="000106C2"/>
    <w:rsid w:val="000248BB"/>
    <w:rsid w:val="00027BC5"/>
    <w:rsid w:val="00061D87"/>
    <w:rsid w:val="000B3D65"/>
    <w:rsid w:val="001020A0"/>
    <w:rsid w:val="00132425"/>
    <w:rsid w:val="001375B9"/>
    <w:rsid w:val="001461F3"/>
    <w:rsid w:val="00153F15"/>
    <w:rsid w:val="00190685"/>
    <w:rsid w:val="00217994"/>
    <w:rsid w:val="00230907"/>
    <w:rsid w:val="002A460F"/>
    <w:rsid w:val="002B30FC"/>
    <w:rsid w:val="002B3580"/>
    <w:rsid w:val="002B6B82"/>
    <w:rsid w:val="002D5AF6"/>
    <w:rsid w:val="002D6DD4"/>
    <w:rsid w:val="00307EA8"/>
    <w:rsid w:val="00317FC8"/>
    <w:rsid w:val="00321C07"/>
    <w:rsid w:val="0033535B"/>
    <w:rsid w:val="0034631C"/>
    <w:rsid w:val="00356399"/>
    <w:rsid w:val="00371204"/>
    <w:rsid w:val="00372F71"/>
    <w:rsid w:val="003C56E7"/>
    <w:rsid w:val="003D0A82"/>
    <w:rsid w:val="00413893"/>
    <w:rsid w:val="004253A7"/>
    <w:rsid w:val="00435EC4"/>
    <w:rsid w:val="00440A6E"/>
    <w:rsid w:val="00453D0A"/>
    <w:rsid w:val="00473124"/>
    <w:rsid w:val="0048463F"/>
    <w:rsid w:val="00487331"/>
    <w:rsid w:val="00492827"/>
    <w:rsid w:val="004A79CB"/>
    <w:rsid w:val="004B1B01"/>
    <w:rsid w:val="004C4898"/>
    <w:rsid w:val="004D38B5"/>
    <w:rsid w:val="00557BD3"/>
    <w:rsid w:val="00564F12"/>
    <w:rsid w:val="00585C1D"/>
    <w:rsid w:val="005B585A"/>
    <w:rsid w:val="005B7BDB"/>
    <w:rsid w:val="005D7DDF"/>
    <w:rsid w:val="0061230F"/>
    <w:rsid w:val="00631006"/>
    <w:rsid w:val="006376E3"/>
    <w:rsid w:val="006550CD"/>
    <w:rsid w:val="006646EF"/>
    <w:rsid w:val="006775D9"/>
    <w:rsid w:val="00680ACB"/>
    <w:rsid w:val="006C2FAC"/>
    <w:rsid w:val="006D1D8A"/>
    <w:rsid w:val="006E2EF8"/>
    <w:rsid w:val="00702963"/>
    <w:rsid w:val="00704407"/>
    <w:rsid w:val="00743E16"/>
    <w:rsid w:val="007469E4"/>
    <w:rsid w:val="00774B3B"/>
    <w:rsid w:val="00787303"/>
    <w:rsid w:val="007A7297"/>
    <w:rsid w:val="008029FC"/>
    <w:rsid w:val="00814916"/>
    <w:rsid w:val="00852A31"/>
    <w:rsid w:val="00860403"/>
    <w:rsid w:val="00864838"/>
    <w:rsid w:val="00882064"/>
    <w:rsid w:val="008B06E9"/>
    <w:rsid w:val="008B3151"/>
    <w:rsid w:val="008D6A46"/>
    <w:rsid w:val="008F2A69"/>
    <w:rsid w:val="00910774"/>
    <w:rsid w:val="009324B0"/>
    <w:rsid w:val="00942CC1"/>
    <w:rsid w:val="00954419"/>
    <w:rsid w:val="009572AF"/>
    <w:rsid w:val="00957B35"/>
    <w:rsid w:val="009675FF"/>
    <w:rsid w:val="009719C2"/>
    <w:rsid w:val="00974E16"/>
    <w:rsid w:val="009D2F0C"/>
    <w:rsid w:val="009F0931"/>
    <w:rsid w:val="00A064DC"/>
    <w:rsid w:val="00A17008"/>
    <w:rsid w:val="00A35B6B"/>
    <w:rsid w:val="00A44113"/>
    <w:rsid w:val="00A64AAC"/>
    <w:rsid w:val="00A80CD7"/>
    <w:rsid w:val="00B130EC"/>
    <w:rsid w:val="00B3116D"/>
    <w:rsid w:val="00B34E0A"/>
    <w:rsid w:val="00B470AB"/>
    <w:rsid w:val="00B51375"/>
    <w:rsid w:val="00B5214F"/>
    <w:rsid w:val="00B5697C"/>
    <w:rsid w:val="00BD685C"/>
    <w:rsid w:val="00C31AFA"/>
    <w:rsid w:val="00C33CE0"/>
    <w:rsid w:val="00C41382"/>
    <w:rsid w:val="00C56CAF"/>
    <w:rsid w:val="00C8454F"/>
    <w:rsid w:val="00CA7A77"/>
    <w:rsid w:val="00CB6C2C"/>
    <w:rsid w:val="00CC2215"/>
    <w:rsid w:val="00CE609A"/>
    <w:rsid w:val="00D15351"/>
    <w:rsid w:val="00D1540D"/>
    <w:rsid w:val="00D33EDE"/>
    <w:rsid w:val="00D42350"/>
    <w:rsid w:val="00D60616"/>
    <w:rsid w:val="00D77A5D"/>
    <w:rsid w:val="00D82F96"/>
    <w:rsid w:val="00DB65EC"/>
    <w:rsid w:val="00DC612E"/>
    <w:rsid w:val="00DE79F2"/>
    <w:rsid w:val="00E02F21"/>
    <w:rsid w:val="00E20EFA"/>
    <w:rsid w:val="00E4686B"/>
    <w:rsid w:val="00E55224"/>
    <w:rsid w:val="00E6056B"/>
    <w:rsid w:val="00E6667C"/>
    <w:rsid w:val="00E761FA"/>
    <w:rsid w:val="00E86C15"/>
    <w:rsid w:val="00EB4DCC"/>
    <w:rsid w:val="00EF3DB6"/>
    <w:rsid w:val="00F310A9"/>
    <w:rsid w:val="00F51A4B"/>
    <w:rsid w:val="00F6115B"/>
    <w:rsid w:val="00F77272"/>
    <w:rsid w:val="00FA612E"/>
    <w:rsid w:val="00FD08F3"/>
    <w:rsid w:val="00FD282F"/>
    <w:rsid w:val="00FD4F86"/>
    <w:rsid w:val="00FF2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F341"/>
  <w15:chartTrackingRefBased/>
  <w15:docId w15:val="{B908637E-A3F8-4F3F-ABB7-0AB679F6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550CD"/>
    <w:pPr>
      <w:spacing w:line="360" w:lineRule="auto"/>
      <w:outlineLvl w:val="0"/>
    </w:pPr>
    <w:rPr>
      <w:rFonts w:ascii="Times New Roman" w:hAnsi="Times New Roman" w:cs="Times New Roman"/>
      <w:b/>
      <w:bCs/>
      <w:sz w:val="24"/>
      <w:szCs w:val="24"/>
      <w:lang w:val="en-US"/>
    </w:rPr>
  </w:style>
  <w:style w:type="paragraph" w:styleId="Heading2">
    <w:name w:val="heading 2"/>
    <w:aliases w:val="Subheading"/>
    <w:basedOn w:val="Normal"/>
    <w:next w:val="Normal"/>
    <w:link w:val="Heading2Char"/>
    <w:uiPriority w:val="9"/>
    <w:unhideWhenUsed/>
    <w:qFormat/>
    <w:rsid w:val="006D1D8A"/>
    <w:pPr>
      <w:keepNext/>
      <w:keepLines/>
      <w:spacing w:before="16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CE60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0CD"/>
    <w:rPr>
      <w:rFonts w:ascii="Times New Roman" w:hAnsi="Times New Roman" w:cs="Times New Roman"/>
      <w:b/>
      <w:bCs/>
      <w:sz w:val="24"/>
      <w:szCs w:val="24"/>
      <w:lang w:val="en-US"/>
    </w:rPr>
  </w:style>
  <w:style w:type="character" w:customStyle="1" w:styleId="Heading2Char">
    <w:name w:val="Heading 2 Char"/>
    <w:aliases w:val="Subheading Char"/>
    <w:basedOn w:val="DefaultParagraphFont"/>
    <w:link w:val="Heading2"/>
    <w:uiPriority w:val="9"/>
    <w:rsid w:val="006D1D8A"/>
    <w:rPr>
      <w:rFonts w:ascii="Times New Roman" w:eastAsiaTheme="majorEastAsia" w:hAnsi="Times New Roman" w:cstheme="majorBidi"/>
      <w:b/>
      <w:sz w:val="24"/>
      <w:szCs w:val="26"/>
      <w:lang w:val="en-GB"/>
    </w:rPr>
  </w:style>
  <w:style w:type="paragraph" w:styleId="FootnoteText">
    <w:name w:val="footnote text"/>
    <w:basedOn w:val="Normal"/>
    <w:link w:val="FootnoteTextChar"/>
    <w:uiPriority w:val="99"/>
    <w:semiHidden/>
    <w:unhideWhenUsed/>
    <w:rsid w:val="00655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50CD"/>
    <w:rPr>
      <w:sz w:val="20"/>
      <w:szCs w:val="20"/>
      <w:lang w:val="en-GB"/>
    </w:rPr>
  </w:style>
  <w:style w:type="character" w:styleId="FootnoteReference">
    <w:name w:val="footnote reference"/>
    <w:basedOn w:val="DefaultParagraphFont"/>
    <w:uiPriority w:val="99"/>
    <w:semiHidden/>
    <w:unhideWhenUsed/>
    <w:rsid w:val="006550CD"/>
    <w:rPr>
      <w:vertAlign w:val="superscript"/>
    </w:rPr>
  </w:style>
  <w:style w:type="table" w:styleId="TableGrid">
    <w:name w:val="Table Grid"/>
    <w:basedOn w:val="TableNormal"/>
    <w:uiPriority w:val="39"/>
    <w:rsid w:val="006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609A"/>
    <w:rPr>
      <w:sz w:val="16"/>
      <w:szCs w:val="16"/>
    </w:rPr>
  </w:style>
  <w:style w:type="paragraph" w:styleId="CommentText">
    <w:name w:val="annotation text"/>
    <w:basedOn w:val="Normal"/>
    <w:link w:val="CommentTextChar"/>
    <w:uiPriority w:val="99"/>
    <w:unhideWhenUsed/>
    <w:rsid w:val="00CE609A"/>
    <w:pPr>
      <w:spacing w:line="240" w:lineRule="auto"/>
    </w:pPr>
    <w:rPr>
      <w:sz w:val="20"/>
      <w:szCs w:val="20"/>
      <w:lang w:val="nl-NL"/>
    </w:rPr>
  </w:style>
  <w:style w:type="character" w:customStyle="1" w:styleId="CommentTextChar">
    <w:name w:val="Comment Text Char"/>
    <w:basedOn w:val="DefaultParagraphFont"/>
    <w:link w:val="CommentText"/>
    <w:uiPriority w:val="99"/>
    <w:rsid w:val="00CE609A"/>
    <w:rPr>
      <w:sz w:val="20"/>
      <w:szCs w:val="20"/>
    </w:rPr>
  </w:style>
  <w:style w:type="paragraph" w:styleId="BalloonText">
    <w:name w:val="Balloon Text"/>
    <w:basedOn w:val="Normal"/>
    <w:link w:val="BalloonTextChar"/>
    <w:uiPriority w:val="99"/>
    <w:semiHidden/>
    <w:unhideWhenUsed/>
    <w:rsid w:val="00CE609A"/>
    <w:pPr>
      <w:spacing w:after="0" w:line="240" w:lineRule="auto"/>
    </w:pPr>
    <w:rPr>
      <w:rFonts w:ascii="Segoe UI" w:hAnsi="Segoe UI" w:cs="Segoe UI"/>
      <w:sz w:val="18"/>
      <w:szCs w:val="18"/>
      <w:lang w:val="nl-NL"/>
    </w:rPr>
  </w:style>
  <w:style w:type="character" w:customStyle="1" w:styleId="BalloonTextChar">
    <w:name w:val="Balloon Text Char"/>
    <w:basedOn w:val="DefaultParagraphFont"/>
    <w:link w:val="BalloonText"/>
    <w:uiPriority w:val="99"/>
    <w:semiHidden/>
    <w:rsid w:val="00CE609A"/>
    <w:rPr>
      <w:rFonts w:ascii="Segoe UI" w:hAnsi="Segoe UI" w:cs="Segoe UI"/>
      <w:sz w:val="18"/>
      <w:szCs w:val="18"/>
    </w:rPr>
  </w:style>
  <w:style w:type="paragraph" w:styleId="NoSpacing">
    <w:name w:val="No Spacing"/>
    <w:aliases w:val="Subheading 2"/>
    <w:basedOn w:val="Heading3"/>
    <w:uiPriority w:val="1"/>
    <w:qFormat/>
    <w:rsid w:val="006D1D8A"/>
    <w:pPr>
      <w:spacing w:before="160" w:after="120" w:line="240" w:lineRule="auto"/>
    </w:pPr>
    <w:rPr>
      <w:rFonts w:ascii="Times New Roman" w:hAnsi="Times New Roman"/>
      <w:i/>
      <w:color w:val="auto"/>
    </w:rPr>
  </w:style>
  <w:style w:type="paragraph" w:styleId="Header">
    <w:name w:val="header"/>
    <w:basedOn w:val="Normal"/>
    <w:link w:val="HeaderChar"/>
    <w:uiPriority w:val="99"/>
    <w:unhideWhenUsed/>
    <w:rsid w:val="00190685"/>
    <w:pPr>
      <w:tabs>
        <w:tab w:val="center" w:pos="4536"/>
        <w:tab w:val="right" w:pos="9072"/>
      </w:tabs>
      <w:spacing w:after="0" w:line="240" w:lineRule="auto"/>
    </w:pPr>
  </w:style>
  <w:style w:type="character" w:customStyle="1" w:styleId="Heading3Char">
    <w:name w:val="Heading 3 Char"/>
    <w:basedOn w:val="DefaultParagraphFont"/>
    <w:link w:val="Heading3"/>
    <w:uiPriority w:val="9"/>
    <w:semiHidden/>
    <w:rsid w:val="00CE609A"/>
    <w:rPr>
      <w:rFonts w:asciiTheme="majorHAnsi" w:eastAsiaTheme="majorEastAsia" w:hAnsiTheme="majorHAnsi" w:cstheme="majorBidi"/>
      <w:color w:val="1F4D78" w:themeColor="accent1" w:themeShade="7F"/>
      <w:sz w:val="24"/>
      <w:szCs w:val="24"/>
      <w:lang w:val="en-GB"/>
    </w:rPr>
  </w:style>
  <w:style w:type="character" w:customStyle="1" w:styleId="HeaderChar">
    <w:name w:val="Header Char"/>
    <w:basedOn w:val="DefaultParagraphFont"/>
    <w:link w:val="Header"/>
    <w:uiPriority w:val="99"/>
    <w:rsid w:val="00190685"/>
    <w:rPr>
      <w:lang w:val="en-GB"/>
    </w:rPr>
  </w:style>
  <w:style w:type="paragraph" w:styleId="Footer">
    <w:name w:val="footer"/>
    <w:basedOn w:val="Normal"/>
    <w:link w:val="FooterChar"/>
    <w:uiPriority w:val="99"/>
    <w:unhideWhenUsed/>
    <w:rsid w:val="0019068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0685"/>
    <w:rPr>
      <w:lang w:val="en-GB"/>
    </w:rPr>
  </w:style>
  <w:style w:type="paragraph" w:styleId="NormalWeb">
    <w:name w:val="Normal (Web)"/>
    <w:basedOn w:val="Normal"/>
    <w:uiPriority w:val="99"/>
    <w:semiHidden/>
    <w:unhideWhenUsed/>
    <w:rsid w:val="006D1D8A"/>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EndnoteReference">
    <w:name w:val="endnote reference"/>
    <w:basedOn w:val="DefaultParagraphFont"/>
    <w:uiPriority w:val="99"/>
    <w:semiHidden/>
    <w:unhideWhenUsed/>
    <w:rsid w:val="00D82F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2923</Words>
  <Characters>16664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Radboud Universiteit Nijmegen</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Speed, L.J. (Laura)</dc:creator>
  <cp:keywords/>
  <dc:description/>
  <cp:lastModifiedBy>Laura Speed</cp:lastModifiedBy>
  <cp:revision>2</cp:revision>
  <dcterms:created xsi:type="dcterms:W3CDTF">2021-06-14T07:27:00Z</dcterms:created>
  <dcterms:modified xsi:type="dcterms:W3CDTF">2021-06-14T07:27:00Z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id="SSLSCLDf"/&gt;&lt;style id="http://www.zotero.org/styles/apa-6th-edition" locale="en-US"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