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34C33" w14:textId="58F6C9BF" w:rsidR="001E08EB" w:rsidRPr="00D96E72" w:rsidRDefault="005A653A" w:rsidP="00FF087E">
      <w:pPr>
        <w:pStyle w:val="Ttulo1"/>
        <w:numPr>
          <w:ilvl w:val="0"/>
          <w:numId w:val="0"/>
        </w:numPr>
        <w:rPr>
          <w:rFonts w:cs="Times New Roman"/>
          <w:i/>
          <w:sz w:val="18"/>
          <w:szCs w:val="18"/>
        </w:rPr>
      </w:pPr>
      <w:bookmarkStart w:id="0" w:name="_Toc479763654"/>
      <w:bookmarkStart w:id="1" w:name="_Toc388812413"/>
      <w:r>
        <w:rPr>
          <w:rFonts w:cs="Times New Roman"/>
          <w:i/>
          <w:sz w:val="18"/>
          <w:szCs w:val="18"/>
        </w:rPr>
        <w:t xml:space="preserve">I. </w:t>
      </w:r>
      <w:r w:rsidR="009D23BD" w:rsidRPr="009D23BD">
        <w:rPr>
          <w:rFonts w:cs="Times New Roman"/>
          <w:i/>
          <w:sz w:val="18"/>
          <w:szCs w:val="18"/>
        </w:rPr>
        <w:t>SUPPLEMENTARY MATERIALS</w:t>
      </w:r>
      <w:r w:rsidR="009D23BD" w:rsidRPr="00D96E72">
        <w:rPr>
          <w:rFonts w:cs="Times New Roman"/>
          <w:i/>
          <w:sz w:val="18"/>
          <w:szCs w:val="18"/>
        </w:rPr>
        <w:t xml:space="preserve"> </w:t>
      </w:r>
      <w:r w:rsidR="009D0EBA" w:rsidRPr="00D96E72">
        <w:rPr>
          <w:rFonts w:cs="Times New Roman"/>
          <w:i/>
          <w:sz w:val="18"/>
          <w:szCs w:val="18"/>
        </w:rPr>
        <w:t>TO</w:t>
      </w:r>
      <w:r w:rsidR="001E08EB" w:rsidRPr="00D96E72">
        <w:rPr>
          <w:rFonts w:cs="Times New Roman"/>
          <w:i/>
          <w:sz w:val="18"/>
          <w:szCs w:val="18"/>
        </w:rPr>
        <w:t xml:space="preserve"> </w:t>
      </w:r>
      <w:r w:rsidR="00EB00BA">
        <w:rPr>
          <w:rFonts w:cs="Times New Roman"/>
          <w:i/>
          <w:sz w:val="18"/>
          <w:szCs w:val="18"/>
        </w:rPr>
        <w:t>COMPONENT 1 (MA</w:t>
      </w:r>
      <w:r w:rsidR="00EB00BA" w:rsidRPr="00466994">
        <w:rPr>
          <w:rFonts w:cs="Times New Roman"/>
          <w:i/>
          <w:sz w:val="18"/>
          <w:szCs w:val="18"/>
        </w:rPr>
        <w:t>CRO)</w:t>
      </w:r>
      <w:r w:rsidR="00EB00BA">
        <w:rPr>
          <w:rFonts w:cs="Times New Roman"/>
          <w:i/>
          <w:sz w:val="18"/>
          <w:szCs w:val="18"/>
        </w:rPr>
        <w:t xml:space="preserve"> (</w:t>
      </w:r>
      <w:r w:rsidR="009D23BD" w:rsidRPr="00D96E72">
        <w:rPr>
          <w:rFonts w:cs="Times New Roman"/>
          <w:i/>
          <w:sz w:val="18"/>
          <w:szCs w:val="18"/>
        </w:rPr>
        <w:t>QUANTITATIVE ANALYSIS</w:t>
      </w:r>
      <w:r w:rsidR="00EB00BA">
        <w:rPr>
          <w:rFonts w:cs="Times New Roman"/>
          <w:i/>
          <w:sz w:val="18"/>
          <w:szCs w:val="18"/>
        </w:rPr>
        <w:t>––</w:t>
      </w:r>
      <w:r w:rsidR="009D23BD">
        <w:rPr>
          <w:rFonts w:cs="Times New Roman"/>
          <w:i/>
          <w:sz w:val="18"/>
          <w:szCs w:val="18"/>
        </w:rPr>
        <w:t>CORRELATIONS, CHAPTER 15</w:t>
      </w:r>
      <w:r w:rsidR="001E08EB" w:rsidRPr="00D96E72">
        <w:rPr>
          <w:rFonts w:cs="Times New Roman"/>
          <w:i/>
          <w:sz w:val="18"/>
          <w:szCs w:val="18"/>
        </w:rPr>
        <w:t>)</w:t>
      </w:r>
      <w:bookmarkEnd w:id="0"/>
      <w:r w:rsidR="001E08EB" w:rsidRPr="00D96E72">
        <w:rPr>
          <w:rFonts w:cs="Times New Roman"/>
          <w:i/>
          <w:sz w:val="18"/>
          <w:szCs w:val="18"/>
        </w:rPr>
        <w:t xml:space="preserve"> </w:t>
      </w:r>
    </w:p>
    <w:p w14:paraId="5B5B1FA3" w14:textId="6D6B9343" w:rsidR="000662F6" w:rsidRPr="00D96E72" w:rsidRDefault="000662F6" w:rsidP="00FF087E">
      <w:pPr>
        <w:pStyle w:val="Ttulo1"/>
        <w:ind w:left="0" w:firstLine="0"/>
        <w:rPr>
          <w:rFonts w:cs="Times New Roman"/>
          <w:sz w:val="18"/>
          <w:szCs w:val="18"/>
        </w:rPr>
      </w:pPr>
      <w:r w:rsidRPr="00D96E72">
        <w:rPr>
          <w:rFonts w:cs="Times New Roman"/>
          <w:sz w:val="18"/>
          <w:szCs w:val="18"/>
        </w:rPr>
        <w:t xml:space="preserve"> </w:t>
      </w:r>
      <w:bookmarkStart w:id="2" w:name="_Toc479763655"/>
      <w:r w:rsidRPr="00D96E72">
        <w:rPr>
          <w:rFonts w:cs="Times New Roman"/>
          <w:sz w:val="18"/>
          <w:szCs w:val="18"/>
        </w:rPr>
        <w:t xml:space="preserve">Countries </w:t>
      </w:r>
      <w:r w:rsidR="000D0188" w:rsidRPr="00D96E72">
        <w:rPr>
          <w:rFonts w:cs="Times New Roman"/>
          <w:sz w:val="18"/>
          <w:szCs w:val="18"/>
        </w:rPr>
        <w:t xml:space="preserve">of Analysis and </w:t>
      </w:r>
      <w:r w:rsidR="00C01E58" w:rsidRPr="00D96E72">
        <w:rPr>
          <w:rFonts w:cs="Times New Roman"/>
          <w:sz w:val="18"/>
          <w:szCs w:val="18"/>
        </w:rPr>
        <w:t xml:space="preserve">Key Variable </w:t>
      </w:r>
      <w:r w:rsidR="000D0188" w:rsidRPr="00D96E72">
        <w:rPr>
          <w:rFonts w:cs="Times New Roman"/>
          <w:sz w:val="18"/>
          <w:szCs w:val="18"/>
        </w:rPr>
        <w:t>Data</w:t>
      </w:r>
      <w:bookmarkEnd w:id="2"/>
      <w:r w:rsidR="000D0188" w:rsidRPr="00D96E72">
        <w:rPr>
          <w:rFonts w:cs="Times New Roman"/>
          <w:sz w:val="18"/>
          <w:szCs w:val="18"/>
        </w:rPr>
        <w:t xml:space="preserve"> </w:t>
      </w:r>
    </w:p>
    <w:p w14:paraId="51D9858F" w14:textId="77777777" w:rsidR="000662F6" w:rsidRPr="00D96E72" w:rsidRDefault="000662F6" w:rsidP="00FF087E">
      <w:pPr>
        <w:spacing w:after="160" w:line="259" w:lineRule="auto"/>
        <w:ind w:right="-106" w:firstLine="0"/>
        <w:rPr>
          <w:rFonts w:cs="Times New Roman"/>
          <w:szCs w:val="18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8"/>
        <w:gridCol w:w="765"/>
        <w:gridCol w:w="544"/>
        <w:gridCol w:w="461"/>
        <w:gridCol w:w="473"/>
        <w:gridCol w:w="550"/>
        <w:gridCol w:w="430"/>
        <w:gridCol w:w="577"/>
        <w:gridCol w:w="511"/>
        <w:gridCol w:w="488"/>
        <w:gridCol w:w="945"/>
        <w:gridCol w:w="945"/>
        <w:gridCol w:w="808"/>
        <w:gridCol w:w="1083"/>
        <w:gridCol w:w="870"/>
      </w:tblGrid>
      <w:tr w:rsidR="000662F6" w:rsidRPr="000926E5" w14:paraId="72A5DA58" w14:textId="77777777" w:rsidTr="00FA5330">
        <w:trPr>
          <w:trHeight w:val="286"/>
          <w:tblHeader/>
        </w:trPr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948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bookmarkStart w:id="3" w:name="_GoBack"/>
            <w:bookmarkEnd w:id="3"/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 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766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11B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 </w:t>
            </w:r>
          </w:p>
        </w:tc>
        <w:tc>
          <w:tcPr>
            <w:tcW w:w="2993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7F92B"/>
            <w:noWrap/>
            <w:vAlign w:val="bottom"/>
            <w:hideMark/>
          </w:tcPr>
          <w:p w14:paraId="04872BF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Predictor variables (x) / Causal Conditions: Theories of prosperity</w:t>
            </w:r>
          </w:p>
        </w:tc>
        <w:tc>
          <w:tcPr>
            <w:tcW w:w="9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A9694"/>
            <w:vAlign w:val="bottom"/>
            <w:hideMark/>
          </w:tcPr>
          <w:p w14:paraId="50AF5D9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Criterion variables (y) / Outcome:</w:t>
            </w:r>
          </w:p>
        </w:tc>
      </w:tr>
      <w:tr w:rsidR="00FA5330" w:rsidRPr="000926E5" w14:paraId="1753F16D" w14:textId="77777777" w:rsidTr="00FA5330">
        <w:trPr>
          <w:trHeight w:val="534"/>
          <w:tblHeader/>
        </w:trPr>
        <w:tc>
          <w:tcPr>
            <w:tcW w:w="42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64B2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E8B5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520F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16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bottom"/>
            <w:hideMark/>
          </w:tcPr>
          <w:p w14:paraId="372F585C" w14:textId="09EB23E0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Percentage of population in each country belonging to main religious affiliations in Europe and the Americas (Johnson &amp; </w:t>
            </w:r>
            <w:proofErr w:type="spellStart"/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Zurlo</w:t>
            </w:r>
            <w:proofErr w:type="spellEnd"/>
            <w:r w:rsidR="00C511A1">
              <w:rPr>
                <w:rFonts w:eastAsia="Times New Roman" w:cs="Times New Roman"/>
                <w:color w:val="000000"/>
                <w:sz w:val="14"/>
                <w:szCs w:val="18"/>
              </w:rPr>
              <w:t>,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2016).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EBC"/>
            <w:vAlign w:val="bottom"/>
            <w:hideMark/>
          </w:tcPr>
          <w:p w14:paraId="2E5DA228" w14:textId="4736E3BA" w:rsidR="000662F6" w:rsidRPr="000926E5" w:rsidRDefault="00C511A1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>
              <w:rPr>
                <w:rFonts w:eastAsia="Times New Roman" w:cs="Times New Roman"/>
                <w:color w:val="000000"/>
                <w:sz w:val="14"/>
                <w:szCs w:val="18"/>
              </w:rPr>
              <w:t>State religion 2000 (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8"/>
              </w:rPr>
              <w:t>Barro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&amp; </w:t>
            </w:r>
            <w:proofErr w:type="spellStart"/>
            <w:r>
              <w:rPr>
                <w:rFonts w:eastAsia="Times New Roman" w:cs="Times New Roman"/>
                <w:color w:val="000000"/>
                <w:sz w:val="14"/>
                <w:szCs w:val="18"/>
              </w:rPr>
              <w:t>McCleary</w:t>
            </w:r>
            <w:proofErr w:type="spellEnd"/>
            <w:r>
              <w:rPr>
                <w:rFonts w:eastAsia="Times New Roman" w:cs="Times New Roman"/>
                <w:color w:val="000000"/>
                <w:sz w:val="14"/>
                <w:szCs w:val="18"/>
              </w:rPr>
              <w:t>,</w:t>
            </w:r>
            <w:r w:rsidR="000662F6"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2005)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bottom"/>
            <w:hideMark/>
          </w:tcPr>
          <w:p w14:paraId="59229F1D" w14:textId="6D539E5B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  <w:lang w:val="fr-CH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  <w:lang w:val="fr-CH"/>
              </w:rPr>
              <w:t>Legal Origin (La Porta et al.</w:t>
            </w:r>
            <w:r w:rsidR="00C511A1">
              <w:rPr>
                <w:rFonts w:eastAsia="Times New Roman" w:cs="Times New Roman"/>
                <w:color w:val="000000"/>
                <w:sz w:val="14"/>
                <w:szCs w:val="18"/>
                <w:lang w:val="fr-CH"/>
              </w:rPr>
              <w:t>,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  <w:lang w:val="fr-CH"/>
              </w:rPr>
              <w:t xml:space="preserve"> 1999)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FFC0"/>
            <w:vAlign w:val="bottom"/>
            <w:hideMark/>
          </w:tcPr>
          <w:p w14:paraId="203EF96C" w14:textId="3BEEEE4A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EPI  (</w:t>
            </w:r>
            <w:r w:rsidRPr="000926E5">
              <w:rPr>
                <w:rFonts w:eastAsia="Times New Roman" w:cs="Times New Roman"/>
                <w:noProof/>
                <w:color w:val="000000"/>
                <w:sz w:val="14"/>
                <w:szCs w:val="18"/>
              </w:rPr>
              <w:t>Hsu,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et al.</w:t>
            </w:r>
            <w:r w:rsidR="00C511A1">
              <w:rPr>
                <w:rFonts w:eastAsia="Times New Roman" w:cs="Times New Roman"/>
                <w:color w:val="000000"/>
                <w:sz w:val="14"/>
                <w:szCs w:val="18"/>
              </w:rPr>
              <w:t>,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2016)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vAlign w:val="bottom"/>
            <w:hideMark/>
          </w:tcPr>
          <w:p w14:paraId="2AF36E91" w14:textId="58384FA5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Global Competitiveness Index (World Economic Forum</w:t>
            </w:r>
            <w:r w:rsidR="00C511A1">
              <w:rPr>
                <w:rFonts w:eastAsia="Times New Roman" w:cs="Times New Roman"/>
                <w:color w:val="000000"/>
                <w:sz w:val="14"/>
                <w:szCs w:val="18"/>
              </w:rPr>
              <w:t>,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2016)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0000"/>
            <w:vAlign w:val="bottom"/>
            <w:hideMark/>
          </w:tcPr>
          <w:p w14:paraId="57E56B58" w14:textId="035440B7" w:rsidR="000662F6" w:rsidRPr="000926E5" w:rsidRDefault="000662F6" w:rsidP="00FF087E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Corruption Perception Index (CPI) (Transparency International</w:t>
            </w:r>
            <w:r w:rsidR="00C511A1">
              <w:rPr>
                <w:rFonts w:eastAsia="Times New Roman" w:cs="Times New Roman"/>
                <w:color w:val="000000"/>
                <w:sz w:val="14"/>
                <w:szCs w:val="18"/>
              </w:rPr>
              <w:t>,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 2016)</w:t>
            </w:r>
          </w:p>
        </w:tc>
      </w:tr>
      <w:tr w:rsidR="00FA5330" w:rsidRPr="000926E5" w14:paraId="29678FE6" w14:textId="77777777" w:rsidTr="00FA5330">
        <w:trPr>
          <w:trHeight w:val="286"/>
          <w:tblHeader/>
        </w:trPr>
        <w:tc>
          <w:tcPr>
            <w:tcW w:w="4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1B00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bCs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bCs/>
                <w:color w:val="000000"/>
                <w:sz w:val="14"/>
                <w:szCs w:val="18"/>
              </w:rPr>
              <w:t>Countries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9BBD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bCs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bCs/>
                <w:color w:val="000000"/>
                <w:sz w:val="14"/>
                <w:szCs w:val="18"/>
              </w:rPr>
              <w:t>Continent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9786F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bCs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bCs/>
                <w:color w:val="000000"/>
                <w:sz w:val="14"/>
                <w:szCs w:val="18"/>
              </w:rPr>
              <w:t>Code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221682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6A48EE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20A463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Orthodox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F34D5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Muslim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8F1115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proofErr w:type="spellStart"/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Indep</w:t>
            </w:r>
            <w:proofErr w:type="spellEnd"/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33C49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Agnostic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40900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Atheist</w:t>
            </w: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01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C54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0CD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52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31A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42B6B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</w:p>
        </w:tc>
      </w:tr>
      <w:tr w:rsidR="00FA5330" w:rsidRPr="000926E5" w14:paraId="2C01495B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3E1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Albania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3333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1125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ALB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AFA28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9F21D2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8557E7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18%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2E0990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61%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D5AA13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8E6A8E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3E95C4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A863E3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Muslim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0E0B8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44DC95A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74.38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D6510B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93E098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39</w:t>
            </w:r>
          </w:p>
        </w:tc>
      </w:tr>
      <w:tr w:rsidR="00FA5330" w:rsidRPr="000926E5" w14:paraId="293D4C9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E77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Belarus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F3E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6D50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BLR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085D8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1F86C3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25C5CF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58%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C6721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B70DD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3EB277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20%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F54DE2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5DBA90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EF6A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9D9443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82.3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F1C2ED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 data*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73D644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40</w:t>
            </w:r>
          </w:p>
        </w:tc>
      </w:tr>
      <w:tr w:rsidR="00FA5330" w:rsidRPr="000926E5" w14:paraId="245F55B2" w14:textId="77777777" w:rsidTr="00FA5330">
        <w:trPr>
          <w:trHeight w:val="323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0114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Moldova, Republic of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85A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8008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MDA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982E7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A3BE17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644DE9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94%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B1CB46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40BF6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9FCE93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68B4E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95334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06629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801219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76.69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E722C1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D125BF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</w:t>
            </w:r>
          </w:p>
        </w:tc>
      </w:tr>
      <w:tr w:rsidR="00FA5330" w:rsidRPr="000926E5" w14:paraId="13C9DBFC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7594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Austria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6A1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B76E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AUT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1BE829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4A4DDE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64%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3E1DB3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AA3567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73A229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C4E26F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16%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39B45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9C8229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DE371B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German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98E4D5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86.64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3394CC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5.22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8446B0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75</w:t>
            </w:r>
          </w:p>
        </w:tc>
      </w:tr>
      <w:tr w:rsidR="00FA5330" w:rsidRPr="000926E5" w14:paraId="20C72365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9052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Belgium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6676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9BEE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BEL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46D475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F576B0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65%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B2379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0ACD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6E42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EE1B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1A3000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545F62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800DA3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53C00B4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80.15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97C9AF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5.25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C512A0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77</w:t>
            </w:r>
          </w:p>
        </w:tc>
      </w:tr>
      <w:tr w:rsidR="00FA5330" w:rsidRPr="000926E5" w14:paraId="32936D03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5980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Bulgaria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6498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01CC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BGR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65D02F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948980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0FDF3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82%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61385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1BA877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BEBCCB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019D60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A3404C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A868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3FC6ECB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83.4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4D73B19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4.44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A7200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41</w:t>
            </w:r>
          </w:p>
        </w:tc>
      </w:tr>
      <w:tr w:rsidR="00FA5330" w:rsidRPr="000926E5" w14:paraId="6B93C5C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9ECD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Croatia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F213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AD8A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HRV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C577BE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3392DF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3A4A5B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E76EAB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316B7D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9983CC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061620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2FBAE4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59583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A9A3D4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86.98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A2E8E7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71C166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49</w:t>
            </w:r>
          </w:p>
        </w:tc>
      </w:tr>
      <w:tr w:rsidR="00FA5330" w:rsidRPr="000926E5" w14:paraId="41D0B19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7602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Czech Republic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F76C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C914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CZE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2D1FB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F27672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5AE418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914AE8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977A29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DA5743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692BE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10C59AA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CBB85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D6AAA4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84.67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70126D9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4.72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E03C6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55</w:t>
            </w:r>
          </w:p>
        </w:tc>
      </w:tr>
      <w:tr w:rsidR="00FA5330" w:rsidRPr="000926E5" w14:paraId="573F2B70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AC14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Denmark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5BA8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2938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DNK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B01A55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931B10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2616E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D3427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AAC6C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7985C1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B11C71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4102E1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C5667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Scandinavian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4EF81CD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89.21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F7881B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5.35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D14EF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90</w:t>
            </w:r>
          </w:p>
        </w:tc>
      </w:tr>
      <w:tr w:rsidR="00FA5330" w:rsidRPr="000926E5" w14:paraId="58C2C8EA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23DA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Estonia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3307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6288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EST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75EB0B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19%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6AD5FB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43E2BD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25168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9DED64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4CFE87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716FD5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800FAA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89C6D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4160EA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88.59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D3DD1D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4.78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7A7505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70</w:t>
            </w:r>
          </w:p>
        </w:tc>
      </w:tr>
      <w:tr w:rsidR="00FA5330" w:rsidRPr="000926E5" w14:paraId="705189E4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29DA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lastRenderedPageBreak/>
              <w:t>Finland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4DE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69E8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FIN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ADBBF0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74%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3CA5F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0B8E66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06CC5A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7E8752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BE2854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C1EB14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084DAF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D2446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Scandinavian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497D0A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90.68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F2B91D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5.44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585FD4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89</w:t>
            </w:r>
          </w:p>
        </w:tc>
      </w:tr>
      <w:tr w:rsidR="00FA5330" w:rsidRPr="000926E5" w14:paraId="3BD54DF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3E38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France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C2A2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AD76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936F0E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C476E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12637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B7ECD7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A9DCE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2FBCD8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20%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10754A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14885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630CE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969018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88.2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C6C5FA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49F3C3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69</w:t>
            </w:r>
          </w:p>
        </w:tc>
      </w:tr>
      <w:tr w:rsidR="00FA5330" w:rsidRPr="000926E5" w14:paraId="3F9472DF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CC39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Germany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9316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A292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DEU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34A449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3372DC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6E2FC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CEEA47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A27A74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E49C81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F8D8D5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1473458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4005F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German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432BDF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84.26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49AE544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5.57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FE4977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81</w:t>
            </w:r>
          </w:p>
        </w:tc>
      </w:tr>
      <w:tr w:rsidR="00FA5330" w:rsidRPr="000926E5" w14:paraId="42FE910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B46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Greece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694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463F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GRC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1AB24F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DB4E5D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FE2ADC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89%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632172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AAF9EF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725B7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2C007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71A57A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8A08E2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527995A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85.81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D6FFA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BDE1CA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44</w:t>
            </w:r>
          </w:p>
        </w:tc>
      </w:tr>
      <w:tr w:rsidR="00FA5330" w:rsidRPr="000926E5" w14:paraId="1E9651A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FA41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Hungary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8118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540D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HUN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7750E9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25%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0BD56D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AB9B22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0F53F0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8042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28595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9B7E97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F851E9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0F3CAA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3B1E77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84.6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B09C40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0B22DD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48</w:t>
            </w:r>
          </w:p>
        </w:tc>
      </w:tr>
      <w:tr w:rsidR="00FA5330" w:rsidRPr="000926E5" w14:paraId="1E93C4A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296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Ireland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BC43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02A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IRL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6164D7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0A743D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BE29F7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00D7F7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0DEBD4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C106BF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D09DC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E5E416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FFA06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9BA3C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86.6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8A38E9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5.18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5A24DE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73</w:t>
            </w:r>
          </w:p>
        </w:tc>
      </w:tr>
      <w:tr w:rsidR="00FA5330" w:rsidRPr="000926E5" w14:paraId="659BDDF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D034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Italy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494B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AE27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1FFA85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EA87D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6958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68D5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7C7BC0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48427D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CFA174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15C28B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793664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CC76B3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84.48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967EF8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35CAE6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47</w:t>
            </w:r>
          </w:p>
        </w:tc>
      </w:tr>
      <w:tr w:rsidR="00FA5330" w:rsidRPr="000926E5" w14:paraId="46D4335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F352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Latvia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8077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483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LVA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E223F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16%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8B96D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26D8E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C5CCA9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D61D6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3240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19%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F07A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D99E8C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4851D9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1CD4C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85.71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C00778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4.45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8F5554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57</w:t>
            </w:r>
          </w:p>
        </w:tc>
      </w:tr>
      <w:tr w:rsidR="00FA5330" w:rsidRPr="000926E5" w14:paraId="413AB9B9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3830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Lithuania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64C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15AE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LTU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979A73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B0FB0A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3F8FD2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2150FD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0CC3E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DC556B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10%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69D12A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2E299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A30E38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095227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85.49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4457C4B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6233F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59</w:t>
            </w:r>
          </w:p>
        </w:tc>
      </w:tr>
      <w:tr w:rsidR="00FA5330" w:rsidRPr="000926E5" w14:paraId="1CA81880" w14:textId="77777777" w:rsidTr="00FA5330">
        <w:trPr>
          <w:trHeight w:val="478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3C01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Macedonia, the Former Yugoslav Republic of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D93B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9A1E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MKD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7844E5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9BE476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3C544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1D2A0E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33%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741A6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926DD9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3104F8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3C7240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BD759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455B87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78.02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79187B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4.23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51048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37</w:t>
            </w:r>
          </w:p>
        </w:tc>
      </w:tr>
      <w:tr w:rsidR="00FA5330" w:rsidRPr="000926E5" w14:paraId="5BF8D32D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0A5D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Norway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6090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5EE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630D8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60A861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CC764A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6DCA1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6EDAED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593E9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5C290E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43DBF4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E05DC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Scandinavian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D79E08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86.9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7A84B7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5.44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E64616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85</w:t>
            </w:r>
          </w:p>
        </w:tc>
      </w:tr>
      <w:tr w:rsidR="00FA5330" w:rsidRPr="000926E5" w14:paraId="2C5CCB63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A58B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Poland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B1A0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1A65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POL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3B7AC8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637F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C2323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1EFFF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4EC6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C0FDAD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74ABA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8D43A6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0D1E2F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EFC7A9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81.26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6F7C56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4.56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A5DD26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62</w:t>
            </w:r>
          </w:p>
        </w:tc>
      </w:tr>
      <w:tr w:rsidR="00FA5330" w:rsidRPr="000926E5" w14:paraId="6D5F4436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3659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Portugal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166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1C22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5A1AC8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66596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24CBC2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4DB928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690A41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F360B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D32BD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444E63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23FA3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3E71D8B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88.63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094FBA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4.48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E869D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62</w:t>
            </w:r>
          </w:p>
        </w:tc>
      </w:tr>
      <w:tr w:rsidR="00FA5330" w:rsidRPr="000926E5" w14:paraId="4CDA74E7" w14:textId="77777777" w:rsidTr="00FA5330">
        <w:trPr>
          <w:trHeight w:val="323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8CDE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Russian Federation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856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13A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RUS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C0D562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6AE7B9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C7575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79%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06FAE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780A0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C9BB2E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C2B7A4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AFDA86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032C91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758740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83.52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47673AA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4.51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E4309C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29</w:t>
            </w:r>
          </w:p>
        </w:tc>
      </w:tr>
      <w:tr w:rsidR="00FA5330" w:rsidRPr="000926E5" w14:paraId="40B9A3A2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38D7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Slovakia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62BD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D112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SVK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A7DF8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C37407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75%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B204C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E6D37E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F077AC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CFF066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EA587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F5B13F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418BD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427ACE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85.42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120FDA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4.28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9AF9A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51</w:t>
            </w:r>
          </w:p>
        </w:tc>
      </w:tr>
      <w:tr w:rsidR="00FA5330" w:rsidRPr="000926E5" w14:paraId="65C413B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7530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lastRenderedPageBreak/>
              <w:t>Slovenia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9BAF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76EA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SVN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8FBCD9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F09D4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77%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71E559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1C52F2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AEF41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6D5DE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5B978C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75B63F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817470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00DF11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88.98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1E7467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086284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61</w:t>
            </w:r>
          </w:p>
        </w:tc>
      </w:tr>
      <w:tr w:rsidR="00FA5330" w:rsidRPr="000926E5" w14:paraId="46375DA8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5514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Spain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366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F37C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ESP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A4B8F8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FCE1DC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87%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158950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595F6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5AD6E3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96A53F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F2389E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16E9A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B26CE7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3ACC868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88.91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35198D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4.68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C61925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58</w:t>
            </w:r>
          </w:p>
        </w:tc>
      </w:tr>
      <w:tr w:rsidR="00FA5330" w:rsidRPr="000926E5" w14:paraId="02EEC7DA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0D84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Sweden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5613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EB9B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SWE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C1799A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58%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6F0D1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F55E84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BC92C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656E15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E0F776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20%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263CE0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9E3E43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B8087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Scandinavian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D29DDA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90.43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A29257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5.53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78EF8E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</w:t>
            </w:r>
          </w:p>
        </w:tc>
      </w:tr>
      <w:tr w:rsidR="00FA5330" w:rsidRPr="000926E5" w14:paraId="5E8DF261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5B03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Switzerland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11E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D46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CHE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12DA5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F4235A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A1144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377ED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AE92D1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E74216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8332A6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DEEF9D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F3F5D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German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312B04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86.93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A4C591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5.81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E019A6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</w:t>
            </w:r>
          </w:p>
        </w:tc>
      </w:tr>
      <w:tr w:rsidR="00FA5330" w:rsidRPr="000926E5" w14:paraId="671D5472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8689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Ukraine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0BA7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A37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UKR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541576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6C3088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32ACB0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BBCB1C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0FCE3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09E652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10%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9C3CD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FD63D7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90033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57C8781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79.69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40B38F0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381D6E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29</w:t>
            </w:r>
          </w:p>
        </w:tc>
      </w:tr>
      <w:tr w:rsidR="00FA5330" w:rsidRPr="000926E5" w14:paraId="681E34A5" w14:textId="77777777" w:rsidTr="00FA5330">
        <w:trPr>
          <w:trHeight w:val="323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8A0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Bosnia and Herzegovina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52EF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C6D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BIH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5A3414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30B21B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D19782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37%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22F74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48%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758F2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027B4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411D8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D1694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655088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735E6A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63.28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9DEA84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DEA7F3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39</w:t>
            </w:r>
          </w:p>
        </w:tc>
      </w:tr>
      <w:tr w:rsidR="00FA5330" w:rsidRPr="000926E5" w14:paraId="23718914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6807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Iceland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B765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73C3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ISL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5E2A0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79%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07F27C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260A4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3664CD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69ED3A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629CD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CBED8E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093475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D23D9F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Scandinavian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36D0BD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90.51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96C9C9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4.96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6C0F48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</w:t>
            </w:r>
          </w:p>
        </w:tc>
      </w:tr>
      <w:tr w:rsidR="00FA5330" w:rsidRPr="000926E5" w14:paraId="17BA3AD3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9A4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Netherlands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FAA1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C86A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NLD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9F66FC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2B57E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FD8D3C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C41210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99C07B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1DFF3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29%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78E874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11E813E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F500A0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C9CFC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82.03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7D8C5AD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5.57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C86501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</w:t>
            </w:r>
          </w:p>
        </w:tc>
      </w:tr>
      <w:tr w:rsidR="00FA5330" w:rsidRPr="000926E5" w14:paraId="122E93B3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F6F4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United Kingdom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D646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297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GBR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31A69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45%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2D16E5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783A86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0E016E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FDAE76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EBDAD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20%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23853F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5F8D72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Protestant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620EF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AE5F66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87.38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3297B1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5.49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96426B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81</w:t>
            </w:r>
          </w:p>
        </w:tc>
      </w:tr>
      <w:tr w:rsidR="00FA5330" w:rsidRPr="000926E5" w14:paraId="4629431F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503A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Luxembourg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B194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4B3C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LUX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CC2632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862213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77%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7A1EDC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A2D178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EEBB2F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33E68C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16%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C4778F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1CF82BD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B6B2F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36FCA21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86.58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4E3500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F8115A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81</w:t>
            </w:r>
          </w:p>
        </w:tc>
      </w:tr>
      <w:tr w:rsidR="00FA5330" w:rsidRPr="000926E5" w14:paraId="26456A30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DBC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Montenegro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CEB4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B48F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MNE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F8B898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7277FF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1651FF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881C8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BB19C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BD8734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9CB6D6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C30862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C980E9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074912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78.89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2F10DA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4A4EDD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45</w:t>
            </w:r>
          </w:p>
        </w:tc>
      </w:tr>
      <w:tr w:rsidR="00FA5330" w:rsidRPr="000926E5" w14:paraId="5D089AE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76A6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Serbia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B0A9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8D7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SRB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99C7B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A8F041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B9C5C3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8B7C5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A2E93F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F01E1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1BF0F4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9B9F61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231F1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46C481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78.67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9165DB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3.97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A161AA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42</w:t>
            </w:r>
          </w:p>
        </w:tc>
      </w:tr>
      <w:tr w:rsidR="00FA5330" w:rsidRPr="000926E5" w14:paraId="5DB043ED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93C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Romania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CE6D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FD75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ROU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715D2F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B4A3E6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A48702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042C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3361A7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A1469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F1D7A5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8EAA4F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C8216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4B7303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83.24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2C04FE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6C5CF5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48</w:t>
            </w:r>
          </w:p>
        </w:tc>
      </w:tr>
      <w:tr w:rsidR="00FA5330" w:rsidRPr="000926E5" w14:paraId="31CBEC5B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B69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Malta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B6A0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EUROPE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EE6E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MLT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4BD28B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D118C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92%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BAF772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57A371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C9FF16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EFCCEE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9AC05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2D0F76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5B0470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46A156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88.48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67D2B4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4.52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AF2058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55</w:t>
            </w:r>
          </w:p>
        </w:tc>
      </w:tr>
      <w:tr w:rsidR="00FA5330" w:rsidRPr="000926E5" w14:paraId="2EBED248" w14:textId="77777777" w:rsidTr="00FA5330">
        <w:trPr>
          <w:trHeight w:val="323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73BE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Dominican Republic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19C0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C933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DOM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0394FF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1BCC70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22B9E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703A0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26E442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3A704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BF320C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93D2DD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153A4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86951B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75.32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B71B65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3.94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46D436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31</w:t>
            </w:r>
          </w:p>
        </w:tc>
      </w:tr>
      <w:tr w:rsidR="00FA5330" w:rsidRPr="000926E5" w14:paraId="2598AFAB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5D92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lastRenderedPageBreak/>
              <w:t>Honduras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054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BAF7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HND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58013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18%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33544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74%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35E61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DC8CB3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289BB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FEA0E2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12DA5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F3D21A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740C8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B4B5AC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69.64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4E58F1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3.98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5AFD55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</w:t>
            </w:r>
          </w:p>
        </w:tc>
      </w:tr>
      <w:tr w:rsidR="00FA5330" w:rsidRPr="000926E5" w14:paraId="14C7B471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8020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Mexico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25DE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9F3F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MEX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981EEE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8B5E98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5CCDE4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F78E5E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C19602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48BAFA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DDBB6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E6B71A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F3EA9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A7B4AF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73.59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6F6E03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4.41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3804373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</w:t>
            </w:r>
          </w:p>
        </w:tc>
      </w:tr>
      <w:tr w:rsidR="00FA5330" w:rsidRPr="000926E5" w14:paraId="03B6F4BF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21D0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Costa Rica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F93EA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A6F1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CRI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BE3D12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DB367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C5F5D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E73DA0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D80BBA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ABBFA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E31B5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C9BC32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E996E3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F268B7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80.03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4C18A1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4.41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FDB1B6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58</w:t>
            </w:r>
          </w:p>
        </w:tc>
      </w:tr>
      <w:tr w:rsidR="00FA5330" w:rsidRPr="000926E5" w14:paraId="32BF6277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7EAF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El Salvador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D428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DC4C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SLV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702E5A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32008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A4B1D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B1C52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E589F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21%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4EA9AE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74659E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60F3CAA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3B283D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278D62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68.07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0BB6F9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3.81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1B549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36</w:t>
            </w:r>
          </w:p>
        </w:tc>
      </w:tr>
      <w:tr w:rsidR="00FA5330" w:rsidRPr="000926E5" w14:paraId="672F079B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4FA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Guatemala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9FDD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B9C8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GTM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B510A8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15%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F0E10C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A7329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E4C5B4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256111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AD9E9E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4F03C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F3EC02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55FA5E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16BD50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69.64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70D72B2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4.08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9A056C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28</w:t>
            </w:r>
          </w:p>
        </w:tc>
      </w:tr>
      <w:tr w:rsidR="00FA5330" w:rsidRPr="000926E5" w14:paraId="6128F589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BF4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Jamaica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E6EF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502C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JAM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1096E5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40%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1DA700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08520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E4080A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B9589C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2D24BD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8B5313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A2D828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F4C7B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F9E6F1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77.02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C18238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519283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39</w:t>
            </w:r>
          </w:p>
        </w:tc>
      </w:tr>
      <w:tr w:rsidR="00FA5330" w:rsidRPr="000926E5" w14:paraId="4835E9F3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0791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Canada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2258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73CB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020C53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43ACA8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E78D7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CFA54E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A98F02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842AD4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18%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0FEB98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6720ABD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B6C2B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FD708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85.06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76AB6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5.27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3D61D7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82</w:t>
            </w:r>
          </w:p>
        </w:tc>
      </w:tr>
      <w:tr w:rsidR="00FA5330" w:rsidRPr="000926E5" w14:paraId="5C64C4B1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E93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Nicaragua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D57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B255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NIC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023896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E5A89A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25EF08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F3F563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DB8BF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10%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966D7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F207B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611E7B4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6D1D0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9FE75A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64.19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1F4235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3.81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DFBB53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26</w:t>
            </w:r>
          </w:p>
        </w:tc>
      </w:tr>
      <w:tr w:rsidR="00FA5330" w:rsidRPr="000926E5" w14:paraId="59FDE77B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AAAD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Panama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8F39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4C60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PAN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F2D2DB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15%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40A4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202BB2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DD1EE4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9AFEFD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D90EC3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BC2BD0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8DB184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83F282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9F3F0E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1E6CAE9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4.51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A73DD4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38</w:t>
            </w:r>
          </w:p>
        </w:tc>
      </w:tr>
      <w:tr w:rsidR="00FA5330" w:rsidRPr="000926E5" w14:paraId="3D1261C1" w14:textId="77777777" w:rsidTr="00FA5330">
        <w:trPr>
          <w:trHeight w:val="323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633F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Trinidad and Tobago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4AC9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D6A6F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TTO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0E8CE6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28%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E44555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89A19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108512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1D38D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19EEB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E6AF5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4E0F7B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58CFFC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D3D414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74.34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1FDD4F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3.93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1DF42C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35</w:t>
            </w:r>
          </w:p>
        </w:tc>
      </w:tr>
      <w:tr w:rsidR="00FA5330" w:rsidRPr="000926E5" w14:paraId="68923CF4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CF43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United States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0D5C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85F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USA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00F32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18%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20E283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429647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300736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357795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D74A1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15%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4311E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3129CD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C16C5D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0B14AC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84.72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7C8EE4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5.70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10F02A4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74</w:t>
            </w:r>
          </w:p>
        </w:tc>
      </w:tr>
      <w:tr w:rsidR="00FA5330" w:rsidRPr="000926E5" w14:paraId="024C2BC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95D1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Haiti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43BC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5282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HTI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8C1BC6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22%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B6689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7A851B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F52D9C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7A79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DA319A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51C4F9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A25727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9A47A8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05FD2AF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43.28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C65253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 data*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F5245C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20</w:t>
            </w:r>
          </w:p>
        </w:tc>
      </w:tr>
      <w:tr w:rsidR="00FA5330" w:rsidRPr="000926E5" w14:paraId="6170EF24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9340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Cuba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171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NORTH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B4FC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CUB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FEF71C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FEC06B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CCAF2F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0D724E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AF767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E6107F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B7AE91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354DF6B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AFDD99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Socialist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47904D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79.04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5F6CF2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 data*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874BC8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47</w:t>
            </w:r>
          </w:p>
        </w:tc>
      </w:tr>
      <w:tr w:rsidR="00FA5330" w:rsidRPr="000926E5" w14:paraId="329B4F9D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141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Brazil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6924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71C3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BRA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B62431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3B3E24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74%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6FBB3D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12F7CA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5CEC17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7E0595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D0C63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850CA6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E71A18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84E257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78.9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8FFF7E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4.06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6ED6698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40</w:t>
            </w:r>
          </w:p>
        </w:tc>
      </w:tr>
      <w:tr w:rsidR="00FA5330" w:rsidRPr="000926E5" w14:paraId="7628D6F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9FF5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Colombia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AD7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 xml:space="preserve">SOUTH </w:t>
            </w: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lastRenderedPageBreak/>
              <w:t>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D31B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lastRenderedPageBreak/>
              <w:t>COL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18C7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9A7257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C553F0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5F4EC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C5ED9D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DD84FB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E762EC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6EDCE0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C05C9D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51E35F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75.93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30A442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BE4DE1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37</w:t>
            </w:r>
          </w:p>
        </w:tc>
      </w:tr>
      <w:tr w:rsidR="00FA5330" w:rsidRPr="000926E5" w14:paraId="6671458E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CC8C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lastRenderedPageBreak/>
              <w:t>Ecuador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F79E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42CD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ECU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8A92E7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D68568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6CC8E4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07BF33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E2E7D9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895DAC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7F80AE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51C6C8E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21664B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4021B02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66.58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770419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3.96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891A4E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31</w:t>
            </w:r>
          </w:p>
        </w:tc>
      </w:tr>
      <w:tr w:rsidR="00FA5330" w:rsidRPr="000926E5" w14:paraId="18BE1DE9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458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Peru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6504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3179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PER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0C436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483DBC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87%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193550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C32EC4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89F32B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E6A59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0F5592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F6919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DF5240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10733C9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72.95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2FE83AD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4.23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B26C0C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35</w:t>
            </w:r>
          </w:p>
        </w:tc>
      </w:tr>
      <w:tr w:rsidR="00FA5330" w:rsidRPr="000926E5" w14:paraId="65A03162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E2D1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Argentina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59796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53E7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ARG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1EA478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3C5E56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82%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FE43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A6166D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5B2D52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A899A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71B7D0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49740F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A4270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9796B6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79.84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21AACB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3.81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461590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36</w:t>
            </w:r>
          </w:p>
        </w:tc>
      </w:tr>
      <w:tr w:rsidR="00FA5330" w:rsidRPr="000926E5" w14:paraId="5D59C789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37B61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Bolivia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11EF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DC4B2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BOL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AAFA7C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11%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FC418D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0FAD07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11D556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6326C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FD303E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D49481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F5FD41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58CE4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BEF262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71.09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5098941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3.54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087721D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33</w:t>
            </w:r>
          </w:p>
        </w:tc>
      </w:tr>
      <w:tr w:rsidR="00FA5330" w:rsidRPr="000926E5" w14:paraId="2656976C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8C6D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Paraguay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C114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C051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PRY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5C21B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285511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89%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8434B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DE7697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1C6A77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D127B6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914369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777E3BF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CEF35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5E59C8B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70.36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576D1B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3.65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A58A8F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</w:t>
            </w:r>
          </w:p>
        </w:tc>
      </w:tr>
      <w:tr w:rsidR="00FA5330" w:rsidRPr="000926E5" w14:paraId="77698A56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BCA99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Uruguay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82A8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503F8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URY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D9603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F01FD9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56%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A6B9C4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D57D9C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E4AED7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B854C0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29%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3C2287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A97567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ADCE90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7E4643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73.98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FE4A3E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4.17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171021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71</w:t>
            </w:r>
          </w:p>
        </w:tc>
      </w:tr>
      <w:tr w:rsidR="00FA5330" w:rsidRPr="000926E5" w14:paraId="49040D66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CF39D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Guyana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96F0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D6B4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GUY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759407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39%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60AB52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3D45B54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4C08E4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A1E9DF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12%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3A00A9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C228BA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CA14F6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70B2C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English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7587869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71.14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6B43F45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 data*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901E6E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34</w:t>
            </w:r>
          </w:p>
        </w:tc>
      </w:tr>
      <w:tr w:rsidR="00FA5330" w:rsidRPr="000926E5" w14:paraId="28833846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2E7F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Venezuela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7D0B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EDD1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VEN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843DFB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EEA6A1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83%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1F3C7F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04A6A8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1E682A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33036F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BB8540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497D5FC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CFFBB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6AF915B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76.23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70C3E79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3.27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2697CC3E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</w:t>
            </w:r>
          </w:p>
        </w:tc>
      </w:tr>
      <w:tr w:rsidR="00FA5330" w:rsidRPr="000926E5" w14:paraId="6347C21C" w14:textId="77777777" w:rsidTr="00FA5330">
        <w:trPr>
          <w:trHeight w:val="286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28F6C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Chile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512B3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B4F85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CHL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8A669C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3349D3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71%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47FD0A5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674345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308C4C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29%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270B6B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8%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91F6B5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2%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05650088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Catholic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ED201C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299AF4C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77.67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38AC5233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4.64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45DA504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66</w:t>
            </w:r>
          </w:p>
        </w:tc>
      </w:tr>
      <w:tr w:rsidR="00FA5330" w:rsidRPr="000926E5" w14:paraId="625ABB29" w14:textId="77777777" w:rsidTr="00FA5330">
        <w:trPr>
          <w:trHeight w:val="304"/>
        </w:trPr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E9D17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Suriname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D4AE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SOUTH 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0628E" w14:textId="77777777" w:rsidR="000662F6" w:rsidRPr="000926E5" w:rsidRDefault="000662F6" w:rsidP="00FF087E">
            <w:pPr>
              <w:spacing w:line="140" w:lineRule="atLeast"/>
              <w:ind w:firstLine="0"/>
              <w:contextualSpacing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SUR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DD1B01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17%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05E09CC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30%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42AAB8F7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A86BE1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16%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3824F9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3%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AEF0E0B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5%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FFA8E91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0%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EBC"/>
            <w:noWrap/>
            <w:vAlign w:val="bottom"/>
            <w:hideMark/>
          </w:tcPr>
          <w:p w14:paraId="2A3C30F6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none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22F1080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French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FFC0"/>
            <w:noWrap/>
            <w:vAlign w:val="bottom"/>
            <w:hideMark/>
          </w:tcPr>
          <w:p w14:paraId="4298F51D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68.58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7F0A"/>
            <w:noWrap/>
            <w:vAlign w:val="bottom"/>
            <w:hideMark/>
          </w:tcPr>
          <w:p w14:paraId="0100219F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No data*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D167A32" w14:textId="77777777" w:rsidR="000662F6" w:rsidRPr="000926E5" w:rsidRDefault="000662F6" w:rsidP="00D0282A">
            <w:pPr>
              <w:spacing w:line="140" w:lineRule="atLeast"/>
              <w:ind w:firstLine="0"/>
              <w:contextualSpacing/>
              <w:jc w:val="center"/>
              <w:rPr>
                <w:rFonts w:eastAsia="Times New Roman" w:cs="Times New Roman"/>
                <w:color w:val="000000"/>
                <w:sz w:val="14"/>
                <w:szCs w:val="18"/>
              </w:rPr>
            </w:pPr>
            <w:r w:rsidRPr="000926E5">
              <w:rPr>
                <w:rFonts w:eastAsia="Times New Roman" w:cs="Times New Roman"/>
                <w:color w:val="000000"/>
                <w:sz w:val="14"/>
                <w:szCs w:val="18"/>
              </w:rPr>
              <w:t>45</w:t>
            </w:r>
          </w:p>
        </w:tc>
      </w:tr>
    </w:tbl>
    <w:p w14:paraId="600AB377" w14:textId="3412E51C" w:rsidR="005A653A" w:rsidRPr="00E85C4E" w:rsidRDefault="000662F6" w:rsidP="00E85C4E">
      <w:pPr>
        <w:spacing w:after="160" w:line="259" w:lineRule="auto"/>
        <w:ind w:right="-106" w:firstLine="0"/>
        <w:rPr>
          <w:rFonts w:cs="Times New Roman"/>
          <w:szCs w:val="18"/>
        </w:rPr>
      </w:pPr>
      <w:r w:rsidRPr="00D96E72">
        <w:rPr>
          <w:rFonts w:cs="Times New Roman"/>
          <w:szCs w:val="18"/>
        </w:rPr>
        <w:t xml:space="preserve">Note: In the case of the competitiveness analysis (Models 1-5), observations marked with an asterisk (*) </w:t>
      </w:r>
      <w:r w:rsidRPr="00D96E72">
        <w:rPr>
          <w:rFonts w:cs="Times New Roman"/>
          <w:noProof/>
          <w:szCs w:val="18"/>
        </w:rPr>
        <w:t>were not included</w:t>
      </w:r>
      <w:r w:rsidRPr="00D96E72">
        <w:rPr>
          <w:rFonts w:cs="Times New Roman"/>
          <w:szCs w:val="18"/>
        </w:rPr>
        <w:t xml:space="preserve"> due to inexistent data.</w:t>
      </w:r>
      <w:bookmarkEnd w:id="1"/>
    </w:p>
    <w:sectPr w:rsidR="005A653A" w:rsidRPr="00E85C4E" w:rsidSect="00517ECD">
      <w:pgSz w:w="11900" w:h="8400" w:orient="landscape"/>
      <w:pgMar w:top="85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CE9E31" w14:textId="77777777" w:rsidR="00450BE9" w:rsidRDefault="00450BE9" w:rsidP="00C92FC3">
      <w:r>
        <w:separator/>
      </w:r>
    </w:p>
    <w:p w14:paraId="259786A2" w14:textId="77777777" w:rsidR="00450BE9" w:rsidRDefault="00450BE9" w:rsidP="00C92FC3"/>
  </w:endnote>
  <w:endnote w:type="continuationSeparator" w:id="0">
    <w:p w14:paraId="53BACB75" w14:textId="77777777" w:rsidR="00450BE9" w:rsidRDefault="00450BE9" w:rsidP="00C92FC3">
      <w:r>
        <w:continuationSeparator/>
      </w:r>
    </w:p>
    <w:p w14:paraId="401C33C7" w14:textId="77777777" w:rsidR="00450BE9" w:rsidRDefault="00450BE9" w:rsidP="00C92FC3"/>
  </w:endnote>
  <w:endnote w:type="continuationNotice" w:id="1">
    <w:p w14:paraId="00DA7413" w14:textId="77777777" w:rsidR="00450BE9" w:rsidRDefault="00450BE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A8961" w14:textId="77777777" w:rsidR="00450BE9" w:rsidRDefault="00450BE9">
      <w:pPr>
        <w:pStyle w:val="Encabezado"/>
      </w:pPr>
    </w:p>
    <w:p w14:paraId="4AA51053" w14:textId="77777777" w:rsidR="00450BE9" w:rsidRDefault="00450BE9"/>
    <w:p w14:paraId="397021EF" w14:textId="77777777" w:rsidR="00450BE9" w:rsidRDefault="00450BE9">
      <w:pPr>
        <w:pStyle w:val="Encabezado"/>
      </w:pPr>
    </w:p>
    <w:p w14:paraId="1DD2A93D" w14:textId="77777777" w:rsidR="00450BE9" w:rsidRDefault="00450BE9"/>
    <w:tbl>
      <w:tblPr>
        <w:tblW w:w="5000" w:type="pct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17"/>
        <w:gridCol w:w="9911"/>
      </w:tblGrid>
      <w:tr w:rsidR="00450BE9" w:rsidRPr="00D6317E" w14:paraId="6CA7E62D" w14:textId="77777777" w:rsidTr="00D6317E">
        <w:tc>
          <w:tcPr>
            <w:tcW w:w="248" w:type="pct"/>
            <w:tcBorders>
              <w:bottom w:val="single" w:sz="4" w:space="0" w:color="943634" w:themeColor="accent2" w:themeShade="BF"/>
            </w:tcBorders>
            <w:shd w:val="clear" w:color="auto" w:fill="auto"/>
            <w:vAlign w:val="bottom"/>
          </w:tcPr>
          <w:p w14:paraId="35B353B7" w14:textId="77777777" w:rsidR="00450BE9" w:rsidRPr="00D6317E" w:rsidRDefault="00450BE9" w:rsidP="00C92FC3">
            <w:pPr>
              <w:pStyle w:val="Encabezado"/>
            </w:pPr>
            <w:r w:rsidRPr="00D6317E">
              <w:fldChar w:fldCharType="begin"/>
            </w:r>
            <w:r w:rsidRPr="00D6317E">
              <w:instrText>PAGE   \* MERGEFORMAT</w:instrText>
            </w:r>
            <w:r w:rsidRPr="00D6317E">
              <w:fldChar w:fldCharType="separate"/>
            </w:r>
            <w:r w:rsidRPr="005A653A">
              <w:rPr>
                <w:noProof/>
                <w:lang w:val="es-ES"/>
              </w:rPr>
              <w:t>8</w:t>
            </w:r>
            <w:r w:rsidRPr="00D6317E">
              <w:fldChar w:fldCharType="end"/>
            </w:r>
          </w:p>
        </w:tc>
        <w:tc>
          <w:tcPr>
            <w:tcW w:w="475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9F630E" w14:textId="77777777" w:rsidR="00450BE9" w:rsidRPr="00D6317E" w:rsidRDefault="00450BE9" w:rsidP="00C92FC3">
            <w:pPr>
              <w:pStyle w:val="Encabezado"/>
            </w:pPr>
            <w:r>
              <w:rPr>
                <w:lang w:val="es-ES"/>
              </w:rPr>
              <w:fldChar w:fldCharType="begin"/>
            </w:r>
            <w:r>
              <w:rPr>
                <w:lang w:val="es-ES"/>
              </w:rPr>
              <w:instrText xml:space="preserve"> STYLEREF "Título 1" </w:instrText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Countries of Analysis and Key Variable Data</w:t>
            </w:r>
            <w:r>
              <w:rPr>
                <w:lang w:val="es-ES"/>
              </w:rPr>
              <w:fldChar w:fldCharType="end"/>
            </w:r>
          </w:p>
        </w:tc>
      </w:tr>
    </w:tbl>
    <w:p w14:paraId="0036413D" w14:textId="77777777" w:rsidR="00450BE9" w:rsidRDefault="00450BE9" w:rsidP="00C92FC3">
      <w:pPr>
        <w:pStyle w:val="Encabezado"/>
      </w:pPr>
    </w:p>
    <w:p w14:paraId="3C71826C" w14:textId="77777777" w:rsidR="00450BE9" w:rsidRDefault="00450BE9" w:rsidP="00C92FC3"/>
    <w:tbl>
      <w:tblPr>
        <w:tblW w:w="5000" w:type="pct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669"/>
        <w:gridCol w:w="759"/>
      </w:tblGrid>
      <w:tr w:rsidR="00450BE9" w:rsidRPr="00D6317E" w14:paraId="4EDE6743" w14:textId="77777777" w:rsidTr="0000691F">
        <w:tc>
          <w:tcPr>
            <w:tcW w:w="463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A54B17" w14:textId="77777777" w:rsidR="00450BE9" w:rsidRPr="00D6317E" w:rsidRDefault="00450BE9" w:rsidP="00C92FC3">
            <w:pPr>
              <w:pStyle w:val="Encabezado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STYLEREF "Título de libro" \* MERGEFORMAT </w:instrText>
            </w:r>
            <w:r>
              <w:rPr>
                <w:noProof/>
              </w:rPr>
              <w:fldChar w:fldCharType="separate"/>
            </w:r>
            <w:r>
              <w:rPr>
                <w:b/>
                <w:noProof/>
              </w:rPr>
              <w:t>¡Error! No hay texto con el estilo especificado en el documento.</w:t>
            </w:r>
            <w:r>
              <w:rPr>
                <w:noProof/>
              </w:rPr>
              <w:fldChar w:fldCharType="end"/>
            </w:r>
          </w:p>
        </w:tc>
        <w:tc>
          <w:tcPr>
            <w:tcW w:w="364" w:type="pct"/>
            <w:tcBorders>
              <w:bottom w:val="single" w:sz="4" w:space="0" w:color="943634" w:themeColor="accent2" w:themeShade="BF"/>
            </w:tcBorders>
            <w:shd w:val="clear" w:color="auto" w:fill="auto"/>
            <w:vAlign w:val="bottom"/>
          </w:tcPr>
          <w:p w14:paraId="053EA220" w14:textId="77777777" w:rsidR="00450BE9" w:rsidRPr="00D6317E" w:rsidRDefault="00450BE9" w:rsidP="00C92FC3">
            <w:pPr>
              <w:pStyle w:val="Encabezado"/>
            </w:pPr>
          </w:p>
        </w:tc>
      </w:tr>
    </w:tbl>
    <w:p w14:paraId="452C53AD" w14:textId="77777777" w:rsidR="00450BE9" w:rsidRDefault="00450BE9" w:rsidP="00C92FC3">
      <w:r>
        <w:rPr>
          <w:lang w:eastAsia="en-US"/>
        </w:rPr>
        <w:t xml:space="preserve"> </w:t>
      </w:r>
    </w:p>
    <w:p w14:paraId="5092E19F" w14:textId="77777777" w:rsidR="00450BE9" w:rsidRDefault="00450BE9" w:rsidP="00C92FC3"/>
    <w:p w14:paraId="2DE67F6F" w14:textId="77777777" w:rsidR="00450BE9" w:rsidRDefault="00450BE9">
      <w:pPr>
        <w:pStyle w:val="Encabezado"/>
      </w:pPr>
    </w:p>
    <w:p w14:paraId="7EB383A9" w14:textId="77777777" w:rsidR="00450BE9" w:rsidRDefault="00450BE9"/>
    <w:p w14:paraId="47CEEF64" w14:textId="77777777" w:rsidR="00450BE9" w:rsidRDefault="00450BE9" w:rsidP="00E1045B">
      <w:pPr>
        <w:ind w:firstLine="0"/>
      </w:pPr>
      <w:r>
        <w:separator/>
      </w:r>
    </w:p>
  </w:footnote>
  <w:footnote w:type="continuationSeparator" w:id="0">
    <w:p w14:paraId="11420CE1" w14:textId="77777777" w:rsidR="00450BE9" w:rsidRDefault="00450BE9" w:rsidP="00C92FC3">
      <w:r>
        <w:continuationSeparator/>
      </w:r>
    </w:p>
    <w:p w14:paraId="2DF4CF75" w14:textId="77777777" w:rsidR="00450BE9" w:rsidRDefault="00450BE9" w:rsidP="00C92FC3"/>
  </w:footnote>
  <w:footnote w:type="continuationNotice" w:id="1">
    <w:p w14:paraId="39631208" w14:textId="77777777" w:rsidR="00450BE9" w:rsidRDefault="00450BE9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>
    <w:nsid w:val="00000005"/>
    <w:multiLevelType w:val="singleLevel"/>
    <w:tmpl w:val="00000005"/>
    <w:name w:val="WW8Num6"/>
    <w:lvl w:ilvl="0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2">
    <w:nsid w:val="099A0E1B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0CD57DA9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1A5F519B"/>
    <w:multiLevelType w:val="multilevel"/>
    <w:tmpl w:val="46D86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2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8" w:hanging="1152"/>
      </w:pPr>
      <w:rPr>
        <w:rFonts w:hint="default"/>
      </w:rPr>
    </w:lvl>
    <w:lvl w:ilvl="6">
      <w:start w:val="1"/>
      <w:numFmt w:val="upperLetter"/>
      <w:lvlText w:val="%7"/>
      <w:lvlJc w:val="left"/>
      <w:pPr>
        <w:ind w:left="2712" w:hanging="1296"/>
      </w:pPr>
      <w:rPr>
        <w:rFonts w:hint="default"/>
      </w:rPr>
    </w:lvl>
    <w:lvl w:ilvl="7">
      <w:start w:val="1"/>
      <w:numFmt w:val="lowerLetter"/>
      <w:lvlRestart w:val="1"/>
      <w:lvlText w:val="%8"/>
      <w:lvlJc w:val="left"/>
      <w:pPr>
        <w:tabs>
          <w:tab w:val="num" w:pos="3459"/>
        </w:tabs>
        <w:ind w:left="2098" w:hanging="68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584"/>
      </w:pPr>
      <w:rPr>
        <w:rFonts w:hint="default"/>
      </w:rPr>
    </w:lvl>
  </w:abstractNum>
  <w:abstractNum w:abstractNumId="5">
    <w:nsid w:val="1ED22490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15C7AD7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2A55AE9"/>
    <w:multiLevelType w:val="hybridMultilevel"/>
    <w:tmpl w:val="BD3886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A245F"/>
    <w:multiLevelType w:val="hybridMultilevel"/>
    <w:tmpl w:val="29E20A30"/>
    <w:lvl w:ilvl="0" w:tplc="CAF83A3E">
      <w:start w:val="1"/>
      <w:numFmt w:val="decimal"/>
      <w:pStyle w:val="MDPI71References"/>
      <w:lvlText w:val="%1."/>
      <w:lvlJc w:val="left"/>
      <w:pPr>
        <w:ind w:left="420" w:hanging="420"/>
      </w:pPr>
      <w:rPr>
        <w:rFonts w:hint="default"/>
      </w:rPr>
    </w:lvl>
    <w:lvl w:ilvl="1" w:tplc="D7EAA7EC" w:tentative="1">
      <w:start w:val="1"/>
      <w:numFmt w:val="lowerLetter"/>
      <w:lvlText w:val="%2."/>
      <w:lvlJc w:val="left"/>
      <w:pPr>
        <w:ind w:left="1080" w:hanging="360"/>
      </w:pPr>
    </w:lvl>
    <w:lvl w:ilvl="2" w:tplc="A3B4BADE" w:tentative="1">
      <w:start w:val="1"/>
      <w:numFmt w:val="lowerRoman"/>
      <w:lvlText w:val="%3."/>
      <w:lvlJc w:val="right"/>
      <w:pPr>
        <w:ind w:left="1800" w:hanging="180"/>
      </w:pPr>
    </w:lvl>
    <w:lvl w:ilvl="3" w:tplc="642450CC" w:tentative="1">
      <w:start w:val="1"/>
      <w:numFmt w:val="decimal"/>
      <w:lvlText w:val="%4."/>
      <w:lvlJc w:val="left"/>
      <w:pPr>
        <w:ind w:left="2520" w:hanging="360"/>
      </w:pPr>
    </w:lvl>
    <w:lvl w:ilvl="4" w:tplc="1FCE9684" w:tentative="1">
      <w:start w:val="1"/>
      <w:numFmt w:val="lowerLetter"/>
      <w:lvlText w:val="%5."/>
      <w:lvlJc w:val="left"/>
      <w:pPr>
        <w:ind w:left="3240" w:hanging="360"/>
      </w:pPr>
    </w:lvl>
    <w:lvl w:ilvl="5" w:tplc="EA0EDA90" w:tentative="1">
      <w:start w:val="1"/>
      <w:numFmt w:val="lowerRoman"/>
      <w:lvlText w:val="%6."/>
      <w:lvlJc w:val="right"/>
      <w:pPr>
        <w:ind w:left="3960" w:hanging="180"/>
      </w:pPr>
    </w:lvl>
    <w:lvl w:ilvl="6" w:tplc="702236BC" w:tentative="1">
      <w:start w:val="1"/>
      <w:numFmt w:val="decimal"/>
      <w:lvlText w:val="%7."/>
      <w:lvlJc w:val="left"/>
      <w:pPr>
        <w:ind w:left="4680" w:hanging="360"/>
      </w:pPr>
    </w:lvl>
    <w:lvl w:ilvl="7" w:tplc="1F6CE920" w:tentative="1">
      <w:start w:val="1"/>
      <w:numFmt w:val="lowerLetter"/>
      <w:lvlText w:val="%8."/>
      <w:lvlJc w:val="left"/>
      <w:pPr>
        <w:ind w:left="5400" w:hanging="360"/>
      </w:pPr>
    </w:lvl>
    <w:lvl w:ilvl="8" w:tplc="34E0D0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05051C"/>
    <w:multiLevelType w:val="hybridMultilevel"/>
    <w:tmpl w:val="D6480D34"/>
    <w:lvl w:ilvl="0" w:tplc="BB0E9320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A63E2B4A" w:tentative="1">
      <w:start w:val="1"/>
      <w:numFmt w:val="lowerLetter"/>
      <w:lvlText w:val="%2."/>
      <w:lvlJc w:val="left"/>
      <w:pPr>
        <w:ind w:left="2149" w:hanging="360"/>
      </w:pPr>
    </w:lvl>
    <w:lvl w:ilvl="2" w:tplc="1F181FD6" w:tentative="1">
      <w:start w:val="1"/>
      <w:numFmt w:val="lowerRoman"/>
      <w:lvlText w:val="%3."/>
      <w:lvlJc w:val="right"/>
      <w:pPr>
        <w:ind w:left="2869" w:hanging="180"/>
      </w:pPr>
    </w:lvl>
    <w:lvl w:ilvl="3" w:tplc="9B0A6974" w:tentative="1">
      <w:start w:val="1"/>
      <w:numFmt w:val="decimal"/>
      <w:lvlText w:val="%4."/>
      <w:lvlJc w:val="left"/>
      <w:pPr>
        <w:ind w:left="3589" w:hanging="360"/>
      </w:pPr>
    </w:lvl>
    <w:lvl w:ilvl="4" w:tplc="E25A3F98" w:tentative="1">
      <w:start w:val="1"/>
      <w:numFmt w:val="lowerLetter"/>
      <w:lvlText w:val="%5."/>
      <w:lvlJc w:val="left"/>
      <w:pPr>
        <w:ind w:left="4309" w:hanging="360"/>
      </w:pPr>
    </w:lvl>
    <w:lvl w:ilvl="5" w:tplc="0122B31C" w:tentative="1">
      <w:start w:val="1"/>
      <w:numFmt w:val="lowerRoman"/>
      <w:lvlText w:val="%6."/>
      <w:lvlJc w:val="right"/>
      <w:pPr>
        <w:ind w:left="5029" w:hanging="180"/>
      </w:pPr>
    </w:lvl>
    <w:lvl w:ilvl="6" w:tplc="A998AB3C" w:tentative="1">
      <w:start w:val="1"/>
      <w:numFmt w:val="decimal"/>
      <w:lvlText w:val="%7."/>
      <w:lvlJc w:val="left"/>
      <w:pPr>
        <w:ind w:left="5749" w:hanging="360"/>
      </w:pPr>
    </w:lvl>
    <w:lvl w:ilvl="7" w:tplc="898A161E" w:tentative="1">
      <w:start w:val="1"/>
      <w:numFmt w:val="lowerLetter"/>
      <w:lvlText w:val="%8."/>
      <w:lvlJc w:val="left"/>
      <w:pPr>
        <w:ind w:left="6469" w:hanging="360"/>
      </w:pPr>
    </w:lvl>
    <w:lvl w:ilvl="8" w:tplc="FA2038B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A192E2E"/>
    <w:multiLevelType w:val="multilevel"/>
    <w:tmpl w:val="46D863CA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1992" w:hanging="576"/>
      </w:pPr>
      <w:rPr>
        <w:rFonts w:hint="default"/>
        <w:b/>
      </w:rPr>
    </w:lvl>
    <w:lvl w:ilvl="2">
      <w:start w:val="1"/>
      <w:numFmt w:val="decimal"/>
      <w:pStyle w:val="Ttulo3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pStyle w:val="Ttulo4"/>
      <w:lvlText w:val="%1.%2.%3.%4"/>
      <w:lvlJc w:val="left"/>
      <w:pPr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24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8" w:hanging="1152"/>
      </w:pPr>
      <w:rPr>
        <w:rFonts w:hint="default"/>
      </w:rPr>
    </w:lvl>
    <w:lvl w:ilvl="6">
      <w:start w:val="1"/>
      <w:numFmt w:val="upperLetter"/>
      <w:pStyle w:val="Ttulo7"/>
      <w:lvlText w:val="%7"/>
      <w:lvlJc w:val="left"/>
      <w:pPr>
        <w:ind w:left="2712" w:hanging="1296"/>
      </w:pPr>
      <w:rPr>
        <w:rFonts w:hint="default"/>
      </w:rPr>
    </w:lvl>
    <w:lvl w:ilvl="7">
      <w:start w:val="1"/>
      <w:numFmt w:val="lowerLetter"/>
      <w:lvlRestart w:val="1"/>
      <w:lvlText w:val="%8"/>
      <w:lvlJc w:val="left"/>
      <w:pPr>
        <w:tabs>
          <w:tab w:val="num" w:pos="3459"/>
        </w:tabs>
        <w:ind w:left="2098" w:hanging="682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000" w:hanging="1584"/>
      </w:pPr>
      <w:rPr>
        <w:rFonts w:hint="default"/>
      </w:rPr>
    </w:lvl>
  </w:abstractNum>
  <w:abstractNum w:abstractNumId="11">
    <w:nsid w:val="2C520765"/>
    <w:multiLevelType w:val="hybridMultilevel"/>
    <w:tmpl w:val="982C6706"/>
    <w:lvl w:ilvl="0" w:tplc="157E081C">
      <w:start w:val="1"/>
      <w:numFmt w:val="bullet"/>
      <w:pStyle w:val="Prrafodelist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C7F515C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327B4867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34240291"/>
    <w:multiLevelType w:val="multilevel"/>
    <w:tmpl w:val="3602790A"/>
    <w:lvl w:ilvl="0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69A6535"/>
    <w:multiLevelType w:val="hybridMultilevel"/>
    <w:tmpl w:val="3CB68362"/>
    <w:lvl w:ilvl="0" w:tplc="3A902786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50012C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748B84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178C70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E3200E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6C2B0D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3AE327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B6EF4F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A7A216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AD41EA3"/>
    <w:multiLevelType w:val="multilevel"/>
    <w:tmpl w:val="C3AAF78E"/>
    <w:lvl w:ilvl="0">
      <w:start w:val="1"/>
      <w:numFmt w:val="upperLetter"/>
      <w:pStyle w:val="Subttulo2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66"/>
        </w:tabs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8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8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8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8" w:hanging="1080"/>
      </w:pPr>
      <w:rPr>
        <w:rFonts w:hint="default"/>
      </w:rPr>
    </w:lvl>
  </w:abstractNum>
  <w:abstractNum w:abstractNumId="17">
    <w:nsid w:val="3D330CBC"/>
    <w:multiLevelType w:val="hybridMultilevel"/>
    <w:tmpl w:val="8D10324A"/>
    <w:lvl w:ilvl="0" w:tplc="9B36D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98A4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F259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2AEF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2CF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0A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A40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64B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66E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923546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45173D2B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>
    <w:nsid w:val="4D0574D7"/>
    <w:multiLevelType w:val="hybridMultilevel"/>
    <w:tmpl w:val="23C45B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F1791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>
    <w:nsid w:val="510C76AE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>
    <w:nsid w:val="517F4691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>
    <w:nsid w:val="60840087"/>
    <w:multiLevelType w:val="hybridMultilevel"/>
    <w:tmpl w:val="AF4215F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B27876"/>
    <w:multiLevelType w:val="hybridMultilevel"/>
    <w:tmpl w:val="5E541A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040F13"/>
    <w:multiLevelType w:val="hybridMultilevel"/>
    <w:tmpl w:val="F3AA548C"/>
    <w:lvl w:ilvl="0" w:tplc="F244B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5885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6E2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76D2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4D8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E2F7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3493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1E0C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3C6C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3F520B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>
    <w:nsid w:val="76211DA4"/>
    <w:multiLevelType w:val="hybridMultilevel"/>
    <w:tmpl w:val="1804BA0E"/>
    <w:lvl w:ilvl="0" w:tplc="0C0A0017">
      <w:start w:val="1"/>
      <w:numFmt w:val="lowerLetter"/>
      <w:lvlText w:val="%1)"/>
      <w:lvlJc w:val="left"/>
      <w:pPr>
        <w:ind w:left="0" w:hanging="360"/>
      </w:p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>
    <w:nsid w:val="7B9B49AB"/>
    <w:multiLevelType w:val="multilevel"/>
    <w:tmpl w:val="EDD462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F1B0E17"/>
    <w:multiLevelType w:val="hybridMultilevel"/>
    <w:tmpl w:val="7B96BCD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FC44A5D"/>
    <w:multiLevelType w:val="hybridMultilevel"/>
    <w:tmpl w:val="344CCC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25"/>
  </w:num>
  <w:num w:numId="4">
    <w:abstractNumId w:val="30"/>
  </w:num>
  <w:num w:numId="5">
    <w:abstractNumId w:val="18"/>
  </w:num>
  <w:num w:numId="6">
    <w:abstractNumId w:val="23"/>
  </w:num>
  <w:num w:numId="7">
    <w:abstractNumId w:val="7"/>
  </w:num>
  <w:num w:numId="8">
    <w:abstractNumId w:val="12"/>
  </w:num>
  <w:num w:numId="9">
    <w:abstractNumId w:val="26"/>
  </w:num>
  <w:num w:numId="10">
    <w:abstractNumId w:val="17"/>
  </w:num>
  <w:num w:numId="11">
    <w:abstractNumId w:val="24"/>
  </w:num>
  <w:num w:numId="12">
    <w:abstractNumId w:val="31"/>
  </w:num>
  <w:num w:numId="13">
    <w:abstractNumId w:val="9"/>
  </w:num>
  <w:num w:numId="14">
    <w:abstractNumId w:val="15"/>
  </w:num>
  <w:num w:numId="15">
    <w:abstractNumId w:val="8"/>
  </w:num>
  <w:num w:numId="16">
    <w:abstractNumId w:val="16"/>
  </w:num>
  <w:num w:numId="17">
    <w:abstractNumId w:val="14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2"/>
  </w:num>
  <w:num w:numId="33">
    <w:abstractNumId w:val="28"/>
  </w:num>
  <w:num w:numId="34">
    <w:abstractNumId w:val="3"/>
  </w:num>
  <w:num w:numId="35">
    <w:abstractNumId w:val="2"/>
  </w:num>
  <w:num w:numId="36">
    <w:abstractNumId w:val="27"/>
  </w:num>
  <w:num w:numId="37">
    <w:abstractNumId w:val="21"/>
  </w:num>
  <w:num w:numId="38">
    <w:abstractNumId w:val="5"/>
  </w:num>
  <w:num w:numId="39">
    <w:abstractNumId w:val="13"/>
  </w:num>
  <w:num w:numId="40">
    <w:abstractNumId w:val="19"/>
  </w:num>
  <w:num w:numId="41">
    <w:abstractNumId w:val="6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</w:num>
  <w:num w:numId="46">
    <w:abstractNumId w:val="4"/>
  </w:num>
  <w:num w:numId="47">
    <w:abstractNumId w:val="11"/>
  </w:num>
  <w:num w:numId="48">
    <w:abstractNumId w:val="11"/>
  </w:num>
  <w:num w:numId="49">
    <w:abstractNumId w:val="29"/>
  </w:num>
  <w:num w:numId="50">
    <w:abstractNumId w:val="1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fr-CH" w:vendorID="64" w:dllVersion="131078" w:nlCheck="1" w:checkStyle="0"/>
  <w:activeWritingStyle w:appName="MSWord" w:lang="en-GB" w:vendorID="64" w:dllVersion="131078" w:nlCheck="1" w:checkStyle="1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0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669"/>
    <w:rsid w:val="00000EC5"/>
    <w:rsid w:val="0000151E"/>
    <w:rsid w:val="00001694"/>
    <w:rsid w:val="00001AEE"/>
    <w:rsid w:val="00001E1F"/>
    <w:rsid w:val="0000280D"/>
    <w:rsid w:val="000045A4"/>
    <w:rsid w:val="000051C7"/>
    <w:rsid w:val="0000691F"/>
    <w:rsid w:val="00006B93"/>
    <w:rsid w:val="00007AF1"/>
    <w:rsid w:val="000102CA"/>
    <w:rsid w:val="00010DA1"/>
    <w:rsid w:val="00011203"/>
    <w:rsid w:val="00011251"/>
    <w:rsid w:val="0001134B"/>
    <w:rsid w:val="0001224E"/>
    <w:rsid w:val="00012525"/>
    <w:rsid w:val="00012BA1"/>
    <w:rsid w:val="0001350C"/>
    <w:rsid w:val="00013713"/>
    <w:rsid w:val="000154F0"/>
    <w:rsid w:val="00016445"/>
    <w:rsid w:val="0001755F"/>
    <w:rsid w:val="00017701"/>
    <w:rsid w:val="00017943"/>
    <w:rsid w:val="00020C6B"/>
    <w:rsid w:val="0002237C"/>
    <w:rsid w:val="00022595"/>
    <w:rsid w:val="00022753"/>
    <w:rsid w:val="00023044"/>
    <w:rsid w:val="00023491"/>
    <w:rsid w:val="00024E95"/>
    <w:rsid w:val="000257EF"/>
    <w:rsid w:val="00026370"/>
    <w:rsid w:val="000264E5"/>
    <w:rsid w:val="0002763D"/>
    <w:rsid w:val="00027690"/>
    <w:rsid w:val="00030A3C"/>
    <w:rsid w:val="00030E3A"/>
    <w:rsid w:val="00031A4B"/>
    <w:rsid w:val="000324C3"/>
    <w:rsid w:val="00032AD1"/>
    <w:rsid w:val="00037F71"/>
    <w:rsid w:val="00040119"/>
    <w:rsid w:val="0004133D"/>
    <w:rsid w:val="000417FB"/>
    <w:rsid w:val="00042709"/>
    <w:rsid w:val="00042AC8"/>
    <w:rsid w:val="000436A0"/>
    <w:rsid w:val="00043D9E"/>
    <w:rsid w:val="000447D6"/>
    <w:rsid w:val="0004555B"/>
    <w:rsid w:val="0004648D"/>
    <w:rsid w:val="0004721F"/>
    <w:rsid w:val="00047321"/>
    <w:rsid w:val="000503BF"/>
    <w:rsid w:val="00050476"/>
    <w:rsid w:val="0005099D"/>
    <w:rsid w:val="00050FB7"/>
    <w:rsid w:val="00051070"/>
    <w:rsid w:val="00051A6B"/>
    <w:rsid w:val="000521C5"/>
    <w:rsid w:val="00052C94"/>
    <w:rsid w:val="00054015"/>
    <w:rsid w:val="00054C90"/>
    <w:rsid w:val="00055C06"/>
    <w:rsid w:val="0005746B"/>
    <w:rsid w:val="000574FA"/>
    <w:rsid w:val="000604D6"/>
    <w:rsid w:val="00060E8B"/>
    <w:rsid w:val="00061113"/>
    <w:rsid w:val="00061C0C"/>
    <w:rsid w:val="000624A9"/>
    <w:rsid w:val="00063853"/>
    <w:rsid w:val="0006587B"/>
    <w:rsid w:val="00065C27"/>
    <w:rsid w:val="0006620C"/>
    <w:rsid w:val="000662F6"/>
    <w:rsid w:val="00066331"/>
    <w:rsid w:val="0006637F"/>
    <w:rsid w:val="000679E6"/>
    <w:rsid w:val="0007037A"/>
    <w:rsid w:val="00070AE8"/>
    <w:rsid w:val="00071110"/>
    <w:rsid w:val="0007130E"/>
    <w:rsid w:val="00071DE1"/>
    <w:rsid w:val="0007222E"/>
    <w:rsid w:val="000732CC"/>
    <w:rsid w:val="000742DF"/>
    <w:rsid w:val="000747F0"/>
    <w:rsid w:val="00074BFA"/>
    <w:rsid w:val="0007572C"/>
    <w:rsid w:val="00075F59"/>
    <w:rsid w:val="00076DE5"/>
    <w:rsid w:val="000802CB"/>
    <w:rsid w:val="00080640"/>
    <w:rsid w:val="00081920"/>
    <w:rsid w:val="0008200F"/>
    <w:rsid w:val="0008271E"/>
    <w:rsid w:val="00082D42"/>
    <w:rsid w:val="00082FF7"/>
    <w:rsid w:val="000835C4"/>
    <w:rsid w:val="00083E01"/>
    <w:rsid w:val="00084256"/>
    <w:rsid w:val="000845F8"/>
    <w:rsid w:val="00085D78"/>
    <w:rsid w:val="00086BAF"/>
    <w:rsid w:val="000871C1"/>
    <w:rsid w:val="0008769E"/>
    <w:rsid w:val="00087DB4"/>
    <w:rsid w:val="00090104"/>
    <w:rsid w:val="000908C9"/>
    <w:rsid w:val="000909C7"/>
    <w:rsid w:val="00090C27"/>
    <w:rsid w:val="00090EC3"/>
    <w:rsid w:val="0009101C"/>
    <w:rsid w:val="000922E7"/>
    <w:rsid w:val="000926E5"/>
    <w:rsid w:val="000937CF"/>
    <w:rsid w:val="00093898"/>
    <w:rsid w:val="00093A45"/>
    <w:rsid w:val="00094923"/>
    <w:rsid w:val="000949F8"/>
    <w:rsid w:val="00094D76"/>
    <w:rsid w:val="00095865"/>
    <w:rsid w:val="00096AA3"/>
    <w:rsid w:val="00097B82"/>
    <w:rsid w:val="000A0554"/>
    <w:rsid w:val="000A0881"/>
    <w:rsid w:val="000A0C60"/>
    <w:rsid w:val="000A1C99"/>
    <w:rsid w:val="000A21FA"/>
    <w:rsid w:val="000A3B5A"/>
    <w:rsid w:val="000A4DFD"/>
    <w:rsid w:val="000A6370"/>
    <w:rsid w:val="000A63D0"/>
    <w:rsid w:val="000A642F"/>
    <w:rsid w:val="000A6FDE"/>
    <w:rsid w:val="000A79CA"/>
    <w:rsid w:val="000B03EF"/>
    <w:rsid w:val="000B1255"/>
    <w:rsid w:val="000B1FC5"/>
    <w:rsid w:val="000B4851"/>
    <w:rsid w:val="000B5B05"/>
    <w:rsid w:val="000B64E7"/>
    <w:rsid w:val="000B6D86"/>
    <w:rsid w:val="000B72F4"/>
    <w:rsid w:val="000B749F"/>
    <w:rsid w:val="000B7544"/>
    <w:rsid w:val="000C0EE2"/>
    <w:rsid w:val="000C3263"/>
    <w:rsid w:val="000C47D3"/>
    <w:rsid w:val="000C6338"/>
    <w:rsid w:val="000C6CB6"/>
    <w:rsid w:val="000C6D9E"/>
    <w:rsid w:val="000C75E8"/>
    <w:rsid w:val="000D0069"/>
    <w:rsid w:val="000D0188"/>
    <w:rsid w:val="000D0B67"/>
    <w:rsid w:val="000D1C37"/>
    <w:rsid w:val="000D1D18"/>
    <w:rsid w:val="000D310B"/>
    <w:rsid w:val="000D34D4"/>
    <w:rsid w:val="000D3820"/>
    <w:rsid w:val="000D4B93"/>
    <w:rsid w:val="000D4FF5"/>
    <w:rsid w:val="000D608A"/>
    <w:rsid w:val="000E0424"/>
    <w:rsid w:val="000E06B8"/>
    <w:rsid w:val="000E0F62"/>
    <w:rsid w:val="000E1212"/>
    <w:rsid w:val="000E2DA5"/>
    <w:rsid w:val="000E3168"/>
    <w:rsid w:val="000E3537"/>
    <w:rsid w:val="000E36C6"/>
    <w:rsid w:val="000E3760"/>
    <w:rsid w:val="000E4432"/>
    <w:rsid w:val="000E4B28"/>
    <w:rsid w:val="000E6799"/>
    <w:rsid w:val="000F0930"/>
    <w:rsid w:val="000F095F"/>
    <w:rsid w:val="000F0C31"/>
    <w:rsid w:val="000F218F"/>
    <w:rsid w:val="000F3C10"/>
    <w:rsid w:val="000F3C98"/>
    <w:rsid w:val="000F4B4E"/>
    <w:rsid w:val="000F5469"/>
    <w:rsid w:val="000F58E9"/>
    <w:rsid w:val="000F600E"/>
    <w:rsid w:val="000F65E8"/>
    <w:rsid w:val="000F6A09"/>
    <w:rsid w:val="00101552"/>
    <w:rsid w:val="0010324A"/>
    <w:rsid w:val="00107203"/>
    <w:rsid w:val="0011073D"/>
    <w:rsid w:val="001129B1"/>
    <w:rsid w:val="00112FFE"/>
    <w:rsid w:val="001140C0"/>
    <w:rsid w:val="00114211"/>
    <w:rsid w:val="00114A48"/>
    <w:rsid w:val="00116016"/>
    <w:rsid w:val="00116812"/>
    <w:rsid w:val="00116971"/>
    <w:rsid w:val="0011744D"/>
    <w:rsid w:val="00117997"/>
    <w:rsid w:val="00121ACA"/>
    <w:rsid w:val="00121D67"/>
    <w:rsid w:val="00121D92"/>
    <w:rsid w:val="0012424B"/>
    <w:rsid w:val="0012569B"/>
    <w:rsid w:val="00130233"/>
    <w:rsid w:val="00130B2A"/>
    <w:rsid w:val="00130B5A"/>
    <w:rsid w:val="00131B6D"/>
    <w:rsid w:val="0013261C"/>
    <w:rsid w:val="00134BCA"/>
    <w:rsid w:val="00135529"/>
    <w:rsid w:val="00135876"/>
    <w:rsid w:val="00135A85"/>
    <w:rsid w:val="00137605"/>
    <w:rsid w:val="00137A6A"/>
    <w:rsid w:val="00137D3C"/>
    <w:rsid w:val="001404B1"/>
    <w:rsid w:val="00140C3C"/>
    <w:rsid w:val="0014142F"/>
    <w:rsid w:val="00141DF6"/>
    <w:rsid w:val="001423BE"/>
    <w:rsid w:val="001427AD"/>
    <w:rsid w:val="00142C1E"/>
    <w:rsid w:val="00143B65"/>
    <w:rsid w:val="0014417E"/>
    <w:rsid w:val="00144BD9"/>
    <w:rsid w:val="0014576B"/>
    <w:rsid w:val="00147A21"/>
    <w:rsid w:val="00147C46"/>
    <w:rsid w:val="001503B5"/>
    <w:rsid w:val="0015057A"/>
    <w:rsid w:val="001508A2"/>
    <w:rsid w:val="001514BE"/>
    <w:rsid w:val="00151A92"/>
    <w:rsid w:val="00152D94"/>
    <w:rsid w:val="00152FFE"/>
    <w:rsid w:val="00154040"/>
    <w:rsid w:val="00154555"/>
    <w:rsid w:val="00156A2D"/>
    <w:rsid w:val="001576C1"/>
    <w:rsid w:val="00157B4A"/>
    <w:rsid w:val="00161261"/>
    <w:rsid w:val="00161DE1"/>
    <w:rsid w:val="001628AC"/>
    <w:rsid w:val="00162CA4"/>
    <w:rsid w:val="00163BB7"/>
    <w:rsid w:val="00164604"/>
    <w:rsid w:val="00164F6F"/>
    <w:rsid w:val="001651E5"/>
    <w:rsid w:val="001652D6"/>
    <w:rsid w:val="0016555C"/>
    <w:rsid w:val="00165E9B"/>
    <w:rsid w:val="00166C1E"/>
    <w:rsid w:val="001672EB"/>
    <w:rsid w:val="00167D24"/>
    <w:rsid w:val="00170179"/>
    <w:rsid w:val="00170C7B"/>
    <w:rsid w:val="00170F4A"/>
    <w:rsid w:val="001715BB"/>
    <w:rsid w:val="00171BE3"/>
    <w:rsid w:val="0017312F"/>
    <w:rsid w:val="00174C1A"/>
    <w:rsid w:val="00175003"/>
    <w:rsid w:val="00176709"/>
    <w:rsid w:val="001768B9"/>
    <w:rsid w:val="001770E6"/>
    <w:rsid w:val="00181B97"/>
    <w:rsid w:val="00181BA4"/>
    <w:rsid w:val="00182DBF"/>
    <w:rsid w:val="00182E9A"/>
    <w:rsid w:val="00182FFB"/>
    <w:rsid w:val="00184B33"/>
    <w:rsid w:val="00184D29"/>
    <w:rsid w:val="00184DD7"/>
    <w:rsid w:val="00185D23"/>
    <w:rsid w:val="00185EF5"/>
    <w:rsid w:val="001868A1"/>
    <w:rsid w:val="00186F1D"/>
    <w:rsid w:val="00187728"/>
    <w:rsid w:val="001913A5"/>
    <w:rsid w:val="001917F9"/>
    <w:rsid w:val="00192E7D"/>
    <w:rsid w:val="00193313"/>
    <w:rsid w:val="001933EC"/>
    <w:rsid w:val="00193E86"/>
    <w:rsid w:val="00195842"/>
    <w:rsid w:val="001960FA"/>
    <w:rsid w:val="0019612F"/>
    <w:rsid w:val="00196143"/>
    <w:rsid w:val="001966D7"/>
    <w:rsid w:val="00197A87"/>
    <w:rsid w:val="001A037A"/>
    <w:rsid w:val="001A0556"/>
    <w:rsid w:val="001A111B"/>
    <w:rsid w:val="001A18A8"/>
    <w:rsid w:val="001A231A"/>
    <w:rsid w:val="001A2519"/>
    <w:rsid w:val="001A320D"/>
    <w:rsid w:val="001A4198"/>
    <w:rsid w:val="001A5D34"/>
    <w:rsid w:val="001A6FCC"/>
    <w:rsid w:val="001A743F"/>
    <w:rsid w:val="001A7E23"/>
    <w:rsid w:val="001B027F"/>
    <w:rsid w:val="001B0661"/>
    <w:rsid w:val="001B07CE"/>
    <w:rsid w:val="001B1091"/>
    <w:rsid w:val="001B1304"/>
    <w:rsid w:val="001B1638"/>
    <w:rsid w:val="001B2092"/>
    <w:rsid w:val="001B23EF"/>
    <w:rsid w:val="001B294E"/>
    <w:rsid w:val="001B29BC"/>
    <w:rsid w:val="001B2CB4"/>
    <w:rsid w:val="001B436A"/>
    <w:rsid w:val="001B4F10"/>
    <w:rsid w:val="001B567A"/>
    <w:rsid w:val="001B5A7B"/>
    <w:rsid w:val="001B74FE"/>
    <w:rsid w:val="001B755B"/>
    <w:rsid w:val="001C03BF"/>
    <w:rsid w:val="001C09E6"/>
    <w:rsid w:val="001C109C"/>
    <w:rsid w:val="001C18EC"/>
    <w:rsid w:val="001C249A"/>
    <w:rsid w:val="001C2626"/>
    <w:rsid w:val="001C4A8B"/>
    <w:rsid w:val="001C4B49"/>
    <w:rsid w:val="001C5322"/>
    <w:rsid w:val="001C5998"/>
    <w:rsid w:val="001C5FE8"/>
    <w:rsid w:val="001C6A85"/>
    <w:rsid w:val="001C6AE0"/>
    <w:rsid w:val="001C70DA"/>
    <w:rsid w:val="001D08DB"/>
    <w:rsid w:val="001D19FA"/>
    <w:rsid w:val="001D1CB9"/>
    <w:rsid w:val="001D2F5A"/>
    <w:rsid w:val="001D3B15"/>
    <w:rsid w:val="001D54C3"/>
    <w:rsid w:val="001D60C9"/>
    <w:rsid w:val="001D62E3"/>
    <w:rsid w:val="001E02FF"/>
    <w:rsid w:val="001E08EB"/>
    <w:rsid w:val="001E19E1"/>
    <w:rsid w:val="001E1DEB"/>
    <w:rsid w:val="001E25BE"/>
    <w:rsid w:val="001E2C9E"/>
    <w:rsid w:val="001E3669"/>
    <w:rsid w:val="001E3B58"/>
    <w:rsid w:val="001E3D96"/>
    <w:rsid w:val="001E4068"/>
    <w:rsid w:val="001E44BE"/>
    <w:rsid w:val="001E46ED"/>
    <w:rsid w:val="001E4CB5"/>
    <w:rsid w:val="001E53A4"/>
    <w:rsid w:val="001E600D"/>
    <w:rsid w:val="001E6ADE"/>
    <w:rsid w:val="001E7CA7"/>
    <w:rsid w:val="001F0310"/>
    <w:rsid w:val="001F09E3"/>
    <w:rsid w:val="001F12DB"/>
    <w:rsid w:val="001F25C8"/>
    <w:rsid w:val="001F4FF3"/>
    <w:rsid w:val="001F52A5"/>
    <w:rsid w:val="001F587E"/>
    <w:rsid w:val="001F5E98"/>
    <w:rsid w:val="001F67CB"/>
    <w:rsid w:val="001F745B"/>
    <w:rsid w:val="001F7CAC"/>
    <w:rsid w:val="00200258"/>
    <w:rsid w:val="00201676"/>
    <w:rsid w:val="00201B7A"/>
    <w:rsid w:val="00202884"/>
    <w:rsid w:val="00202A6F"/>
    <w:rsid w:val="00202C3E"/>
    <w:rsid w:val="0020306A"/>
    <w:rsid w:val="00203A15"/>
    <w:rsid w:val="00203BB9"/>
    <w:rsid w:val="00204541"/>
    <w:rsid w:val="00205AAF"/>
    <w:rsid w:val="00205ACC"/>
    <w:rsid w:val="00207688"/>
    <w:rsid w:val="00207ADF"/>
    <w:rsid w:val="00210B1D"/>
    <w:rsid w:val="00211162"/>
    <w:rsid w:val="002112C0"/>
    <w:rsid w:val="0021169E"/>
    <w:rsid w:val="002118F7"/>
    <w:rsid w:val="00211AA6"/>
    <w:rsid w:val="002123FF"/>
    <w:rsid w:val="00212A5B"/>
    <w:rsid w:val="00212B00"/>
    <w:rsid w:val="00213491"/>
    <w:rsid w:val="002135E5"/>
    <w:rsid w:val="002137F2"/>
    <w:rsid w:val="00213884"/>
    <w:rsid w:val="0021415E"/>
    <w:rsid w:val="00214B53"/>
    <w:rsid w:val="0021793D"/>
    <w:rsid w:val="00220A8F"/>
    <w:rsid w:val="0022146A"/>
    <w:rsid w:val="00221932"/>
    <w:rsid w:val="00222701"/>
    <w:rsid w:val="00222F30"/>
    <w:rsid w:val="002239DB"/>
    <w:rsid w:val="00223BC1"/>
    <w:rsid w:val="0022514F"/>
    <w:rsid w:val="00225832"/>
    <w:rsid w:val="00225932"/>
    <w:rsid w:val="0022623F"/>
    <w:rsid w:val="002267DE"/>
    <w:rsid w:val="00226EA6"/>
    <w:rsid w:val="00231F15"/>
    <w:rsid w:val="00231F8B"/>
    <w:rsid w:val="002320BD"/>
    <w:rsid w:val="00232403"/>
    <w:rsid w:val="00233848"/>
    <w:rsid w:val="0023395D"/>
    <w:rsid w:val="00233D0A"/>
    <w:rsid w:val="00233D38"/>
    <w:rsid w:val="002343B2"/>
    <w:rsid w:val="00235186"/>
    <w:rsid w:val="002365A8"/>
    <w:rsid w:val="00237247"/>
    <w:rsid w:val="00241215"/>
    <w:rsid w:val="00241596"/>
    <w:rsid w:val="0024311A"/>
    <w:rsid w:val="00243C04"/>
    <w:rsid w:val="00245E60"/>
    <w:rsid w:val="00246B06"/>
    <w:rsid w:val="00246E10"/>
    <w:rsid w:val="002470CB"/>
    <w:rsid w:val="00247878"/>
    <w:rsid w:val="002500FC"/>
    <w:rsid w:val="00250B01"/>
    <w:rsid w:val="002514B6"/>
    <w:rsid w:val="00251EE8"/>
    <w:rsid w:val="002546B3"/>
    <w:rsid w:val="00254BC3"/>
    <w:rsid w:val="002558E8"/>
    <w:rsid w:val="0025612A"/>
    <w:rsid w:val="0025675A"/>
    <w:rsid w:val="00257FAE"/>
    <w:rsid w:val="00260778"/>
    <w:rsid w:val="0026199B"/>
    <w:rsid w:val="00261B3C"/>
    <w:rsid w:val="002620E1"/>
    <w:rsid w:val="00263DA0"/>
    <w:rsid w:val="00264DE7"/>
    <w:rsid w:val="00265ABB"/>
    <w:rsid w:val="002673D7"/>
    <w:rsid w:val="00267B38"/>
    <w:rsid w:val="00267EC2"/>
    <w:rsid w:val="00270616"/>
    <w:rsid w:val="00270933"/>
    <w:rsid w:val="00270DA8"/>
    <w:rsid w:val="00270F0B"/>
    <w:rsid w:val="0027153A"/>
    <w:rsid w:val="002719B0"/>
    <w:rsid w:val="002726F9"/>
    <w:rsid w:val="00272738"/>
    <w:rsid w:val="002732CC"/>
    <w:rsid w:val="00273C7E"/>
    <w:rsid w:val="00273CEF"/>
    <w:rsid w:val="00273DAB"/>
    <w:rsid w:val="00275428"/>
    <w:rsid w:val="0027597B"/>
    <w:rsid w:val="00276377"/>
    <w:rsid w:val="00276EE7"/>
    <w:rsid w:val="00277201"/>
    <w:rsid w:val="00277514"/>
    <w:rsid w:val="00277578"/>
    <w:rsid w:val="00277E38"/>
    <w:rsid w:val="00280705"/>
    <w:rsid w:val="002816D0"/>
    <w:rsid w:val="00281DAE"/>
    <w:rsid w:val="00283BEE"/>
    <w:rsid w:val="00283EE5"/>
    <w:rsid w:val="0028421A"/>
    <w:rsid w:val="00284BF0"/>
    <w:rsid w:val="00284E27"/>
    <w:rsid w:val="0028526F"/>
    <w:rsid w:val="00285767"/>
    <w:rsid w:val="00285852"/>
    <w:rsid w:val="00285C3E"/>
    <w:rsid w:val="00285D44"/>
    <w:rsid w:val="00286BC3"/>
    <w:rsid w:val="00287553"/>
    <w:rsid w:val="00287E4E"/>
    <w:rsid w:val="00287F2D"/>
    <w:rsid w:val="00290128"/>
    <w:rsid w:val="00290583"/>
    <w:rsid w:val="00290A08"/>
    <w:rsid w:val="00290D3D"/>
    <w:rsid w:val="00291E61"/>
    <w:rsid w:val="0029375E"/>
    <w:rsid w:val="0029429C"/>
    <w:rsid w:val="00295D28"/>
    <w:rsid w:val="00296B00"/>
    <w:rsid w:val="00296E83"/>
    <w:rsid w:val="0029757A"/>
    <w:rsid w:val="002A1349"/>
    <w:rsid w:val="002A14E8"/>
    <w:rsid w:val="002A24EA"/>
    <w:rsid w:val="002A2BAF"/>
    <w:rsid w:val="002A38EC"/>
    <w:rsid w:val="002A452F"/>
    <w:rsid w:val="002A49F2"/>
    <w:rsid w:val="002A6289"/>
    <w:rsid w:val="002A67E6"/>
    <w:rsid w:val="002A76F2"/>
    <w:rsid w:val="002A7C5F"/>
    <w:rsid w:val="002A7E50"/>
    <w:rsid w:val="002A7F0A"/>
    <w:rsid w:val="002B0BAC"/>
    <w:rsid w:val="002B1390"/>
    <w:rsid w:val="002B13C0"/>
    <w:rsid w:val="002B3152"/>
    <w:rsid w:val="002B36A9"/>
    <w:rsid w:val="002B3A97"/>
    <w:rsid w:val="002B483D"/>
    <w:rsid w:val="002B5173"/>
    <w:rsid w:val="002B5D65"/>
    <w:rsid w:val="002B671F"/>
    <w:rsid w:val="002B70ED"/>
    <w:rsid w:val="002B75B5"/>
    <w:rsid w:val="002B7A12"/>
    <w:rsid w:val="002C03A3"/>
    <w:rsid w:val="002C1575"/>
    <w:rsid w:val="002C1BDB"/>
    <w:rsid w:val="002C1D0F"/>
    <w:rsid w:val="002C300A"/>
    <w:rsid w:val="002C3361"/>
    <w:rsid w:val="002C4BB6"/>
    <w:rsid w:val="002C4EF3"/>
    <w:rsid w:val="002C5067"/>
    <w:rsid w:val="002C6343"/>
    <w:rsid w:val="002C7526"/>
    <w:rsid w:val="002D0100"/>
    <w:rsid w:val="002D0CED"/>
    <w:rsid w:val="002D0DC4"/>
    <w:rsid w:val="002D18B2"/>
    <w:rsid w:val="002D1FB3"/>
    <w:rsid w:val="002D273A"/>
    <w:rsid w:val="002D299F"/>
    <w:rsid w:val="002D2D02"/>
    <w:rsid w:val="002D3747"/>
    <w:rsid w:val="002D3D70"/>
    <w:rsid w:val="002D3EBF"/>
    <w:rsid w:val="002D432C"/>
    <w:rsid w:val="002D4624"/>
    <w:rsid w:val="002D4673"/>
    <w:rsid w:val="002D5961"/>
    <w:rsid w:val="002D6A25"/>
    <w:rsid w:val="002D7201"/>
    <w:rsid w:val="002D756D"/>
    <w:rsid w:val="002D773E"/>
    <w:rsid w:val="002E0C9C"/>
    <w:rsid w:val="002E190D"/>
    <w:rsid w:val="002E26DD"/>
    <w:rsid w:val="002E3E66"/>
    <w:rsid w:val="002E4B9D"/>
    <w:rsid w:val="002E533B"/>
    <w:rsid w:val="002E545A"/>
    <w:rsid w:val="002E6936"/>
    <w:rsid w:val="002F07FF"/>
    <w:rsid w:val="002F0E56"/>
    <w:rsid w:val="002F0FFD"/>
    <w:rsid w:val="002F11CC"/>
    <w:rsid w:val="002F192D"/>
    <w:rsid w:val="002F21D9"/>
    <w:rsid w:val="002F4ADA"/>
    <w:rsid w:val="002F5B15"/>
    <w:rsid w:val="002F5CE6"/>
    <w:rsid w:val="002F64EE"/>
    <w:rsid w:val="002F67C5"/>
    <w:rsid w:val="00300341"/>
    <w:rsid w:val="00300ACB"/>
    <w:rsid w:val="00301014"/>
    <w:rsid w:val="003019BF"/>
    <w:rsid w:val="00302368"/>
    <w:rsid w:val="00302B8A"/>
    <w:rsid w:val="00302C71"/>
    <w:rsid w:val="0030536A"/>
    <w:rsid w:val="0030585C"/>
    <w:rsid w:val="00305CE6"/>
    <w:rsid w:val="003063A0"/>
    <w:rsid w:val="00306853"/>
    <w:rsid w:val="00311101"/>
    <w:rsid w:val="00311E17"/>
    <w:rsid w:val="00312777"/>
    <w:rsid w:val="00313029"/>
    <w:rsid w:val="003139DA"/>
    <w:rsid w:val="0031500F"/>
    <w:rsid w:val="00315355"/>
    <w:rsid w:val="00315797"/>
    <w:rsid w:val="00316382"/>
    <w:rsid w:val="00316B7C"/>
    <w:rsid w:val="00316EA1"/>
    <w:rsid w:val="003219BA"/>
    <w:rsid w:val="00322248"/>
    <w:rsid w:val="00322388"/>
    <w:rsid w:val="003225E6"/>
    <w:rsid w:val="00322AF7"/>
    <w:rsid w:val="003230B2"/>
    <w:rsid w:val="00324682"/>
    <w:rsid w:val="00324DEA"/>
    <w:rsid w:val="00325008"/>
    <w:rsid w:val="00325555"/>
    <w:rsid w:val="00326D5E"/>
    <w:rsid w:val="0032775A"/>
    <w:rsid w:val="00327763"/>
    <w:rsid w:val="003277CC"/>
    <w:rsid w:val="00327B23"/>
    <w:rsid w:val="003316B2"/>
    <w:rsid w:val="00331D33"/>
    <w:rsid w:val="00332408"/>
    <w:rsid w:val="00335BA9"/>
    <w:rsid w:val="003362C0"/>
    <w:rsid w:val="00336A56"/>
    <w:rsid w:val="00337077"/>
    <w:rsid w:val="0033791A"/>
    <w:rsid w:val="00340024"/>
    <w:rsid w:val="00340364"/>
    <w:rsid w:val="003406F1"/>
    <w:rsid w:val="003410F4"/>
    <w:rsid w:val="00341183"/>
    <w:rsid w:val="003416B8"/>
    <w:rsid w:val="003418C9"/>
    <w:rsid w:val="00342268"/>
    <w:rsid w:val="0034525B"/>
    <w:rsid w:val="00345EBA"/>
    <w:rsid w:val="00346057"/>
    <w:rsid w:val="003467B5"/>
    <w:rsid w:val="00346DA0"/>
    <w:rsid w:val="00346E2B"/>
    <w:rsid w:val="00347001"/>
    <w:rsid w:val="0034762E"/>
    <w:rsid w:val="00347997"/>
    <w:rsid w:val="00350655"/>
    <w:rsid w:val="00350E21"/>
    <w:rsid w:val="0035167E"/>
    <w:rsid w:val="00351D2F"/>
    <w:rsid w:val="00351F9E"/>
    <w:rsid w:val="00352035"/>
    <w:rsid w:val="00352BD3"/>
    <w:rsid w:val="00353B22"/>
    <w:rsid w:val="00354215"/>
    <w:rsid w:val="003548A0"/>
    <w:rsid w:val="00354B55"/>
    <w:rsid w:val="00354F86"/>
    <w:rsid w:val="003550FD"/>
    <w:rsid w:val="0035510E"/>
    <w:rsid w:val="003551EA"/>
    <w:rsid w:val="00356056"/>
    <w:rsid w:val="0035652C"/>
    <w:rsid w:val="00356B51"/>
    <w:rsid w:val="00357A80"/>
    <w:rsid w:val="00357BAD"/>
    <w:rsid w:val="00360255"/>
    <w:rsid w:val="00360AB1"/>
    <w:rsid w:val="00361073"/>
    <w:rsid w:val="00361088"/>
    <w:rsid w:val="003612CD"/>
    <w:rsid w:val="003620B9"/>
    <w:rsid w:val="00362EB1"/>
    <w:rsid w:val="00363F34"/>
    <w:rsid w:val="003640C7"/>
    <w:rsid w:val="00364942"/>
    <w:rsid w:val="003656C8"/>
    <w:rsid w:val="00366A2A"/>
    <w:rsid w:val="00366BEF"/>
    <w:rsid w:val="003670DE"/>
    <w:rsid w:val="00367B22"/>
    <w:rsid w:val="003700ED"/>
    <w:rsid w:val="00370C8B"/>
    <w:rsid w:val="00370C94"/>
    <w:rsid w:val="00372893"/>
    <w:rsid w:val="003729EF"/>
    <w:rsid w:val="00374D54"/>
    <w:rsid w:val="00375F5A"/>
    <w:rsid w:val="00380DA1"/>
    <w:rsid w:val="00381015"/>
    <w:rsid w:val="0038166F"/>
    <w:rsid w:val="00381BBA"/>
    <w:rsid w:val="00382347"/>
    <w:rsid w:val="00382369"/>
    <w:rsid w:val="003830AD"/>
    <w:rsid w:val="00383264"/>
    <w:rsid w:val="003836FE"/>
    <w:rsid w:val="00383C9C"/>
    <w:rsid w:val="00384A33"/>
    <w:rsid w:val="00385663"/>
    <w:rsid w:val="003856DD"/>
    <w:rsid w:val="00385759"/>
    <w:rsid w:val="00386E4C"/>
    <w:rsid w:val="003877AE"/>
    <w:rsid w:val="0038781D"/>
    <w:rsid w:val="003906AE"/>
    <w:rsid w:val="0039153B"/>
    <w:rsid w:val="00391A5E"/>
    <w:rsid w:val="00392199"/>
    <w:rsid w:val="003923BD"/>
    <w:rsid w:val="00392551"/>
    <w:rsid w:val="00394100"/>
    <w:rsid w:val="00394C64"/>
    <w:rsid w:val="00394F49"/>
    <w:rsid w:val="00395150"/>
    <w:rsid w:val="0039532F"/>
    <w:rsid w:val="003953CB"/>
    <w:rsid w:val="003954CE"/>
    <w:rsid w:val="0039557A"/>
    <w:rsid w:val="0039672A"/>
    <w:rsid w:val="0039685A"/>
    <w:rsid w:val="00396963"/>
    <w:rsid w:val="00397610"/>
    <w:rsid w:val="0039777E"/>
    <w:rsid w:val="003A0365"/>
    <w:rsid w:val="003A134A"/>
    <w:rsid w:val="003A218C"/>
    <w:rsid w:val="003A2F1E"/>
    <w:rsid w:val="003A3CB3"/>
    <w:rsid w:val="003A530E"/>
    <w:rsid w:val="003A5410"/>
    <w:rsid w:val="003A6472"/>
    <w:rsid w:val="003A797F"/>
    <w:rsid w:val="003A7EFA"/>
    <w:rsid w:val="003A7F9A"/>
    <w:rsid w:val="003B06A4"/>
    <w:rsid w:val="003B1FFF"/>
    <w:rsid w:val="003B221C"/>
    <w:rsid w:val="003B2945"/>
    <w:rsid w:val="003B2AE5"/>
    <w:rsid w:val="003B34C8"/>
    <w:rsid w:val="003B3EF6"/>
    <w:rsid w:val="003B4858"/>
    <w:rsid w:val="003B4CC4"/>
    <w:rsid w:val="003B6323"/>
    <w:rsid w:val="003B7B7D"/>
    <w:rsid w:val="003C08EF"/>
    <w:rsid w:val="003C0F53"/>
    <w:rsid w:val="003C10D8"/>
    <w:rsid w:val="003C268E"/>
    <w:rsid w:val="003C35E4"/>
    <w:rsid w:val="003C3ACA"/>
    <w:rsid w:val="003C3E55"/>
    <w:rsid w:val="003C52EF"/>
    <w:rsid w:val="003C5443"/>
    <w:rsid w:val="003C5669"/>
    <w:rsid w:val="003C57A1"/>
    <w:rsid w:val="003C589A"/>
    <w:rsid w:val="003C58A8"/>
    <w:rsid w:val="003C5BC0"/>
    <w:rsid w:val="003C65EB"/>
    <w:rsid w:val="003C6B11"/>
    <w:rsid w:val="003C6F10"/>
    <w:rsid w:val="003C7542"/>
    <w:rsid w:val="003C7F9D"/>
    <w:rsid w:val="003D040E"/>
    <w:rsid w:val="003D0906"/>
    <w:rsid w:val="003D114A"/>
    <w:rsid w:val="003D1DE4"/>
    <w:rsid w:val="003D2CFA"/>
    <w:rsid w:val="003D34E0"/>
    <w:rsid w:val="003D364B"/>
    <w:rsid w:val="003D3961"/>
    <w:rsid w:val="003D3D46"/>
    <w:rsid w:val="003D3E16"/>
    <w:rsid w:val="003D40C1"/>
    <w:rsid w:val="003D495B"/>
    <w:rsid w:val="003D55EF"/>
    <w:rsid w:val="003D5908"/>
    <w:rsid w:val="003D5CDC"/>
    <w:rsid w:val="003D79D7"/>
    <w:rsid w:val="003D7BFD"/>
    <w:rsid w:val="003E03A8"/>
    <w:rsid w:val="003E0476"/>
    <w:rsid w:val="003E07A0"/>
    <w:rsid w:val="003E2441"/>
    <w:rsid w:val="003E410D"/>
    <w:rsid w:val="003E42AA"/>
    <w:rsid w:val="003E6C6A"/>
    <w:rsid w:val="003E7143"/>
    <w:rsid w:val="003E781A"/>
    <w:rsid w:val="003F07C1"/>
    <w:rsid w:val="003F1176"/>
    <w:rsid w:val="003F140E"/>
    <w:rsid w:val="003F2D48"/>
    <w:rsid w:val="003F44F1"/>
    <w:rsid w:val="003F4B07"/>
    <w:rsid w:val="003F54B7"/>
    <w:rsid w:val="003F5BDC"/>
    <w:rsid w:val="003F5D3A"/>
    <w:rsid w:val="00400219"/>
    <w:rsid w:val="004012ED"/>
    <w:rsid w:val="00401BF8"/>
    <w:rsid w:val="00402C31"/>
    <w:rsid w:val="00403B52"/>
    <w:rsid w:val="00405A66"/>
    <w:rsid w:val="00405DC8"/>
    <w:rsid w:val="00405F5C"/>
    <w:rsid w:val="00406435"/>
    <w:rsid w:val="004076B2"/>
    <w:rsid w:val="00407CEB"/>
    <w:rsid w:val="00407D85"/>
    <w:rsid w:val="004106CF"/>
    <w:rsid w:val="0041198D"/>
    <w:rsid w:val="00412309"/>
    <w:rsid w:val="004153C8"/>
    <w:rsid w:val="004153D0"/>
    <w:rsid w:val="004164D1"/>
    <w:rsid w:val="00420232"/>
    <w:rsid w:val="004217D9"/>
    <w:rsid w:val="00421978"/>
    <w:rsid w:val="00422024"/>
    <w:rsid w:val="00422507"/>
    <w:rsid w:val="004229D5"/>
    <w:rsid w:val="00423084"/>
    <w:rsid w:val="0042382C"/>
    <w:rsid w:val="0042394D"/>
    <w:rsid w:val="00423F39"/>
    <w:rsid w:val="00424BE0"/>
    <w:rsid w:val="00425B95"/>
    <w:rsid w:val="0042704A"/>
    <w:rsid w:val="00430076"/>
    <w:rsid w:val="00432FB0"/>
    <w:rsid w:val="004334E0"/>
    <w:rsid w:val="00433B69"/>
    <w:rsid w:val="00433E16"/>
    <w:rsid w:val="00434072"/>
    <w:rsid w:val="004345D1"/>
    <w:rsid w:val="00434B8D"/>
    <w:rsid w:val="00434CD8"/>
    <w:rsid w:val="004361CC"/>
    <w:rsid w:val="0043627D"/>
    <w:rsid w:val="00436F6F"/>
    <w:rsid w:val="00436FE1"/>
    <w:rsid w:val="00437282"/>
    <w:rsid w:val="00437ACC"/>
    <w:rsid w:val="00437AE2"/>
    <w:rsid w:val="00437C1D"/>
    <w:rsid w:val="00437F68"/>
    <w:rsid w:val="004412D2"/>
    <w:rsid w:val="00442A44"/>
    <w:rsid w:val="00442AE0"/>
    <w:rsid w:val="00443290"/>
    <w:rsid w:val="00443C23"/>
    <w:rsid w:val="00444AC1"/>
    <w:rsid w:val="00445620"/>
    <w:rsid w:val="00445768"/>
    <w:rsid w:val="00447F0C"/>
    <w:rsid w:val="004505F1"/>
    <w:rsid w:val="00450BE9"/>
    <w:rsid w:val="00451158"/>
    <w:rsid w:val="00451552"/>
    <w:rsid w:val="00451C7B"/>
    <w:rsid w:val="00452CEF"/>
    <w:rsid w:val="0045301A"/>
    <w:rsid w:val="00453BCE"/>
    <w:rsid w:val="00454D04"/>
    <w:rsid w:val="00455001"/>
    <w:rsid w:val="00455927"/>
    <w:rsid w:val="00456853"/>
    <w:rsid w:val="00456B6C"/>
    <w:rsid w:val="00456D08"/>
    <w:rsid w:val="00456D7C"/>
    <w:rsid w:val="0046118F"/>
    <w:rsid w:val="00462171"/>
    <w:rsid w:val="00463518"/>
    <w:rsid w:val="0046374E"/>
    <w:rsid w:val="00463BD0"/>
    <w:rsid w:val="004643F5"/>
    <w:rsid w:val="00464C34"/>
    <w:rsid w:val="00465377"/>
    <w:rsid w:val="00465C69"/>
    <w:rsid w:val="00465F56"/>
    <w:rsid w:val="00466994"/>
    <w:rsid w:val="004702F0"/>
    <w:rsid w:val="00470B01"/>
    <w:rsid w:val="00471B0B"/>
    <w:rsid w:val="00471DE0"/>
    <w:rsid w:val="00472477"/>
    <w:rsid w:val="00473D61"/>
    <w:rsid w:val="004747F2"/>
    <w:rsid w:val="00474B23"/>
    <w:rsid w:val="00475D9D"/>
    <w:rsid w:val="0047684C"/>
    <w:rsid w:val="00480178"/>
    <w:rsid w:val="00480E0E"/>
    <w:rsid w:val="00481A47"/>
    <w:rsid w:val="00481AF1"/>
    <w:rsid w:val="00482782"/>
    <w:rsid w:val="00482A1B"/>
    <w:rsid w:val="00482A90"/>
    <w:rsid w:val="00482C10"/>
    <w:rsid w:val="004833BD"/>
    <w:rsid w:val="00483425"/>
    <w:rsid w:val="004836AB"/>
    <w:rsid w:val="004849ED"/>
    <w:rsid w:val="00484A71"/>
    <w:rsid w:val="00484DA3"/>
    <w:rsid w:val="00485F08"/>
    <w:rsid w:val="004862D2"/>
    <w:rsid w:val="0049045F"/>
    <w:rsid w:val="00490CBC"/>
    <w:rsid w:val="00491381"/>
    <w:rsid w:val="00492DFC"/>
    <w:rsid w:val="004936D2"/>
    <w:rsid w:val="004937F2"/>
    <w:rsid w:val="00493B61"/>
    <w:rsid w:val="00494B0E"/>
    <w:rsid w:val="004953B3"/>
    <w:rsid w:val="00496BE4"/>
    <w:rsid w:val="00497133"/>
    <w:rsid w:val="004974B6"/>
    <w:rsid w:val="00497604"/>
    <w:rsid w:val="004A07E1"/>
    <w:rsid w:val="004A11B8"/>
    <w:rsid w:val="004A23F9"/>
    <w:rsid w:val="004A514D"/>
    <w:rsid w:val="004A63CE"/>
    <w:rsid w:val="004A6750"/>
    <w:rsid w:val="004A7AA7"/>
    <w:rsid w:val="004B14AE"/>
    <w:rsid w:val="004B3B28"/>
    <w:rsid w:val="004B60D5"/>
    <w:rsid w:val="004B65C1"/>
    <w:rsid w:val="004B7629"/>
    <w:rsid w:val="004B7C32"/>
    <w:rsid w:val="004C055F"/>
    <w:rsid w:val="004C230B"/>
    <w:rsid w:val="004C2834"/>
    <w:rsid w:val="004C28F8"/>
    <w:rsid w:val="004C2951"/>
    <w:rsid w:val="004C3195"/>
    <w:rsid w:val="004C38FF"/>
    <w:rsid w:val="004C3AB6"/>
    <w:rsid w:val="004C455F"/>
    <w:rsid w:val="004C5A56"/>
    <w:rsid w:val="004C5EF0"/>
    <w:rsid w:val="004C6203"/>
    <w:rsid w:val="004C69BA"/>
    <w:rsid w:val="004C72BF"/>
    <w:rsid w:val="004C7A9A"/>
    <w:rsid w:val="004D0DD5"/>
    <w:rsid w:val="004D1285"/>
    <w:rsid w:val="004D12F1"/>
    <w:rsid w:val="004D1D38"/>
    <w:rsid w:val="004D23BC"/>
    <w:rsid w:val="004D2DCB"/>
    <w:rsid w:val="004D2FD3"/>
    <w:rsid w:val="004D3CD7"/>
    <w:rsid w:val="004D4F82"/>
    <w:rsid w:val="004D527E"/>
    <w:rsid w:val="004D5FA9"/>
    <w:rsid w:val="004D639A"/>
    <w:rsid w:val="004D6E15"/>
    <w:rsid w:val="004D7E25"/>
    <w:rsid w:val="004E169D"/>
    <w:rsid w:val="004E2E9E"/>
    <w:rsid w:val="004E32A1"/>
    <w:rsid w:val="004E37FA"/>
    <w:rsid w:val="004E3B6F"/>
    <w:rsid w:val="004E44FF"/>
    <w:rsid w:val="004E51AD"/>
    <w:rsid w:val="004E58A5"/>
    <w:rsid w:val="004E5F3B"/>
    <w:rsid w:val="004E763F"/>
    <w:rsid w:val="004F024A"/>
    <w:rsid w:val="004F061D"/>
    <w:rsid w:val="004F09F9"/>
    <w:rsid w:val="004F1DE1"/>
    <w:rsid w:val="004F27B8"/>
    <w:rsid w:val="004F3AAC"/>
    <w:rsid w:val="004F3E9A"/>
    <w:rsid w:val="004F414F"/>
    <w:rsid w:val="004F41AD"/>
    <w:rsid w:val="004F480C"/>
    <w:rsid w:val="004F5789"/>
    <w:rsid w:val="004F6543"/>
    <w:rsid w:val="004F7C42"/>
    <w:rsid w:val="00500962"/>
    <w:rsid w:val="00500B84"/>
    <w:rsid w:val="00500BAA"/>
    <w:rsid w:val="00500D16"/>
    <w:rsid w:val="00500E91"/>
    <w:rsid w:val="0050165E"/>
    <w:rsid w:val="00503EFF"/>
    <w:rsid w:val="005048A7"/>
    <w:rsid w:val="00504C22"/>
    <w:rsid w:val="0050621B"/>
    <w:rsid w:val="0050728A"/>
    <w:rsid w:val="00507B31"/>
    <w:rsid w:val="00507F28"/>
    <w:rsid w:val="00510F45"/>
    <w:rsid w:val="0051139C"/>
    <w:rsid w:val="005127E4"/>
    <w:rsid w:val="00513782"/>
    <w:rsid w:val="0051483C"/>
    <w:rsid w:val="00515ECB"/>
    <w:rsid w:val="00515F1D"/>
    <w:rsid w:val="00517940"/>
    <w:rsid w:val="00517ECD"/>
    <w:rsid w:val="00520021"/>
    <w:rsid w:val="0052098E"/>
    <w:rsid w:val="005220CB"/>
    <w:rsid w:val="005225C8"/>
    <w:rsid w:val="00522D56"/>
    <w:rsid w:val="00522D84"/>
    <w:rsid w:val="00523089"/>
    <w:rsid w:val="00523769"/>
    <w:rsid w:val="00523C59"/>
    <w:rsid w:val="005240C5"/>
    <w:rsid w:val="00524777"/>
    <w:rsid w:val="00524AE7"/>
    <w:rsid w:val="0052505D"/>
    <w:rsid w:val="00525956"/>
    <w:rsid w:val="00525C7E"/>
    <w:rsid w:val="00525D72"/>
    <w:rsid w:val="005267A1"/>
    <w:rsid w:val="0053032E"/>
    <w:rsid w:val="0053093B"/>
    <w:rsid w:val="00530AEC"/>
    <w:rsid w:val="00530C2F"/>
    <w:rsid w:val="00531A0E"/>
    <w:rsid w:val="00531C44"/>
    <w:rsid w:val="00531C5B"/>
    <w:rsid w:val="0053296E"/>
    <w:rsid w:val="0053317B"/>
    <w:rsid w:val="00534229"/>
    <w:rsid w:val="005342BC"/>
    <w:rsid w:val="00534AE7"/>
    <w:rsid w:val="0053517F"/>
    <w:rsid w:val="0053585B"/>
    <w:rsid w:val="005359A4"/>
    <w:rsid w:val="005370FF"/>
    <w:rsid w:val="0053745E"/>
    <w:rsid w:val="00537A35"/>
    <w:rsid w:val="00540CB8"/>
    <w:rsid w:val="00540F48"/>
    <w:rsid w:val="00542357"/>
    <w:rsid w:val="00542AA7"/>
    <w:rsid w:val="00543840"/>
    <w:rsid w:val="00543951"/>
    <w:rsid w:val="00544143"/>
    <w:rsid w:val="0054418F"/>
    <w:rsid w:val="0054436A"/>
    <w:rsid w:val="00546EBF"/>
    <w:rsid w:val="005472B6"/>
    <w:rsid w:val="00547622"/>
    <w:rsid w:val="00551020"/>
    <w:rsid w:val="00551A92"/>
    <w:rsid w:val="00551F65"/>
    <w:rsid w:val="00552E47"/>
    <w:rsid w:val="005532CE"/>
    <w:rsid w:val="0055525E"/>
    <w:rsid w:val="00556162"/>
    <w:rsid w:val="005609F2"/>
    <w:rsid w:val="00560A5E"/>
    <w:rsid w:val="00561668"/>
    <w:rsid w:val="005620C3"/>
    <w:rsid w:val="00562D2D"/>
    <w:rsid w:val="00562FE4"/>
    <w:rsid w:val="00562FEF"/>
    <w:rsid w:val="005640E3"/>
    <w:rsid w:val="00564693"/>
    <w:rsid w:val="00564A97"/>
    <w:rsid w:val="00564D08"/>
    <w:rsid w:val="00565323"/>
    <w:rsid w:val="005653CD"/>
    <w:rsid w:val="00565DA8"/>
    <w:rsid w:val="00566382"/>
    <w:rsid w:val="00566403"/>
    <w:rsid w:val="00566A12"/>
    <w:rsid w:val="00567320"/>
    <w:rsid w:val="0056757A"/>
    <w:rsid w:val="00570470"/>
    <w:rsid w:val="00570955"/>
    <w:rsid w:val="00572AAE"/>
    <w:rsid w:val="00572E44"/>
    <w:rsid w:val="0057349D"/>
    <w:rsid w:val="00573669"/>
    <w:rsid w:val="005737ED"/>
    <w:rsid w:val="00574918"/>
    <w:rsid w:val="005757BB"/>
    <w:rsid w:val="00575EF0"/>
    <w:rsid w:val="0057641C"/>
    <w:rsid w:val="00576A42"/>
    <w:rsid w:val="00577327"/>
    <w:rsid w:val="0057746B"/>
    <w:rsid w:val="00577CA6"/>
    <w:rsid w:val="005804E4"/>
    <w:rsid w:val="005805CB"/>
    <w:rsid w:val="00580E12"/>
    <w:rsid w:val="0058280F"/>
    <w:rsid w:val="005832C8"/>
    <w:rsid w:val="005834C8"/>
    <w:rsid w:val="00583703"/>
    <w:rsid w:val="0058380D"/>
    <w:rsid w:val="00583F1F"/>
    <w:rsid w:val="005841C9"/>
    <w:rsid w:val="005846DB"/>
    <w:rsid w:val="00585381"/>
    <w:rsid w:val="00585ED5"/>
    <w:rsid w:val="00586647"/>
    <w:rsid w:val="00586A5B"/>
    <w:rsid w:val="005871AA"/>
    <w:rsid w:val="00587483"/>
    <w:rsid w:val="0058768C"/>
    <w:rsid w:val="00587908"/>
    <w:rsid w:val="0059043A"/>
    <w:rsid w:val="00590A8E"/>
    <w:rsid w:val="00590D3A"/>
    <w:rsid w:val="00592277"/>
    <w:rsid w:val="00592B6E"/>
    <w:rsid w:val="005936F0"/>
    <w:rsid w:val="0059376A"/>
    <w:rsid w:val="00594637"/>
    <w:rsid w:val="00594BFC"/>
    <w:rsid w:val="00594CD8"/>
    <w:rsid w:val="00595422"/>
    <w:rsid w:val="00596085"/>
    <w:rsid w:val="00596C30"/>
    <w:rsid w:val="005975A6"/>
    <w:rsid w:val="00597F29"/>
    <w:rsid w:val="005A09E4"/>
    <w:rsid w:val="005A0B7B"/>
    <w:rsid w:val="005A14EA"/>
    <w:rsid w:val="005A2018"/>
    <w:rsid w:val="005A242E"/>
    <w:rsid w:val="005A35AD"/>
    <w:rsid w:val="005A48D9"/>
    <w:rsid w:val="005A4AE6"/>
    <w:rsid w:val="005A55E3"/>
    <w:rsid w:val="005A5BE5"/>
    <w:rsid w:val="005A611D"/>
    <w:rsid w:val="005A653A"/>
    <w:rsid w:val="005A68B3"/>
    <w:rsid w:val="005A6B8C"/>
    <w:rsid w:val="005A724A"/>
    <w:rsid w:val="005A732D"/>
    <w:rsid w:val="005A78BA"/>
    <w:rsid w:val="005B1446"/>
    <w:rsid w:val="005B21F1"/>
    <w:rsid w:val="005B2C19"/>
    <w:rsid w:val="005B30B2"/>
    <w:rsid w:val="005B3783"/>
    <w:rsid w:val="005B3A9B"/>
    <w:rsid w:val="005B593C"/>
    <w:rsid w:val="005B6743"/>
    <w:rsid w:val="005B6BE7"/>
    <w:rsid w:val="005B6CFA"/>
    <w:rsid w:val="005C003F"/>
    <w:rsid w:val="005C028D"/>
    <w:rsid w:val="005C04F7"/>
    <w:rsid w:val="005C063D"/>
    <w:rsid w:val="005C0910"/>
    <w:rsid w:val="005C16CF"/>
    <w:rsid w:val="005C1BFB"/>
    <w:rsid w:val="005C2B6D"/>
    <w:rsid w:val="005C4354"/>
    <w:rsid w:val="005C488C"/>
    <w:rsid w:val="005C66DA"/>
    <w:rsid w:val="005C6B87"/>
    <w:rsid w:val="005C73B7"/>
    <w:rsid w:val="005D1064"/>
    <w:rsid w:val="005D1E32"/>
    <w:rsid w:val="005D1F38"/>
    <w:rsid w:val="005D2CBE"/>
    <w:rsid w:val="005D31B8"/>
    <w:rsid w:val="005D4F6F"/>
    <w:rsid w:val="005D4F72"/>
    <w:rsid w:val="005D599A"/>
    <w:rsid w:val="005D634D"/>
    <w:rsid w:val="005D70F8"/>
    <w:rsid w:val="005E07B5"/>
    <w:rsid w:val="005E0AAD"/>
    <w:rsid w:val="005E1581"/>
    <w:rsid w:val="005E1806"/>
    <w:rsid w:val="005E22B6"/>
    <w:rsid w:val="005E5AEF"/>
    <w:rsid w:val="005E7F12"/>
    <w:rsid w:val="005F09DB"/>
    <w:rsid w:val="005F182F"/>
    <w:rsid w:val="005F1C29"/>
    <w:rsid w:val="005F2A23"/>
    <w:rsid w:val="005F358C"/>
    <w:rsid w:val="005F3EFD"/>
    <w:rsid w:val="005F4191"/>
    <w:rsid w:val="005F5C23"/>
    <w:rsid w:val="005F7970"/>
    <w:rsid w:val="005F7BF4"/>
    <w:rsid w:val="005F7E23"/>
    <w:rsid w:val="00600680"/>
    <w:rsid w:val="0060094D"/>
    <w:rsid w:val="00600F80"/>
    <w:rsid w:val="00601D49"/>
    <w:rsid w:val="0060318D"/>
    <w:rsid w:val="00605CA5"/>
    <w:rsid w:val="00605EDA"/>
    <w:rsid w:val="006068A2"/>
    <w:rsid w:val="00607061"/>
    <w:rsid w:val="006075A3"/>
    <w:rsid w:val="00607652"/>
    <w:rsid w:val="0061095F"/>
    <w:rsid w:val="006115C4"/>
    <w:rsid w:val="00611DB7"/>
    <w:rsid w:val="0061204D"/>
    <w:rsid w:val="00612222"/>
    <w:rsid w:val="00612B25"/>
    <w:rsid w:val="0061328D"/>
    <w:rsid w:val="00613D43"/>
    <w:rsid w:val="006149E0"/>
    <w:rsid w:val="00614A92"/>
    <w:rsid w:val="00615609"/>
    <w:rsid w:val="00615E12"/>
    <w:rsid w:val="00615ED7"/>
    <w:rsid w:val="006166BE"/>
    <w:rsid w:val="00620336"/>
    <w:rsid w:val="00620576"/>
    <w:rsid w:val="00620B41"/>
    <w:rsid w:val="00621E08"/>
    <w:rsid w:val="00621F8D"/>
    <w:rsid w:val="006235B6"/>
    <w:rsid w:val="0062437D"/>
    <w:rsid w:val="00624409"/>
    <w:rsid w:val="0062593C"/>
    <w:rsid w:val="00625AA1"/>
    <w:rsid w:val="00627020"/>
    <w:rsid w:val="006275B8"/>
    <w:rsid w:val="00627F74"/>
    <w:rsid w:val="00630076"/>
    <w:rsid w:val="00630695"/>
    <w:rsid w:val="00631E81"/>
    <w:rsid w:val="00631FE0"/>
    <w:rsid w:val="006339A6"/>
    <w:rsid w:val="0063461F"/>
    <w:rsid w:val="00634D57"/>
    <w:rsid w:val="006363D8"/>
    <w:rsid w:val="00636A71"/>
    <w:rsid w:val="006371F8"/>
    <w:rsid w:val="0064008E"/>
    <w:rsid w:val="0064061F"/>
    <w:rsid w:val="006417EA"/>
    <w:rsid w:val="00642287"/>
    <w:rsid w:val="00642CCE"/>
    <w:rsid w:val="0064319E"/>
    <w:rsid w:val="00644024"/>
    <w:rsid w:val="00644370"/>
    <w:rsid w:val="006457EE"/>
    <w:rsid w:val="00645BBB"/>
    <w:rsid w:val="006463DD"/>
    <w:rsid w:val="0064712A"/>
    <w:rsid w:val="00647ED3"/>
    <w:rsid w:val="00650043"/>
    <w:rsid w:val="00650944"/>
    <w:rsid w:val="0065094F"/>
    <w:rsid w:val="00651C1E"/>
    <w:rsid w:val="00651EB0"/>
    <w:rsid w:val="0065205A"/>
    <w:rsid w:val="006521EF"/>
    <w:rsid w:val="0065221D"/>
    <w:rsid w:val="00652646"/>
    <w:rsid w:val="006547BB"/>
    <w:rsid w:val="00654EEA"/>
    <w:rsid w:val="00654F3E"/>
    <w:rsid w:val="006550B4"/>
    <w:rsid w:val="00655326"/>
    <w:rsid w:val="006568EF"/>
    <w:rsid w:val="0065691E"/>
    <w:rsid w:val="006578BB"/>
    <w:rsid w:val="00657A20"/>
    <w:rsid w:val="006600D9"/>
    <w:rsid w:val="00661EBD"/>
    <w:rsid w:val="0066229D"/>
    <w:rsid w:val="00664A6C"/>
    <w:rsid w:val="006651F8"/>
    <w:rsid w:val="00665618"/>
    <w:rsid w:val="0066595F"/>
    <w:rsid w:val="00666B97"/>
    <w:rsid w:val="0067252D"/>
    <w:rsid w:val="00673055"/>
    <w:rsid w:val="00673BE6"/>
    <w:rsid w:val="00673DDF"/>
    <w:rsid w:val="006755B0"/>
    <w:rsid w:val="00676C77"/>
    <w:rsid w:val="00677931"/>
    <w:rsid w:val="00677944"/>
    <w:rsid w:val="00681085"/>
    <w:rsid w:val="00683244"/>
    <w:rsid w:val="006836AC"/>
    <w:rsid w:val="0068375E"/>
    <w:rsid w:val="00683A74"/>
    <w:rsid w:val="00684E24"/>
    <w:rsid w:val="00685109"/>
    <w:rsid w:val="00685AC2"/>
    <w:rsid w:val="00686D8A"/>
    <w:rsid w:val="00690031"/>
    <w:rsid w:val="00690573"/>
    <w:rsid w:val="006915D4"/>
    <w:rsid w:val="006933DE"/>
    <w:rsid w:val="006938BC"/>
    <w:rsid w:val="006938C0"/>
    <w:rsid w:val="00693D5D"/>
    <w:rsid w:val="0069463F"/>
    <w:rsid w:val="00695744"/>
    <w:rsid w:val="00696FAD"/>
    <w:rsid w:val="0069754F"/>
    <w:rsid w:val="00697744"/>
    <w:rsid w:val="006A0061"/>
    <w:rsid w:val="006A0B89"/>
    <w:rsid w:val="006A1EC3"/>
    <w:rsid w:val="006A2415"/>
    <w:rsid w:val="006A290E"/>
    <w:rsid w:val="006A2E46"/>
    <w:rsid w:val="006A326F"/>
    <w:rsid w:val="006A5499"/>
    <w:rsid w:val="006A6474"/>
    <w:rsid w:val="006A69C6"/>
    <w:rsid w:val="006A6EF2"/>
    <w:rsid w:val="006A75F1"/>
    <w:rsid w:val="006A7FA8"/>
    <w:rsid w:val="006B0402"/>
    <w:rsid w:val="006B1F1D"/>
    <w:rsid w:val="006B21C2"/>
    <w:rsid w:val="006B2D0E"/>
    <w:rsid w:val="006B376D"/>
    <w:rsid w:val="006B40C9"/>
    <w:rsid w:val="006B40D2"/>
    <w:rsid w:val="006B424F"/>
    <w:rsid w:val="006B5B6C"/>
    <w:rsid w:val="006B5D38"/>
    <w:rsid w:val="006B60F4"/>
    <w:rsid w:val="006B692F"/>
    <w:rsid w:val="006B7300"/>
    <w:rsid w:val="006B7BD4"/>
    <w:rsid w:val="006C0F94"/>
    <w:rsid w:val="006C21F9"/>
    <w:rsid w:val="006C2954"/>
    <w:rsid w:val="006C32C4"/>
    <w:rsid w:val="006C385A"/>
    <w:rsid w:val="006C456D"/>
    <w:rsid w:val="006C4667"/>
    <w:rsid w:val="006C4B8E"/>
    <w:rsid w:val="006C579D"/>
    <w:rsid w:val="006C5EF8"/>
    <w:rsid w:val="006C638E"/>
    <w:rsid w:val="006C6B2B"/>
    <w:rsid w:val="006C74DC"/>
    <w:rsid w:val="006D03B6"/>
    <w:rsid w:val="006D07E0"/>
    <w:rsid w:val="006D0997"/>
    <w:rsid w:val="006D0AB5"/>
    <w:rsid w:val="006D0C4F"/>
    <w:rsid w:val="006D228A"/>
    <w:rsid w:val="006D266F"/>
    <w:rsid w:val="006D2791"/>
    <w:rsid w:val="006D3944"/>
    <w:rsid w:val="006D46A6"/>
    <w:rsid w:val="006D5824"/>
    <w:rsid w:val="006D5A15"/>
    <w:rsid w:val="006D62E4"/>
    <w:rsid w:val="006E03E4"/>
    <w:rsid w:val="006E084D"/>
    <w:rsid w:val="006E097C"/>
    <w:rsid w:val="006E17D1"/>
    <w:rsid w:val="006E260C"/>
    <w:rsid w:val="006E52B6"/>
    <w:rsid w:val="006E5490"/>
    <w:rsid w:val="006E54B8"/>
    <w:rsid w:val="006E5A8D"/>
    <w:rsid w:val="006E5AD0"/>
    <w:rsid w:val="006E680C"/>
    <w:rsid w:val="006E6B68"/>
    <w:rsid w:val="006E71A9"/>
    <w:rsid w:val="006E75D1"/>
    <w:rsid w:val="006E7956"/>
    <w:rsid w:val="006E7FFC"/>
    <w:rsid w:val="006F2586"/>
    <w:rsid w:val="006F3739"/>
    <w:rsid w:val="006F398B"/>
    <w:rsid w:val="006F3F42"/>
    <w:rsid w:val="006F5D33"/>
    <w:rsid w:val="006F5FE3"/>
    <w:rsid w:val="006F62B8"/>
    <w:rsid w:val="006F6635"/>
    <w:rsid w:val="006F7940"/>
    <w:rsid w:val="00700B47"/>
    <w:rsid w:val="00701300"/>
    <w:rsid w:val="0070133C"/>
    <w:rsid w:val="007016E2"/>
    <w:rsid w:val="007022F5"/>
    <w:rsid w:val="00703E2F"/>
    <w:rsid w:val="00704378"/>
    <w:rsid w:val="00705297"/>
    <w:rsid w:val="00706226"/>
    <w:rsid w:val="007066D0"/>
    <w:rsid w:val="00707018"/>
    <w:rsid w:val="00707911"/>
    <w:rsid w:val="00711013"/>
    <w:rsid w:val="00712B79"/>
    <w:rsid w:val="00712DE1"/>
    <w:rsid w:val="00712EA8"/>
    <w:rsid w:val="00712EF2"/>
    <w:rsid w:val="00713144"/>
    <w:rsid w:val="007141C3"/>
    <w:rsid w:val="0071439A"/>
    <w:rsid w:val="007153B0"/>
    <w:rsid w:val="00715E0A"/>
    <w:rsid w:val="00716C1C"/>
    <w:rsid w:val="007172FD"/>
    <w:rsid w:val="007175A2"/>
    <w:rsid w:val="007176F1"/>
    <w:rsid w:val="007178D3"/>
    <w:rsid w:val="00717CC6"/>
    <w:rsid w:val="007202E3"/>
    <w:rsid w:val="0072054B"/>
    <w:rsid w:val="00720E23"/>
    <w:rsid w:val="00721689"/>
    <w:rsid w:val="00721EBF"/>
    <w:rsid w:val="00722872"/>
    <w:rsid w:val="007229BD"/>
    <w:rsid w:val="00722E7B"/>
    <w:rsid w:val="007231C6"/>
    <w:rsid w:val="00725160"/>
    <w:rsid w:val="00725E8E"/>
    <w:rsid w:val="00726444"/>
    <w:rsid w:val="00726699"/>
    <w:rsid w:val="007268B7"/>
    <w:rsid w:val="00726D23"/>
    <w:rsid w:val="00726F13"/>
    <w:rsid w:val="00727519"/>
    <w:rsid w:val="00727686"/>
    <w:rsid w:val="007276DF"/>
    <w:rsid w:val="00727BF6"/>
    <w:rsid w:val="00727DD0"/>
    <w:rsid w:val="00730A29"/>
    <w:rsid w:val="00730B76"/>
    <w:rsid w:val="0073100C"/>
    <w:rsid w:val="00731406"/>
    <w:rsid w:val="007316CA"/>
    <w:rsid w:val="007322DC"/>
    <w:rsid w:val="007331A1"/>
    <w:rsid w:val="00733BAB"/>
    <w:rsid w:val="00733CDA"/>
    <w:rsid w:val="00733EA3"/>
    <w:rsid w:val="00733EE6"/>
    <w:rsid w:val="0073414D"/>
    <w:rsid w:val="00734E8B"/>
    <w:rsid w:val="00735F03"/>
    <w:rsid w:val="00736878"/>
    <w:rsid w:val="00737F0B"/>
    <w:rsid w:val="00740668"/>
    <w:rsid w:val="00740D12"/>
    <w:rsid w:val="00740D3D"/>
    <w:rsid w:val="00741227"/>
    <w:rsid w:val="00741685"/>
    <w:rsid w:val="00741B9C"/>
    <w:rsid w:val="0074257D"/>
    <w:rsid w:val="00742DB0"/>
    <w:rsid w:val="00742FDF"/>
    <w:rsid w:val="007454BD"/>
    <w:rsid w:val="0074613B"/>
    <w:rsid w:val="00746302"/>
    <w:rsid w:val="0074687C"/>
    <w:rsid w:val="00746956"/>
    <w:rsid w:val="00746EA7"/>
    <w:rsid w:val="0074787F"/>
    <w:rsid w:val="00750E2F"/>
    <w:rsid w:val="00751C18"/>
    <w:rsid w:val="00751DBB"/>
    <w:rsid w:val="007520FE"/>
    <w:rsid w:val="0075336D"/>
    <w:rsid w:val="007533FC"/>
    <w:rsid w:val="00753A61"/>
    <w:rsid w:val="0075450D"/>
    <w:rsid w:val="007546A9"/>
    <w:rsid w:val="00754E11"/>
    <w:rsid w:val="007565A7"/>
    <w:rsid w:val="00756F7F"/>
    <w:rsid w:val="0075728D"/>
    <w:rsid w:val="00757720"/>
    <w:rsid w:val="0076012A"/>
    <w:rsid w:val="0076280D"/>
    <w:rsid w:val="00763138"/>
    <w:rsid w:val="00764C77"/>
    <w:rsid w:val="00764EEE"/>
    <w:rsid w:val="00765433"/>
    <w:rsid w:val="007662D0"/>
    <w:rsid w:val="00766807"/>
    <w:rsid w:val="0076708F"/>
    <w:rsid w:val="007670CB"/>
    <w:rsid w:val="0076711E"/>
    <w:rsid w:val="0076797C"/>
    <w:rsid w:val="007723C9"/>
    <w:rsid w:val="00773110"/>
    <w:rsid w:val="00773CA5"/>
    <w:rsid w:val="007757BD"/>
    <w:rsid w:val="007757C9"/>
    <w:rsid w:val="00776A1D"/>
    <w:rsid w:val="00776ACA"/>
    <w:rsid w:val="00776B32"/>
    <w:rsid w:val="00780034"/>
    <w:rsid w:val="00780E54"/>
    <w:rsid w:val="0078273E"/>
    <w:rsid w:val="00783074"/>
    <w:rsid w:val="00783630"/>
    <w:rsid w:val="00783963"/>
    <w:rsid w:val="00783F26"/>
    <w:rsid w:val="00784657"/>
    <w:rsid w:val="0078508D"/>
    <w:rsid w:val="00785E94"/>
    <w:rsid w:val="007868BA"/>
    <w:rsid w:val="00786F72"/>
    <w:rsid w:val="00786FF4"/>
    <w:rsid w:val="00790112"/>
    <w:rsid w:val="00790702"/>
    <w:rsid w:val="00790818"/>
    <w:rsid w:val="00790BD6"/>
    <w:rsid w:val="00791469"/>
    <w:rsid w:val="0079179F"/>
    <w:rsid w:val="0079223F"/>
    <w:rsid w:val="007927D9"/>
    <w:rsid w:val="0079372C"/>
    <w:rsid w:val="007942EA"/>
    <w:rsid w:val="0079446C"/>
    <w:rsid w:val="0079578E"/>
    <w:rsid w:val="0079617D"/>
    <w:rsid w:val="00797AFE"/>
    <w:rsid w:val="007A19E3"/>
    <w:rsid w:val="007A239B"/>
    <w:rsid w:val="007A24E7"/>
    <w:rsid w:val="007A2EF0"/>
    <w:rsid w:val="007A30DC"/>
    <w:rsid w:val="007A3E0A"/>
    <w:rsid w:val="007A4588"/>
    <w:rsid w:val="007A6C4A"/>
    <w:rsid w:val="007A71A1"/>
    <w:rsid w:val="007A76BE"/>
    <w:rsid w:val="007B0A1A"/>
    <w:rsid w:val="007B102B"/>
    <w:rsid w:val="007B2BBA"/>
    <w:rsid w:val="007B33C5"/>
    <w:rsid w:val="007B3D4F"/>
    <w:rsid w:val="007B65A0"/>
    <w:rsid w:val="007B73B5"/>
    <w:rsid w:val="007C0838"/>
    <w:rsid w:val="007C16BE"/>
    <w:rsid w:val="007C1C8C"/>
    <w:rsid w:val="007C29CB"/>
    <w:rsid w:val="007C2B90"/>
    <w:rsid w:val="007C31A5"/>
    <w:rsid w:val="007C43AB"/>
    <w:rsid w:val="007C4812"/>
    <w:rsid w:val="007C5459"/>
    <w:rsid w:val="007C59ED"/>
    <w:rsid w:val="007C618F"/>
    <w:rsid w:val="007C7689"/>
    <w:rsid w:val="007C7705"/>
    <w:rsid w:val="007C7E15"/>
    <w:rsid w:val="007D1167"/>
    <w:rsid w:val="007D175C"/>
    <w:rsid w:val="007D1E61"/>
    <w:rsid w:val="007D1F59"/>
    <w:rsid w:val="007D20D8"/>
    <w:rsid w:val="007D27F7"/>
    <w:rsid w:val="007D2D9E"/>
    <w:rsid w:val="007D312E"/>
    <w:rsid w:val="007D38E4"/>
    <w:rsid w:val="007D3D36"/>
    <w:rsid w:val="007D498F"/>
    <w:rsid w:val="007D4A18"/>
    <w:rsid w:val="007D559F"/>
    <w:rsid w:val="007D55FB"/>
    <w:rsid w:val="007D5701"/>
    <w:rsid w:val="007E046A"/>
    <w:rsid w:val="007E1FBC"/>
    <w:rsid w:val="007E274F"/>
    <w:rsid w:val="007E3308"/>
    <w:rsid w:val="007E3CFA"/>
    <w:rsid w:val="007E3D70"/>
    <w:rsid w:val="007E4307"/>
    <w:rsid w:val="007E493C"/>
    <w:rsid w:val="007E56E0"/>
    <w:rsid w:val="007E5D2B"/>
    <w:rsid w:val="007E78EA"/>
    <w:rsid w:val="007F03BC"/>
    <w:rsid w:val="007F1043"/>
    <w:rsid w:val="007F2514"/>
    <w:rsid w:val="007F27C4"/>
    <w:rsid w:val="007F475F"/>
    <w:rsid w:val="007F5198"/>
    <w:rsid w:val="007F530C"/>
    <w:rsid w:val="007F58D0"/>
    <w:rsid w:val="007F6BDB"/>
    <w:rsid w:val="007F7A3B"/>
    <w:rsid w:val="008009D5"/>
    <w:rsid w:val="00801282"/>
    <w:rsid w:val="00801E14"/>
    <w:rsid w:val="00802B6E"/>
    <w:rsid w:val="008041E4"/>
    <w:rsid w:val="008041FF"/>
    <w:rsid w:val="00804666"/>
    <w:rsid w:val="00804704"/>
    <w:rsid w:val="00804929"/>
    <w:rsid w:val="00804989"/>
    <w:rsid w:val="00804D2B"/>
    <w:rsid w:val="008052F8"/>
    <w:rsid w:val="00807918"/>
    <w:rsid w:val="00807E83"/>
    <w:rsid w:val="008132D3"/>
    <w:rsid w:val="008136E3"/>
    <w:rsid w:val="00813D4D"/>
    <w:rsid w:val="00813F3B"/>
    <w:rsid w:val="008140DF"/>
    <w:rsid w:val="008142E7"/>
    <w:rsid w:val="00814D8C"/>
    <w:rsid w:val="00816382"/>
    <w:rsid w:val="008170D8"/>
    <w:rsid w:val="0082024C"/>
    <w:rsid w:val="0082049E"/>
    <w:rsid w:val="008205FB"/>
    <w:rsid w:val="00821FC9"/>
    <w:rsid w:val="0082294F"/>
    <w:rsid w:val="00823474"/>
    <w:rsid w:val="008241C8"/>
    <w:rsid w:val="00824ACC"/>
    <w:rsid w:val="00824EF3"/>
    <w:rsid w:val="00825666"/>
    <w:rsid w:val="0082604A"/>
    <w:rsid w:val="0082631C"/>
    <w:rsid w:val="0082691F"/>
    <w:rsid w:val="00826F32"/>
    <w:rsid w:val="00826F35"/>
    <w:rsid w:val="00827654"/>
    <w:rsid w:val="00830CA2"/>
    <w:rsid w:val="008329A9"/>
    <w:rsid w:val="00833152"/>
    <w:rsid w:val="008332F7"/>
    <w:rsid w:val="00833987"/>
    <w:rsid w:val="00833B1F"/>
    <w:rsid w:val="00835D2A"/>
    <w:rsid w:val="00836516"/>
    <w:rsid w:val="00841493"/>
    <w:rsid w:val="00842733"/>
    <w:rsid w:val="00842989"/>
    <w:rsid w:val="00843D8B"/>
    <w:rsid w:val="00843FD3"/>
    <w:rsid w:val="008445AA"/>
    <w:rsid w:val="00845303"/>
    <w:rsid w:val="00845B4D"/>
    <w:rsid w:val="00846511"/>
    <w:rsid w:val="008466BF"/>
    <w:rsid w:val="00846F18"/>
    <w:rsid w:val="00847204"/>
    <w:rsid w:val="00847A00"/>
    <w:rsid w:val="00847CBF"/>
    <w:rsid w:val="008502C7"/>
    <w:rsid w:val="0085053E"/>
    <w:rsid w:val="00850F6E"/>
    <w:rsid w:val="008511AE"/>
    <w:rsid w:val="00851DB3"/>
    <w:rsid w:val="00852100"/>
    <w:rsid w:val="008541BC"/>
    <w:rsid w:val="00855747"/>
    <w:rsid w:val="00855DD8"/>
    <w:rsid w:val="00856A12"/>
    <w:rsid w:val="00856D95"/>
    <w:rsid w:val="00857C55"/>
    <w:rsid w:val="00857CB0"/>
    <w:rsid w:val="0086046C"/>
    <w:rsid w:val="00861127"/>
    <w:rsid w:val="008625B5"/>
    <w:rsid w:val="00862702"/>
    <w:rsid w:val="00862E9E"/>
    <w:rsid w:val="00863F8C"/>
    <w:rsid w:val="008642F1"/>
    <w:rsid w:val="00864D58"/>
    <w:rsid w:val="00864F0C"/>
    <w:rsid w:val="00865502"/>
    <w:rsid w:val="00865812"/>
    <w:rsid w:val="00865CF0"/>
    <w:rsid w:val="00865FFF"/>
    <w:rsid w:val="008661B9"/>
    <w:rsid w:val="008663A2"/>
    <w:rsid w:val="00866C58"/>
    <w:rsid w:val="00866EA3"/>
    <w:rsid w:val="00867497"/>
    <w:rsid w:val="00867C8A"/>
    <w:rsid w:val="00867D67"/>
    <w:rsid w:val="0087025E"/>
    <w:rsid w:val="00870324"/>
    <w:rsid w:val="00870D4B"/>
    <w:rsid w:val="00870EFE"/>
    <w:rsid w:val="00871002"/>
    <w:rsid w:val="0087305A"/>
    <w:rsid w:val="00873161"/>
    <w:rsid w:val="008735FB"/>
    <w:rsid w:val="00873F43"/>
    <w:rsid w:val="00875024"/>
    <w:rsid w:val="00876853"/>
    <w:rsid w:val="00876BFA"/>
    <w:rsid w:val="00881932"/>
    <w:rsid w:val="008820EE"/>
    <w:rsid w:val="00882705"/>
    <w:rsid w:val="00882736"/>
    <w:rsid w:val="008829E2"/>
    <w:rsid w:val="0088357B"/>
    <w:rsid w:val="0088446A"/>
    <w:rsid w:val="00885678"/>
    <w:rsid w:val="00885DA6"/>
    <w:rsid w:val="00885EC1"/>
    <w:rsid w:val="008868D7"/>
    <w:rsid w:val="00886940"/>
    <w:rsid w:val="00887251"/>
    <w:rsid w:val="008872C6"/>
    <w:rsid w:val="00887E75"/>
    <w:rsid w:val="00887F8E"/>
    <w:rsid w:val="00890663"/>
    <w:rsid w:val="00891145"/>
    <w:rsid w:val="00891A7A"/>
    <w:rsid w:val="00893170"/>
    <w:rsid w:val="00893331"/>
    <w:rsid w:val="008954CD"/>
    <w:rsid w:val="00896AE2"/>
    <w:rsid w:val="00897513"/>
    <w:rsid w:val="00897557"/>
    <w:rsid w:val="008978AF"/>
    <w:rsid w:val="008A049D"/>
    <w:rsid w:val="008A0859"/>
    <w:rsid w:val="008A08E2"/>
    <w:rsid w:val="008A13FC"/>
    <w:rsid w:val="008A1B57"/>
    <w:rsid w:val="008A2FFA"/>
    <w:rsid w:val="008A368C"/>
    <w:rsid w:val="008A3CB6"/>
    <w:rsid w:val="008A5E1E"/>
    <w:rsid w:val="008A6245"/>
    <w:rsid w:val="008A64B1"/>
    <w:rsid w:val="008A65BD"/>
    <w:rsid w:val="008A6E79"/>
    <w:rsid w:val="008A77CA"/>
    <w:rsid w:val="008A77CC"/>
    <w:rsid w:val="008B0497"/>
    <w:rsid w:val="008B0AC7"/>
    <w:rsid w:val="008B1459"/>
    <w:rsid w:val="008B1A7D"/>
    <w:rsid w:val="008B29B2"/>
    <w:rsid w:val="008B2CAE"/>
    <w:rsid w:val="008B2D76"/>
    <w:rsid w:val="008B33AA"/>
    <w:rsid w:val="008B37C8"/>
    <w:rsid w:val="008B3B0E"/>
    <w:rsid w:val="008B4B97"/>
    <w:rsid w:val="008B4C35"/>
    <w:rsid w:val="008B4D98"/>
    <w:rsid w:val="008B5575"/>
    <w:rsid w:val="008B56C3"/>
    <w:rsid w:val="008B5FF7"/>
    <w:rsid w:val="008B636A"/>
    <w:rsid w:val="008B7107"/>
    <w:rsid w:val="008B7720"/>
    <w:rsid w:val="008C0B2A"/>
    <w:rsid w:val="008C2BE5"/>
    <w:rsid w:val="008C6E8E"/>
    <w:rsid w:val="008C7E13"/>
    <w:rsid w:val="008D0306"/>
    <w:rsid w:val="008D1E46"/>
    <w:rsid w:val="008D206A"/>
    <w:rsid w:val="008D2334"/>
    <w:rsid w:val="008D35BF"/>
    <w:rsid w:val="008D37A9"/>
    <w:rsid w:val="008D45D6"/>
    <w:rsid w:val="008D474C"/>
    <w:rsid w:val="008D617D"/>
    <w:rsid w:val="008D6272"/>
    <w:rsid w:val="008D789F"/>
    <w:rsid w:val="008D793C"/>
    <w:rsid w:val="008E12FC"/>
    <w:rsid w:val="008E2914"/>
    <w:rsid w:val="008E2DF9"/>
    <w:rsid w:val="008E35C8"/>
    <w:rsid w:val="008E3D5C"/>
    <w:rsid w:val="008E489B"/>
    <w:rsid w:val="008E4F32"/>
    <w:rsid w:val="008E714E"/>
    <w:rsid w:val="008F0E9C"/>
    <w:rsid w:val="008F1294"/>
    <w:rsid w:val="008F13FE"/>
    <w:rsid w:val="008F157B"/>
    <w:rsid w:val="008F1EEB"/>
    <w:rsid w:val="008F2686"/>
    <w:rsid w:val="008F2C52"/>
    <w:rsid w:val="008F33A5"/>
    <w:rsid w:val="008F388E"/>
    <w:rsid w:val="008F3C37"/>
    <w:rsid w:val="008F3C46"/>
    <w:rsid w:val="008F3D44"/>
    <w:rsid w:val="008F3FD8"/>
    <w:rsid w:val="008F4FBC"/>
    <w:rsid w:val="008F5742"/>
    <w:rsid w:val="008F596F"/>
    <w:rsid w:val="008F5FB7"/>
    <w:rsid w:val="008F69B8"/>
    <w:rsid w:val="008F6CC1"/>
    <w:rsid w:val="008F6D63"/>
    <w:rsid w:val="00900B50"/>
    <w:rsid w:val="00900F75"/>
    <w:rsid w:val="00901E0D"/>
    <w:rsid w:val="00902087"/>
    <w:rsid w:val="0090255C"/>
    <w:rsid w:val="00903B0E"/>
    <w:rsid w:val="00907AC8"/>
    <w:rsid w:val="00907E87"/>
    <w:rsid w:val="00910196"/>
    <w:rsid w:val="00911E38"/>
    <w:rsid w:val="009128D8"/>
    <w:rsid w:val="0091331E"/>
    <w:rsid w:val="00914274"/>
    <w:rsid w:val="0091461C"/>
    <w:rsid w:val="0091468F"/>
    <w:rsid w:val="0091593F"/>
    <w:rsid w:val="00915D2E"/>
    <w:rsid w:val="009161F0"/>
    <w:rsid w:val="00916378"/>
    <w:rsid w:val="00917576"/>
    <w:rsid w:val="009205C2"/>
    <w:rsid w:val="00921336"/>
    <w:rsid w:val="00921A39"/>
    <w:rsid w:val="009226C2"/>
    <w:rsid w:val="009228A6"/>
    <w:rsid w:val="00924E09"/>
    <w:rsid w:val="00924F2D"/>
    <w:rsid w:val="009253D8"/>
    <w:rsid w:val="009260E2"/>
    <w:rsid w:val="009267F8"/>
    <w:rsid w:val="00926A96"/>
    <w:rsid w:val="0092789A"/>
    <w:rsid w:val="00927E46"/>
    <w:rsid w:val="00930282"/>
    <w:rsid w:val="0093082A"/>
    <w:rsid w:val="009313E7"/>
    <w:rsid w:val="00931C91"/>
    <w:rsid w:val="00931F16"/>
    <w:rsid w:val="00932503"/>
    <w:rsid w:val="00932ADD"/>
    <w:rsid w:val="00933087"/>
    <w:rsid w:val="00933393"/>
    <w:rsid w:val="00933727"/>
    <w:rsid w:val="00933B32"/>
    <w:rsid w:val="00933F87"/>
    <w:rsid w:val="00934666"/>
    <w:rsid w:val="009356C7"/>
    <w:rsid w:val="009357F1"/>
    <w:rsid w:val="00936C4A"/>
    <w:rsid w:val="00936E1B"/>
    <w:rsid w:val="009406DF"/>
    <w:rsid w:val="00940992"/>
    <w:rsid w:val="00941461"/>
    <w:rsid w:val="00941DE5"/>
    <w:rsid w:val="00943A40"/>
    <w:rsid w:val="00944377"/>
    <w:rsid w:val="0094487E"/>
    <w:rsid w:val="00950456"/>
    <w:rsid w:val="00952056"/>
    <w:rsid w:val="009525E5"/>
    <w:rsid w:val="00953DB4"/>
    <w:rsid w:val="0095449C"/>
    <w:rsid w:val="00954520"/>
    <w:rsid w:val="009546FE"/>
    <w:rsid w:val="00954EAA"/>
    <w:rsid w:val="0095522C"/>
    <w:rsid w:val="00955848"/>
    <w:rsid w:val="009573CB"/>
    <w:rsid w:val="009576A0"/>
    <w:rsid w:val="009601C1"/>
    <w:rsid w:val="00961015"/>
    <w:rsid w:val="0096269E"/>
    <w:rsid w:val="009629E5"/>
    <w:rsid w:val="00962DFE"/>
    <w:rsid w:val="00962FFB"/>
    <w:rsid w:val="0096498E"/>
    <w:rsid w:val="00967074"/>
    <w:rsid w:val="00967219"/>
    <w:rsid w:val="009679A4"/>
    <w:rsid w:val="00967A75"/>
    <w:rsid w:val="009717E8"/>
    <w:rsid w:val="00973419"/>
    <w:rsid w:val="00973972"/>
    <w:rsid w:val="00975573"/>
    <w:rsid w:val="00975ED9"/>
    <w:rsid w:val="00976903"/>
    <w:rsid w:val="00981355"/>
    <w:rsid w:val="009817AE"/>
    <w:rsid w:val="009821C4"/>
    <w:rsid w:val="00982BCE"/>
    <w:rsid w:val="00982EF1"/>
    <w:rsid w:val="0098382F"/>
    <w:rsid w:val="0098465D"/>
    <w:rsid w:val="00986542"/>
    <w:rsid w:val="009866E2"/>
    <w:rsid w:val="00986946"/>
    <w:rsid w:val="00986A4B"/>
    <w:rsid w:val="0098728B"/>
    <w:rsid w:val="00987668"/>
    <w:rsid w:val="00987CFF"/>
    <w:rsid w:val="0099098B"/>
    <w:rsid w:val="00990993"/>
    <w:rsid w:val="00990C8E"/>
    <w:rsid w:val="00990DB7"/>
    <w:rsid w:val="00991491"/>
    <w:rsid w:val="00992BE3"/>
    <w:rsid w:val="0099384E"/>
    <w:rsid w:val="00993CC2"/>
    <w:rsid w:val="009959A5"/>
    <w:rsid w:val="00995BDF"/>
    <w:rsid w:val="0099624E"/>
    <w:rsid w:val="0099651F"/>
    <w:rsid w:val="009A086F"/>
    <w:rsid w:val="009A10E8"/>
    <w:rsid w:val="009A122C"/>
    <w:rsid w:val="009A1C7F"/>
    <w:rsid w:val="009A3F86"/>
    <w:rsid w:val="009A42A3"/>
    <w:rsid w:val="009A45D4"/>
    <w:rsid w:val="009A4FE7"/>
    <w:rsid w:val="009B0C83"/>
    <w:rsid w:val="009B1074"/>
    <w:rsid w:val="009B1476"/>
    <w:rsid w:val="009B2BEA"/>
    <w:rsid w:val="009B4912"/>
    <w:rsid w:val="009B63EE"/>
    <w:rsid w:val="009B6C2C"/>
    <w:rsid w:val="009C00B7"/>
    <w:rsid w:val="009C041D"/>
    <w:rsid w:val="009C0669"/>
    <w:rsid w:val="009C111F"/>
    <w:rsid w:val="009C1D4C"/>
    <w:rsid w:val="009C2002"/>
    <w:rsid w:val="009C2015"/>
    <w:rsid w:val="009C24CB"/>
    <w:rsid w:val="009C3058"/>
    <w:rsid w:val="009C38A2"/>
    <w:rsid w:val="009C49BB"/>
    <w:rsid w:val="009C50F1"/>
    <w:rsid w:val="009C5657"/>
    <w:rsid w:val="009C5F65"/>
    <w:rsid w:val="009C6BB2"/>
    <w:rsid w:val="009C6CA5"/>
    <w:rsid w:val="009C6EE6"/>
    <w:rsid w:val="009C7073"/>
    <w:rsid w:val="009C75A7"/>
    <w:rsid w:val="009D0871"/>
    <w:rsid w:val="009D0CD1"/>
    <w:rsid w:val="009D0EBA"/>
    <w:rsid w:val="009D11AF"/>
    <w:rsid w:val="009D1710"/>
    <w:rsid w:val="009D23BD"/>
    <w:rsid w:val="009D345C"/>
    <w:rsid w:val="009D4325"/>
    <w:rsid w:val="009D4CD4"/>
    <w:rsid w:val="009D5065"/>
    <w:rsid w:val="009D57BC"/>
    <w:rsid w:val="009D65DF"/>
    <w:rsid w:val="009D683D"/>
    <w:rsid w:val="009D6E9A"/>
    <w:rsid w:val="009D7AF6"/>
    <w:rsid w:val="009D7B3A"/>
    <w:rsid w:val="009E03AD"/>
    <w:rsid w:val="009E14D0"/>
    <w:rsid w:val="009E2A42"/>
    <w:rsid w:val="009E2B77"/>
    <w:rsid w:val="009E332B"/>
    <w:rsid w:val="009E4407"/>
    <w:rsid w:val="009E501F"/>
    <w:rsid w:val="009E5812"/>
    <w:rsid w:val="009E5E06"/>
    <w:rsid w:val="009E601E"/>
    <w:rsid w:val="009E68AC"/>
    <w:rsid w:val="009E6C56"/>
    <w:rsid w:val="009E7335"/>
    <w:rsid w:val="009F0D29"/>
    <w:rsid w:val="009F11DF"/>
    <w:rsid w:val="009F1B6D"/>
    <w:rsid w:val="009F1BE5"/>
    <w:rsid w:val="009F1C14"/>
    <w:rsid w:val="009F1F7F"/>
    <w:rsid w:val="009F212D"/>
    <w:rsid w:val="009F285A"/>
    <w:rsid w:val="009F466B"/>
    <w:rsid w:val="009F5355"/>
    <w:rsid w:val="009F5FBC"/>
    <w:rsid w:val="009F73D4"/>
    <w:rsid w:val="009F7841"/>
    <w:rsid w:val="009F7F9B"/>
    <w:rsid w:val="009F7FDD"/>
    <w:rsid w:val="00A000DC"/>
    <w:rsid w:val="00A012CA"/>
    <w:rsid w:val="00A015CD"/>
    <w:rsid w:val="00A02ABB"/>
    <w:rsid w:val="00A02CB4"/>
    <w:rsid w:val="00A035A4"/>
    <w:rsid w:val="00A04894"/>
    <w:rsid w:val="00A04F50"/>
    <w:rsid w:val="00A11521"/>
    <w:rsid w:val="00A115E7"/>
    <w:rsid w:val="00A11810"/>
    <w:rsid w:val="00A13465"/>
    <w:rsid w:val="00A143CD"/>
    <w:rsid w:val="00A144F9"/>
    <w:rsid w:val="00A15D97"/>
    <w:rsid w:val="00A1646A"/>
    <w:rsid w:val="00A16681"/>
    <w:rsid w:val="00A16C8F"/>
    <w:rsid w:val="00A16D5D"/>
    <w:rsid w:val="00A16FA1"/>
    <w:rsid w:val="00A17418"/>
    <w:rsid w:val="00A1771D"/>
    <w:rsid w:val="00A177AE"/>
    <w:rsid w:val="00A177DE"/>
    <w:rsid w:val="00A206B9"/>
    <w:rsid w:val="00A2138A"/>
    <w:rsid w:val="00A22118"/>
    <w:rsid w:val="00A22877"/>
    <w:rsid w:val="00A23312"/>
    <w:rsid w:val="00A234E1"/>
    <w:rsid w:val="00A23B8E"/>
    <w:rsid w:val="00A24293"/>
    <w:rsid w:val="00A242EF"/>
    <w:rsid w:val="00A24843"/>
    <w:rsid w:val="00A24A05"/>
    <w:rsid w:val="00A24D5B"/>
    <w:rsid w:val="00A26E71"/>
    <w:rsid w:val="00A2768B"/>
    <w:rsid w:val="00A30F05"/>
    <w:rsid w:val="00A3108A"/>
    <w:rsid w:val="00A32611"/>
    <w:rsid w:val="00A32771"/>
    <w:rsid w:val="00A32B69"/>
    <w:rsid w:val="00A32CD2"/>
    <w:rsid w:val="00A32F34"/>
    <w:rsid w:val="00A33455"/>
    <w:rsid w:val="00A33819"/>
    <w:rsid w:val="00A3440E"/>
    <w:rsid w:val="00A350B5"/>
    <w:rsid w:val="00A36DFD"/>
    <w:rsid w:val="00A37D2B"/>
    <w:rsid w:val="00A37D51"/>
    <w:rsid w:val="00A37FC9"/>
    <w:rsid w:val="00A40A73"/>
    <w:rsid w:val="00A417D1"/>
    <w:rsid w:val="00A423D1"/>
    <w:rsid w:val="00A4303F"/>
    <w:rsid w:val="00A435BE"/>
    <w:rsid w:val="00A43BE4"/>
    <w:rsid w:val="00A4451E"/>
    <w:rsid w:val="00A44FAC"/>
    <w:rsid w:val="00A45614"/>
    <w:rsid w:val="00A468A6"/>
    <w:rsid w:val="00A46B28"/>
    <w:rsid w:val="00A47A72"/>
    <w:rsid w:val="00A50218"/>
    <w:rsid w:val="00A50DE0"/>
    <w:rsid w:val="00A51279"/>
    <w:rsid w:val="00A51785"/>
    <w:rsid w:val="00A53E43"/>
    <w:rsid w:val="00A53FBC"/>
    <w:rsid w:val="00A54AA3"/>
    <w:rsid w:val="00A54B07"/>
    <w:rsid w:val="00A550F6"/>
    <w:rsid w:val="00A55FAE"/>
    <w:rsid w:val="00A57B01"/>
    <w:rsid w:val="00A60458"/>
    <w:rsid w:val="00A60522"/>
    <w:rsid w:val="00A608EB"/>
    <w:rsid w:val="00A60C16"/>
    <w:rsid w:val="00A61262"/>
    <w:rsid w:val="00A62826"/>
    <w:rsid w:val="00A63EC1"/>
    <w:rsid w:val="00A648B2"/>
    <w:rsid w:val="00A64C6C"/>
    <w:rsid w:val="00A67E5C"/>
    <w:rsid w:val="00A70634"/>
    <w:rsid w:val="00A708D1"/>
    <w:rsid w:val="00A70B34"/>
    <w:rsid w:val="00A71039"/>
    <w:rsid w:val="00A712EC"/>
    <w:rsid w:val="00A7154B"/>
    <w:rsid w:val="00A7279A"/>
    <w:rsid w:val="00A73F64"/>
    <w:rsid w:val="00A74194"/>
    <w:rsid w:val="00A741E5"/>
    <w:rsid w:val="00A75595"/>
    <w:rsid w:val="00A755F7"/>
    <w:rsid w:val="00A7631C"/>
    <w:rsid w:val="00A76374"/>
    <w:rsid w:val="00A76DB2"/>
    <w:rsid w:val="00A77308"/>
    <w:rsid w:val="00A802FB"/>
    <w:rsid w:val="00A81231"/>
    <w:rsid w:val="00A8158B"/>
    <w:rsid w:val="00A817E6"/>
    <w:rsid w:val="00A822EF"/>
    <w:rsid w:val="00A8250C"/>
    <w:rsid w:val="00A83E9D"/>
    <w:rsid w:val="00A841A5"/>
    <w:rsid w:val="00A847B6"/>
    <w:rsid w:val="00A84C12"/>
    <w:rsid w:val="00A85605"/>
    <w:rsid w:val="00A85E8C"/>
    <w:rsid w:val="00A86FEE"/>
    <w:rsid w:val="00A875E1"/>
    <w:rsid w:val="00A87AA5"/>
    <w:rsid w:val="00A901B6"/>
    <w:rsid w:val="00A916FF"/>
    <w:rsid w:val="00A91856"/>
    <w:rsid w:val="00A92075"/>
    <w:rsid w:val="00A921EC"/>
    <w:rsid w:val="00A92304"/>
    <w:rsid w:val="00A94773"/>
    <w:rsid w:val="00A94AEC"/>
    <w:rsid w:val="00A94CD0"/>
    <w:rsid w:val="00A94EF3"/>
    <w:rsid w:val="00A9652F"/>
    <w:rsid w:val="00A96E0C"/>
    <w:rsid w:val="00AA0865"/>
    <w:rsid w:val="00AA13EF"/>
    <w:rsid w:val="00AA1592"/>
    <w:rsid w:val="00AA18E0"/>
    <w:rsid w:val="00AA1FB8"/>
    <w:rsid w:val="00AA2501"/>
    <w:rsid w:val="00AA3E0F"/>
    <w:rsid w:val="00AA429D"/>
    <w:rsid w:val="00AA46AF"/>
    <w:rsid w:val="00AA5315"/>
    <w:rsid w:val="00AA5561"/>
    <w:rsid w:val="00AA5563"/>
    <w:rsid w:val="00AA58BB"/>
    <w:rsid w:val="00AA62DB"/>
    <w:rsid w:val="00AA6635"/>
    <w:rsid w:val="00AA71DC"/>
    <w:rsid w:val="00AA7805"/>
    <w:rsid w:val="00AB27A6"/>
    <w:rsid w:val="00AB3795"/>
    <w:rsid w:val="00AB4926"/>
    <w:rsid w:val="00AB4A62"/>
    <w:rsid w:val="00AB4B66"/>
    <w:rsid w:val="00AB55FE"/>
    <w:rsid w:val="00AB6A37"/>
    <w:rsid w:val="00AB78E8"/>
    <w:rsid w:val="00AC008E"/>
    <w:rsid w:val="00AC070C"/>
    <w:rsid w:val="00AC0F9E"/>
    <w:rsid w:val="00AC18DF"/>
    <w:rsid w:val="00AC286D"/>
    <w:rsid w:val="00AC33D8"/>
    <w:rsid w:val="00AC3BD1"/>
    <w:rsid w:val="00AC4249"/>
    <w:rsid w:val="00AC445B"/>
    <w:rsid w:val="00AC4CF5"/>
    <w:rsid w:val="00AC4F33"/>
    <w:rsid w:val="00AC5500"/>
    <w:rsid w:val="00AC6249"/>
    <w:rsid w:val="00AC6366"/>
    <w:rsid w:val="00AC6A43"/>
    <w:rsid w:val="00AC785F"/>
    <w:rsid w:val="00AC7A4E"/>
    <w:rsid w:val="00AD01DB"/>
    <w:rsid w:val="00AD049D"/>
    <w:rsid w:val="00AD07F7"/>
    <w:rsid w:val="00AD0C10"/>
    <w:rsid w:val="00AD187B"/>
    <w:rsid w:val="00AD1AF4"/>
    <w:rsid w:val="00AD1D6B"/>
    <w:rsid w:val="00AD2245"/>
    <w:rsid w:val="00AD4307"/>
    <w:rsid w:val="00AD476C"/>
    <w:rsid w:val="00AD4C45"/>
    <w:rsid w:val="00AD5643"/>
    <w:rsid w:val="00AD5C85"/>
    <w:rsid w:val="00AD6D58"/>
    <w:rsid w:val="00AD7343"/>
    <w:rsid w:val="00AD7E77"/>
    <w:rsid w:val="00AE0752"/>
    <w:rsid w:val="00AE092A"/>
    <w:rsid w:val="00AE1606"/>
    <w:rsid w:val="00AE1B1E"/>
    <w:rsid w:val="00AE2514"/>
    <w:rsid w:val="00AE2A99"/>
    <w:rsid w:val="00AE2F88"/>
    <w:rsid w:val="00AE5D0F"/>
    <w:rsid w:val="00AE7361"/>
    <w:rsid w:val="00AE7A14"/>
    <w:rsid w:val="00AF0D8D"/>
    <w:rsid w:val="00AF0FC2"/>
    <w:rsid w:val="00AF1A2E"/>
    <w:rsid w:val="00AF200A"/>
    <w:rsid w:val="00AF2656"/>
    <w:rsid w:val="00AF43D0"/>
    <w:rsid w:val="00AF549E"/>
    <w:rsid w:val="00AF6840"/>
    <w:rsid w:val="00B0005B"/>
    <w:rsid w:val="00B01134"/>
    <w:rsid w:val="00B01E1B"/>
    <w:rsid w:val="00B027C5"/>
    <w:rsid w:val="00B028B9"/>
    <w:rsid w:val="00B02A83"/>
    <w:rsid w:val="00B03EA2"/>
    <w:rsid w:val="00B043F1"/>
    <w:rsid w:val="00B05652"/>
    <w:rsid w:val="00B05E51"/>
    <w:rsid w:val="00B05F5F"/>
    <w:rsid w:val="00B06520"/>
    <w:rsid w:val="00B073DB"/>
    <w:rsid w:val="00B07942"/>
    <w:rsid w:val="00B1085B"/>
    <w:rsid w:val="00B11E91"/>
    <w:rsid w:val="00B1289D"/>
    <w:rsid w:val="00B13901"/>
    <w:rsid w:val="00B13E30"/>
    <w:rsid w:val="00B14CD1"/>
    <w:rsid w:val="00B1559E"/>
    <w:rsid w:val="00B15E94"/>
    <w:rsid w:val="00B16520"/>
    <w:rsid w:val="00B17454"/>
    <w:rsid w:val="00B22857"/>
    <w:rsid w:val="00B22864"/>
    <w:rsid w:val="00B22F51"/>
    <w:rsid w:val="00B2419E"/>
    <w:rsid w:val="00B24A13"/>
    <w:rsid w:val="00B256B8"/>
    <w:rsid w:val="00B266E9"/>
    <w:rsid w:val="00B26EAB"/>
    <w:rsid w:val="00B27B5F"/>
    <w:rsid w:val="00B30A41"/>
    <w:rsid w:val="00B318B8"/>
    <w:rsid w:val="00B3287E"/>
    <w:rsid w:val="00B32A9B"/>
    <w:rsid w:val="00B3351A"/>
    <w:rsid w:val="00B33F2F"/>
    <w:rsid w:val="00B34C27"/>
    <w:rsid w:val="00B35676"/>
    <w:rsid w:val="00B366C2"/>
    <w:rsid w:val="00B36776"/>
    <w:rsid w:val="00B368AC"/>
    <w:rsid w:val="00B36B2D"/>
    <w:rsid w:val="00B37730"/>
    <w:rsid w:val="00B379D7"/>
    <w:rsid w:val="00B40839"/>
    <w:rsid w:val="00B40AAE"/>
    <w:rsid w:val="00B40EC0"/>
    <w:rsid w:val="00B41097"/>
    <w:rsid w:val="00B41E65"/>
    <w:rsid w:val="00B435A1"/>
    <w:rsid w:val="00B43A3E"/>
    <w:rsid w:val="00B4402C"/>
    <w:rsid w:val="00B45A04"/>
    <w:rsid w:val="00B46327"/>
    <w:rsid w:val="00B4688B"/>
    <w:rsid w:val="00B476E7"/>
    <w:rsid w:val="00B516EC"/>
    <w:rsid w:val="00B51996"/>
    <w:rsid w:val="00B51E9F"/>
    <w:rsid w:val="00B53BFC"/>
    <w:rsid w:val="00B55682"/>
    <w:rsid w:val="00B5608D"/>
    <w:rsid w:val="00B56D0E"/>
    <w:rsid w:val="00B57413"/>
    <w:rsid w:val="00B57E70"/>
    <w:rsid w:val="00B600A2"/>
    <w:rsid w:val="00B607C8"/>
    <w:rsid w:val="00B61503"/>
    <w:rsid w:val="00B61B7E"/>
    <w:rsid w:val="00B6257D"/>
    <w:rsid w:val="00B636FB"/>
    <w:rsid w:val="00B640C7"/>
    <w:rsid w:val="00B6471A"/>
    <w:rsid w:val="00B6627A"/>
    <w:rsid w:val="00B667F7"/>
    <w:rsid w:val="00B6686B"/>
    <w:rsid w:val="00B66D39"/>
    <w:rsid w:val="00B67010"/>
    <w:rsid w:val="00B67040"/>
    <w:rsid w:val="00B672B6"/>
    <w:rsid w:val="00B6739C"/>
    <w:rsid w:val="00B70714"/>
    <w:rsid w:val="00B70B15"/>
    <w:rsid w:val="00B70DDA"/>
    <w:rsid w:val="00B718B8"/>
    <w:rsid w:val="00B7225A"/>
    <w:rsid w:val="00B729A3"/>
    <w:rsid w:val="00B72EF1"/>
    <w:rsid w:val="00B74306"/>
    <w:rsid w:val="00B74C88"/>
    <w:rsid w:val="00B80C10"/>
    <w:rsid w:val="00B82C39"/>
    <w:rsid w:val="00B82EF2"/>
    <w:rsid w:val="00B83A1A"/>
    <w:rsid w:val="00B84F4C"/>
    <w:rsid w:val="00B85D71"/>
    <w:rsid w:val="00B87307"/>
    <w:rsid w:val="00B90448"/>
    <w:rsid w:val="00B905D1"/>
    <w:rsid w:val="00B909EF"/>
    <w:rsid w:val="00B90C68"/>
    <w:rsid w:val="00B9108E"/>
    <w:rsid w:val="00B929EC"/>
    <w:rsid w:val="00B9334A"/>
    <w:rsid w:val="00B93F39"/>
    <w:rsid w:val="00B9403D"/>
    <w:rsid w:val="00B943FB"/>
    <w:rsid w:val="00B9445C"/>
    <w:rsid w:val="00B94970"/>
    <w:rsid w:val="00B95DA2"/>
    <w:rsid w:val="00B965BA"/>
    <w:rsid w:val="00B969C5"/>
    <w:rsid w:val="00B97092"/>
    <w:rsid w:val="00B97E92"/>
    <w:rsid w:val="00BA01C8"/>
    <w:rsid w:val="00BA0E07"/>
    <w:rsid w:val="00BA19C6"/>
    <w:rsid w:val="00BA1D6E"/>
    <w:rsid w:val="00BA26D8"/>
    <w:rsid w:val="00BA34AB"/>
    <w:rsid w:val="00BA485A"/>
    <w:rsid w:val="00BA5369"/>
    <w:rsid w:val="00BA6534"/>
    <w:rsid w:val="00BA6FFC"/>
    <w:rsid w:val="00BA7094"/>
    <w:rsid w:val="00BA72B4"/>
    <w:rsid w:val="00BA7790"/>
    <w:rsid w:val="00BB02A8"/>
    <w:rsid w:val="00BB06A1"/>
    <w:rsid w:val="00BB0BA8"/>
    <w:rsid w:val="00BB1B0D"/>
    <w:rsid w:val="00BB1B7B"/>
    <w:rsid w:val="00BB2656"/>
    <w:rsid w:val="00BB3843"/>
    <w:rsid w:val="00BB46B2"/>
    <w:rsid w:val="00BB4B2C"/>
    <w:rsid w:val="00BB4CA3"/>
    <w:rsid w:val="00BB6311"/>
    <w:rsid w:val="00BB73B4"/>
    <w:rsid w:val="00BC048E"/>
    <w:rsid w:val="00BC0B88"/>
    <w:rsid w:val="00BC0BAD"/>
    <w:rsid w:val="00BC1B21"/>
    <w:rsid w:val="00BC22FC"/>
    <w:rsid w:val="00BC2CE3"/>
    <w:rsid w:val="00BC2D42"/>
    <w:rsid w:val="00BC2E73"/>
    <w:rsid w:val="00BC37B0"/>
    <w:rsid w:val="00BC3B25"/>
    <w:rsid w:val="00BC3E88"/>
    <w:rsid w:val="00BC4199"/>
    <w:rsid w:val="00BC458B"/>
    <w:rsid w:val="00BC4C12"/>
    <w:rsid w:val="00BC530B"/>
    <w:rsid w:val="00BC5FB2"/>
    <w:rsid w:val="00BC7019"/>
    <w:rsid w:val="00BD0839"/>
    <w:rsid w:val="00BD0D61"/>
    <w:rsid w:val="00BD1829"/>
    <w:rsid w:val="00BD1EEE"/>
    <w:rsid w:val="00BD26F3"/>
    <w:rsid w:val="00BD2880"/>
    <w:rsid w:val="00BD3803"/>
    <w:rsid w:val="00BD3E25"/>
    <w:rsid w:val="00BD4D50"/>
    <w:rsid w:val="00BD5709"/>
    <w:rsid w:val="00BD65CF"/>
    <w:rsid w:val="00BD67DC"/>
    <w:rsid w:val="00BD7582"/>
    <w:rsid w:val="00BD7A03"/>
    <w:rsid w:val="00BE1255"/>
    <w:rsid w:val="00BE1ACD"/>
    <w:rsid w:val="00BE2639"/>
    <w:rsid w:val="00BE2789"/>
    <w:rsid w:val="00BE28BC"/>
    <w:rsid w:val="00BE2E5E"/>
    <w:rsid w:val="00BE459A"/>
    <w:rsid w:val="00BE4AF0"/>
    <w:rsid w:val="00BE4AFE"/>
    <w:rsid w:val="00BE515A"/>
    <w:rsid w:val="00BE54B3"/>
    <w:rsid w:val="00BE614D"/>
    <w:rsid w:val="00BE6800"/>
    <w:rsid w:val="00BE70C1"/>
    <w:rsid w:val="00BE75CA"/>
    <w:rsid w:val="00BE7EBF"/>
    <w:rsid w:val="00BE7FC4"/>
    <w:rsid w:val="00BF0FE5"/>
    <w:rsid w:val="00BF15BA"/>
    <w:rsid w:val="00BF2465"/>
    <w:rsid w:val="00BF3414"/>
    <w:rsid w:val="00BF3E9D"/>
    <w:rsid w:val="00BF3F22"/>
    <w:rsid w:val="00BF4A59"/>
    <w:rsid w:val="00BF53AB"/>
    <w:rsid w:val="00BF694C"/>
    <w:rsid w:val="00BF7F6E"/>
    <w:rsid w:val="00C00326"/>
    <w:rsid w:val="00C005D8"/>
    <w:rsid w:val="00C01AEE"/>
    <w:rsid w:val="00C01E58"/>
    <w:rsid w:val="00C03DF0"/>
    <w:rsid w:val="00C04992"/>
    <w:rsid w:val="00C04A45"/>
    <w:rsid w:val="00C04EB1"/>
    <w:rsid w:val="00C052AF"/>
    <w:rsid w:val="00C05B53"/>
    <w:rsid w:val="00C06D80"/>
    <w:rsid w:val="00C07349"/>
    <w:rsid w:val="00C07B48"/>
    <w:rsid w:val="00C104B8"/>
    <w:rsid w:val="00C109D1"/>
    <w:rsid w:val="00C109F3"/>
    <w:rsid w:val="00C1135A"/>
    <w:rsid w:val="00C12EAE"/>
    <w:rsid w:val="00C13364"/>
    <w:rsid w:val="00C150F5"/>
    <w:rsid w:val="00C16786"/>
    <w:rsid w:val="00C17BB9"/>
    <w:rsid w:val="00C17CA8"/>
    <w:rsid w:val="00C205A9"/>
    <w:rsid w:val="00C206A5"/>
    <w:rsid w:val="00C20872"/>
    <w:rsid w:val="00C20D46"/>
    <w:rsid w:val="00C216CF"/>
    <w:rsid w:val="00C2173D"/>
    <w:rsid w:val="00C21791"/>
    <w:rsid w:val="00C21793"/>
    <w:rsid w:val="00C227D2"/>
    <w:rsid w:val="00C23583"/>
    <w:rsid w:val="00C23B2D"/>
    <w:rsid w:val="00C244FF"/>
    <w:rsid w:val="00C24B79"/>
    <w:rsid w:val="00C254A6"/>
    <w:rsid w:val="00C2568C"/>
    <w:rsid w:val="00C25891"/>
    <w:rsid w:val="00C25C32"/>
    <w:rsid w:val="00C26488"/>
    <w:rsid w:val="00C26CC0"/>
    <w:rsid w:val="00C26F77"/>
    <w:rsid w:val="00C27297"/>
    <w:rsid w:val="00C2779E"/>
    <w:rsid w:val="00C27C26"/>
    <w:rsid w:val="00C27CCA"/>
    <w:rsid w:val="00C3036E"/>
    <w:rsid w:val="00C30D67"/>
    <w:rsid w:val="00C30ED0"/>
    <w:rsid w:val="00C3125C"/>
    <w:rsid w:val="00C3288C"/>
    <w:rsid w:val="00C32CDD"/>
    <w:rsid w:val="00C32E35"/>
    <w:rsid w:val="00C33048"/>
    <w:rsid w:val="00C337AC"/>
    <w:rsid w:val="00C33964"/>
    <w:rsid w:val="00C33CB5"/>
    <w:rsid w:val="00C34411"/>
    <w:rsid w:val="00C34E57"/>
    <w:rsid w:val="00C356D7"/>
    <w:rsid w:val="00C36099"/>
    <w:rsid w:val="00C36317"/>
    <w:rsid w:val="00C36402"/>
    <w:rsid w:val="00C36885"/>
    <w:rsid w:val="00C37897"/>
    <w:rsid w:val="00C37C55"/>
    <w:rsid w:val="00C41504"/>
    <w:rsid w:val="00C41C76"/>
    <w:rsid w:val="00C41D07"/>
    <w:rsid w:val="00C43461"/>
    <w:rsid w:val="00C44432"/>
    <w:rsid w:val="00C44D03"/>
    <w:rsid w:val="00C45328"/>
    <w:rsid w:val="00C454FD"/>
    <w:rsid w:val="00C45C60"/>
    <w:rsid w:val="00C46840"/>
    <w:rsid w:val="00C469E9"/>
    <w:rsid w:val="00C46A83"/>
    <w:rsid w:val="00C46C84"/>
    <w:rsid w:val="00C4722E"/>
    <w:rsid w:val="00C47D3A"/>
    <w:rsid w:val="00C511A1"/>
    <w:rsid w:val="00C51459"/>
    <w:rsid w:val="00C517CF"/>
    <w:rsid w:val="00C52088"/>
    <w:rsid w:val="00C52624"/>
    <w:rsid w:val="00C5346E"/>
    <w:rsid w:val="00C55229"/>
    <w:rsid w:val="00C5585D"/>
    <w:rsid w:val="00C55E46"/>
    <w:rsid w:val="00C5779C"/>
    <w:rsid w:val="00C5786F"/>
    <w:rsid w:val="00C604DC"/>
    <w:rsid w:val="00C609A7"/>
    <w:rsid w:val="00C60C08"/>
    <w:rsid w:val="00C60F24"/>
    <w:rsid w:val="00C61064"/>
    <w:rsid w:val="00C61EBA"/>
    <w:rsid w:val="00C6247C"/>
    <w:rsid w:val="00C62A12"/>
    <w:rsid w:val="00C64223"/>
    <w:rsid w:val="00C645C3"/>
    <w:rsid w:val="00C647B4"/>
    <w:rsid w:val="00C64ACA"/>
    <w:rsid w:val="00C668DC"/>
    <w:rsid w:val="00C70531"/>
    <w:rsid w:val="00C705D7"/>
    <w:rsid w:val="00C708D8"/>
    <w:rsid w:val="00C70CB4"/>
    <w:rsid w:val="00C71BD3"/>
    <w:rsid w:val="00C71D7C"/>
    <w:rsid w:val="00C72293"/>
    <w:rsid w:val="00C74183"/>
    <w:rsid w:val="00C75553"/>
    <w:rsid w:val="00C758F9"/>
    <w:rsid w:val="00C7643D"/>
    <w:rsid w:val="00C7755D"/>
    <w:rsid w:val="00C77960"/>
    <w:rsid w:val="00C818C5"/>
    <w:rsid w:val="00C81BA0"/>
    <w:rsid w:val="00C81D46"/>
    <w:rsid w:val="00C84739"/>
    <w:rsid w:val="00C84EEF"/>
    <w:rsid w:val="00C86839"/>
    <w:rsid w:val="00C87B06"/>
    <w:rsid w:val="00C9070D"/>
    <w:rsid w:val="00C91C47"/>
    <w:rsid w:val="00C9217C"/>
    <w:rsid w:val="00C926C6"/>
    <w:rsid w:val="00C928B2"/>
    <w:rsid w:val="00C92FC3"/>
    <w:rsid w:val="00C938FB"/>
    <w:rsid w:val="00C93F6C"/>
    <w:rsid w:val="00C9435E"/>
    <w:rsid w:val="00C953C8"/>
    <w:rsid w:val="00C95773"/>
    <w:rsid w:val="00C95BD2"/>
    <w:rsid w:val="00C96C4B"/>
    <w:rsid w:val="00CA08DE"/>
    <w:rsid w:val="00CA092A"/>
    <w:rsid w:val="00CA14CC"/>
    <w:rsid w:val="00CA2F50"/>
    <w:rsid w:val="00CA3073"/>
    <w:rsid w:val="00CA372B"/>
    <w:rsid w:val="00CA386F"/>
    <w:rsid w:val="00CA4D83"/>
    <w:rsid w:val="00CA56FA"/>
    <w:rsid w:val="00CA5ADE"/>
    <w:rsid w:val="00CA6131"/>
    <w:rsid w:val="00CA6300"/>
    <w:rsid w:val="00CA6995"/>
    <w:rsid w:val="00CA6B80"/>
    <w:rsid w:val="00CA6D16"/>
    <w:rsid w:val="00CA7BB7"/>
    <w:rsid w:val="00CA7BF2"/>
    <w:rsid w:val="00CA7E54"/>
    <w:rsid w:val="00CA7FAD"/>
    <w:rsid w:val="00CB0B8E"/>
    <w:rsid w:val="00CB0DC0"/>
    <w:rsid w:val="00CB0F5B"/>
    <w:rsid w:val="00CB1518"/>
    <w:rsid w:val="00CB21D8"/>
    <w:rsid w:val="00CB2364"/>
    <w:rsid w:val="00CB2C34"/>
    <w:rsid w:val="00CB3629"/>
    <w:rsid w:val="00CB412A"/>
    <w:rsid w:val="00CB41CB"/>
    <w:rsid w:val="00CB4492"/>
    <w:rsid w:val="00CB4EA6"/>
    <w:rsid w:val="00CB6684"/>
    <w:rsid w:val="00CC2CF6"/>
    <w:rsid w:val="00CC2FFE"/>
    <w:rsid w:val="00CC3F65"/>
    <w:rsid w:val="00CC5D4B"/>
    <w:rsid w:val="00CC6DC3"/>
    <w:rsid w:val="00CD2316"/>
    <w:rsid w:val="00CD24C7"/>
    <w:rsid w:val="00CD2F68"/>
    <w:rsid w:val="00CD3E88"/>
    <w:rsid w:val="00CD3EEF"/>
    <w:rsid w:val="00CD4B9D"/>
    <w:rsid w:val="00CD4EFE"/>
    <w:rsid w:val="00CD517D"/>
    <w:rsid w:val="00CD5559"/>
    <w:rsid w:val="00CD61DE"/>
    <w:rsid w:val="00CD6596"/>
    <w:rsid w:val="00CD6ABF"/>
    <w:rsid w:val="00CD79DB"/>
    <w:rsid w:val="00CE00CE"/>
    <w:rsid w:val="00CE070E"/>
    <w:rsid w:val="00CE0EAA"/>
    <w:rsid w:val="00CE1093"/>
    <w:rsid w:val="00CE24BB"/>
    <w:rsid w:val="00CE2D96"/>
    <w:rsid w:val="00CE3809"/>
    <w:rsid w:val="00CE397B"/>
    <w:rsid w:val="00CE3D81"/>
    <w:rsid w:val="00CE3ECF"/>
    <w:rsid w:val="00CE5215"/>
    <w:rsid w:val="00CE52B0"/>
    <w:rsid w:val="00CE55BC"/>
    <w:rsid w:val="00CE5E9F"/>
    <w:rsid w:val="00CF2751"/>
    <w:rsid w:val="00CF2CC4"/>
    <w:rsid w:val="00CF3B16"/>
    <w:rsid w:val="00CF6A08"/>
    <w:rsid w:val="00D002CB"/>
    <w:rsid w:val="00D007ED"/>
    <w:rsid w:val="00D00AA3"/>
    <w:rsid w:val="00D00D78"/>
    <w:rsid w:val="00D01B5A"/>
    <w:rsid w:val="00D0282A"/>
    <w:rsid w:val="00D02B32"/>
    <w:rsid w:val="00D034D2"/>
    <w:rsid w:val="00D03B38"/>
    <w:rsid w:val="00D052E7"/>
    <w:rsid w:val="00D05AE9"/>
    <w:rsid w:val="00D05C1A"/>
    <w:rsid w:val="00D07A99"/>
    <w:rsid w:val="00D07F1D"/>
    <w:rsid w:val="00D10B86"/>
    <w:rsid w:val="00D10D64"/>
    <w:rsid w:val="00D13B72"/>
    <w:rsid w:val="00D15087"/>
    <w:rsid w:val="00D15C4B"/>
    <w:rsid w:val="00D1726A"/>
    <w:rsid w:val="00D17F69"/>
    <w:rsid w:val="00D20768"/>
    <w:rsid w:val="00D21641"/>
    <w:rsid w:val="00D216FD"/>
    <w:rsid w:val="00D22176"/>
    <w:rsid w:val="00D223AD"/>
    <w:rsid w:val="00D228AD"/>
    <w:rsid w:val="00D23577"/>
    <w:rsid w:val="00D23761"/>
    <w:rsid w:val="00D23D3F"/>
    <w:rsid w:val="00D247AF"/>
    <w:rsid w:val="00D260A7"/>
    <w:rsid w:val="00D26279"/>
    <w:rsid w:val="00D26E00"/>
    <w:rsid w:val="00D26E1B"/>
    <w:rsid w:val="00D26EA9"/>
    <w:rsid w:val="00D308DF"/>
    <w:rsid w:val="00D3283A"/>
    <w:rsid w:val="00D32C87"/>
    <w:rsid w:val="00D33505"/>
    <w:rsid w:val="00D33D44"/>
    <w:rsid w:val="00D33FE3"/>
    <w:rsid w:val="00D34DB6"/>
    <w:rsid w:val="00D34FB4"/>
    <w:rsid w:val="00D35A83"/>
    <w:rsid w:val="00D378F9"/>
    <w:rsid w:val="00D406C8"/>
    <w:rsid w:val="00D42DD3"/>
    <w:rsid w:val="00D44809"/>
    <w:rsid w:val="00D45EAE"/>
    <w:rsid w:val="00D45EF3"/>
    <w:rsid w:val="00D46259"/>
    <w:rsid w:val="00D470D2"/>
    <w:rsid w:val="00D47129"/>
    <w:rsid w:val="00D5014B"/>
    <w:rsid w:val="00D507F2"/>
    <w:rsid w:val="00D508AF"/>
    <w:rsid w:val="00D51E7B"/>
    <w:rsid w:val="00D51F1B"/>
    <w:rsid w:val="00D5208B"/>
    <w:rsid w:val="00D529E3"/>
    <w:rsid w:val="00D52B44"/>
    <w:rsid w:val="00D533C1"/>
    <w:rsid w:val="00D533D2"/>
    <w:rsid w:val="00D533D9"/>
    <w:rsid w:val="00D5356F"/>
    <w:rsid w:val="00D53A2C"/>
    <w:rsid w:val="00D53BEA"/>
    <w:rsid w:val="00D540D2"/>
    <w:rsid w:val="00D5454A"/>
    <w:rsid w:val="00D54CEE"/>
    <w:rsid w:val="00D56F64"/>
    <w:rsid w:val="00D572AB"/>
    <w:rsid w:val="00D57327"/>
    <w:rsid w:val="00D578EE"/>
    <w:rsid w:val="00D6000F"/>
    <w:rsid w:val="00D60441"/>
    <w:rsid w:val="00D60A83"/>
    <w:rsid w:val="00D60DC5"/>
    <w:rsid w:val="00D61EF3"/>
    <w:rsid w:val="00D62CB7"/>
    <w:rsid w:val="00D62E45"/>
    <w:rsid w:val="00D62EEC"/>
    <w:rsid w:val="00D63096"/>
    <w:rsid w:val="00D6317E"/>
    <w:rsid w:val="00D63C52"/>
    <w:rsid w:val="00D63CFF"/>
    <w:rsid w:val="00D65410"/>
    <w:rsid w:val="00D65E0A"/>
    <w:rsid w:val="00D66051"/>
    <w:rsid w:val="00D66C48"/>
    <w:rsid w:val="00D67296"/>
    <w:rsid w:val="00D7034E"/>
    <w:rsid w:val="00D70557"/>
    <w:rsid w:val="00D7245E"/>
    <w:rsid w:val="00D727B0"/>
    <w:rsid w:val="00D729A6"/>
    <w:rsid w:val="00D733B2"/>
    <w:rsid w:val="00D73A63"/>
    <w:rsid w:val="00D74A8A"/>
    <w:rsid w:val="00D74B5B"/>
    <w:rsid w:val="00D762C6"/>
    <w:rsid w:val="00D76324"/>
    <w:rsid w:val="00D76B08"/>
    <w:rsid w:val="00D76D9E"/>
    <w:rsid w:val="00D77172"/>
    <w:rsid w:val="00D772D9"/>
    <w:rsid w:val="00D77A81"/>
    <w:rsid w:val="00D77C7E"/>
    <w:rsid w:val="00D77D2A"/>
    <w:rsid w:val="00D77D5B"/>
    <w:rsid w:val="00D77EA9"/>
    <w:rsid w:val="00D80BF3"/>
    <w:rsid w:val="00D822F0"/>
    <w:rsid w:val="00D82716"/>
    <w:rsid w:val="00D83918"/>
    <w:rsid w:val="00D8439D"/>
    <w:rsid w:val="00D858B8"/>
    <w:rsid w:val="00D862FD"/>
    <w:rsid w:val="00D86873"/>
    <w:rsid w:val="00D869B9"/>
    <w:rsid w:val="00D86EFB"/>
    <w:rsid w:val="00D87BBE"/>
    <w:rsid w:val="00D900CB"/>
    <w:rsid w:val="00D9131F"/>
    <w:rsid w:val="00D92259"/>
    <w:rsid w:val="00D92FC0"/>
    <w:rsid w:val="00D934A4"/>
    <w:rsid w:val="00D9417E"/>
    <w:rsid w:val="00D9512D"/>
    <w:rsid w:val="00D95791"/>
    <w:rsid w:val="00D96B8F"/>
    <w:rsid w:val="00D96BFC"/>
    <w:rsid w:val="00D96E72"/>
    <w:rsid w:val="00D973FF"/>
    <w:rsid w:val="00D97D91"/>
    <w:rsid w:val="00DA0335"/>
    <w:rsid w:val="00DA049D"/>
    <w:rsid w:val="00DA0A73"/>
    <w:rsid w:val="00DA0D6E"/>
    <w:rsid w:val="00DA0F1C"/>
    <w:rsid w:val="00DA41A0"/>
    <w:rsid w:val="00DA4345"/>
    <w:rsid w:val="00DA49F8"/>
    <w:rsid w:val="00DA5DA8"/>
    <w:rsid w:val="00DA6F55"/>
    <w:rsid w:val="00DB0618"/>
    <w:rsid w:val="00DB1DC4"/>
    <w:rsid w:val="00DB2E04"/>
    <w:rsid w:val="00DB2EF0"/>
    <w:rsid w:val="00DB31AD"/>
    <w:rsid w:val="00DB3267"/>
    <w:rsid w:val="00DB3539"/>
    <w:rsid w:val="00DB3884"/>
    <w:rsid w:val="00DB5D47"/>
    <w:rsid w:val="00DB5D8D"/>
    <w:rsid w:val="00DB5FF4"/>
    <w:rsid w:val="00DB611A"/>
    <w:rsid w:val="00DB65F6"/>
    <w:rsid w:val="00DB6897"/>
    <w:rsid w:val="00DB6DA0"/>
    <w:rsid w:val="00DB7238"/>
    <w:rsid w:val="00DC0220"/>
    <w:rsid w:val="00DC0B49"/>
    <w:rsid w:val="00DC0C24"/>
    <w:rsid w:val="00DC1300"/>
    <w:rsid w:val="00DC1FE8"/>
    <w:rsid w:val="00DC2D8E"/>
    <w:rsid w:val="00DC348A"/>
    <w:rsid w:val="00DC4CAB"/>
    <w:rsid w:val="00DC5243"/>
    <w:rsid w:val="00DC584F"/>
    <w:rsid w:val="00DC6A4E"/>
    <w:rsid w:val="00DD0221"/>
    <w:rsid w:val="00DD04F6"/>
    <w:rsid w:val="00DD0DC1"/>
    <w:rsid w:val="00DD0EC8"/>
    <w:rsid w:val="00DD11A0"/>
    <w:rsid w:val="00DD15E0"/>
    <w:rsid w:val="00DD24B2"/>
    <w:rsid w:val="00DD2D68"/>
    <w:rsid w:val="00DD3440"/>
    <w:rsid w:val="00DD3869"/>
    <w:rsid w:val="00DD39B6"/>
    <w:rsid w:val="00DD41AF"/>
    <w:rsid w:val="00DD4A50"/>
    <w:rsid w:val="00DD5687"/>
    <w:rsid w:val="00DD6209"/>
    <w:rsid w:val="00DD6867"/>
    <w:rsid w:val="00DD6BF4"/>
    <w:rsid w:val="00DD76C0"/>
    <w:rsid w:val="00DD7E8E"/>
    <w:rsid w:val="00DE050F"/>
    <w:rsid w:val="00DE10F6"/>
    <w:rsid w:val="00DE150B"/>
    <w:rsid w:val="00DE34E4"/>
    <w:rsid w:val="00DE34EF"/>
    <w:rsid w:val="00DE3755"/>
    <w:rsid w:val="00DE3953"/>
    <w:rsid w:val="00DE4231"/>
    <w:rsid w:val="00DE42AC"/>
    <w:rsid w:val="00DE4E52"/>
    <w:rsid w:val="00DE519C"/>
    <w:rsid w:val="00DE53AC"/>
    <w:rsid w:val="00DE5451"/>
    <w:rsid w:val="00DE657C"/>
    <w:rsid w:val="00DE6813"/>
    <w:rsid w:val="00DF019B"/>
    <w:rsid w:val="00DF0678"/>
    <w:rsid w:val="00DF18F9"/>
    <w:rsid w:val="00DF37C6"/>
    <w:rsid w:val="00DF4E0E"/>
    <w:rsid w:val="00DF5440"/>
    <w:rsid w:val="00DF5737"/>
    <w:rsid w:val="00DF5738"/>
    <w:rsid w:val="00DF6BB2"/>
    <w:rsid w:val="00DF7165"/>
    <w:rsid w:val="00DF7B64"/>
    <w:rsid w:val="00E010E5"/>
    <w:rsid w:val="00E016F9"/>
    <w:rsid w:val="00E01F01"/>
    <w:rsid w:val="00E0310C"/>
    <w:rsid w:val="00E03965"/>
    <w:rsid w:val="00E03990"/>
    <w:rsid w:val="00E040F3"/>
    <w:rsid w:val="00E056B0"/>
    <w:rsid w:val="00E0592E"/>
    <w:rsid w:val="00E06976"/>
    <w:rsid w:val="00E06B6C"/>
    <w:rsid w:val="00E07349"/>
    <w:rsid w:val="00E1045B"/>
    <w:rsid w:val="00E10D97"/>
    <w:rsid w:val="00E112D8"/>
    <w:rsid w:val="00E11BEE"/>
    <w:rsid w:val="00E1366D"/>
    <w:rsid w:val="00E14477"/>
    <w:rsid w:val="00E15719"/>
    <w:rsid w:val="00E167F9"/>
    <w:rsid w:val="00E17458"/>
    <w:rsid w:val="00E20C7F"/>
    <w:rsid w:val="00E20DA6"/>
    <w:rsid w:val="00E22D98"/>
    <w:rsid w:val="00E22FF2"/>
    <w:rsid w:val="00E23179"/>
    <w:rsid w:val="00E24073"/>
    <w:rsid w:val="00E24A05"/>
    <w:rsid w:val="00E24C31"/>
    <w:rsid w:val="00E27443"/>
    <w:rsid w:val="00E27762"/>
    <w:rsid w:val="00E2798D"/>
    <w:rsid w:val="00E27C8C"/>
    <w:rsid w:val="00E30284"/>
    <w:rsid w:val="00E305BC"/>
    <w:rsid w:val="00E31C4C"/>
    <w:rsid w:val="00E31FA2"/>
    <w:rsid w:val="00E32F74"/>
    <w:rsid w:val="00E33FE3"/>
    <w:rsid w:val="00E34718"/>
    <w:rsid w:val="00E358D1"/>
    <w:rsid w:val="00E36BD2"/>
    <w:rsid w:val="00E36DB1"/>
    <w:rsid w:val="00E37BE9"/>
    <w:rsid w:val="00E37F39"/>
    <w:rsid w:val="00E40481"/>
    <w:rsid w:val="00E41210"/>
    <w:rsid w:val="00E42A16"/>
    <w:rsid w:val="00E43607"/>
    <w:rsid w:val="00E43859"/>
    <w:rsid w:val="00E44032"/>
    <w:rsid w:val="00E45AB0"/>
    <w:rsid w:val="00E46618"/>
    <w:rsid w:val="00E46D59"/>
    <w:rsid w:val="00E50089"/>
    <w:rsid w:val="00E500AA"/>
    <w:rsid w:val="00E50162"/>
    <w:rsid w:val="00E50459"/>
    <w:rsid w:val="00E509DF"/>
    <w:rsid w:val="00E51629"/>
    <w:rsid w:val="00E51FEC"/>
    <w:rsid w:val="00E52BF2"/>
    <w:rsid w:val="00E52C0E"/>
    <w:rsid w:val="00E5343A"/>
    <w:rsid w:val="00E5366A"/>
    <w:rsid w:val="00E53837"/>
    <w:rsid w:val="00E54C50"/>
    <w:rsid w:val="00E55017"/>
    <w:rsid w:val="00E550F2"/>
    <w:rsid w:val="00E551F4"/>
    <w:rsid w:val="00E605D3"/>
    <w:rsid w:val="00E60643"/>
    <w:rsid w:val="00E6096F"/>
    <w:rsid w:val="00E60D45"/>
    <w:rsid w:val="00E61DEC"/>
    <w:rsid w:val="00E61E6E"/>
    <w:rsid w:val="00E62E6B"/>
    <w:rsid w:val="00E63295"/>
    <w:rsid w:val="00E64957"/>
    <w:rsid w:val="00E66486"/>
    <w:rsid w:val="00E66A1B"/>
    <w:rsid w:val="00E66DCC"/>
    <w:rsid w:val="00E6703D"/>
    <w:rsid w:val="00E6718E"/>
    <w:rsid w:val="00E67977"/>
    <w:rsid w:val="00E67986"/>
    <w:rsid w:val="00E67E49"/>
    <w:rsid w:val="00E67F6D"/>
    <w:rsid w:val="00E70BF2"/>
    <w:rsid w:val="00E71C2D"/>
    <w:rsid w:val="00E73073"/>
    <w:rsid w:val="00E739BA"/>
    <w:rsid w:val="00E7432C"/>
    <w:rsid w:val="00E74445"/>
    <w:rsid w:val="00E74B3A"/>
    <w:rsid w:val="00E74F0E"/>
    <w:rsid w:val="00E802C0"/>
    <w:rsid w:val="00E809B3"/>
    <w:rsid w:val="00E80B0C"/>
    <w:rsid w:val="00E80C9C"/>
    <w:rsid w:val="00E81658"/>
    <w:rsid w:val="00E8203E"/>
    <w:rsid w:val="00E82FB0"/>
    <w:rsid w:val="00E83081"/>
    <w:rsid w:val="00E8341C"/>
    <w:rsid w:val="00E836B6"/>
    <w:rsid w:val="00E844C6"/>
    <w:rsid w:val="00E84657"/>
    <w:rsid w:val="00E85389"/>
    <w:rsid w:val="00E85507"/>
    <w:rsid w:val="00E855E9"/>
    <w:rsid w:val="00E85C4E"/>
    <w:rsid w:val="00E86ED0"/>
    <w:rsid w:val="00E86F14"/>
    <w:rsid w:val="00E879DF"/>
    <w:rsid w:val="00E90C2D"/>
    <w:rsid w:val="00E91450"/>
    <w:rsid w:val="00E91EBD"/>
    <w:rsid w:val="00E92E50"/>
    <w:rsid w:val="00E93555"/>
    <w:rsid w:val="00E9466A"/>
    <w:rsid w:val="00E9466B"/>
    <w:rsid w:val="00E9467D"/>
    <w:rsid w:val="00E95002"/>
    <w:rsid w:val="00E950BB"/>
    <w:rsid w:val="00E96B79"/>
    <w:rsid w:val="00EA05F6"/>
    <w:rsid w:val="00EA0904"/>
    <w:rsid w:val="00EA0FB8"/>
    <w:rsid w:val="00EA0FCD"/>
    <w:rsid w:val="00EA2583"/>
    <w:rsid w:val="00EA3434"/>
    <w:rsid w:val="00EA371A"/>
    <w:rsid w:val="00EA4514"/>
    <w:rsid w:val="00EA58FD"/>
    <w:rsid w:val="00EA60D7"/>
    <w:rsid w:val="00EA6421"/>
    <w:rsid w:val="00EA65FE"/>
    <w:rsid w:val="00EA7A78"/>
    <w:rsid w:val="00EB00BA"/>
    <w:rsid w:val="00EB011F"/>
    <w:rsid w:val="00EB02A4"/>
    <w:rsid w:val="00EB04F9"/>
    <w:rsid w:val="00EB05C7"/>
    <w:rsid w:val="00EB0666"/>
    <w:rsid w:val="00EB29FF"/>
    <w:rsid w:val="00EB2A8E"/>
    <w:rsid w:val="00EB2B3E"/>
    <w:rsid w:val="00EB3022"/>
    <w:rsid w:val="00EB33D4"/>
    <w:rsid w:val="00EB3492"/>
    <w:rsid w:val="00EB37E7"/>
    <w:rsid w:val="00EB5BB7"/>
    <w:rsid w:val="00EB631A"/>
    <w:rsid w:val="00EB7AD4"/>
    <w:rsid w:val="00EB7B74"/>
    <w:rsid w:val="00EB7DEB"/>
    <w:rsid w:val="00EC00F2"/>
    <w:rsid w:val="00EC189A"/>
    <w:rsid w:val="00EC1D9C"/>
    <w:rsid w:val="00EC2A4C"/>
    <w:rsid w:val="00EC3C1B"/>
    <w:rsid w:val="00EC41F5"/>
    <w:rsid w:val="00EC4522"/>
    <w:rsid w:val="00EC49B6"/>
    <w:rsid w:val="00EC5034"/>
    <w:rsid w:val="00EC5650"/>
    <w:rsid w:val="00EC5843"/>
    <w:rsid w:val="00EC5AFD"/>
    <w:rsid w:val="00EC6F73"/>
    <w:rsid w:val="00ED0807"/>
    <w:rsid w:val="00ED0C9E"/>
    <w:rsid w:val="00ED10D0"/>
    <w:rsid w:val="00ED12CC"/>
    <w:rsid w:val="00ED1866"/>
    <w:rsid w:val="00ED2110"/>
    <w:rsid w:val="00ED37F9"/>
    <w:rsid w:val="00ED3CF0"/>
    <w:rsid w:val="00ED50C1"/>
    <w:rsid w:val="00ED6323"/>
    <w:rsid w:val="00ED6C66"/>
    <w:rsid w:val="00EE0746"/>
    <w:rsid w:val="00EE0AC7"/>
    <w:rsid w:val="00EE0D85"/>
    <w:rsid w:val="00EE0F4D"/>
    <w:rsid w:val="00EE10B1"/>
    <w:rsid w:val="00EE162F"/>
    <w:rsid w:val="00EE17DF"/>
    <w:rsid w:val="00EE1907"/>
    <w:rsid w:val="00EE1F62"/>
    <w:rsid w:val="00EE2A41"/>
    <w:rsid w:val="00EE2B90"/>
    <w:rsid w:val="00EE3078"/>
    <w:rsid w:val="00EE3A60"/>
    <w:rsid w:val="00EE3F62"/>
    <w:rsid w:val="00EE5475"/>
    <w:rsid w:val="00EE561E"/>
    <w:rsid w:val="00EE5BCB"/>
    <w:rsid w:val="00EE5FA1"/>
    <w:rsid w:val="00EE63E4"/>
    <w:rsid w:val="00EE69E3"/>
    <w:rsid w:val="00EE6ADA"/>
    <w:rsid w:val="00EE779D"/>
    <w:rsid w:val="00EE7839"/>
    <w:rsid w:val="00EE7D50"/>
    <w:rsid w:val="00EF3B16"/>
    <w:rsid w:val="00EF4942"/>
    <w:rsid w:val="00EF4D6A"/>
    <w:rsid w:val="00EF50A9"/>
    <w:rsid w:val="00EF52C9"/>
    <w:rsid w:val="00EF52E6"/>
    <w:rsid w:val="00EF625C"/>
    <w:rsid w:val="00EF7474"/>
    <w:rsid w:val="00EF748E"/>
    <w:rsid w:val="00EF7598"/>
    <w:rsid w:val="00EF7A7A"/>
    <w:rsid w:val="00F00CDA"/>
    <w:rsid w:val="00F00E53"/>
    <w:rsid w:val="00F01BAA"/>
    <w:rsid w:val="00F029F8"/>
    <w:rsid w:val="00F03961"/>
    <w:rsid w:val="00F053FA"/>
    <w:rsid w:val="00F06864"/>
    <w:rsid w:val="00F06DD7"/>
    <w:rsid w:val="00F07208"/>
    <w:rsid w:val="00F109D9"/>
    <w:rsid w:val="00F11451"/>
    <w:rsid w:val="00F114C7"/>
    <w:rsid w:val="00F119DD"/>
    <w:rsid w:val="00F11E6D"/>
    <w:rsid w:val="00F12469"/>
    <w:rsid w:val="00F12765"/>
    <w:rsid w:val="00F12914"/>
    <w:rsid w:val="00F130DD"/>
    <w:rsid w:val="00F130EA"/>
    <w:rsid w:val="00F1360C"/>
    <w:rsid w:val="00F13672"/>
    <w:rsid w:val="00F13BF3"/>
    <w:rsid w:val="00F14853"/>
    <w:rsid w:val="00F14976"/>
    <w:rsid w:val="00F14A54"/>
    <w:rsid w:val="00F14E32"/>
    <w:rsid w:val="00F154D1"/>
    <w:rsid w:val="00F17606"/>
    <w:rsid w:val="00F17994"/>
    <w:rsid w:val="00F17A75"/>
    <w:rsid w:val="00F200C0"/>
    <w:rsid w:val="00F20153"/>
    <w:rsid w:val="00F202ED"/>
    <w:rsid w:val="00F21082"/>
    <w:rsid w:val="00F21D4C"/>
    <w:rsid w:val="00F22B33"/>
    <w:rsid w:val="00F2404C"/>
    <w:rsid w:val="00F242E5"/>
    <w:rsid w:val="00F2442C"/>
    <w:rsid w:val="00F24887"/>
    <w:rsid w:val="00F24E65"/>
    <w:rsid w:val="00F2661A"/>
    <w:rsid w:val="00F2686E"/>
    <w:rsid w:val="00F30716"/>
    <w:rsid w:val="00F31593"/>
    <w:rsid w:val="00F32279"/>
    <w:rsid w:val="00F325C7"/>
    <w:rsid w:val="00F326E3"/>
    <w:rsid w:val="00F337B8"/>
    <w:rsid w:val="00F33B66"/>
    <w:rsid w:val="00F34753"/>
    <w:rsid w:val="00F359C7"/>
    <w:rsid w:val="00F365C5"/>
    <w:rsid w:val="00F3752D"/>
    <w:rsid w:val="00F40031"/>
    <w:rsid w:val="00F4030F"/>
    <w:rsid w:val="00F4090C"/>
    <w:rsid w:val="00F41026"/>
    <w:rsid w:val="00F41036"/>
    <w:rsid w:val="00F414D0"/>
    <w:rsid w:val="00F4212F"/>
    <w:rsid w:val="00F421DE"/>
    <w:rsid w:val="00F425ED"/>
    <w:rsid w:val="00F447D6"/>
    <w:rsid w:val="00F44D8A"/>
    <w:rsid w:val="00F454ED"/>
    <w:rsid w:val="00F47050"/>
    <w:rsid w:val="00F47D14"/>
    <w:rsid w:val="00F47E6C"/>
    <w:rsid w:val="00F503E8"/>
    <w:rsid w:val="00F5083D"/>
    <w:rsid w:val="00F50879"/>
    <w:rsid w:val="00F51DEA"/>
    <w:rsid w:val="00F52679"/>
    <w:rsid w:val="00F52BC5"/>
    <w:rsid w:val="00F53307"/>
    <w:rsid w:val="00F53A6D"/>
    <w:rsid w:val="00F53BAD"/>
    <w:rsid w:val="00F54CA2"/>
    <w:rsid w:val="00F56C02"/>
    <w:rsid w:val="00F57497"/>
    <w:rsid w:val="00F61092"/>
    <w:rsid w:val="00F62351"/>
    <w:rsid w:val="00F626CC"/>
    <w:rsid w:val="00F62AD2"/>
    <w:rsid w:val="00F66385"/>
    <w:rsid w:val="00F667A9"/>
    <w:rsid w:val="00F66D0C"/>
    <w:rsid w:val="00F66F96"/>
    <w:rsid w:val="00F67436"/>
    <w:rsid w:val="00F6774B"/>
    <w:rsid w:val="00F701D2"/>
    <w:rsid w:val="00F7049F"/>
    <w:rsid w:val="00F7140F"/>
    <w:rsid w:val="00F71BDE"/>
    <w:rsid w:val="00F7219B"/>
    <w:rsid w:val="00F7244B"/>
    <w:rsid w:val="00F72B8C"/>
    <w:rsid w:val="00F7310E"/>
    <w:rsid w:val="00F75D99"/>
    <w:rsid w:val="00F766DF"/>
    <w:rsid w:val="00F76CB4"/>
    <w:rsid w:val="00F76D8F"/>
    <w:rsid w:val="00F77AC2"/>
    <w:rsid w:val="00F80212"/>
    <w:rsid w:val="00F8049A"/>
    <w:rsid w:val="00F809E9"/>
    <w:rsid w:val="00F8108C"/>
    <w:rsid w:val="00F82851"/>
    <w:rsid w:val="00F82910"/>
    <w:rsid w:val="00F82B44"/>
    <w:rsid w:val="00F82C80"/>
    <w:rsid w:val="00F83C79"/>
    <w:rsid w:val="00F84FDC"/>
    <w:rsid w:val="00F8650C"/>
    <w:rsid w:val="00F87526"/>
    <w:rsid w:val="00F87E9D"/>
    <w:rsid w:val="00F87F82"/>
    <w:rsid w:val="00F91198"/>
    <w:rsid w:val="00F9160B"/>
    <w:rsid w:val="00F9175B"/>
    <w:rsid w:val="00F93877"/>
    <w:rsid w:val="00F942ED"/>
    <w:rsid w:val="00F95323"/>
    <w:rsid w:val="00F957AE"/>
    <w:rsid w:val="00F95C0B"/>
    <w:rsid w:val="00F96B70"/>
    <w:rsid w:val="00F96F72"/>
    <w:rsid w:val="00F96FC2"/>
    <w:rsid w:val="00F97F01"/>
    <w:rsid w:val="00FA05C9"/>
    <w:rsid w:val="00FA0954"/>
    <w:rsid w:val="00FA10F0"/>
    <w:rsid w:val="00FA1742"/>
    <w:rsid w:val="00FA1ED6"/>
    <w:rsid w:val="00FA2428"/>
    <w:rsid w:val="00FA2C8F"/>
    <w:rsid w:val="00FA44A2"/>
    <w:rsid w:val="00FA5228"/>
    <w:rsid w:val="00FA5330"/>
    <w:rsid w:val="00FA5585"/>
    <w:rsid w:val="00FA583C"/>
    <w:rsid w:val="00FA5AF8"/>
    <w:rsid w:val="00FA5BBF"/>
    <w:rsid w:val="00FA6B3D"/>
    <w:rsid w:val="00FA7302"/>
    <w:rsid w:val="00FB010E"/>
    <w:rsid w:val="00FB11F7"/>
    <w:rsid w:val="00FB131B"/>
    <w:rsid w:val="00FB24B6"/>
    <w:rsid w:val="00FB2D67"/>
    <w:rsid w:val="00FB3448"/>
    <w:rsid w:val="00FB390A"/>
    <w:rsid w:val="00FB3C0A"/>
    <w:rsid w:val="00FB3D42"/>
    <w:rsid w:val="00FB4240"/>
    <w:rsid w:val="00FB4EDC"/>
    <w:rsid w:val="00FB50F7"/>
    <w:rsid w:val="00FB60AB"/>
    <w:rsid w:val="00FB654E"/>
    <w:rsid w:val="00FB7011"/>
    <w:rsid w:val="00FB78DA"/>
    <w:rsid w:val="00FC11C2"/>
    <w:rsid w:val="00FC1290"/>
    <w:rsid w:val="00FC1D2A"/>
    <w:rsid w:val="00FC26EF"/>
    <w:rsid w:val="00FC2B2C"/>
    <w:rsid w:val="00FC3638"/>
    <w:rsid w:val="00FC5739"/>
    <w:rsid w:val="00FC5C7F"/>
    <w:rsid w:val="00FC6047"/>
    <w:rsid w:val="00FC6C4A"/>
    <w:rsid w:val="00FC7ACA"/>
    <w:rsid w:val="00FD0040"/>
    <w:rsid w:val="00FD083A"/>
    <w:rsid w:val="00FD1058"/>
    <w:rsid w:val="00FD1065"/>
    <w:rsid w:val="00FD1958"/>
    <w:rsid w:val="00FD1AF2"/>
    <w:rsid w:val="00FD1BEF"/>
    <w:rsid w:val="00FD2E1D"/>
    <w:rsid w:val="00FD43AA"/>
    <w:rsid w:val="00FD454F"/>
    <w:rsid w:val="00FD5ABF"/>
    <w:rsid w:val="00FD7318"/>
    <w:rsid w:val="00FE02D4"/>
    <w:rsid w:val="00FE0AA5"/>
    <w:rsid w:val="00FE3B69"/>
    <w:rsid w:val="00FE3B93"/>
    <w:rsid w:val="00FE405A"/>
    <w:rsid w:val="00FE467A"/>
    <w:rsid w:val="00FE472D"/>
    <w:rsid w:val="00FE5744"/>
    <w:rsid w:val="00FE604B"/>
    <w:rsid w:val="00FE617F"/>
    <w:rsid w:val="00FE698B"/>
    <w:rsid w:val="00FE6B2B"/>
    <w:rsid w:val="00FE7312"/>
    <w:rsid w:val="00FE734F"/>
    <w:rsid w:val="00FE7CB0"/>
    <w:rsid w:val="00FF087E"/>
    <w:rsid w:val="00FF0E3B"/>
    <w:rsid w:val="00FF2A27"/>
    <w:rsid w:val="00FF30ED"/>
    <w:rsid w:val="00FF39B2"/>
    <w:rsid w:val="00FF3E88"/>
    <w:rsid w:val="00FF447C"/>
    <w:rsid w:val="00FF55B0"/>
    <w:rsid w:val="00FF63A5"/>
    <w:rsid w:val="00FF7440"/>
    <w:rsid w:val="00FF769B"/>
    <w:rsid w:val="00FF76BE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347C7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4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6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4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A6D"/>
    <w:pPr>
      <w:spacing w:before="140" w:line="288" w:lineRule="auto"/>
      <w:ind w:firstLine="709"/>
      <w:jc w:val="both"/>
    </w:pPr>
    <w:rPr>
      <w:rFonts w:ascii="Helvetica" w:hAnsi="Helvetica"/>
      <w:sz w:val="18"/>
      <w:lang w:val="en-GB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A435BE"/>
    <w:pPr>
      <w:numPr>
        <w:numId w:val="2"/>
      </w:numPr>
      <w:spacing w:before="260" w:after="260" w:line="260" w:lineRule="atLeast"/>
      <w:outlineLvl w:val="0"/>
    </w:pPr>
    <w:rPr>
      <w:rFonts w:eastAsiaTheme="minorHAnsi"/>
      <w:b/>
      <w:color w:val="000000" w:themeColor="text1"/>
      <w:sz w:val="26"/>
      <w:szCs w:val="20"/>
      <w:lang w:eastAsia="en-US"/>
    </w:rPr>
  </w:style>
  <w:style w:type="paragraph" w:styleId="Ttulo2">
    <w:name w:val="heading 2"/>
    <w:basedOn w:val="Ttulo1"/>
    <w:next w:val="Normal"/>
    <w:link w:val="Ttulo2Car"/>
    <w:autoRedefine/>
    <w:uiPriority w:val="4"/>
    <w:qFormat/>
    <w:rsid w:val="004C455F"/>
    <w:pPr>
      <w:numPr>
        <w:ilvl w:val="1"/>
      </w:numPr>
      <w:tabs>
        <w:tab w:val="left" w:pos="510"/>
      </w:tabs>
      <w:spacing w:line="400" w:lineRule="atLeast"/>
      <w:outlineLvl w:val="1"/>
    </w:pPr>
    <w:rPr>
      <w:iCs/>
      <w:sz w:val="22"/>
      <w:szCs w:val="28"/>
    </w:rPr>
  </w:style>
  <w:style w:type="paragraph" w:styleId="Ttulo3">
    <w:name w:val="heading 3"/>
    <w:basedOn w:val="Ttulo2"/>
    <w:next w:val="Normal"/>
    <w:link w:val="Ttulo3Car"/>
    <w:autoRedefine/>
    <w:uiPriority w:val="4"/>
    <w:qFormat/>
    <w:rsid w:val="008642F1"/>
    <w:pPr>
      <w:numPr>
        <w:ilvl w:val="2"/>
      </w:numPr>
      <w:tabs>
        <w:tab w:val="left" w:pos="709"/>
      </w:tabs>
      <w:spacing w:line="260" w:lineRule="atLeast"/>
      <w:outlineLvl w:val="2"/>
    </w:pPr>
    <w:rPr>
      <w:rFonts w:cs="Arial"/>
      <w:bCs/>
      <w:sz w:val="18"/>
      <w:szCs w:val="20"/>
      <w:lang w:eastAsia="de-DE"/>
    </w:rPr>
  </w:style>
  <w:style w:type="paragraph" w:styleId="Ttulo4">
    <w:name w:val="heading 4"/>
    <w:basedOn w:val="Ttulo3"/>
    <w:next w:val="Normal"/>
    <w:link w:val="Ttulo4Car"/>
    <w:uiPriority w:val="4"/>
    <w:qFormat/>
    <w:rsid w:val="004C455F"/>
    <w:pPr>
      <w:keepLines/>
      <w:numPr>
        <w:ilvl w:val="3"/>
      </w:numPr>
      <w:tabs>
        <w:tab w:val="clear" w:pos="709"/>
      </w:tabs>
      <w:outlineLvl w:val="3"/>
    </w:pPr>
    <w:rPr>
      <w:rFonts w:eastAsiaTheme="majorEastAsia" w:cstheme="majorBidi"/>
      <w:bCs w:val="0"/>
      <w:iCs w:val="0"/>
      <w:lang w:eastAsia="en-US"/>
    </w:rPr>
  </w:style>
  <w:style w:type="paragraph" w:styleId="Ttulo5">
    <w:name w:val="heading 5"/>
    <w:basedOn w:val="Ttulo4"/>
    <w:next w:val="Normal"/>
    <w:link w:val="Ttulo5Car"/>
    <w:uiPriority w:val="4"/>
    <w:qFormat/>
    <w:rsid w:val="00491381"/>
    <w:pPr>
      <w:keepNext/>
      <w:numPr>
        <w:ilvl w:val="4"/>
      </w:numPr>
      <w:ind w:left="3132"/>
      <w:outlineLvl w:val="4"/>
    </w:pPr>
    <w:rPr>
      <w:lang w:eastAsia="de-DE"/>
    </w:rPr>
  </w:style>
  <w:style w:type="paragraph" w:styleId="Ttulo6">
    <w:name w:val="heading 6"/>
    <w:basedOn w:val="Ttulo1"/>
    <w:next w:val="Normal"/>
    <w:link w:val="Ttulo6Car"/>
    <w:autoRedefine/>
    <w:uiPriority w:val="9"/>
    <w:semiHidden/>
    <w:qFormat/>
    <w:rsid w:val="00A76DB2"/>
    <w:pPr>
      <w:keepNext/>
      <w:keepLines/>
      <w:numPr>
        <w:numId w:val="0"/>
      </w:numPr>
      <w:spacing w:before="200" w:after="240"/>
      <w:outlineLvl w:val="5"/>
    </w:pPr>
    <w:rPr>
      <w:rFonts w:eastAsiaTheme="majorEastAsia" w:cstheme="majorBidi"/>
      <w:iCs/>
    </w:rPr>
  </w:style>
  <w:style w:type="paragraph" w:styleId="Ttulo7">
    <w:name w:val="heading 7"/>
    <w:basedOn w:val="Normal"/>
    <w:next w:val="Normal"/>
    <w:link w:val="Ttulo7Car"/>
    <w:uiPriority w:val="9"/>
    <w:qFormat/>
    <w:rsid w:val="00A74194"/>
    <w:pPr>
      <w:keepNext/>
      <w:keepLines/>
      <w:numPr>
        <w:ilvl w:val="6"/>
        <w:numId w:val="2"/>
      </w:numPr>
      <w:spacing w:before="200" w:line="260" w:lineRule="atLeast"/>
      <w:outlineLvl w:val="6"/>
    </w:pPr>
    <w:rPr>
      <w:rFonts w:eastAsiaTheme="majorEastAsia" w:cstheme="majorBidi"/>
      <w:b/>
      <w:iCs/>
      <w:color w:val="000000" w:themeColor="text1"/>
      <w:szCs w:val="20"/>
      <w:lang w:eastAsia="en-US"/>
    </w:rPr>
  </w:style>
  <w:style w:type="paragraph" w:styleId="Ttulo8">
    <w:name w:val="heading 8"/>
    <w:basedOn w:val="Ttulo4"/>
    <w:next w:val="Normal"/>
    <w:link w:val="Ttulo8Car"/>
    <w:uiPriority w:val="9"/>
    <w:unhideWhenUsed/>
    <w:qFormat/>
    <w:rsid w:val="00DC1300"/>
    <w:pPr>
      <w:numPr>
        <w:ilvl w:val="0"/>
        <w:numId w:val="0"/>
      </w:numPr>
      <w:ind w:left="2280"/>
      <w:outlineLvl w:val="7"/>
    </w:pPr>
    <w:rPr>
      <w:i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A74194"/>
    <w:pPr>
      <w:keepNext/>
      <w:keepLines/>
      <w:numPr>
        <w:ilvl w:val="8"/>
        <w:numId w:val="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35BE"/>
    <w:rPr>
      <w:rFonts w:ascii="Helvetica" w:eastAsiaTheme="minorHAnsi" w:hAnsi="Helvetica"/>
      <w:b/>
      <w:color w:val="000000" w:themeColor="text1"/>
      <w:sz w:val="26"/>
      <w:szCs w:val="20"/>
      <w:lang w:val="en-GB" w:eastAsia="en-US"/>
    </w:rPr>
  </w:style>
  <w:style w:type="character" w:customStyle="1" w:styleId="Ttulo2Car">
    <w:name w:val="Título 2 Car"/>
    <w:basedOn w:val="Fuentedeprrafopredeter"/>
    <w:link w:val="Ttulo2"/>
    <w:uiPriority w:val="4"/>
    <w:rsid w:val="004C455F"/>
    <w:rPr>
      <w:rFonts w:ascii="Helvetica" w:eastAsiaTheme="minorHAnsi" w:hAnsi="Helvetica"/>
      <w:b/>
      <w:iCs/>
      <w:color w:val="000000" w:themeColor="text1"/>
      <w:sz w:val="22"/>
      <w:szCs w:val="28"/>
      <w:lang w:val="en-GB" w:eastAsia="en-US"/>
    </w:rPr>
  </w:style>
  <w:style w:type="character" w:customStyle="1" w:styleId="Ttulo3Car">
    <w:name w:val="Título 3 Car"/>
    <w:basedOn w:val="Fuentedeprrafopredeter"/>
    <w:link w:val="Ttulo3"/>
    <w:uiPriority w:val="4"/>
    <w:rsid w:val="008642F1"/>
    <w:rPr>
      <w:rFonts w:ascii="Helvetica" w:eastAsiaTheme="minorHAnsi" w:hAnsi="Helvetica" w:cs="Arial"/>
      <w:b/>
      <w:bCs/>
      <w:iCs/>
      <w:color w:val="000000" w:themeColor="text1"/>
      <w:sz w:val="18"/>
      <w:szCs w:val="20"/>
      <w:lang w:val="en-GB"/>
    </w:rPr>
  </w:style>
  <w:style w:type="character" w:customStyle="1" w:styleId="Ttulo4Car">
    <w:name w:val="Título 4 Car"/>
    <w:basedOn w:val="Fuentedeprrafopredeter"/>
    <w:link w:val="Ttulo4"/>
    <w:uiPriority w:val="4"/>
    <w:rsid w:val="004C455F"/>
    <w:rPr>
      <w:rFonts w:ascii="Helvetica" w:eastAsiaTheme="majorEastAsia" w:hAnsi="Helvetica" w:cstheme="majorBidi"/>
      <w:b/>
      <w:color w:val="000000" w:themeColor="text1"/>
      <w:sz w:val="18"/>
      <w:szCs w:val="20"/>
      <w:lang w:val="en-GB" w:eastAsia="en-US"/>
    </w:rPr>
  </w:style>
  <w:style w:type="character" w:customStyle="1" w:styleId="Ttulo5Car">
    <w:name w:val="Título 5 Car"/>
    <w:basedOn w:val="Fuentedeprrafopredeter"/>
    <w:link w:val="Ttulo5"/>
    <w:uiPriority w:val="4"/>
    <w:rsid w:val="00491381"/>
    <w:rPr>
      <w:rFonts w:ascii="Helvetica" w:eastAsiaTheme="majorEastAsia" w:hAnsi="Helvetica" w:cstheme="majorBidi"/>
      <w:b/>
      <w:color w:val="000000" w:themeColor="text1"/>
      <w:sz w:val="18"/>
      <w:szCs w:val="20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6DB2"/>
    <w:rPr>
      <w:rFonts w:ascii="Helvetica" w:eastAsiaTheme="majorEastAsia" w:hAnsi="Helvetica" w:cstheme="majorBidi"/>
      <w:b/>
      <w:iCs/>
      <w:color w:val="000000" w:themeColor="text1"/>
      <w:sz w:val="26"/>
      <w:szCs w:val="20"/>
      <w:lang w:val="en-GB" w:eastAsia="en-US"/>
    </w:rPr>
  </w:style>
  <w:style w:type="character" w:customStyle="1" w:styleId="Ttulo7Car">
    <w:name w:val="Título 7 Car"/>
    <w:basedOn w:val="Fuentedeprrafopredeter"/>
    <w:link w:val="Ttulo7"/>
    <w:uiPriority w:val="9"/>
    <w:rsid w:val="00A74194"/>
    <w:rPr>
      <w:rFonts w:ascii="Helvetica" w:eastAsiaTheme="majorEastAsia" w:hAnsi="Helvetica" w:cstheme="majorBidi"/>
      <w:b/>
      <w:iCs/>
      <w:color w:val="000000" w:themeColor="text1"/>
      <w:sz w:val="18"/>
      <w:szCs w:val="20"/>
      <w:lang w:val="en-GB" w:eastAsia="en-US"/>
    </w:rPr>
  </w:style>
  <w:style w:type="character" w:customStyle="1" w:styleId="Ttulo8Car">
    <w:name w:val="Título 8 Car"/>
    <w:basedOn w:val="Fuentedeprrafopredeter"/>
    <w:link w:val="Ttulo8"/>
    <w:uiPriority w:val="9"/>
    <w:rsid w:val="00DC1300"/>
    <w:rPr>
      <w:rFonts w:ascii="Helvetica" w:eastAsiaTheme="majorEastAsia" w:hAnsi="Helvetica" w:cstheme="majorBidi"/>
      <w:b/>
      <w:i/>
      <w:color w:val="000000" w:themeColor="text1"/>
      <w:szCs w:val="20"/>
      <w:lang w:val="en-GB"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A741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en-US"/>
    </w:rPr>
  </w:style>
  <w:style w:type="paragraph" w:styleId="Prrafodelista">
    <w:name w:val="List Paragraph"/>
    <w:basedOn w:val="Normal"/>
    <w:uiPriority w:val="34"/>
    <w:qFormat/>
    <w:rsid w:val="00573669"/>
    <w:pPr>
      <w:numPr>
        <w:numId w:val="1"/>
      </w:numPr>
      <w:spacing w:line="260" w:lineRule="atLeast"/>
      <w:contextualSpacing/>
    </w:pPr>
    <w:rPr>
      <w:rFonts w:eastAsiaTheme="minorHAnsi"/>
      <w:color w:val="000000" w:themeColor="text1"/>
      <w:sz w:val="20"/>
      <w:szCs w:val="20"/>
      <w:lang w:val="de-CH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57366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73669"/>
    <w:rPr>
      <w:rFonts w:ascii="Times New Roman" w:hAnsi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573669"/>
    <w:rPr>
      <w:vertAlign w:val="superscript"/>
    </w:rPr>
  </w:style>
  <w:style w:type="paragraph" w:customStyle="1" w:styleId="Default">
    <w:name w:val="Default"/>
    <w:rsid w:val="0057366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table" w:styleId="Sombreadoclaro">
    <w:name w:val="Light Shading"/>
    <w:basedOn w:val="Tablanormal"/>
    <w:uiPriority w:val="60"/>
    <w:rsid w:val="00573669"/>
    <w:rPr>
      <w:rFonts w:ascii="Palatino Linotype" w:eastAsiaTheme="minorHAnsi" w:hAnsi="Palatino Linotype"/>
      <w:color w:val="000000" w:themeColor="text1" w:themeShade="BF"/>
      <w:sz w:val="20"/>
      <w:szCs w:val="20"/>
      <w:lang w:val="de-CH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83918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3918"/>
    <w:rPr>
      <w:rFonts w:ascii="Lucida Grande" w:hAnsi="Lucida Grande" w:cs="Lucida Grande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5F5C2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5C23"/>
    <w:rPr>
      <w:rFonts w:ascii="Times New Roman" w:hAnsi="Times New Roman"/>
    </w:rPr>
  </w:style>
  <w:style w:type="character" w:styleId="Nmerodepgina">
    <w:name w:val="page number"/>
    <w:basedOn w:val="Fuentedeprrafopredeter"/>
    <w:uiPriority w:val="99"/>
    <w:semiHidden/>
    <w:unhideWhenUsed/>
    <w:rsid w:val="005F5C23"/>
  </w:style>
  <w:style w:type="table" w:styleId="Tablaconcuadrcula">
    <w:name w:val="Table Grid"/>
    <w:basedOn w:val="Tablanormal"/>
    <w:uiPriority w:val="59"/>
    <w:rsid w:val="00991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intenso">
    <w:name w:val="Intense Emphasis"/>
    <w:basedOn w:val="Fuentedeprrafopredeter"/>
    <w:uiPriority w:val="21"/>
    <w:qFormat/>
    <w:rsid w:val="00D533D2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autoRedefine/>
    <w:uiPriority w:val="10"/>
    <w:qFormat/>
    <w:rsid w:val="00FD1A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000000" w:themeColor="text1"/>
      <w:spacing w:val="5"/>
      <w:kern w:val="28"/>
      <w:sz w:val="2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1AF2"/>
    <w:rPr>
      <w:rFonts w:ascii="Helvetica" w:eastAsiaTheme="majorEastAsia" w:hAnsi="Helvetica" w:cstheme="majorBidi"/>
      <w:b/>
      <w:color w:val="000000" w:themeColor="text1"/>
      <w:spacing w:val="5"/>
      <w:kern w:val="28"/>
      <w:sz w:val="26"/>
      <w:szCs w:val="52"/>
      <w:lang w:val="en-GB"/>
    </w:rPr>
  </w:style>
  <w:style w:type="paragraph" w:styleId="Encabezadodetabladecontenido">
    <w:name w:val="TOC Heading"/>
    <w:basedOn w:val="Ttulo1"/>
    <w:next w:val="Normal"/>
    <w:uiPriority w:val="39"/>
    <w:unhideWhenUsed/>
    <w:qFormat/>
    <w:rsid w:val="009D4CD4"/>
    <w:pPr>
      <w:keepNext/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361088"/>
    <w:pPr>
      <w:tabs>
        <w:tab w:val="left" w:pos="709"/>
        <w:tab w:val="right" w:leader="dot" w:pos="6688"/>
      </w:tabs>
      <w:spacing w:before="120"/>
      <w:ind w:firstLine="284"/>
      <w:jc w:val="left"/>
    </w:pPr>
    <w:rPr>
      <w:b/>
      <w:noProof/>
      <w:color w:val="000000" w:themeColor="text1"/>
      <w:szCs w:val="18"/>
    </w:rPr>
  </w:style>
  <w:style w:type="paragraph" w:styleId="TDC2">
    <w:name w:val="toc 2"/>
    <w:basedOn w:val="Normal"/>
    <w:next w:val="Normal"/>
    <w:autoRedefine/>
    <w:uiPriority w:val="39"/>
    <w:unhideWhenUsed/>
    <w:rsid w:val="00361088"/>
    <w:pPr>
      <w:tabs>
        <w:tab w:val="left" w:pos="1501"/>
        <w:tab w:val="right" w:leader="dot" w:pos="6688"/>
      </w:tabs>
      <w:spacing w:before="0"/>
      <w:ind w:left="240"/>
      <w:jc w:val="left"/>
    </w:pPr>
    <w:rPr>
      <w:noProof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361088"/>
    <w:pPr>
      <w:tabs>
        <w:tab w:val="left" w:pos="1885"/>
        <w:tab w:val="right" w:leader="dot" w:pos="6688"/>
      </w:tabs>
      <w:spacing w:before="0"/>
      <w:ind w:left="480"/>
      <w:jc w:val="left"/>
    </w:pPr>
    <w:rPr>
      <w:noProof/>
      <w:snapToGrid w:val="0"/>
      <w:sz w:val="16"/>
      <w:szCs w:val="22"/>
      <w:lang w:bidi="en-US"/>
    </w:rPr>
  </w:style>
  <w:style w:type="paragraph" w:styleId="TDC4">
    <w:name w:val="toc 4"/>
    <w:basedOn w:val="Normal"/>
    <w:next w:val="Normal"/>
    <w:autoRedefine/>
    <w:uiPriority w:val="39"/>
    <w:unhideWhenUsed/>
    <w:rsid w:val="009D4CD4"/>
    <w:pPr>
      <w:spacing w:before="0"/>
      <w:ind w:left="720"/>
      <w:jc w:val="left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9D4CD4"/>
    <w:pPr>
      <w:spacing w:before="0"/>
      <w:ind w:left="960"/>
      <w:jc w:val="left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9D4CD4"/>
    <w:pPr>
      <w:spacing w:before="0"/>
      <w:ind w:left="1200"/>
      <w:jc w:val="left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9D4CD4"/>
    <w:pPr>
      <w:spacing w:before="0"/>
      <w:ind w:left="1440"/>
      <w:jc w:val="left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9D4CD4"/>
    <w:pPr>
      <w:spacing w:before="0"/>
      <w:ind w:left="1680"/>
      <w:jc w:val="left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9D4CD4"/>
    <w:pPr>
      <w:spacing w:before="0"/>
      <w:ind w:left="1920"/>
      <w:jc w:val="left"/>
    </w:pPr>
    <w:rPr>
      <w:rFonts w:asciiTheme="minorHAnsi" w:hAnsiTheme="minorHAnsi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A343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3434"/>
    <w:rPr>
      <w:rFonts w:ascii="Times New Roman" w:hAnsi="Times New Roman"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7643D"/>
    <w:pPr>
      <w:spacing w:line="240" w:lineRule="auto"/>
    </w:pPr>
    <w:rPr>
      <w:rFonts w:ascii="Lucida Grande" w:hAnsi="Lucida Grande" w:cs="Lucida Grand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7643D"/>
    <w:rPr>
      <w:rFonts w:ascii="Lucida Grande" w:hAnsi="Lucida Grande" w:cs="Lucida Grande"/>
      <w:lang w:val="en-GB"/>
    </w:rPr>
  </w:style>
  <w:style w:type="paragraph" w:styleId="Revisin">
    <w:name w:val="Revision"/>
    <w:hidden/>
    <w:uiPriority w:val="99"/>
    <w:rsid w:val="00C7643D"/>
    <w:rPr>
      <w:rFonts w:ascii="Times New Roman" w:hAnsi="Times New Roman"/>
      <w:lang w:val="en-GB"/>
    </w:rPr>
  </w:style>
  <w:style w:type="table" w:styleId="Sombreadoclaro-nfasis1">
    <w:name w:val="Light Shading Accent 1"/>
    <w:basedOn w:val="Tablanormal"/>
    <w:uiPriority w:val="60"/>
    <w:rsid w:val="00AB4A62"/>
    <w:rPr>
      <w:color w:val="365F91" w:themeColor="accent1" w:themeShade="BF"/>
      <w:sz w:val="22"/>
      <w:szCs w:val="22"/>
      <w:lang w:val="en-GB" w:eastAsia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pgrafe">
    <w:name w:val="caption"/>
    <w:basedOn w:val="Normal"/>
    <w:next w:val="Normal"/>
    <w:autoRedefine/>
    <w:uiPriority w:val="35"/>
    <w:unhideWhenUsed/>
    <w:qFormat/>
    <w:rsid w:val="006C6B2B"/>
    <w:pPr>
      <w:spacing w:after="200" w:line="240" w:lineRule="auto"/>
      <w:ind w:firstLine="0"/>
      <w:jc w:val="center"/>
    </w:pPr>
    <w:rPr>
      <w:rFonts w:ascii="Courier" w:hAnsi="Courier"/>
      <w:bCs/>
      <w:color w:val="000000" w:themeColor="text1"/>
      <w:sz w:val="14"/>
      <w:szCs w:val="18"/>
    </w:rPr>
  </w:style>
  <w:style w:type="paragraph" w:styleId="Textoconsangra">
    <w:name w:val="table of authorities"/>
    <w:basedOn w:val="Normal"/>
    <w:next w:val="Normal"/>
    <w:uiPriority w:val="99"/>
    <w:unhideWhenUsed/>
    <w:rsid w:val="00BA72B4"/>
    <w:pPr>
      <w:ind w:left="240" w:hanging="240"/>
    </w:pPr>
  </w:style>
  <w:style w:type="paragraph" w:styleId="Encabezadodelista">
    <w:name w:val="toa heading"/>
    <w:basedOn w:val="Normal"/>
    <w:next w:val="Normal"/>
    <w:uiPriority w:val="99"/>
    <w:unhideWhenUsed/>
    <w:rsid w:val="00BA72B4"/>
    <w:pPr>
      <w:spacing w:before="120"/>
    </w:pPr>
    <w:rPr>
      <w:rFonts w:ascii="Arial" w:hAnsi="Arial" w:cs="Arial"/>
      <w:b/>
    </w:rPr>
  </w:style>
  <w:style w:type="paragraph" w:styleId="Tabladeilustraciones">
    <w:name w:val="table of figures"/>
    <w:basedOn w:val="Normal"/>
    <w:next w:val="Normal"/>
    <w:uiPriority w:val="99"/>
    <w:unhideWhenUsed/>
    <w:rsid w:val="00BA72B4"/>
    <w:pPr>
      <w:ind w:left="480" w:hanging="480"/>
    </w:pPr>
  </w:style>
  <w:style w:type="paragraph" w:styleId="Bibliografa">
    <w:name w:val="Bibliography"/>
    <w:basedOn w:val="Normal"/>
    <w:next w:val="Normal"/>
    <w:uiPriority w:val="37"/>
    <w:unhideWhenUsed/>
    <w:rsid w:val="00E06B6C"/>
  </w:style>
  <w:style w:type="character" w:styleId="Ttulodelibro">
    <w:name w:val="Book Title"/>
    <w:basedOn w:val="Fuentedeprrafopredeter"/>
    <w:uiPriority w:val="33"/>
    <w:qFormat/>
    <w:rsid w:val="004E51AD"/>
    <w:rPr>
      <w:b/>
      <w:bCs/>
      <w:smallCaps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C3304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C3304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3048"/>
    <w:rPr>
      <w:rFonts w:ascii="Times New Roman" w:hAnsi="Times New Roman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304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3048"/>
    <w:rPr>
      <w:rFonts w:ascii="Times New Roman" w:hAnsi="Times New Roman"/>
      <w:b/>
      <w:bCs/>
      <w:sz w:val="20"/>
      <w:szCs w:val="20"/>
      <w:lang w:val="en-GB"/>
    </w:rPr>
  </w:style>
  <w:style w:type="paragraph" w:styleId="Cita">
    <w:name w:val="Quote"/>
    <w:basedOn w:val="Normal"/>
    <w:next w:val="Normal"/>
    <w:link w:val="CitaCar"/>
    <w:autoRedefine/>
    <w:uiPriority w:val="29"/>
    <w:qFormat/>
    <w:rsid w:val="00DD39B6"/>
    <w:pPr>
      <w:spacing w:before="240" w:after="240"/>
      <w:ind w:left="709" w:firstLine="0"/>
    </w:pPr>
    <w:rPr>
      <w:iCs/>
      <w:color w:val="000000" w:themeColor="text1"/>
      <w:sz w:val="16"/>
    </w:rPr>
  </w:style>
  <w:style w:type="character" w:customStyle="1" w:styleId="CitaCar">
    <w:name w:val="Cita Car"/>
    <w:basedOn w:val="Fuentedeprrafopredeter"/>
    <w:link w:val="Cita"/>
    <w:uiPriority w:val="29"/>
    <w:rsid w:val="00DD39B6"/>
    <w:rPr>
      <w:rFonts w:ascii="Helvetica" w:hAnsi="Helvetica"/>
      <w:iCs/>
      <w:color w:val="000000" w:themeColor="text1"/>
      <w:sz w:val="16"/>
      <w:lang w:val="en-GB"/>
    </w:rPr>
  </w:style>
  <w:style w:type="table" w:customStyle="1" w:styleId="Sombreadoclaro-nfasis11">
    <w:name w:val="Sombreado claro - Énfasis 11"/>
    <w:basedOn w:val="Tablanormal"/>
    <w:next w:val="Sombreadoclaro-nfasis1"/>
    <w:uiPriority w:val="60"/>
    <w:rsid w:val="00650043"/>
    <w:rPr>
      <w:rFonts w:ascii="Times New Roman" w:eastAsia="Times New Roman" w:hAnsi="Times New Roman" w:cs="Times New Roman"/>
      <w:color w:val="365F91"/>
      <w:sz w:val="20"/>
      <w:szCs w:val="20"/>
      <w:lang w:val="de-DE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aclara-nfasis11">
    <w:name w:val="Lista clara - Énfasis 11"/>
    <w:basedOn w:val="Tablanormal"/>
    <w:next w:val="Listaclara-nfasis1"/>
    <w:uiPriority w:val="61"/>
    <w:rsid w:val="00650043"/>
    <w:rPr>
      <w:rFonts w:ascii="Times New Roman" w:eastAsia="Times New Roman" w:hAnsi="Times New Roman" w:cs="Times New Roman"/>
      <w:sz w:val="20"/>
      <w:szCs w:val="20"/>
      <w:lang w:val="de-D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1">
    <w:name w:val="Light List Accent 1"/>
    <w:basedOn w:val="Tablanormal"/>
    <w:uiPriority w:val="66"/>
    <w:rsid w:val="0065004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claro-nfasis2">
    <w:name w:val="Light Shading Accent 2"/>
    <w:basedOn w:val="Tablanormal"/>
    <w:uiPriority w:val="60"/>
    <w:rsid w:val="004E169D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NormalWeb">
    <w:name w:val="Normal (Web)"/>
    <w:basedOn w:val="Normal"/>
    <w:uiPriority w:val="99"/>
    <w:unhideWhenUsed/>
    <w:rsid w:val="00270616"/>
    <w:rPr>
      <w:rFonts w:ascii="Times New Roman" w:hAnsi="Times New Roman" w:cs="Times New Roman"/>
      <w:sz w:val="24"/>
    </w:rPr>
  </w:style>
  <w:style w:type="character" w:customStyle="1" w:styleId="apple-style-span">
    <w:name w:val="apple-style-span"/>
    <w:basedOn w:val="Fuentedeprrafopredeter"/>
    <w:uiPriority w:val="99"/>
    <w:rsid w:val="004B60D5"/>
  </w:style>
  <w:style w:type="table" w:styleId="Listaclara-nfasis3">
    <w:name w:val="Light List Accent 3"/>
    <w:basedOn w:val="Tablanormal"/>
    <w:uiPriority w:val="61"/>
    <w:rsid w:val="004B60D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ombreadoclaro-nfasis3">
    <w:name w:val="Light Shading Accent 3"/>
    <w:basedOn w:val="Tablanormal"/>
    <w:uiPriority w:val="60"/>
    <w:rsid w:val="004B60D5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xtonotaalfinal">
    <w:name w:val="endnote text"/>
    <w:basedOn w:val="Normal"/>
    <w:link w:val="TextonotaalfinalCar"/>
    <w:uiPriority w:val="99"/>
    <w:unhideWhenUsed/>
    <w:rsid w:val="004B60D5"/>
    <w:pPr>
      <w:spacing w:before="0" w:line="240" w:lineRule="auto"/>
    </w:pPr>
    <w:rPr>
      <w:sz w:val="24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4B60D5"/>
    <w:rPr>
      <w:rFonts w:ascii="Helvetica" w:hAnsi="Helvetica"/>
      <w:lang w:val="en-GB"/>
    </w:rPr>
  </w:style>
  <w:style w:type="character" w:styleId="Refdenotaalfinal">
    <w:name w:val="endnote reference"/>
    <w:basedOn w:val="Fuentedeprrafopredeter"/>
    <w:uiPriority w:val="99"/>
    <w:unhideWhenUsed/>
    <w:rsid w:val="004B60D5"/>
    <w:rPr>
      <w:vertAlign w:val="superscript"/>
    </w:rPr>
  </w:style>
  <w:style w:type="paragraph" w:customStyle="1" w:styleId="MDPI31text">
    <w:name w:val="MDPI_3.1_text"/>
    <w:qFormat/>
    <w:rsid w:val="004B60D5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bidi="en-US"/>
    </w:rPr>
  </w:style>
  <w:style w:type="paragraph" w:customStyle="1" w:styleId="MDPI22heading2">
    <w:name w:val="MDPI_2.2_heading2"/>
    <w:basedOn w:val="Normal"/>
    <w:qFormat/>
    <w:rsid w:val="004B60D5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ind w:firstLine="0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bidi="en-US"/>
    </w:rPr>
  </w:style>
  <w:style w:type="paragraph" w:customStyle="1" w:styleId="MDPI11articletype">
    <w:name w:val="MDPI_1.1_article_type"/>
    <w:basedOn w:val="MDPI31text"/>
    <w:next w:val="MDPI12title"/>
    <w:qFormat/>
    <w:rsid w:val="007520FE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7520FE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bidi="en-US"/>
    </w:rPr>
  </w:style>
  <w:style w:type="paragraph" w:customStyle="1" w:styleId="MDPI13authornames">
    <w:name w:val="MDPI_1.3_authornames"/>
    <w:basedOn w:val="MDPI31text"/>
    <w:next w:val="MDPI14history"/>
    <w:qFormat/>
    <w:rsid w:val="007520FE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7520FE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7520FE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7520FE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7520FE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7520FE"/>
    <w:pPr>
      <w:pBdr>
        <w:bottom w:val="single" w:sz="6" w:space="1" w:color="auto"/>
      </w:pBdr>
      <w:ind w:firstLine="0"/>
    </w:pPr>
    <w:rPr>
      <w:snapToGrid/>
      <w:szCs w:val="24"/>
    </w:rPr>
  </w:style>
  <w:style w:type="paragraph" w:customStyle="1" w:styleId="Mdeck2authorcorrespondence">
    <w:name w:val="M_deck_2_author_correspondence"/>
    <w:qFormat/>
    <w:rsid w:val="007520FE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headerjournallogo">
    <w:name w:val="MDPI_header_journal_logo"/>
    <w:qFormat/>
    <w:rsid w:val="007520FE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7520FE"/>
    <w:pPr>
      <w:ind w:firstLine="0"/>
    </w:pPr>
  </w:style>
  <w:style w:type="paragraph" w:customStyle="1" w:styleId="MDPI33textspaceafter">
    <w:name w:val="MDPI_3.3_text_space_after"/>
    <w:basedOn w:val="MDPI31text"/>
    <w:qFormat/>
    <w:rsid w:val="007520FE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7520FE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7520FE"/>
    <w:pPr>
      <w:spacing w:after="120"/>
    </w:pPr>
  </w:style>
  <w:style w:type="paragraph" w:customStyle="1" w:styleId="MDPI36textafterlist">
    <w:name w:val="MDPI_3.6_text_after_list"/>
    <w:basedOn w:val="MDPI31text"/>
    <w:qFormat/>
    <w:rsid w:val="007520FE"/>
    <w:pPr>
      <w:spacing w:before="120"/>
    </w:pPr>
  </w:style>
  <w:style w:type="paragraph" w:customStyle="1" w:styleId="MDPI37itemize">
    <w:name w:val="MDPI_3.7_itemize"/>
    <w:basedOn w:val="MDPI31text"/>
    <w:qFormat/>
    <w:rsid w:val="007520FE"/>
    <w:pPr>
      <w:numPr>
        <w:numId w:val="13"/>
      </w:numPr>
      <w:ind w:left="425" w:hanging="425"/>
    </w:pPr>
  </w:style>
  <w:style w:type="paragraph" w:customStyle="1" w:styleId="MDPI38bullet">
    <w:name w:val="MDPI_3.8_bullet"/>
    <w:basedOn w:val="MDPI31text"/>
    <w:qFormat/>
    <w:rsid w:val="007520FE"/>
    <w:pPr>
      <w:numPr>
        <w:numId w:val="14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7520FE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7520FE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7520FE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41tablecaption">
    <w:name w:val="MDPI_4.1_table_caption"/>
    <w:basedOn w:val="MDPI62Acknowledgments"/>
    <w:qFormat/>
    <w:rsid w:val="007520FE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7520FE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7520FE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7520FE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7520FE"/>
    <w:pPr>
      <w:jc w:val="center"/>
    </w:pPr>
    <w:rPr>
      <w:rFonts w:ascii="Palatino Linotype" w:eastAsia="Times New Roman" w:hAnsi="Palatino Linotype" w:cs="Times New Roman"/>
      <w:snapToGrid w:val="0"/>
      <w:color w:val="000000"/>
      <w:szCs w:val="20"/>
      <w:lang w:bidi="en-US"/>
    </w:rPr>
  </w:style>
  <w:style w:type="paragraph" w:customStyle="1" w:styleId="MDPI61Supplementary">
    <w:name w:val="MDPI_6.1_Supplementary"/>
    <w:basedOn w:val="MDPI62Acknowledgments"/>
    <w:qFormat/>
    <w:rsid w:val="007520FE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7520FE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7520FE"/>
  </w:style>
  <w:style w:type="paragraph" w:customStyle="1" w:styleId="MDPI81theorem">
    <w:name w:val="MDPI_8.1_theorem"/>
    <w:basedOn w:val="MDPI32textnoindent"/>
    <w:qFormat/>
    <w:rsid w:val="007520FE"/>
    <w:rPr>
      <w:i/>
    </w:rPr>
  </w:style>
  <w:style w:type="paragraph" w:customStyle="1" w:styleId="MDPI82proof">
    <w:name w:val="MDPI_8.2_proof"/>
    <w:basedOn w:val="MDPI32textnoindent"/>
    <w:qFormat/>
    <w:rsid w:val="007520FE"/>
  </w:style>
  <w:style w:type="paragraph" w:customStyle="1" w:styleId="MDPI23heading3">
    <w:name w:val="MDPI_2.3_heading3"/>
    <w:basedOn w:val="MDPI31text"/>
    <w:qFormat/>
    <w:rsid w:val="007520FE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7520FE"/>
    <w:pPr>
      <w:outlineLvl w:val="0"/>
    </w:pPr>
    <w:rPr>
      <w:b/>
    </w:rPr>
  </w:style>
  <w:style w:type="paragraph" w:customStyle="1" w:styleId="MDPI71References">
    <w:name w:val="MDPI_7.1_References"/>
    <w:basedOn w:val="MDPI62Acknowledgments"/>
    <w:qFormat/>
    <w:rsid w:val="007520FE"/>
    <w:pPr>
      <w:numPr>
        <w:numId w:val="15"/>
      </w:numPr>
      <w:spacing w:before="0" w:line="260" w:lineRule="atLeast"/>
    </w:pPr>
  </w:style>
  <w:style w:type="character" w:styleId="Nmerodelnea">
    <w:name w:val="line number"/>
    <w:basedOn w:val="Fuentedeprrafopredeter"/>
    <w:uiPriority w:val="99"/>
    <w:semiHidden/>
    <w:unhideWhenUsed/>
    <w:rsid w:val="007520FE"/>
  </w:style>
  <w:style w:type="table" w:customStyle="1" w:styleId="MDPI41threelinetable">
    <w:name w:val="MDPI_4.1_three_line_table"/>
    <w:basedOn w:val="Tablanormal"/>
    <w:uiPriority w:val="99"/>
    <w:rsid w:val="007520FE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sz w:val="20"/>
      <w:szCs w:val="20"/>
      <w:lang w:val="en-GB" w:eastAsia="es-ES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Cambria Math" w:hAnsi="Cambria Math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ipervnculo">
    <w:name w:val="Hyperlink"/>
    <w:uiPriority w:val="99"/>
    <w:unhideWhenUsed/>
    <w:rsid w:val="007520FE"/>
    <w:rPr>
      <w:color w:val="0563C1"/>
      <w:u w:val="single"/>
    </w:rPr>
  </w:style>
  <w:style w:type="table" w:styleId="Cuadrculamediana3-nfasis1">
    <w:name w:val="Medium Grid 3 Accent 1"/>
    <w:basedOn w:val="Tablanormal"/>
    <w:uiPriority w:val="64"/>
    <w:rsid w:val="007520FE"/>
    <w:rPr>
      <w:rFonts w:ascii="Calibri" w:eastAsia="SimSun" w:hAnsi="Calibri" w:cs="Times New Roman"/>
      <w:sz w:val="20"/>
      <w:szCs w:val="20"/>
      <w:lang w:val="en-GB" w:eastAsia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nfasis">
    <w:name w:val="Emphasis"/>
    <w:basedOn w:val="Fuentedeprrafopredeter"/>
    <w:uiPriority w:val="20"/>
    <w:qFormat/>
    <w:rsid w:val="007520FE"/>
    <w:rPr>
      <w:i/>
      <w:iCs/>
    </w:rPr>
  </w:style>
  <w:style w:type="character" w:styleId="Textoennegrita">
    <w:name w:val="Strong"/>
    <w:basedOn w:val="Fuentedeprrafopredeter"/>
    <w:uiPriority w:val="22"/>
    <w:qFormat/>
    <w:rsid w:val="007520FE"/>
    <w:rPr>
      <w:b/>
      <w:bCs/>
    </w:rPr>
  </w:style>
  <w:style w:type="character" w:customStyle="1" w:styleId="one-click-content">
    <w:name w:val="one-click-content"/>
    <w:basedOn w:val="Fuentedeprrafopredeter"/>
    <w:rsid w:val="007520FE"/>
  </w:style>
  <w:style w:type="character" w:customStyle="1" w:styleId="one-click">
    <w:name w:val="one-click"/>
    <w:basedOn w:val="Fuentedeprrafopredeter"/>
    <w:rsid w:val="007520FE"/>
  </w:style>
  <w:style w:type="table" w:styleId="Sombreadomediano2-nfasis5">
    <w:name w:val="Medium Shading 2 Accent 5"/>
    <w:basedOn w:val="Tablanormal"/>
    <w:uiPriority w:val="64"/>
    <w:rsid w:val="004C2834"/>
    <w:rPr>
      <w:lang w:eastAsia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1">
    <w:name w:val="Medium Shading 2 Accent 1"/>
    <w:basedOn w:val="Tablanormal"/>
    <w:uiPriority w:val="64"/>
    <w:rsid w:val="005A4AE6"/>
    <w:rPr>
      <w:lang w:eastAsia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8B29B2"/>
    <w:rPr>
      <w:rFonts w:eastAsia="Cambria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  <w:next w:val="Sinlista"/>
    <w:uiPriority w:val="99"/>
    <w:semiHidden/>
    <w:unhideWhenUsed/>
    <w:rsid w:val="00147A21"/>
  </w:style>
  <w:style w:type="paragraph" w:styleId="Subttulo">
    <w:name w:val="Subtitle"/>
    <w:basedOn w:val="Ttulo1"/>
    <w:next w:val="Normal"/>
    <w:link w:val="SubttuloCar"/>
    <w:autoRedefine/>
    <w:uiPriority w:val="11"/>
    <w:qFormat/>
    <w:rsid w:val="00147A21"/>
    <w:pPr>
      <w:keepNext/>
      <w:keepLines/>
      <w:numPr>
        <w:numId w:val="17"/>
      </w:numPr>
      <w:spacing w:before="240" w:after="140" w:line="24" w:lineRule="atLeast"/>
      <w:jc w:val="left"/>
    </w:pPr>
    <w:rPr>
      <w:rFonts w:eastAsia="MS Gothic" w:cs="Times New Roman"/>
      <w:b w:val="0"/>
      <w:sz w:val="14"/>
      <w:szCs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147A21"/>
    <w:rPr>
      <w:rFonts w:ascii="Helvetica" w:eastAsia="MS Gothic" w:hAnsi="Helvetica" w:cs="Times New Roman"/>
      <w:color w:val="000000" w:themeColor="text1"/>
      <w:sz w:val="14"/>
      <w:szCs w:val="18"/>
      <w:lang w:val="en-GB"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4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140"/>
      <w:ind w:firstLine="0"/>
      <w:jc w:val="left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47A21"/>
    <w:rPr>
      <w:rFonts w:ascii="Courier New" w:eastAsia="Times New Roman" w:hAnsi="Courier New" w:cs="Courier New"/>
      <w:sz w:val="20"/>
      <w:szCs w:val="20"/>
      <w:lang w:val="cs-CZ" w:eastAsia="cs-CZ"/>
    </w:rPr>
  </w:style>
  <w:style w:type="table" w:customStyle="1" w:styleId="Tablaconcuadrcula2">
    <w:name w:val="Tabla con cuadrícula2"/>
    <w:basedOn w:val="Tablanormal"/>
    <w:next w:val="Tablaconcuadrcula"/>
    <w:rsid w:val="00147A21"/>
    <w:rPr>
      <w:rFonts w:eastAsia="Cambria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147A21"/>
    <w:rPr>
      <w:rFonts w:eastAsia="Calibri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ttulo2">
    <w:name w:val="Subtítulo 2"/>
    <w:basedOn w:val="Normal"/>
    <w:next w:val="Normal"/>
    <w:autoRedefine/>
    <w:qFormat/>
    <w:rsid w:val="00B6739C"/>
    <w:pPr>
      <w:numPr>
        <w:numId w:val="16"/>
      </w:numPr>
      <w:spacing w:before="0" w:after="140"/>
      <w:jc w:val="center"/>
    </w:pPr>
    <w:rPr>
      <w:i/>
      <w:lang w:eastAsia="es-ES"/>
    </w:rPr>
  </w:style>
  <w:style w:type="paragraph" w:customStyle="1" w:styleId="xl63">
    <w:name w:val="xl63"/>
    <w:basedOn w:val="Normal"/>
    <w:rsid w:val="00147A21"/>
    <w:pPr>
      <w:spacing w:before="100" w:beforeAutospacing="1" w:after="100" w:afterAutospacing="1" w:line="240" w:lineRule="auto"/>
      <w:ind w:firstLine="0"/>
      <w:jc w:val="left"/>
    </w:pPr>
    <w:rPr>
      <w:rFonts w:ascii="Calibri" w:hAnsi="Calibri"/>
      <w:sz w:val="12"/>
      <w:szCs w:val="12"/>
      <w:lang w:eastAsia="es-ES"/>
    </w:rPr>
  </w:style>
  <w:style w:type="paragraph" w:customStyle="1" w:styleId="Textodecuerpo1">
    <w:name w:val="Texto de cuerpo1"/>
    <w:basedOn w:val="Normal"/>
    <w:next w:val="Textodecuerpo"/>
    <w:link w:val="TextodecuerpoCar"/>
    <w:qFormat/>
    <w:rsid w:val="00147A21"/>
    <w:pPr>
      <w:spacing w:before="180" w:after="180" w:line="259" w:lineRule="auto"/>
      <w:ind w:firstLine="0"/>
      <w:jc w:val="left"/>
    </w:pPr>
    <w:rPr>
      <w:rFonts w:asciiTheme="minorHAnsi" w:eastAsia="Cambria" w:hAnsiTheme="minorHAnsi"/>
      <w:sz w:val="24"/>
      <w:lang w:val="en-US" w:eastAsia="en-US"/>
    </w:rPr>
  </w:style>
  <w:style w:type="character" w:customStyle="1" w:styleId="TextodecuerpoCar">
    <w:name w:val="Texto de cuerpo Car"/>
    <w:basedOn w:val="Fuentedeprrafopredeter"/>
    <w:link w:val="Textodecuerpo1"/>
    <w:rsid w:val="00147A21"/>
    <w:rPr>
      <w:rFonts w:eastAsia="Cambria"/>
      <w:lang w:eastAsia="en-US"/>
    </w:rPr>
  </w:style>
  <w:style w:type="character" w:customStyle="1" w:styleId="3oh-">
    <w:name w:val="_3oh-"/>
    <w:basedOn w:val="Fuentedeprrafopredeter"/>
    <w:rsid w:val="00147A21"/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147A21"/>
    <w:rPr>
      <w:color w:val="800080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47A21"/>
    <w:rPr>
      <w:color w:val="808080"/>
    </w:rPr>
  </w:style>
  <w:style w:type="paragraph" w:styleId="Textodecuerpo">
    <w:name w:val="Body Text"/>
    <w:basedOn w:val="Normal"/>
    <w:link w:val="TextodecuerpoCar1"/>
    <w:unhideWhenUsed/>
    <w:qFormat/>
    <w:rsid w:val="00147A21"/>
    <w:pPr>
      <w:spacing w:after="120"/>
    </w:pPr>
  </w:style>
  <w:style w:type="character" w:customStyle="1" w:styleId="TextodecuerpoCar1">
    <w:name w:val="Texto de cuerpo Car1"/>
    <w:basedOn w:val="Fuentedeprrafopredeter"/>
    <w:link w:val="Textodecuerpo"/>
    <w:uiPriority w:val="99"/>
    <w:semiHidden/>
    <w:rsid w:val="00147A21"/>
    <w:rPr>
      <w:rFonts w:ascii="Helvetica" w:hAnsi="Helvetica"/>
      <w:sz w:val="18"/>
      <w:lang w:val="en-GB"/>
    </w:rPr>
  </w:style>
  <w:style w:type="character" w:styleId="Hipervnculovisitado">
    <w:name w:val="FollowedHyperlink"/>
    <w:basedOn w:val="Fuentedeprrafopredeter"/>
    <w:uiPriority w:val="99"/>
    <w:semiHidden/>
    <w:unhideWhenUsed/>
    <w:rsid w:val="00147A21"/>
    <w:rPr>
      <w:color w:val="800080" w:themeColor="followedHyperlink"/>
      <w:u w:val="single"/>
    </w:rPr>
  </w:style>
  <w:style w:type="numbering" w:customStyle="1" w:styleId="Sinlista2">
    <w:name w:val="Sin lista2"/>
    <w:next w:val="Sinlista"/>
    <w:uiPriority w:val="99"/>
    <w:semiHidden/>
    <w:unhideWhenUsed/>
    <w:rsid w:val="00B636FB"/>
  </w:style>
  <w:style w:type="table" w:customStyle="1" w:styleId="Tablaconcuadrcula3">
    <w:name w:val="Tabla con cuadrícula3"/>
    <w:basedOn w:val="Tablanormal"/>
    <w:next w:val="Tablaconcuadrcula"/>
    <w:rsid w:val="00B636FB"/>
    <w:rPr>
      <w:rFonts w:eastAsia="Cambria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B636FB"/>
    <w:rPr>
      <w:rFonts w:eastAsia="Calibri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headline">
    <w:name w:val="mw-headline"/>
    <w:basedOn w:val="Fuentedeprrafopredeter"/>
    <w:rsid w:val="00B636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4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6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4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A6D"/>
    <w:pPr>
      <w:spacing w:before="140" w:line="288" w:lineRule="auto"/>
      <w:ind w:firstLine="709"/>
      <w:jc w:val="both"/>
    </w:pPr>
    <w:rPr>
      <w:rFonts w:ascii="Helvetica" w:hAnsi="Helvetica"/>
      <w:sz w:val="18"/>
      <w:lang w:val="en-GB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A435BE"/>
    <w:pPr>
      <w:numPr>
        <w:numId w:val="2"/>
      </w:numPr>
      <w:spacing w:before="260" w:after="260" w:line="260" w:lineRule="atLeast"/>
      <w:outlineLvl w:val="0"/>
    </w:pPr>
    <w:rPr>
      <w:rFonts w:eastAsiaTheme="minorHAnsi"/>
      <w:b/>
      <w:color w:val="000000" w:themeColor="text1"/>
      <w:sz w:val="26"/>
      <w:szCs w:val="20"/>
      <w:lang w:eastAsia="en-US"/>
    </w:rPr>
  </w:style>
  <w:style w:type="paragraph" w:styleId="Ttulo2">
    <w:name w:val="heading 2"/>
    <w:basedOn w:val="Ttulo1"/>
    <w:next w:val="Normal"/>
    <w:link w:val="Ttulo2Car"/>
    <w:autoRedefine/>
    <w:uiPriority w:val="4"/>
    <w:qFormat/>
    <w:rsid w:val="004C455F"/>
    <w:pPr>
      <w:numPr>
        <w:ilvl w:val="1"/>
      </w:numPr>
      <w:tabs>
        <w:tab w:val="left" w:pos="510"/>
      </w:tabs>
      <w:spacing w:line="400" w:lineRule="atLeast"/>
      <w:outlineLvl w:val="1"/>
    </w:pPr>
    <w:rPr>
      <w:iCs/>
      <w:sz w:val="22"/>
      <w:szCs w:val="28"/>
    </w:rPr>
  </w:style>
  <w:style w:type="paragraph" w:styleId="Ttulo3">
    <w:name w:val="heading 3"/>
    <w:basedOn w:val="Ttulo2"/>
    <w:next w:val="Normal"/>
    <w:link w:val="Ttulo3Car"/>
    <w:autoRedefine/>
    <w:uiPriority w:val="4"/>
    <w:qFormat/>
    <w:rsid w:val="008642F1"/>
    <w:pPr>
      <w:numPr>
        <w:ilvl w:val="2"/>
      </w:numPr>
      <w:tabs>
        <w:tab w:val="left" w:pos="709"/>
      </w:tabs>
      <w:spacing w:line="260" w:lineRule="atLeast"/>
      <w:outlineLvl w:val="2"/>
    </w:pPr>
    <w:rPr>
      <w:rFonts w:cs="Arial"/>
      <w:bCs/>
      <w:sz w:val="18"/>
      <w:szCs w:val="20"/>
      <w:lang w:eastAsia="de-DE"/>
    </w:rPr>
  </w:style>
  <w:style w:type="paragraph" w:styleId="Ttulo4">
    <w:name w:val="heading 4"/>
    <w:basedOn w:val="Ttulo3"/>
    <w:next w:val="Normal"/>
    <w:link w:val="Ttulo4Car"/>
    <w:uiPriority w:val="4"/>
    <w:qFormat/>
    <w:rsid w:val="004C455F"/>
    <w:pPr>
      <w:keepLines/>
      <w:numPr>
        <w:ilvl w:val="3"/>
      </w:numPr>
      <w:tabs>
        <w:tab w:val="clear" w:pos="709"/>
      </w:tabs>
      <w:outlineLvl w:val="3"/>
    </w:pPr>
    <w:rPr>
      <w:rFonts w:eastAsiaTheme="majorEastAsia" w:cstheme="majorBidi"/>
      <w:bCs w:val="0"/>
      <w:iCs w:val="0"/>
      <w:lang w:eastAsia="en-US"/>
    </w:rPr>
  </w:style>
  <w:style w:type="paragraph" w:styleId="Ttulo5">
    <w:name w:val="heading 5"/>
    <w:basedOn w:val="Ttulo4"/>
    <w:next w:val="Normal"/>
    <w:link w:val="Ttulo5Car"/>
    <w:uiPriority w:val="4"/>
    <w:qFormat/>
    <w:rsid w:val="00491381"/>
    <w:pPr>
      <w:keepNext/>
      <w:numPr>
        <w:ilvl w:val="4"/>
      </w:numPr>
      <w:ind w:left="3132"/>
      <w:outlineLvl w:val="4"/>
    </w:pPr>
    <w:rPr>
      <w:lang w:eastAsia="de-DE"/>
    </w:rPr>
  </w:style>
  <w:style w:type="paragraph" w:styleId="Ttulo6">
    <w:name w:val="heading 6"/>
    <w:basedOn w:val="Ttulo1"/>
    <w:next w:val="Normal"/>
    <w:link w:val="Ttulo6Car"/>
    <w:autoRedefine/>
    <w:uiPriority w:val="9"/>
    <w:semiHidden/>
    <w:qFormat/>
    <w:rsid w:val="00A76DB2"/>
    <w:pPr>
      <w:keepNext/>
      <w:keepLines/>
      <w:numPr>
        <w:numId w:val="0"/>
      </w:numPr>
      <w:spacing w:before="200" w:after="240"/>
      <w:outlineLvl w:val="5"/>
    </w:pPr>
    <w:rPr>
      <w:rFonts w:eastAsiaTheme="majorEastAsia" w:cstheme="majorBidi"/>
      <w:iCs/>
    </w:rPr>
  </w:style>
  <w:style w:type="paragraph" w:styleId="Ttulo7">
    <w:name w:val="heading 7"/>
    <w:basedOn w:val="Normal"/>
    <w:next w:val="Normal"/>
    <w:link w:val="Ttulo7Car"/>
    <w:uiPriority w:val="9"/>
    <w:qFormat/>
    <w:rsid w:val="00A74194"/>
    <w:pPr>
      <w:keepNext/>
      <w:keepLines/>
      <w:numPr>
        <w:ilvl w:val="6"/>
        <w:numId w:val="2"/>
      </w:numPr>
      <w:spacing w:before="200" w:line="260" w:lineRule="atLeast"/>
      <w:outlineLvl w:val="6"/>
    </w:pPr>
    <w:rPr>
      <w:rFonts w:eastAsiaTheme="majorEastAsia" w:cstheme="majorBidi"/>
      <w:b/>
      <w:iCs/>
      <w:color w:val="000000" w:themeColor="text1"/>
      <w:szCs w:val="20"/>
      <w:lang w:eastAsia="en-US"/>
    </w:rPr>
  </w:style>
  <w:style w:type="paragraph" w:styleId="Ttulo8">
    <w:name w:val="heading 8"/>
    <w:basedOn w:val="Ttulo4"/>
    <w:next w:val="Normal"/>
    <w:link w:val="Ttulo8Car"/>
    <w:uiPriority w:val="9"/>
    <w:unhideWhenUsed/>
    <w:qFormat/>
    <w:rsid w:val="00DC1300"/>
    <w:pPr>
      <w:numPr>
        <w:ilvl w:val="0"/>
        <w:numId w:val="0"/>
      </w:numPr>
      <w:ind w:left="2280"/>
      <w:outlineLvl w:val="7"/>
    </w:pPr>
    <w:rPr>
      <w:i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A74194"/>
    <w:pPr>
      <w:keepNext/>
      <w:keepLines/>
      <w:numPr>
        <w:ilvl w:val="8"/>
        <w:numId w:val="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35BE"/>
    <w:rPr>
      <w:rFonts w:ascii="Helvetica" w:eastAsiaTheme="minorHAnsi" w:hAnsi="Helvetica"/>
      <w:b/>
      <w:color w:val="000000" w:themeColor="text1"/>
      <w:sz w:val="26"/>
      <w:szCs w:val="20"/>
      <w:lang w:val="en-GB" w:eastAsia="en-US"/>
    </w:rPr>
  </w:style>
  <w:style w:type="character" w:customStyle="1" w:styleId="Ttulo2Car">
    <w:name w:val="Título 2 Car"/>
    <w:basedOn w:val="Fuentedeprrafopredeter"/>
    <w:link w:val="Ttulo2"/>
    <w:uiPriority w:val="4"/>
    <w:rsid w:val="004C455F"/>
    <w:rPr>
      <w:rFonts w:ascii="Helvetica" w:eastAsiaTheme="minorHAnsi" w:hAnsi="Helvetica"/>
      <w:b/>
      <w:iCs/>
      <w:color w:val="000000" w:themeColor="text1"/>
      <w:sz w:val="22"/>
      <w:szCs w:val="28"/>
      <w:lang w:val="en-GB" w:eastAsia="en-US"/>
    </w:rPr>
  </w:style>
  <w:style w:type="character" w:customStyle="1" w:styleId="Ttulo3Car">
    <w:name w:val="Título 3 Car"/>
    <w:basedOn w:val="Fuentedeprrafopredeter"/>
    <w:link w:val="Ttulo3"/>
    <w:uiPriority w:val="4"/>
    <w:rsid w:val="008642F1"/>
    <w:rPr>
      <w:rFonts w:ascii="Helvetica" w:eastAsiaTheme="minorHAnsi" w:hAnsi="Helvetica" w:cs="Arial"/>
      <w:b/>
      <w:bCs/>
      <w:iCs/>
      <w:color w:val="000000" w:themeColor="text1"/>
      <w:sz w:val="18"/>
      <w:szCs w:val="20"/>
      <w:lang w:val="en-GB"/>
    </w:rPr>
  </w:style>
  <w:style w:type="character" w:customStyle="1" w:styleId="Ttulo4Car">
    <w:name w:val="Título 4 Car"/>
    <w:basedOn w:val="Fuentedeprrafopredeter"/>
    <w:link w:val="Ttulo4"/>
    <w:uiPriority w:val="4"/>
    <w:rsid w:val="004C455F"/>
    <w:rPr>
      <w:rFonts w:ascii="Helvetica" w:eastAsiaTheme="majorEastAsia" w:hAnsi="Helvetica" w:cstheme="majorBidi"/>
      <w:b/>
      <w:color w:val="000000" w:themeColor="text1"/>
      <w:sz w:val="18"/>
      <w:szCs w:val="20"/>
      <w:lang w:val="en-GB" w:eastAsia="en-US"/>
    </w:rPr>
  </w:style>
  <w:style w:type="character" w:customStyle="1" w:styleId="Ttulo5Car">
    <w:name w:val="Título 5 Car"/>
    <w:basedOn w:val="Fuentedeprrafopredeter"/>
    <w:link w:val="Ttulo5"/>
    <w:uiPriority w:val="4"/>
    <w:rsid w:val="00491381"/>
    <w:rPr>
      <w:rFonts w:ascii="Helvetica" w:eastAsiaTheme="majorEastAsia" w:hAnsi="Helvetica" w:cstheme="majorBidi"/>
      <w:b/>
      <w:color w:val="000000" w:themeColor="text1"/>
      <w:sz w:val="18"/>
      <w:szCs w:val="20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6DB2"/>
    <w:rPr>
      <w:rFonts w:ascii="Helvetica" w:eastAsiaTheme="majorEastAsia" w:hAnsi="Helvetica" w:cstheme="majorBidi"/>
      <w:b/>
      <w:iCs/>
      <w:color w:val="000000" w:themeColor="text1"/>
      <w:sz w:val="26"/>
      <w:szCs w:val="20"/>
      <w:lang w:val="en-GB" w:eastAsia="en-US"/>
    </w:rPr>
  </w:style>
  <w:style w:type="character" w:customStyle="1" w:styleId="Ttulo7Car">
    <w:name w:val="Título 7 Car"/>
    <w:basedOn w:val="Fuentedeprrafopredeter"/>
    <w:link w:val="Ttulo7"/>
    <w:uiPriority w:val="9"/>
    <w:rsid w:val="00A74194"/>
    <w:rPr>
      <w:rFonts w:ascii="Helvetica" w:eastAsiaTheme="majorEastAsia" w:hAnsi="Helvetica" w:cstheme="majorBidi"/>
      <w:b/>
      <w:iCs/>
      <w:color w:val="000000" w:themeColor="text1"/>
      <w:sz w:val="18"/>
      <w:szCs w:val="20"/>
      <w:lang w:val="en-GB" w:eastAsia="en-US"/>
    </w:rPr>
  </w:style>
  <w:style w:type="character" w:customStyle="1" w:styleId="Ttulo8Car">
    <w:name w:val="Título 8 Car"/>
    <w:basedOn w:val="Fuentedeprrafopredeter"/>
    <w:link w:val="Ttulo8"/>
    <w:uiPriority w:val="9"/>
    <w:rsid w:val="00DC1300"/>
    <w:rPr>
      <w:rFonts w:ascii="Helvetica" w:eastAsiaTheme="majorEastAsia" w:hAnsi="Helvetica" w:cstheme="majorBidi"/>
      <w:b/>
      <w:i/>
      <w:color w:val="000000" w:themeColor="text1"/>
      <w:szCs w:val="20"/>
      <w:lang w:val="en-GB"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A741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en-US"/>
    </w:rPr>
  </w:style>
  <w:style w:type="paragraph" w:styleId="Prrafodelista">
    <w:name w:val="List Paragraph"/>
    <w:basedOn w:val="Normal"/>
    <w:uiPriority w:val="34"/>
    <w:qFormat/>
    <w:rsid w:val="00573669"/>
    <w:pPr>
      <w:numPr>
        <w:numId w:val="1"/>
      </w:numPr>
      <w:spacing w:line="260" w:lineRule="atLeast"/>
      <w:contextualSpacing/>
    </w:pPr>
    <w:rPr>
      <w:rFonts w:eastAsiaTheme="minorHAnsi"/>
      <w:color w:val="000000" w:themeColor="text1"/>
      <w:sz w:val="20"/>
      <w:szCs w:val="20"/>
      <w:lang w:val="de-CH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57366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73669"/>
    <w:rPr>
      <w:rFonts w:ascii="Times New Roman" w:hAnsi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573669"/>
    <w:rPr>
      <w:vertAlign w:val="superscript"/>
    </w:rPr>
  </w:style>
  <w:style w:type="paragraph" w:customStyle="1" w:styleId="Default">
    <w:name w:val="Default"/>
    <w:rsid w:val="0057366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table" w:styleId="Sombreadoclaro">
    <w:name w:val="Light Shading"/>
    <w:basedOn w:val="Tablanormal"/>
    <w:uiPriority w:val="60"/>
    <w:rsid w:val="00573669"/>
    <w:rPr>
      <w:rFonts w:ascii="Palatino Linotype" w:eastAsiaTheme="minorHAnsi" w:hAnsi="Palatino Linotype"/>
      <w:color w:val="000000" w:themeColor="text1" w:themeShade="BF"/>
      <w:sz w:val="20"/>
      <w:szCs w:val="20"/>
      <w:lang w:val="de-CH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83918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3918"/>
    <w:rPr>
      <w:rFonts w:ascii="Lucida Grande" w:hAnsi="Lucida Grande" w:cs="Lucida Grande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5F5C2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5C23"/>
    <w:rPr>
      <w:rFonts w:ascii="Times New Roman" w:hAnsi="Times New Roman"/>
    </w:rPr>
  </w:style>
  <w:style w:type="character" w:styleId="Nmerodepgina">
    <w:name w:val="page number"/>
    <w:basedOn w:val="Fuentedeprrafopredeter"/>
    <w:uiPriority w:val="99"/>
    <w:semiHidden/>
    <w:unhideWhenUsed/>
    <w:rsid w:val="005F5C23"/>
  </w:style>
  <w:style w:type="table" w:styleId="Tablaconcuadrcula">
    <w:name w:val="Table Grid"/>
    <w:basedOn w:val="Tablanormal"/>
    <w:uiPriority w:val="59"/>
    <w:rsid w:val="00991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intenso">
    <w:name w:val="Intense Emphasis"/>
    <w:basedOn w:val="Fuentedeprrafopredeter"/>
    <w:uiPriority w:val="21"/>
    <w:qFormat/>
    <w:rsid w:val="00D533D2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autoRedefine/>
    <w:uiPriority w:val="10"/>
    <w:qFormat/>
    <w:rsid w:val="00FD1A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000000" w:themeColor="text1"/>
      <w:spacing w:val="5"/>
      <w:kern w:val="28"/>
      <w:sz w:val="2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1AF2"/>
    <w:rPr>
      <w:rFonts w:ascii="Helvetica" w:eastAsiaTheme="majorEastAsia" w:hAnsi="Helvetica" w:cstheme="majorBidi"/>
      <w:b/>
      <w:color w:val="000000" w:themeColor="text1"/>
      <w:spacing w:val="5"/>
      <w:kern w:val="28"/>
      <w:sz w:val="26"/>
      <w:szCs w:val="52"/>
      <w:lang w:val="en-GB"/>
    </w:rPr>
  </w:style>
  <w:style w:type="paragraph" w:styleId="Encabezadodetabladecontenido">
    <w:name w:val="TOC Heading"/>
    <w:basedOn w:val="Ttulo1"/>
    <w:next w:val="Normal"/>
    <w:uiPriority w:val="39"/>
    <w:unhideWhenUsed/>
    <w:qFormat/>
    <w:rsid w:val="009D4CD4"/>
    <w:pPr>
      <w:keepNext/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361088"/>
    <w:pPr>
      <w:tabs>
        <w:tab w:val="left" w:pos="709"/>
        <w:tab w:val="right" w:leader="dot" w:pos="6688"/>
      </w:tabs>
      <w:spacing w:before="120"/>
      <w:ind w:firstLine="284"/>
      <w:jc w:val="left"/>
    </w:pPr>
    <w:rPr>
      <w:b/>
      <w:noProof/>
      <w:color w:val="000000" w:themeColor="text1"/>
      <w:szCs w:val="18"/>
    </w:rPr>
  </w:style>
  <w:style w:type="paragraph" w:styleId="TDC2">
    <w:name w:val="toc 2"/>
    <w:basedOn w:val="Normal"/>
    <w:next w:val="Normal"/>
    <w:autoRedefine/>
    <w:uiPriority w:val="39"/>
    <w:unhideWhenUsed/>
    <w:rsid w:val="00361088"/>
    <w:pPr>
      <w:tabs>
        <w:tab w:val="left" w:pos="1501"/>
        <w:tab w:val="right" w:leader="dot" w:pos="6688"/>
      </w:tabs>
      <w:spacing w:before="0"/>
      <w:ind w:left="240"/>
      <w:jc w:val="left"/>
    </w:pPr>
    <w:rPr>
      <w:noProof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361088"/>
    <w:pPr>
      <w:tabs>
        <w:tab w:val="left" w:pos="1885"/>
        <w:tab w:val="right" w:leader="dot" w:pos="6688"/>
      </w:tabs>
      <w:spacing w:before="0"/>
      <w:ind w:left="480"/>
      <w:jc w:val="left"/>
    </w:pPr>
    <w:rPr>
      <w:noProof/>
      <w:snapToGrid w:val="0"/>
      <w:sz w:val="16"/>
      <w:szCs w:val="22"/>
      <w:lang w:bidi="en-US"/>
    </w:rPr>
  </w:style>
  <w:style w:type="paragraph" w:styleId="TDC4">
    <w:name w:val="toc 4"/>
    <w:basedOn w:val="Normal"/>
    <w:next w:val="Normal"/>
    <w:autoRedefine/>
    <w:uiPriority w:val="39"/>
    <w:unhideWhenUsed/>
    <w:rsid w:val="009D4CD4"/>
    <w:pPr>
      <w:spacing w:before="0"/>
      <w:ind w:left="720"/>
      <w:jc w:val="left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9D4CD4"/>
    <w:pPr>
      <w:spacing w:before="0"/>
      <w:ind w:left="960"/>
      <w:jc w:val="left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9D4CD4"/>
    <w:pPr>
      <w:spacing w:before="0"/>
      <w:ind w:left="1200"/>
      <w:jc w:val="left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9D4CD4"/>
    <w:pPr>
      <w:spacing w:before="0"/>
      <w:ind w:left="1440"/>
      <w:jc w:val="left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9D4CD4"/>
    <w:pPr>
      <w:spacing w:before="0"/>
      <w:ind w:left="1680"/>
      <w:jc w:val="left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9D4CD4"/>
    <w:pPr>
      <w:spacing w:before="0"/>
      <w:ind w:left="1920"/>
      <w:jc w:val="left"/>
    </w:pPr>
    <w:rPr>
      <w:rFonts w:asciiTheme="minorHAnsi" w:hAnsiTheme="minorHAnsi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A343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3434"/>
    <w:rPr>
      <w:rFonts w:ascii="Times New Roman" w:hAnsi="Times New Roman"/>
      <w:lang w:val="en-GB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7643D"/>
    <w:pPr>
      <w:spacing w:line="240" w:lineRule="auto"/>
    </w:pPr>
    <w:rPr>
      <w:rFonts w:ascii="Lucida Grande" w:hAnsi="Lucida Grande" w:cs="Lucida Grand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7643D"/>
    <w:rPr>
      <w:rFonts w:ascii="Lucida Grande" w:hAnsi="Lucida Grande" w:cs="Lucida Grande"/>
      <w:lang w:val="en-GB"/>
    </w:rPr>
  </w:style>
  <w:style w:type="paragraph" w:styleId="Revisin">
    <w:name w:val="Revision"/>
    <w:hidden/>
    <w:uiPriority w:val="99"/>
    <w:rsid w:val="00C7643D"/>
    <w:rPr>
      <w:rFonts w:ascii="Times New Roman" w:hAnsi="Times New Roman"/>
      <w:lang w:val="en-GB"/>
    </w:rPr>
  </w:style>
  <w:style w:type="table" w:styleId="Sombreadoclaro-nfasis1">
    <w:name w:val="Light Shading Accent 1"/>
    <w:basedOn w:val="Tablanormal"/>
    <w:uiPriority w:val="60"/>
    <w:rsid w:val="00AB4A62"/>
    <w:rPr>
      <w:color w:val="365F91" w:themeColor="accent1" w:themeShade="BF"/>
      <w:sz w:val="22"/>
      <w:szCs w:val="22"/>
      <w:lang w:val="en-GB" w:eastAsia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pgrafe">
    <w:name w:val="caption"/>
    <w:basedOn w:val="Normal"/>
    <w:next w:val="Normal"/>
    <w:autoRedefine/>
    <w:uiPriority w:val="35"/>
    <w:unhideWhenUsed/>
    <w:qFormat/>
    <w:rsid w:val="006C6B2B"/>
    <w:pPr>
      <w:spacing w:after="200" w:line="240" w:lineRule="auto"/>
      <w:ind w:firstLine="0"/>
      <w:jc w:val="center"/>
    </w:pPr>
    <w:rPr>
      <w:rFonts w:ascii="Courier" w:hAnsi="Courier"/>
      <w:bCs/>
      <w:color w:val="000000" w:themeColor="text1"/>
      <w:sz w:val="14"/>
      <w:szCs w:val="18"/>
    </w:rPr>
  </w:style>
  <w:style w:type="paragraph" w:styleId="Textoconsangra">
    <w:name w:val="table of authorities"/>
    <w:basedOn w:val="Normal"/>
    <w:next w:val="Normal"/>
    <w:uiPriority w:val="99"/>
    <w:unhideWhenUsed/>
    <w:rsid w:val="00BA72B4"/>
    <w:pPr>
      <w:ind w:left="240" w:hanging="240"/>
    </w:pPr>
  </w:style>
  <w:style w:type="paragraph" w:styleId="Encabezadodelista">
    <w:name w:val="toa heading"/>
    <w:basedOn w:val="Normal"/>
    <w:next w:val="Normal"/>
    <w:uiPriority w:val="99"/>
    <w:unhideWhenUsed/>
    <w:rsid w:val="00BA72B4"/>
    <w:pPr>
      <w:spacing w:before="120"/>
    </w:pPr>
    <w:rPr>
      <w:rFonts w:ascii="Arial" w:hAnsi="Arial" w:cs="Arial"/>
      <w:b/>
    </w:rPr>
  </w:style>
  <w:style w:type="paragraph" w:styleId="Tabladeilustraciones">
    <w:name w:val="table of figures"/>
    <w:basedOn w:val="Normal"/>
    <w:next w:val="Normal"/>
    <w:uiPriority w:val="99"/>
    <w:unhideWhenUsed/>
    <w:rsid w:val="00BA72B4"/>
    <w:pPr>
      <w:ind w:left="480" w:hanging="480"/>
    </w:pPr>
  </w:style>
  <w:style w:type="paragraph" w:styleId="Bibliografa">
    <w:name w:val="Bibliography"/>
    <w:basedOn w:val="Normal"/>
    <w:next w:val="Normal"/>
    <w:uiPriority w:val="37"/>
    <w:unhideWhenUsed/>
    <w:rsid w:val="00E06B6C"/>
  </w:style>
  <w:style w:type="character" w:styleId="Ttulodelibro">
    <w:name w:val="Book Title"/>
    <w:basedOn w:val="Fuentedeprrafopredeter"/>
    <w:uiPriority w:val="33"/>
    <w:qFormat/>
    <w:rsid w:val="004E51AD"/>
    <w:rPr>
      <w:b/>
      <w:bCs/>
      <w:smallCaps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C3304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C3304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3048"/>
    <w:rPr>
      <w:rFonts w:ascii="Times New Roman" w:hAnsi="Times New Roman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304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3048"/>
    <w:rPr>
      <w:rFonts w:ascii="Times New Roman" w:hAnsi="Times New Roman"/>
      <w:b/>
      <w:bCs/>
      <w:sz w:val="20"/>
      <w:szCs w:val="20"/>
      <w:lang w:val="en-GB"/>
    </w:rPr>
  </w:style>
  <w:style w:type="paragraph" w:styleId="Cita">
    <w:name w:val="Quote"/>
    <w:basedOn w:val="Normal"/>
    <w:next w:val="Normal"/>
    <w:link w:val="CitaCar"/>
    <w:autoRedefine/>
    <w:uiPriority w:val="29"/>
    <w:qFormat/>
    <w:rsid w:val="00DD39B6"/>
    <w:pPr>
      <w:spacing w:before="240" w:after="240"/>
      <w:ind w:left="709" w:firstLine="0"/>
    </w:pPr>
    <w:rPr>
      <w:iCs/>
      <w:color w:val="000000" w:themeColor="text1"/>
      <w:sz w:val="16"/>
    </w:rPr>
  </w:style>
  <w:style w:type="character" w:customStyle="1" w:styleId="CitaCar">
    <w:name w:val="Cita Car"/>
    <w:basedOn w:val="Fuentedeprrafopredeter"/>
    <w:link w:val="Cita"/>
    <w:uiPriority w:val="29"/>
    <w:rsid w:val="00DD39B6"/>
    <w:rPr>
      <w:rFonts w:ascii="Helvetica" w:hAnsi="Helvetica"/>
      <w:iCs/>
      <w:color w:val="000000" w:themeColor="text1"/>
      <w:sz w:val="16"/>
      <w:lang w:val="en-GB"/>
    </w:rPr>
  </w:style>
  <w:style w:type="table" w:customStyle="1" w:styleId="Sombreadoclaro-nfasis11">
    <w:name w:val="Sombreado claro - Énfasis 11"/>
    <w:basedOn w:val="Tablanormal"/>
    <w:next w:val="Sombreadoclaro-nfasis1"/>
    <w:uiPriority w:val="60"/>
    <w:rsid w:val="00650043"/>
    <w:rPr>
      <w:rFonts w:ascii="Times New Roman" w:eastAsia="Times New Roman" w:hAnsi="Times New Roman" w:cs="Times New Roman"/>
      <w:color w:val="365F91"/>
      <w:sz w:val="20"/>
      <w:szCs w:val="20"/>
      <w:lang w:val="de-DE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aclara-nfasis11">
    <w:name w:val="Lista clara - Énfasis 11"/>
    <w:basedOn w:val="Tablanormal"/>
    <w:next w:val="Listaclara-nfasis1"/>
    <w:uiPriority w:val="61"/>
    <w:rsid w:val="00650043"/>
    <w:rPr>
      <w:rFonts w:ascii="Times New Roman" w:eastAsia="Times New Roman" w:hAnsi="Times New Roman" w:cs="Times New Roman"/>
      <w:sz w:val="20"/>
      <w:szCs w:val="20"/>
      <w:lang w:val="de-D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1">
    <w:name w:val="Light List Accent 1"/>
    <w:basedOn w:val="Tablanormal"/>
    <w:uiPriority w:val="66"/>
    <w:rsid w:val="0065004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claro-nfasis2">
    <w:name w:val="Light Shading Accent 2"/>
    <w:basedOn w:val="Tablanormal"/>
    <w:uiPriority w:val="60"/>
    <w:rsid w:val="004E169D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NormalWeb">
    <w:name w:val="Normal (Web)"/>
    <w:basedOn w:val="Normal"/>
    <w:uiPriority w:val="99"/>
    <w:unhideWhenUsed/>
    <w:rsid w:val="00270616"/>
    <w:rPr>
      <w:rFonts w:ascii="Times New Roman" w:hAnsi="Times New Roman" w:cs="Times New Roman"/>
      <w:sz w:val="24"/>
    </w:rPr>
  </w:style>
  <w:style w:type="character" w:customStyle="1" w:styleId="apple-style-span">
    <w:name w:val="apple-style-span"/>
    <w:basedOn w:val="Fuentedeprrafopredeter"/>
    <w:uiPriority w:val="99"/>
    <w:rsid w:val="004B60D5"/>
  </w:style>
  <w:style w:type="table" w:styleId="Listaclara-nfasis3">
    <w:name w:val="Light List Accent 3"/>
    <w:basedOn w:val="Tablanormal"/>
    <w:uiPriority w:val="61"/>
    <w:rsid w:val="004B60D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ombreadoclaro-nfasis3">
    <w:name w:val="Light Shading Accent 3"/>
    <w:basedOn w:val="Tablanormal"/>
    <w:uiPriority w:val="60"/>
    <w:rsid w:val="004B60D5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xtonotaalfinal">
    <w:name w:val="endnote text"/>
    <w:basedOn w:val="Normal"/>
    <w:link w:val="TextonotaalfinalCar"/>
    <w:uiPriority w:val="99"/>
    <w:unhideWhenUsed/>
    <w:rsid w:val="004B60D5"/>
    <w:pPr>
      <w:spacing w:before="0" w:line="240" w:lineRule="auto"/>
    </w:pPr>
    <w:rPr>
      <w:sz w:val="24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4B60D5"/>
    <w:rPr>
      <w:rFonts w:ascii="Helvetica" w:hAnsi="Helvetica"/>
      <w:lang w:val="en-GB"/>
    </w:rPr>
  </w:style>
  <w:style w:type="character" w:styleId="Refdenotaalfinal">
    <w:name w:val="endnote reference"/>
    <w:basedOn w:val="Fuentedeprrafopredeter"/>
    <w:uiPriority w:val="99"/>
    <w:unhideWhenUsed/>
    <w:rsid w:val="004B60D5"/>
    <w:rPr>
      <w:vertAlign w:val="superscript"/>
    </w:rPr>
  </w:style>
  <w:style w:type="paragraph" w:customStyle="1" w:styleId="MDPI31text">
    <w:name w:val="MDPI_3.1_text"/>
    <w:qFormat/>
    <w:rsid w:val="004B60D5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bidi="en-US"/>
    </w:rPr>
  </w:style>
  <w:style w:type="paragraph" w:customStyle="1" w:styleId="MDPI22heading2">
    <w:name w:val="MDPI_2.2_heading2"/>
    <w:basedOn w:val="Normal"/>
    <w:qFormat/>
    <w:rsid w:val="004B60D5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ind w:firstLine="0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bidi="en-US"/>
    </w:rPr>
  </w:style>
  <w:style w:type="paragraph" w:customStyle="1" w:styleId="MDPI11articletype">
    <w:name w:val="MDPI_1.1_article_type"/>
    <w:basedOn w:val="MDPI31text"/>
    <w:next w:val="MDPI12title"/>
    <w:qFormat/>
    <w:rsid w:val="007520FE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7520FE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bidi="en-US"/>
    </w:rPr>
  </w:style>
  <w:style w:type="paragraph" w:customStyle="1" w:styleId="MDPI13authornames">
    <w:name w:val="MDPI_1.3_authornames"/>
    <w:basedOn w:val="MDPI31text"/>
    <w:next w:val="MDPI14history"/>
    <w:qFormat/>
    <w:rsid w:val="007520FE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7520FE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7520FE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7520FE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7520FE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7520FE"/>
    <w:pPr>
      <w:pBdr>
        <w:bottom w:val="single" w:sz="6" w:space="1" w:color="auto"/>
      </w:pBdr>
      <w:ind w:firstLine="0"/>
    </w:pPr>
    <w:rPr>
      <w:snapToGrid/>
      <w:szCs w:val="24"/>
    </w:rPr>
  </w:style>
  <w:style w:type="paragraph" w:customStyle="1" w:styleId="Mdeck2authorcorrespondence">
    <w:name w:val="M_deck_2_author_correspondence"/>
    <w:qFormat/>
    <w:rsid w:val="007520FE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headerjournallogo">
    <w:name w:val="MDPI_header_journal_logo"/>
    <w:qFormat/>
    <w:rsid w:val="007520FE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7520FE"/>
    <w:pPr>
      <w:ind w:firstLine="0"/>
    </w:pPr>
  </w:style>
  <w:style w:type="paragraph" w:customStyle="1" w:styleId="MDPI33textspaceafter">
    <w:name w:val="MDPI_3.3_text_space_after"/>
    <w:basedOn w:val="MDPI31text"/>
    <w:qFormat/>
    <w:rsid w:val="007520FE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7520FE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7520FE"/>
    <w:pPr>
      <w:spacing w:after="120"/>
    </w:pPr>
  </w:style>
  <w:style w:type="paragraph" w:customStyle="1" w:styleId="MDPI36textafterlist">
    <w:name w:val="MDPI_3.6_text_after_list"/>
    <w:basedOn w:val="MDPI31text"/>
    <w:qFormat/>
    <w:rsid w:val="007520FE"/>
    <w:pPr>
      <w:spacing w:before="120"/>
    </w:pPr>
  </w:style>
  <w:style w:type="paragraph" w:customStyle="1" w:styleId="MDPI37itemize">
    <w:name w:val="MDPI_3.7_itemize"/>
    <w:basedOn w:val="MDPI31text"/>
    <w:qFormat/>
    <w:rsid w:val="007520FE"/>
    <w:pPr>
      <w:numPr>
        <w:numId w:val="13"/>
      </w:numPr>
      <w:ind w:left="425" w:hanging="425"/>
    </w:pPr>
  </w:style>
  <w:style w:type="paragraph" w:customStyle="1" w:styleId="MDPI38bullet">
    <w:name w:val="MDPI_3.8_bullet"/>
    <w:basedOn w:val="MDPI31text"/>
    <w:qFormat/>
    <w:rsid w:val="007520FE"/>
    <w:pPr>
      <w:numPr>
        <w:numId w:val="14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7520FE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7520FE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7520FE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41tablecaption">
    <w:name w:val="MDPI_4.1_table_caption"/>
    <w:basedOn w:val="MDPI62Acknowledgments"/>
    <w:qFormat/>
    <w:rsid w:val="007520FE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7520FE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7520FE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7520FE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7520FE"/>
    <w:pPr>
      <w:jc w:val="center"/>
    </w:pPr>
    <w:rPr>
      <w:rFonts w:ascii="Palatino Linotype" w:eastAsia="Times New Roman" w:hAnsi="Palatino Linotype" w:cs="Times New Roman"/>
      <w:snapToGrid w:val="0"/>
      <w:color w:val="000000"/>
      <w:szCs w:val="20"/>
      <w:lang w:bidi="en-US"/>
    </w:rPr>
  </w:style>
  <w:style w:type="paragraph" w:customStyle="1" w:styleId="MDPI61Supplementary">
    <w:name w:val="MDPI_6.1_Supplementary"/>
    <w:basedOn w:val="MDPI62Acknowledgments"/>
    <w:qFormat/>
    <w:rsid w:val="007520FE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7520FE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7520FE"/>
  </w:style>
  <w:style w:type="paragraph" w:customStyle="1" w:styleId="MDPI81theorem">
    <w:name w:val="MDPI_8.1_theorem"/>
    <w:basedOn w:val="MDPI32textnoindent"/>
    <w:qFormat/>
    <w:rsid w:val="007520FE"/>
    <w:rPr>
      <w:i/>
    </w:rPr>
  </w:style>
  <w:style w:type="paragraph" w:customStyle="1" w:styleId="MDPI82proof">
    <w:name w:val="MDPI_8.2_proof"/>
    <w:basedOn w:val="MDPI32textnoindent"/>
    <w:qFormat/>
    <w:rsid w:val="007520FE"/>
  </w:style>
  <w:style w:type="paragraph" w:customStyle="1" w:styleId="MDPI23heading3">
    <w:name w:val="MDPI_2.3_heading3"/>
    <w:basedOn w:val="MDPI31text"/>
    <w:qFormat/>
    <w:rsid w:val="007520FE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7520FE"/>
    <w:pPr>
      <w:outlineLvl w:val="0"/>
    </w:pPr>
    <w:rPr>
      <w:b/>
    </w:rPr>
  </w:style>
  <w:style w:type="paragraph" w:customStyle="1" w:styleId="MDPI71References">
    <w:name w:val="MDPI_7.1_References"/>
    <w:basedOn w:val="MDPI62Acknowledgments"/>
    <w:qFormat/>
    <w:rsid w:val="007520FE"/>
    <w:pPr>
      <w:numPr>
        <w:numId w:val="15"/>
      </w:numPr>
      <w:spacing w:before="0" w:line="260" w:lineRule="atLeast"/>
    </w:pPr>
  </w:style>
  <w:style w:type="character" w:styleId="Nmerodelnea">
    <w:name w:val="line number"/>
    <w:basedOn w:val="Fuentedeprrafopredeter"/>
    <w:uiPriority w:val="99"/>
    <w:semiHidden/>
    <w:unhideWhenUsed/>
    <w:rsid w:val="007520FE"/>
  </w:style>
  <w:style w:type="table" w:customStyle="1" w:styleId="MDPI41threelinetable">
    <w:name w:val="MDPI_4.1_three_line_table"/>
    <w:basedOn w:val="Tablanormal"/>
    <w:uiPriority w:val="99"/>
    <w:rsid w:val="007520FE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sz w:val="20"/>
      <w:szCs w:val="20"/>
      <w:lang w:val="en-GB" w:eastAsia="es-ES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Cambria Math" w:hAnsi="Cambria Math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ipervnculo">
    <w:name w:val="Hyperlink"/>
    <w:uiPriority w:val="99"/>
    <w:unhideWhenUsed/>
    <w:rsid w:val="007520FE"/>
    <w:rPr>
      <w:color w:val="0563C1"/>
      <w:u w:val="single"/>
    </w:rPr>
  </w:style>
  <w:style w:type="table" w:styleId="Cuadrculamediana3-nfasis1">
    <w:name w:val="Medium Grid 3 Accent 1"/>
    <w:basedOn w:val="Tablanormal"/>
    <w:uiPriority w:val="64"/>
    <w:rsid w:val="007520FE"/>
    <w:rPr>
      <w:rFonts w:ascii="Calibri" w:eastAsia="SimSun" w:hAnsi="Calibri" w:cs="Times New Roman"/>
      <w:sz w:val="20"/>
      <w:szCs w:val="20"/>
      <w:lang w:val="en-GB" w:eastAsia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nfasis">
    <w:name w:val="Emphasis"/>
    <w:basedOn w:val="Fuentedeprrafopredeter"/>
    <w:uiPriority w:val="20"/>
    <w:qFormat/>
    <w:rsid w:val="007520FE"/>
    <w:rPr>
      <w:i/>
      <w:iCs/>
    </w:rPr>
  </w:style>
  <w:style w:type="character" w:styleId="Textoennegrita">
    <w:name w:val="Strong"/>
    <w:basedOn w:val="Fuentedeprrafopredeter"/>
    <w:uiPriority w:val="22"/>
    <w:qFormat/>
    <w:rsid w:val="007520FE"/>
    <w:rPr>
      <w:b/>
      <w:bCs/>
    </w:rPr>
  </w:style>
  <w:style w:type="character" w:customStyle="1" w:styleId="one-click-content">
    <w:name w:val="one-click-content"/>
    <w:basedOn w:val="Fuentedeprrafopredeter"/>
    <w:rsid w:val="007520FE"/>
  </w:style>
  <w:style w:type="character" w:customStyle="1" w:styleId="one-click">
    <w:name w:val="one-click"/>
    <w:basedOn w:val="Fuentedeprrafopredeter"/>
    <w:rsid w:val="007520FE"/>
  </w:style>
  <w:style w:type="table" w:styleId="Sombreadomediano2-nfasis5">
    <w:name w:val="Medium Shading 2 Accent 5"/>
    <w:basedOn w:val="Tablanormal"/>
    <w:uiPriority w:val="64"/>
    <w:rsid w:val="004C2834"/>
    <w:rPr>
      <w:lang w:eastAsia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ano2-nfasis1">
    <w:name w:val="Medium Shading 2 Accent 1"/>
    <w:basedOn w:val="Tablanormal"/>
    <w:uiPriority w:val="64"/>
    <w:rsid w:val="005A4AE6"/>
    <w:rPr>
      <w:lang w:eastAsia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8B29B2"/>
    <w:rPr>
      <w:rFonts w:eastAsia="Cambria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  <w:next w:val="Sinlista"/>
    <w:uiPriority w:val="99"/>
    <w:semiHidden/>
    <w:unhideWhenUsed/>
    <w:rsid w:val="00147A21"/>
  </w:style>
  <w:style w:type="paragraph" w:styleId="Subttulo">
    <w:name w:val="Subtitle"/>
    <w:basedOn w:val="Ttulo1"/>
    <w:next w:val="Normal"/>
    <w:link w:val="SubttuloCar"/>
    <w:autoRedefine/>
    <w:uiPriority w:val="11"/>
    <w:qFormat/>
    <w:rsid w:val="00147A21"/>
    <w:pPr>
      <w:keepNext/>
      <w:keepLines/>
      <w:numPr>
        <w:numId w:val="17"/>
      </w:numPr>
      <w:spacing w:before="240" w:after="140" w:line="24" w:lineRule="atLeast"/>
      <w:jc w:val="left"/>
    </w:pPr>
    <w:rPr>
      <w:rFonts w:eastAsia="MS Gothic" w:cs="Times New Roman"/>
      <w:b w:val="0"/>
      <w:sz w:val="14"/>
      <w:szCs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147A21"/>
    <w:rPr>
      <w:rFonts w:ascii="Helvetica" w:eastAsia="MS Gothic" w:hAnsi="Helvetica" w:cs="Times New Roman"/>
      <w:color w:val="000000" w:themeColor="text1"/>
      <w:sz w:val="14"/>
      <w:szCs w:val="18"/>
      <w:lang w:val="en-GB"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4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140"/>
      <w:ind w:firstLine="0"/>
      <w:jc w:val="left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47A21"/>
    <w:rPr>
      <w:rFonts w:ascii="Courier New" w:eastAsia="Times New Roman" w:hAnsi="Courier New" w:cs="Courier New"/>
      <w:sz w:val="20"/>
      <w:szCs w:val="20"/>
      <w:lang w:val="cs-CZ" w:eastAsia="cs-CZ"/>
    </w:rPr>
  </w:style>
  <w:style w:type="table" w:customStyle="1" w:styleId="Tablaconcuadrcula2">
    <w:name w:val="Tabla con cuadrícula2"/>
    <w:basedOn w:val="Tablanormal"/>
    <w:next w:val="Tablaconcuadrcula"/>
    <w:rsid w:val="00147A21"/>
    <w:rPr>
      <w:rFonts w:eastAsia="Cambria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147A21"/>
    <w:rPr>
      <w:rFonts w:eastAsia="Calibri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ttulo2">
    <w:name w:val="Subtítulo 2"/>
    <w:basedOn w:val="Normal"/>
    <w:next w:val="Normal"/>
    <w:autoRedefine/>
    <w:qFormat/>
    <w:rsid w:val="00B6739C"/>
    <w:pPr>
      <w:numPr>
        <w:numId w:val="16"/>
      </w:numPr>
      <w:spacing w:before="0" w:after="140"/>
      <w:jc w:val="center"/>
    </w:pPr>
    <w:rPr>
      <w:i/>
      <w:lang w:eastAsia="es-ES"/>
    </w:rPr>
  </w:style>
  <w:style w:type="paragraph" w:customStyle="1" w:styleId="xl63">
    <w:name w:val="xl63"/>
    <w:basedOn w:val="Normal"/>
    <w:rsid w:val="00147A21"/>
    <w:pPr>
      <w:spacing w:before="100" w:beforeAutospacing="1" w:after="100" w:afterAutospacing="1" w:line="240" w:lineRule="auto"/>
      <w:ind w:firstLine="0"/>
      <w:jc w:val="left"/>
    </w:pPr>
    <w:rPr>
      <w:rFonts w:ascii="Calibri" w:hAnsi="Calibri"/>
      <w:sz w:val="12"/>
      <w:szCs w:val="12"/>
      <w:lang w:eastAsia="es-ES"/>
    </w:rPr>
  </w:style>
  <w:style w:type="paragraph" w:customStyle="1" w:styleId="Textodecuerpo1">
    <w:name w:val="Texto de cuerpo1"/>
    <w:basedOn w:val="Normal"/>
    <w:next w:val="Textodecuerpo"/>
    <w:link w:val="TextodecuerpoCar"/>
    <w:qFormat/>
    <w:rsid w:val="00147A21"/>
    <w:pPr>
      <w:spacing w:before="180" w:after="180" w:line="259" w:lineRule="auto"/>
      <w:ind w:firstLine="0"/>
      <w:jc w:val="left"/>
    </w:pPr>
    <w:rPr>
      <w:rFonts w:asciiTheme="minorHAnsi" w:eastAsia="Cambria" w:hAnsiTheme="minorHAnsi"/>
      <w:sz w:val="24"/>
      <w:lang w:val="en-US" w:eastAsia="en-US"/>
    </w:rPr>
  </w:style>
  <w:style w:type="character" w:customStyle="1" w:styleId="TextodecuerpoCar">
    <w:name w:val="Texto de cuerpo Car"/>
    <w:basedOn w:val="Fuentedeprrafopredeter"/>
    <w:link w:val="Textodecuerpo1"/>
    <w:rsid w:val="00147A21"/>
    <w:rPr>
      <w:rFonts w:eastAsia="Cambria"/>
      <w:lang w:eastAsia="en-US"/>
    </w:rPr>
  </w:style>
  <w:style w:type="character" w:customStyle="1" w:styleId="3oh-">
    <w:name w:val="_3oh-"/>
    <w:basedOn w:val="Fuentedeprrafopredeter"/>
    <w:rsid w:val="00147A21"/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147A21"/>
    <w:rPr>
      <w:color w:val="800080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47A21"/>
    <w:rPr>
      <w:color w:val="808080"/>
    </w:rPr>
  </w:style>
  <w:style w:type="paragraph" w:styleId="Textodecuerpo">
    <w:name w:val="Body Text"/>
    <w:basedOn w:val="Normal"/>
    <w:link w:val="TextodecuerpoCar1"/>
    <w:unhideWhenUsed/>
    <w:qFormat/>
    <w:rsid w:val="00147A21"/>
    <w:pPr>
      <w:spacing w:after="120"/>
    </w:pPr>
  </w:style>
  <w:style w:type="character" w:customStyle="1" w:styleId="TextodecuerpoCar1">
    <w:name w:val="Texto de cuerpo Car1"/>
    <w:basedOn w:val="Fuentedeprrafopredeter"/>
    <w:link w:val="Textodecuerpo"/>
    <w:uiPriority w:val="99"/>
    <w:semiHidden/>
    <w:rsid w:val="00147A21"/>
    <w:rPr>
      <w:rFonts w:ascii="Helvetica" w:hAnsi="Helvetica"/>
      <w:sz w:val="18"/>
      <w:lang w:val="en-GB"/>
    </w:rPr>
  </w:style>
  <w:style w:type="character" w:styleId="Hipervnculovisitado">
    <w:name w:val="FollowedHyperlink"/>
    <w:basedOn w:val="Fuentedeprrafopredeter"/>
    <w:uiPriority w:val="99"/>
    <w:semiHidden/>
    <w:unhideWhenUsed/>
    <w:rsid w:val="00147A21"/>
    <w:rPr>
      <w:color w:val="800080" w:themeColor="followedHyperlink"/>
      <w:u w:val="single"/>
    </w:rPr>
  </w:style>
  <w:style w:type="numbering" w:customStyle="1" w:styleId="Sinlista2">
    <w:name w:val="Sin lista2"/>
    <w:next w:val="Sinlista"/>
    <w:uiPriority w:val="99"/>
    <w:semiHidden/>
    <w:unhideWhenUsed/>
    <w:rsid w:val="00B636FB"/>
  </w:style>
  <w:style w:type="table" w:customStyle="1" w:styleId="Tablaconcuadrcula3">
    <w:name w:val="Tabla con cuadrícula3"/>
    <w:basedOn w:val="Tablanormal"/>
    <w:next w:val="Tablaconcuadrcula"/>
    <w:rsid w:val="00B636FB"/>
    <w:rPr>
      <w:rFonts w:eastAsia="Cambria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B636FB"/>
    <w:rPr>
      <w:rFonts w:eastAsia="Calibri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headline">
    <w:name w:val="mw-headline"/>
    <w:basedOn w:val="Fuentedeprrafopredeter"/>
    <w:rsid w:val="00B63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  <b:Source xmlns:b="http://schemas.openxmlformats.org/officeDocument/2006/bibliography">
    <b:Tag>Oxf16</b:Tag>
    <b:SourceType>InternetSite</b:SourceType>
    <b:Guid>{46341BCC-D0A9-364D-AE1D-2B8B733FF775}</b:Guid>
    <b:Author>
      <b:Author>
        <b:Corporate>Oxford University Press</b:Corporate>
      </b:Author>
    </b:Author>
    <b:Title>Oxford Dictionaries</b:Title>
    <b:Year>2016</b:Year>
    <b:URL>http://www.oxforddictionaries.com/</b:URL>
    <b:Month>07</b:Month>
    <b:Day>2016</b:Day>
    <b:RefOrder>28</b:RefOrder>
  </b:Source>
  <b:Source>
    <b:Tag>Ace121</b:Tag>
    <b:SourceType>Book</b:SourceType>
    <b:Guid>{527CA4DD-8C4E-324A-BDEE-A5DA89D7524E}</b:Guid>
    <b:Author>
      <b:Author>
        <b:NameList>
          <b:Person>
            <b:Last>Acemoglu</b:Last>
            <b:First>D</b:First>
          </b:Person>
          <b:Person>
            <b:Last>Robinson</b:Last>
            <b:First> J</b:First>
          </b:Person>
        </b:NameList>
      </b:Author>
    </b:Author>
    <b:Title>Why Nations Fail. The origins of power, prosperity and poverty.</b:Title>
    <b:Publisher>Crown Business.</b:Publisher>
    <b:City>New York</b:City>
    <b:Year>2012</b:Year>
    <b:RefOrder>5</b:RefOrder>
  </b:Source>
  <b:Source>
    <b:Tag>Eng2a</b:Tag>
    <b:SourceType>JournalArticle</b:SourceType>
    <b:Guid>{DCAFFA88-7995-3348-A4C6-005371AFFD28}</b:Guid>
    <b:Author>
      <b:Author>
        <b:NameList>
          <b:Person>
            <b:Last>Engerman</b:Last>
          </b:Person>
          <b:Person>
            <b:Last>Sokoloff</b:Last>
          </b:Person>
        </b:NameList>
      </b:Author>
      <b:Editor>
        <b:NameList>
          <b:Person>
            <b:Last>Sokoloff.</b:Last>
            <b:First>Stanley</b:First>
            <b:Middle>L. Engerman and Kenneth L.</b:Middle>
          </b:Person>
        </b:NameList>
      </b:Editor>
    </b:Author>
    <b:Title>Factor Endowments, Inequality, and Paths of Development Among New World Economies. </b:Title>
    <b:Publisher>Cambridge</b:Publisher>
    <b:City>Cambridge</b:City>
    <b:Year>2002a</b:Year>
    <b:JournalName>NBER Working Paper No. 9259.  2002. JEL No. N10</b:JournalName>
    <b:Month>October</b:Month>
    <b:Volume>10</b:Volume>
    <b:RefOrder>13</b:RefOrder>
  </b:Source>
  <b:Source>
    <b:Tag>Dia</b:Tag>
    <b:SourceType>Book</b:SourceType>
    <b:Guid>{BDEA1A4F-E61F-9241-9AB2-F4049363894F}</b:Guid>
    <b:Title>Guns, Germs, and Steel.  The Fates of Human Societies.</b:Title>
    <b:Publisher>W. W. Norton &amp; Company. New York. US.    (This book won the Pulitzer Prize for general non-fiction and the Aventis Prize for Best Science Book).</b:Publisher>
    <b:Author>
      <b:Author>
        <b:NameList>
          <b:Person>
            <b:Last>Diamond</b:Last>
            <b:First>J.</b:First>
          </b:Person>
        </b:NameList>
      </b:Author>
    </b:Author>
    <b:Year>1997</b:Year>
    <b:RefOrder>17</b:RefOrder>
  </b:Source>
  <b:Source>
    <b:Tag>Sac01</b:Tag>
    <b:SourceType>JournalArticle</b:SourceType>
    <b:Guid>{78847ACA-7B0D-A640-965E-8F1337E6E0A3}</b:Guid>
    <b:Title>Tropical underdevelopment.</b:Title>
    <b:Year>2001</b:Year>
    <b:Author>
      <b:Author>
        <b:NameList>
          <b:Person>
            <b:Last>Sachs</b:Last>
            <b:First>J.D.</b:First>
          </b:Person>
        </b:NameList>
      </b:Author>
    </b:Author>
    <b:JournalName>National Bureau of Economic Research.</b:JournalName>
    <b:City>Cambridge, MA:</b:City>
    <b:Volume>Working Paper, 8119, NBER,</b:Volume>
    <b:Pages>1–37</b:Pages>
    <b:RefOrder>15</b:RefOrder>
  </b:Source>
  <b:Source>
    <b:Tag>Joh04</b:Tag>
    <b:SourceType>JournalArticle</b:SourceType>
    <b:Guid>{B26EC0F5-C340-F54B-9EF6-3EE9C5E48340}</b:Guid>
    <b:Title>Mixed Methods Research: A Research Paradigm Whose Time Has Come.</b:Title>
    <b:JournalName>Educational Researcher</b:JournalName>
    <b:Year>2004</b:Year>
    <b:Month>OCTOBER</b:Month>
    <b:Volume>33</b:Volume>
    <b:Issue>7</b:Issue>
    <b:Pages>14–26</b:Pages>
    <b:Author>
      <b:Author>
        <b:NameList>
          <b:Person>
            <b:Last>Johnson</b:Last>
            <b:First>R.</b:First>
            <b:Middle>Burke</b:Middle>
          </b:Person>
          <b:Person>
            <b:Last>Onwuegbuzie</b:Last>
            <b:First>Anthony</b:First>
            <b:Middle>J.</b:Middle>
          </b:Person>
        </b:NameList>
      </b:Author>
    </b:Author>
    <b:RefOrder>38</b:RefOrder>
  </b:Source>
  <b:Source>
    <b:Tag>Mor07</b:Tag>
    <b:SourceType>Book</b:SourceType>
    <b:Guid>{ADEC545E-C3FF-3E42-819F-9584BDE122B8}</b:Guid>
    <b:Author>
      <b:Author>
        <b:NameList>
          <b:Person>
            <b:Last>Moran</b:Last>
            <b:First>T</b:First>
          </b:Person>
          <b:Person>
            <b:Last>et al.</b:Last>
          </b:Person>
        </b:NameList>
      </b:Author>
    </b:Author>
    <b:Title>Doing business with Latin Americans, Doing business with North Americans. Managing cultural differences: global leadership strategies for the 21st century.</b:Title>
    <b:City>Amsterdam</b:City>
    <b:Publisher>Elsevier/Butterworth-Heinermann.</b:Publisher>
    <b:Year>2007</b:Year>
    <b:RefOrder>1</b:RefOrder>
  </b:Source>
  <b:Source>
    <b:Tag>Sac03</b:Tag>
    <b:SourceType>JournalArticle</b:SourceType>
    <b:Guid>{C09FD62E-1571-D840-AE37-A9D075FEFF77}</b:Guid>
    <b:Author>
      <b:Author>
        <b:NameList>
          <b:Person>
            <b:Last>Sachs</b:Last>
            <b:First>J.D.</b:First>
          </b:Person>
        </b:NameList>
      </b:Author>
    </b:Author>
    <b:Title>Institutions don’t rule: direct effects of geography on per capita income. </b:Title>
    <b:JournalName>Bureau of Economic Research Working Paper</b:JournalName>
    <b:Publisher>Cambridge, MA:</b:Publisher>
    <b:Year>2003</b:Year>
    <b:Volume>9490</b:Volume>
    <b:Issue>NBER</b:Issue>
    <b:Pages>1–13</b:Pages>
    <b:RefOrder>16</b:RefOrder>
  </b:Source>
  <b:Source>
    <b:Tag>Mor01</b:Tag>
    <b:SourceType>Book</b:SourceType>
    <b:Guid>{D135B4D2-4A35-5640-B4C6-252187B8DB16}</b:Guid>
    <b:Author>
      <b:Author>
        <b:NameList>
          <b:Person>
            <b:Last>Morin</b:Last>
            <b:First>E</b:First>
          </b:Person>
        </b:NameList>
      </b:Author>
    </b:Author>
    <b:Title>El Método I: La Naturaleza de la Naturaleza</b:Title>
    <b:Publisher>Cátedra</b:Publisher>
    <b:City>Madrid</b:City>
    <b:Year>2001</b:Year>
    <b:RefOrder>3</b:RefOrder>
  </b:Source>
  <b:Source>
    <b:Tag>Zuñ10</b:Tag>
    <b:SourceType>JournalArticle</b:SourceType>
    <b:Guid>{A7E3899A-DC9D-754F-8D58-8B52D74FAA73}</b:Guid>
    <b:Title>Requirements of complexity for complex organizational conceptions</b:Title>
    <b:JournalName>Kybernetes</b:JournalName>
    <b:Publisher>Emerald Group Publishing Limited</b:Publisher>
    <b:Year>2010</b:Year>
    <b:Volume>39</b:Volume>
    <b:Issue>7</b:Issue>
    <b:Pages>1112-1127</b:Pages>
    <b:Author>
      <b:Editor>
        <b:NameList>
          <b:Person>
            <b:Last>Industrial Engineering Department</b:Last>
            <b:First>Universidad</b:First>
            <b:Middle>de Santiago de Chile, Santiago, Chile</b:Middle>
          </b:Person>
        </b:NameList>
      </b:Editor>
      <b:Author>
        <b:NameList>
          <b:Person>
            <b:Last>Zuñiga</b:Last>
            <b:First>Milton</b:First>
          </b:Person>
          <b:Person>
            <b:Last>Tarride</b:Last>
            <b:First>Mario</b:First>
            <b:Middle>Iván</b:Middle>
          </b:Person>
        </b:NameList>
      </b:Author>
    </b:Author>
    <b:RefOrder>4</b:RefOrder>
  </b:Source>
  <b:Source>
    <b:Tag>Max</b:Tag>
    <b:SourceType>Book</b:SourceType>
    <b:Guid>{513BD8D6-0E12-FD4D-BEB6-FF184D6E82A6}</b:Guid>
    <b:Title>Qualitative Research Design. An Interactive Approach. Third Edition.</b:Title>
    <b:City>London</b:City>
    <b:Publisher>SAGE</b:Publisher>
    <b:Year>2013</b:Year>
    <b:Author>
      <b:Author>
        <b:NameList>
          <b:Person>
            <b:Last>Maxwell</b:Last>
            <b:First>Joseph</b:First>
          </b:Person>
        </b:NameList>
      </b:Author>
    </b:Author>
    <b:RefOrder>2</b:RefOrder>
  </b:Source>
  <b:Source>
    <b:Tag>McS15</b:Tag>
    <b:SourceType>BookSection</b:SourceType>
    <b:Guid>{FCC6C71C-D8D8-0144-9DCA-D7965E490CD8}</b:Guid>
    <b:Title>Hall, Hofstede, Huntington, Trompenaars, GLOBE: Common Foundations, Common Flaws</b:Title>
    <b:City>Dorchester</b:City>
    <b:CountryRegion>United Kingdom</b:CountryRegion>
    <b:Publisher>Gower Applied Business Research</b:Publisher>
    <b:Year>2015</b:Year>
    <b:Author>
      <b:Author>
        <b:NameList>
          <b:Person>
            <b:Last>McSweeney</b:Last>
            <b:First>Brendan</b:First>
          </b:Person>
        </b:NameList>
      </b:Author>
      <b:BookAuthor>
        <b:NameList>
          <b:Person>
            <b:Last>Sanchez</b:Last>
            <b:First>Yvette</b:First>
          </b:Person>
          <b:Person>
            <b:Last>Brühwiler</b:Last>
            <b:First>Claudia Franziska</b:First>
          </b:Person>
        </b:NameList>
      </b:BookAuthor>
    </b:Author>
    <b:BookTitle>Transculturalism and Business in the BRIC States. A handbook</b:BookTitle>
    <b:RefOrder>23</b:RefOrder>
  </b:Source>
  <b:Source>
    <b:Tag>Hal90</b:Tag>
    <b:SourceType>Book</b:SourceType>
    <b:Guid>{D58A3360-9299-1646-8D9E-1438906AA54F}</b:Guid>
    <b:Title>Understanding Cultural Differences.</b:Title>
    <b:Publisher>Yarmouth, Maine: Intercultural Press</b:Publisher>
    <b:Year>1990</b:Year>
    <b:Author>
      <b:Author>
        <b:NameList>
          <b:Person>
            <b:Last>Hall</b:Last>
            <b:First>Edward T.</b:First>
          </b:Person>
        </b:NameList>
      </b:Author>
    </b:Author>
    <b:RefOrder>25</b:RefOrder>
  </b:Source>
  <b:Source>
    <b:Tag>Bar</b:Tag>
    <b:SourceType>JournalArticle</b:SourceType>
    <b:Guid>{82C00DAD-F690-3B4D-B162-68A3BAA20A7A}</b:Guid>
    <b:Title>Which countries have state religions?</b:Title>
    <b:Issue>120, </b:Issue>
    <b:Pages>1331-1370.</b:Pages>
    <b:Author>
      <b:Author>
        <b:NameList>
          <b:Person>
            <b:Last>Barro, R. J.</b:Last>
          </b:Person>
          <b:Person>
            <b:Last>McCleary, R. M. </b:Last>
          </b:Person>
        </b:NameList>
      </b:Author>
    </b:Author>
    <b:JournalName>The Quarterly Journal of Economics,</b:JournalName>
    <b:Year>2005</b:Year>
    <b:RefOrder>33</b:RefOrder>
  </b:Source>
  <b:Source>
    <b:Tag>MarcadorDePosición10</b:Tag>
    <b:SourceType>Report</b:SourceType>
    <b:Guid>{567155ED-1412-504F-A363-FFB4A89C275E}</b:Guid>
    <b:Title>Causes and Consequences of the Protestant Reformation</b:Title>
    <b:Publisher>Warwick Economics Research Paper Series </b:Publisher>
    <b:Year>2016</b:Year>
    <b:Author>
      <b:Author>
        <b:NameList>
          <b:Person>
            <b:Last>Becker</b:Last>
            <b:First>Sascha </b:First>
          </b:Person>
          <b:Person>
            <b:Last>Pfaff </b:Last>
            <b:First>Steven </b:First>
          </b:Person>
          <b:Person>
            <b:Last>Rubin </b:Last>
            <b:First>Jared </b:First>
          </b:Person>
        </b:NameList>
      </b:Author>
    </b:Author>
    <b:RefOrder>26</b:RefOrder>
  </b:Source>
  <b:Source>
    <b:Tag>Ing00</b:Tag>
    <b:SourceType>JournalArticle</b:SourceType>
    <b:Guid>{B1E10425-1067-B841-AC78-F2E432374760}</b:Guid>
    <b:Title>Modernization, Cultural Change, and the Persistence of Traditional Values</b:Title>
    <b:Year>2000</b:Year>
    <b:Volume>65</b:Volume>
    <b:Pages>19-51</b:Pages>
    <b:Author>
      <b:Author>
        <b:NameList>
          <b:Person>
            <b:Last>Inglehart</b:Last>
          </b:Person>
          <b:Person>
            <b:Last>Baker</b:Last>
          </b:Person>
        </b:NameList>
      </b:Author>
    </b:Author>
    <b:JournalName>American Sociological Review</b:JournalName>
    <b:Issue>1</b:Issue>
    <b:RefOrder>32</b:RefOrder>
  </b:Source>
  <b:Source>
    <b:Tag>Lev81</b:Tag>
    <b:SourceType>Book</b:SourceType>
    <b:Guid>{42AD1B1D-6550-E44F-8AD1-D1382A28F07B}</b:Guid>
    <b:Author>
      <b:Author>
        <b:NameList>
          <b:Person>
            <b:Last>Levine</b:Last>
            <b:First>Daniel</b:First>
          </b:Person>
        </b:NameList>
      </b:Author>
    </b:Author>
    <b:Title>Religion and Politics in Latin America: The Catholic Church in Venezuela &amp; Colombia</b:Title>
    <b:Year>1981</b:Year>
    <b:Publisher>Princeton Legacy Library</b:Publisher>
    <b:Pages>358</b:Pages>
    <b:RefOrder>8</b:RefOrder>
  </b:Source>
  <b:Source>
    <b:Tag>Köh17</b:Tag>
    <b:SourceType>BookSection</b:SourceType>
    <b:Guid>{BD058790-88DA-A048-A456-95EB011E7509}</b:Guid>
    <b:Title>Evangelikalismus in Lateinamerika</b:Title>
    <b:Publisher>transcript Verlag, </b:Publisher>
    <b:City>Bielefeld</b:City>
    <b:Year>2017</b:Year>
    <b:Pages>129-140</b:Pages>
    <b:Author>
      <b:Author>
        <b:NameList>
          <b:Person>
            <b:Last>Köhrsen</b:Last>
            <b:First>J</b:First>
          </b:Person>
        </b:NameList>
      </b:Author>
      <b:BookAuthor>
        <b:NameList>
          <b:Person>
            <b:Last>Elwert</b:Last>
            <b:First>F</b:First>
          </b:Person>
          <b:Person>
            <b:Last>Radermacher</b:Last>
            <b:First>M</b:First>
          </b:Person>
          <b:Person>
            <b:Last>Schlamelcher</b:Last>
            <b:First>J</b:First>
          </b:Person>
        </b:NameList>
      </b:BookAuthor>
    </b:Author>
    <b:BookTitle>Handbuch Evangelikalismus</b:BookTitle>
    <b:RefOrder>34</b:RefOrder>
  </b:Source>
  <b:Source>
    <b:Tag>Pew141</b:Tag>
    <b:SourceType>Report</b:SourceType>
    <b:Guid>{69F06D21-CF1F-C849-B3B5-126106DFDDB7}</b:Guid>
    <b:Title>Religion in Latin America. Widespread Change in a Historically Catholic Region</b:Title>
    <b:Year>2014</b:Year>
    <b:Comments>www.pewresearch.org</b:Comments>
    <b:Author>
      <b:Author>
        <b:Corporate>Pew Research Center</b:Corporate>
      </b:Author>
    </b:Author>
    <b:RefOrder>31</b:RefOrder>
  </b:Source>
  <b:Source>
    <b:Tag>Hof01</b:Tag>
    <b:SourceType>Book</b:SourceType>
    <b:Guid>{4CD6C0DB-BD9B-5D4F-B5B0-55F8FD4DD1DE}</b:Guid>
    <b:Author>
      <b:Author>
        <b:NameList>
          <b:Person>
            <b:Last>Hofstede</b:Last>
            <b:First>Geert</b:First>
          </b:Person>
        </b:NameList>
      </b:Author>
    </b:Author>
    <b:Title>Culture’s Consequences. Comparing Values, Behaviours, Institutions and Organizations Across Nations.  </b:Title>
    <b:Publisher>Thousand Oaks: Sake Publications.</b:Publisher>
    <b:Year>2001</b:Year>
    <b:Pages>423-431.</b:Pages>
    <b:RefOrder>21</b:RefOrder>
  </b:Source>
  <b:Source>
    <b:Tag>Hof14</b:Tag>
    <b:SourceType>InternetSite</b:SourceType>
    <b:Guid>{49270817-6876-5C45-A536-0FE7B3AE5BE0}</b:Guid>
    <b:Title>The Hofstede Centre Website. </b:Title>
    <b:Year>2014</b:Year>
    <b:Month>12</b:Month>
    <b:Day>20</b:Day>
    <b:Author>
      <b:Author>
        <b:NameList>
          <b:Person>
            <b:Last>Hofstede</b:Last>
            <b:First>Geert</b:First>
          </b:Person>
        </b:NameList>
      </b:Author>
    </b:Author>
    <b:URL>http://geert-hofstede.com/dimensions.html</b:URL>
    <b:RefOrder>22</b:RefOrder>
  </b:Source>
  <b:Source>
    <b:Tag>Ace01</b:Tag>
    <b:SourceType>JournalArticle</b:SourceType>
    <b:Guid>{5EABB7A3-824E-B94E-BE7D-F80295DDD451}</b:Guid>
    <b:Author>
      <b:Author>
        <b:NameList>
          <b:Person>
            <b:Last>Acemoglu</b:Last>
            <b:First>Daron</b:First>
          </b:Person>
          <b:Person>
            <b:Last>Johnson</b:Last>
            <b:First>Simon</b:First>
          </b:Person>
          <b:Person>
            <b:Last>Robinson</b:Last>
            <b:First>James</b:First>
          </b:Person>
        </b:NameList>
      </b:Author>
    </b:Author>
    <b:Title>The colonial origins of comparative development</b:Title>
    <b:JournalName>American Economic Review</b:JournalName>
    <b:Year>2001</b:Year>
    <b:Volume>91</b:Volume>
    <b:Issue>5</b:Issue>
    <b:Pages>1369–1401</b:Pages>
    <b:RefOrder>39</b:RefOrder>
  </b:Source>
  <b:Source>
    <b:Tag>Nor901</b:Tag>
    <b:SourceType>Book</b:SourceType>
    <b:Guid>{F222D5B8-EF36-2A47-B616-9125278AB603}</b:Guid>
    <b:Author>
      <b:Author>
        <b:NameList>
          <b:Person>
            <b:Last>North</b:Last>
            <b:First>Douglass</b:First>
            <b:Middle>C.</b:Middle>
          </b:Person>
        </b:NameList>
      </b:Author>
    </b:Author>
    <b:Title>Institutions, institutional change and economic performance.  </b:Title>
    <b:City>Cambridge</b:City>
    <b:Publisher>Cambridge University Press.</b:Publisher>
    <b:Year>1990</b:Year>
    <b:RefOrder>40</b:RefOrder>
  </b:Source>
  <b:Source>
    <b:Tag>Bro06</b:Tag>
    <b:SourceType>JournalArticle</b:SourceType>
    <b:Guid>{EAC0E2C1-9DDB-B246-8541-663326259C99}</b:Guid>
    <b:Author>
      <b:Author>
        <b:NameList>
          <b:Person>
            <b:Last>Brown</b:Last>
            <b:First>C</b:First>
          </b:Person>
          <b:Person>
            <b:Last>Lall</b:Last>
            <b:First> U.</b:First>
          </b:Person>
        </b:NameList>
      </b:Author>
    </b:Author>
    <b:Title>Water and economic development: The role of variability and a framework for resilience.</b:Title>
    <b:Publisher>Casey Brown and Upmanu Lall. Blackwell Publishing Ltd</b:Publisher>
    <b:Year>2006</b:Year>
    <b:Volume>30</b:Volume>
    <b:Pages>306–317</b:Pages>
    <b:JournalName>Natural Resources Forum</b:JournalName>
    <b:RefOrder>14</b:RefOrder>
  </b:Source>
  <b:Source>
    <b:Tag>Sch12</b:Tag>
    <b:SourceType>Book</b:SourceType>
    <b:Guid>{3A2549BB-25EE-B44B-9386-CE6F0D2A21E1}</b:Guid>
    <b:Author>
      <b:Author>
        <b:NameList>
          <b:Person>
            <b:Last>Schneider</b:Last>
            <b:First>C</b:First>
          </b:Person>
          <b:Person>
            <b:Last>Wagemann</b:Last>
            <b:First>C</b:First>
          </b:Person>
        </b:NameList>
      </b:Author>
    </b:Author>
    <b:Title>Set-Theoretic Methods for the Social Sciences</b:Title>
    <b:City>Cambridge</b:City>
    <b:Publisher>Cambridge University Press</b:Publisher>
    <b:Year>2012</b:Year>
    <b:RefOrder>36</b:RefOrder>
  </b:Source>
  <b:Source>
    <b:Tag>Fie18</b:Tag>
    <b:SourceType>Report</b:SourceType>
    <b:Guid>{3160DFE9-A119-DC4F-8D6A-270CB3DD2C62}</b:Guid>
    <b:Title>Identifying pathways to peace: How post-conflict support can help prevent relapse into war. Working paper</b:Title>
    <b:Publisher>Deutsches Institut für Entwicklungspolitik/ German Development Institute.</b:Publisher>
    <b:Year>2018</b:Year>
    <b:Author>
      <b:Author>
        <b:NameList>
          <b:Person>
            <b:Last>Fiedler</b:Last>
            <b:First>C</b:First>
          </b:Person>
          <b:Person>
            <b:Last>Graevingholt</b:Last>
            <b:First>J</b:First>
          </b:Person>
          <b:Person>
            <b:Last>Mross</b:Last>
            <b:First>K</b:First>
          </b:Person>
        </b:NameList>
      </b:Author>
    </b:Author>
    <b:RefOrder>37</b:RefOrder>
  </b:Source>
  <b:Source>
    <b:Tag>Kau10</b:Tag>
    <b:SourceType>Report</b:SourceType>
    <b:Guid>{DFE8B878-D1D2-8E41-A55D-10B43644140E}</b:Guid>
    <b:Author>
      <b:Author>
        <b:NameList>
          <b:Person>
            <b:Last>Kaufmann</b:Last>
            <b:First>Daniel</b:First>
          </b:Person>
          <b:Person>
            <b:Last>Kraay</b:Last>
            <b:First>Aart</b:First>
          </b:Person>
          <b:Person>
            <b:Last>Mastruzzi</b:Last>
            <b:First>Massimo</b:First>
          </b:Person>
        </b:NameList>
      </b:Author>
    </b:Author>
    <b:Title>The Worldwide Governance Indicators: Methodology and Analytical Issues</b:Title>
    <b:Year>2010</b:Year>
    <b:StandardNumber>No. 5430.</b:StandardNumber>
    <b:Comments>https://ssrn.com/abstract=1682130</b:Comments>
    <b:ThesisType>World Bank Policy Research Working Paper</b:ThesisType>
    <b:RefOrder>35</b:RefOrder>
  </b:Source>
  <b:Source>
    <b:Tag>Sti02</b:Tag>
    <b:SourceType>Book</b:SourceType>
    <b:Guid>{88430353-D85A-47FC-8835-42697A56ED62}</b:Guid>
    <b:Title>Globalization and its discontents</b:Title>
    <b:Year>2002</b:Year>
    <b:Author>
      <b:Author>
        <b:NameList>
          <b:Person>
            <b:Last>Stiglitz</b:Last>
            <b:First>Joseph</b:First>
          </b:Person>
        </b:NameList>
      </b:Author>
    </b:Author>
    <b:City>London</b:City>
    <b:Publisher>Penguin Books Ltd.</b:Publisher>
    <b:RefOrder>7</b:RefOrder>
  </b:Source>
  <b:Source>
    <b:Tag>Pra04</b:Tag>
    <b:SourceType>JournalArticle</b:SourceType>
    <b:Guid>{F5DD4254-AF0D-3F41-887C-A85612A12624}</b:Guid>
    <b:Author>
      <b:Author>
        <b:NameList>
          <b:Person>
            <b:Last>Prados de la Escosura</b:Last>
            <b:First>L.</b:First>
          </b:Person>
        </b:NameList>
      </b:Author>
    </b:Author>
    <b:Title>When Did Latin America Fall Behind?. </b:Title>
    <b:Publisher>University of Chicago Press</b:Publisher>
    <b:Year>2004</b:Year>
    <b:JournalName>The Decline of Latin American Economies: Growth, Institutions, and Crises.</b:JournalName>
    <b:RefOrder>12</b:RefOrder>
  </b:Source>
  <b:Source>
    <b:Tag>Eng02</b:Tag>
    <b:SourceType>Book</b:SourceType>
    <b:Guid>{AED869AD-F9E3-9B44-83C5-541477014CF8}</b:Guid>
    <b:Author>
      <b:Author>
        <b:NameList>
          <b:Person>
            <b:Last>Engerman</b:Last>
          </b:Person>
          <b:Person>
            <b:Last>Sokoloff</b:Last>
          </b:Person>
        </b:NameList>
      </b:Author>
      <b:Editor>
        <b:NameList>
          <b:Person>
            <b:Last>Sokoloff.</b:Last>
            <b:First>Stanley</b:First>
            <b:Middle>L. Engerman and Kenneth L.</b:Middle>
          </b:Person>
        </b:NameList>
      </b:Editor>
    </b:Author>
    <b:Title>Colonialism, inequality, and long-run paths of development.  Working Paper 11057. http://www.nber.org/papers/w11057</b:Title>
    <b:City>1050 Massachusetts Avenue, Cambridge, MA 02138.</b:City>
    <b:Publisher>National Bureau of Economic Research.</b:Publisher>
    <b:Year>2002b</b:Year>
    <b:RefOrder>18</b:RefOrder>
  </b:Source>
  <b:Source>
    <b:Tag>Bla01</b:Tag>
    <b:SourceType>Report</b:SourceType>
    <b:Guid>{42D2FF1F-7EF7-8145-8B9D-4795F82BF26A}</b:Guid>
    <b:Title>Environmental refugees: myth or reality? New Issues in Refugee Research, Working Paper no. 34.</b:Title>
    <b:Institution>UNHCR</b:Institution>
    <b:City>Geneva.</b:City>
    <b:Year>2001</b:Year>
    <b:Author>
      <b:Author>
        <b:NameList>
          <b:Person>
            <b:Last>Black</b:Last>
            <b:First>R</b:First>
          </b:Person>
        </b:NameList>
      </b:Author>
    </b:Author>
    <b:RefOrder>20</b:RefOrder>
  </b:Source>
  <b:Source>
    <b:Tag>Gle11</b:Tag>
    <b:SourceType>Report</b:SourceType>
    <b:Guid>{A48200C7-3E4C-B64A-A570-3C155B7FCAF9}</b:Guid>
    <b:Title>Climate Change and Armed Conflict. </b:Title>
    <b:Year>2011</b:Year>
    <b:Institution>Centre for the Study of Civil War (CSCW), Peace Research Institute Oslo (PRIO) &amp; Department of Sociology and Political Science.</b:Institution>
    <b:Department>Norwegian University of Science and Technology (NTNU)</b:Department>
    <b:Author>
      <b:Author>
        <b:NameList>
          <b:Person>
            <b:Last>Gleditsch</b:Last>
            <b:First>N.P.</b:First>
          </b:Person>
          <b:Person>
            <b:Last> Buhaug</b:Last>
            <b:First>H. </b:First>
          </b:Person>
          <b:Person>
            <b:Last>Magnus</b:Last>
            <b:First>O. </b:First>
          </b:Person>
        </b:NameList>
      </b:Author>
    </b:Author>
    <b:RefOrder>41</b:RefOrder>
  </b:Source>
  <b:Source>
    <b:Tag>Cen141</b:Tag>
    <b:SourceType>Report</b:SourceType>
    <b:Guid>{0078F2EA-9B07-1B4F-AC2B-1AE7AF70327F}</b:Guid>
    <b:Author>
      <b:Author>
        <b:Corporate>Center for Creative Leadership</b:Corporate>
      </b:Author>
    </b:Author>
    <b:Title>Leader Effectiveness and Culture: The GLOBE Study 2014 </b:Title>
    <b:Year>2014</b:Year>
    <b:RefOrder>24</b:RefOrder>
  </b:Source>
  <b:Source>
    <b:Tag>Wal06</b:Tag>
    <b:SourceType>Book</b:SourceType>
    <b:Guid>{A81B1C9E-125E-B74A-9469-51B7661D2DD7}</b:Guid>
    <b:Title>World-Systems Analysis: An Introduction. </b:Title>
    <b:Publisher>Duke University Press</b:Publisher>
    <b:City>Durham, NC</b:City>
    <b:Year>2006</b:Year>
    <b:Author>
      <b:Author>
        <b:NameList>
          <b:Person>
            <b:Last>Wallerstein</b:Last>
            <b:First>Immanuel</b:First>
          </b:Person>
        </b:NameList>
      </b:Author>
    </b:Author>
    <b:RefOrder>11</b:RefOrder>
  </b:Source>
  <b:Source>
    <b:Tag>Gua061</b:Tag>
    <b:SourceType>Book</b:SourceType>
    <b:Guid>{24C02B68-EEF6-5141-8C24-0F22CAB96E69}</b:Guid>
    <b:Author>
      <b:Author>
        <b:NameList>
          <b:Person>
            <b:Last>Guataqui</b:Last>
            <b:First>J.</b:First>
            <b:Middle>C.</b:Middle>
          </b:Person>
        </b:NameList>
      </b:Author>
    </b:Author>
    <b:Title>Forced displacement and internal migration in Colombia. 1992 -2004</b:Title>
    <b:Publisher>University of Warwick, Department of Sociology.</b:Publisher>
    <b:Year>2006</b:Year>
    <b:Comments>A thesis submitted in partial fulfilment, of the requirements for the degree of Doctor of Philosophy in Sociology. </b:Comments>
    <b:RefOrder>42</b:RefOrder>
  </b:Source>
  <b:Source>
    <b:Tag>Dre17</b:Tag>
    <b:SourceType>JournalArticle</b:SourceType>
    <b:Guid>{7D8F52BC-648D-9340-9CE8-F25536AB66DB}</b:Guid>
    <b:Author>
      <b:Author>
        <b:NameList>
          <b:Person>
            <b:Last>Drexler-Dreis</b:Last>
            <b:First>Joseph</b:First>
          </b:Person>
        </b:NameList>
      </b:Author>
    </b:Author>
    <b:Title>The Option for the Poor as a Decolonial Option: Latin American Liberation Theology in Conversation with Teología India and Womanist Theology</b:Title>
    <b:Year>2017</b:Year>
    <b:Volume>18</b:Volume>
    <b:Pages>269–286</b:Pages>
    <b:JournalName>Political Theology</b:JournalName>
    <b:Month>May</b:Month>
    <b:Issue>3</b:Issue>
    <b:RefOrder>9</b:RefOrder>
  </b:Source>
  <b:Source>
    <b:Tag>Pre12</b:Tag>
    <b:SourceType>Book</b:SourceType>
    <b:Guid>{C4C49571-E276-D54F-8C99-D405CB3563B3}</b:Guid>
    <b:Title>Development: Theories of Development.</b:Title>
    <b:Publisher>Routledge Library Editions:</b:Publisher>
    <b:City>2 Park Square, Milton Park, Abingdon, Oxon, OX14 4RN, UK</b:City>
    <b:Year>2012</b:Year>
    <b:Comments>First published in 1982</b:Comments>
    <b:Volume>9</b:Volume>
    <b:Author>
      <b:Author>
        <b:NameList>
          <b:Person>
            <b:Last>Preston</b:Last>
            <b:First>Peter</b:First>
          </b:Person>
        </b:NameList>
      </b:Author>
    </b:Author>
    <b:RefOrder>6</b:RefOrder>
  </b:Source>
  <b:Source>
    <b:Tag>Lui16</b:Tag>
    <b:SourceType>JournalArticle</b:SourceType>
    <b:Guid>{D855DAA8-2E7A-D444-8A3B-D696EA64AA47}</b:Guid>
    <b:Author>
      <b:Author>
        <b:NameList>
          <b:Person>
            <b:Last>Roniger</b:Last>
            <b:First>Luis</b:First>
          </b:Person>
        </b:NameList>
      </b:Author>
    </b:Author>
    <b:Title>How a Shattered Civil Religion is Rebuilt Through Contestation: Uruguay and the Legacy of Authoritarianism / Reconstruir una religión civil a través de la confrontación: Uruguay y el legado del autoritarismo</b:Title>
    <b:JournalName>Revista de Ciencia Política</b:JournalName>
    <b:Year>2016</b:Year>
    <b:Volume>36</b:Volume>
    <b:Issue>2</b:Issue>
    <b:Pages>411 – 432</b:Pages>
    <b:RefOrder>29</b:RefOrder>
  </b:Source>
  <b:Source>
    <b:Tag>Gal71</b:Tag>
    <b:SourceType>Book</b:SourceType>
    <b:Guid>{66AE563D-8AB5-8C42-B617-5DA4D0B7F21E}</b:Guid>
    <b:Title>Las venas abiertas de América Latina.  </b:Title>
    <b:Publisher>siglo xxi editores, s.a. de c.v. </b:Publisher>
    <b:City>México</b:City>
    <b:Year>1971</b:Year>
    <b:Author>
      <b:Author>
        <b:NameList>
          <b:Person>
            <b:Last>Galeano</b:Last>
            <b:First>Eduardo</b:First>
          </b:Person>
        </b:NameList>
      </b:Author>
    </b:Author>
    <b:RefOrder>10</b:RefOrder>
  </b:Source>
  <b:Source>
    <b:Tag>Koo14</b:Tag>
    <b:SourceType>ConferenceProceedings</b:SourceType>
    <b:Guid>{0341E149-2249-2C43-9BB1-AEDAF6273AEF}</b:Guid>
    <b:Title>Urban violence, public security, and democratic governance in Latin America.</b:Title>
    <b:Publisher>CLS-HSG</b:Publisher>
    <b:City>Bern</b:City>
    <b:Year>2014</b:Year>
    <b:Author>
      <b:Author>
        <b:NameList>
          <b:Person>
            <b:Last>Koonings</b:Last>
            <b:First>K</b:First>
          </b:Person>
        </b:NameList>
      </b:Author>
    </b:Author>
    <b:ConferenceName>Lecture given by Prof. Kees Koonings.  http://www.cls.unisg.ch/~/media/internet/content/dateien/instituteundcenters/cls-hsg/prodoc/flyer_koonings.pdf?fl=de </b:ConferenceName>
    <b:RefOrder>19</b:RefOrder>
  </b:Source>
  <b:Source>
    <b:Tag>Gol091</b:Tag>
    <b:SourceType>JournalArticle</b:SourceType>
    <b:Guid>{8408EAD8-0164-C44E-A33B-25A3E5668715}</b:Guid>
    <b:Author>
      <b:Author>
        <b:NameList>
          <b:Person>
            <b:Last>Goldenziel</b:Last>
            <b:First>Jill</b:First>
          </b:Person>
        </b:NameList>
      </b:Author>
    </b:Author>
    <b:Title>Sanctioning Faith: Religion, State, and U.S.-Cuban Relations</b:Title>
    <b:JournalName>Journal of Law &amp; Politics</b:JournalName>
    <b:Year>2009</b:Year>
    <b:Volume>25</b:Volume>
    <b:Issue>179</b:Issue>
    <b:Pages>179-210</b:Pages>
    <b:RefOrder>30</b:RefOrder>
  </b:Source>
  <b:Source>
    <b:Tag>Coo12</b:Tag>
    <b:SourceType>Book</b:SourceType>
    <b:Guid>{F361C724-FB23-634F-B8CD-C8D24670B334}</b:Guid>
    <b:Title>Roman Catholic Hegemony and Religious Freedom:  A Seventh-day Adventist Assessment of Dignitatis Humanae</b:Title>
    <b:Publisher>Graduate Faculty of  Baylor University</b:Publisher>
    <b:Year>2012</b:Year>
    <b:Comments>Doctoral Thesis. Partial Fulfillment of the Requirements for the Degree of Doctor of Philosophy</b:Comments>
    <b:Author>
      <b:Author>
        <b:NameList>
          <b:Person>
            <b:Last>Cook</b:Last>
            <b:First>Edwin A</b:First>
          </b:Person>
        </b:NameList>
      </b:Author>
    </b:Author>
    <b:RefOrder>27</b:RefOrder>
  </b:Source>
</b:Sourc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>
  <b:Source xmlns:b="http://schemas.openxmlformats.org/officeDocument/2006/bibliography">
    <b:Tag>Oxf16</b:Tag>
    <b:SourceType>InternetSite</b:SourceType>
    <b:Guid>{46341BCC-D0A9-364D-AE1D-2B8B733FF775}</b:Guid>
    <b:Author>
      <b:Author>
        <b:Corporate>Oxford University Press</b:Corporate>
      </b:Author>
    </b:Author>
    <b:Title>Oxford Dictionaries</b:Title>
    <b:Year>2016</b:Year>
    <b:URL>http://www.oxforddictionaries.com/</b:URL>
    <b:Month>07</b:Month>
    <b:Day>2016</b:Day>
    <b:RefOrder>28</b:RefOrder>
  </b:Source>
  <b:Source>
    <b:Tag>Ace121</b:Tag>
    <b:SourceType>Book</b:SourceType>
    <b:Guid>{527CA4DD-8C4E-324A-BDEE-A5DA89D7524E}</b:Guid>
    <b:Author>
      <b:Author>
        <b:NameList>
          <b:Person>
            <b:Last>Acemoglu</b:Last>
            <b:First>D</b:First>
          </b:Person>
          <b:Person>
            <b:Last>Robinson</b:Last>
            <b:First> J</b:First>
          </b:Person>
        </b:NameList>
      </b:Author>
    </b:Author>
    <b:Title>Why Nations Fail. The origins of power, prosperity and poverty.</b:Title>
    <b:Publisher>Crown Business.</b:Publisher>
    <b:City>New York</b:City>
    <b:Year>2012</b:Year>
    <b:RefOrder>5</b:RefOrder>
  </b:Source>
  <b:Source>
    <b:Tag>Eng2a</b:Tag>
    <b:SourceType>JournalArticle</b:SourceType>
    <b:Guid>{DCAFFA88-7995-3348-A4C6-005371AFFD28}</b:Guid>
    <b:Author>
      <b:Author>
        <b:NameList>
          <b:Person>
            <b:Last>Engerman</b:Last>
          </b:Person>
          <b:Person>
            <b:Last>Sokoloff</b:Last>
          </b:Person>
        </b:NameList>
      </b:Author>
      <b:Editor>
        <b:NameList>
          <b:Person>
            <b:Last>Sokoloff.</b:Last>
            <b:First>Stanley</b:First>
            <b:Middle>L. Engerman and Kenneth L.</b:Middle>
          </b:Person>
        </b:NameList>
      </b:Editor>
    </b:Author>
    <b:Title>Factor Endowments, Inequality, and Paths of Development Among New World Economies. </b:Title>
    <b:Publisher>Cambridge</b:Publisher>
    <b:City>Cambridge</b:City>
    <b:Year>2002a</b:Year>
    <b:JournalName>NBER Working Paper No. 9259.  2002. JEL No. N10</b:JournalName>
    <b:Month>October</b:Month>
    <b:Volume>10</b:Volume>
    <b:RefOrder>13</b:RefOrder>
  </b:Source>
  <b:Source>
    <b:Tag>Dia</b:Tag>
    <b:SourceType>Book</b:SourceType>
    <b:Guid>{BDEA1A4F-E61F-9241-9AB2-F4049363894F}</b:Guid>
    <b:Title>Guns, Germs, and Steel.  The Fates of Human Societies.</b:Title>
    <b:Publisher>W. W. Norton &amp; Company. New York. US.    (This book won the Pulitzer Prize for general non-fiction and the Aventis Prize for Best Science Book).</b:Publisher>
    <b:Author>
      <b:Author>
        <b:NameList>
          <b:Person>
            <b:Last>Diamond</b:Last>
            <b:First>J.</b:First>
          </b:Person>
        </b:NameList>
      </b:Author>
    </b:Author>
    <b:Year>1997</b:Year>
    <b:RefOrder>17</b:RefOrder>
  </b:Source>
  <b:Source>
    <b:Tag>Sac01</b:Tag>
    <b:SourceType>JournalArticle</b:SourceType>
    <b:Guid>{78847ACA-7B0D-A640-965E-8F1337E6E0A3}</b:Guid>
    <b:Title>Tropical underdevelopment.</b:Title>
    <b:Year>2001</b:Year>
    <b:Author>
      <b:Author>
        <b:NameList>
          <b:Person>
            <b:Last>Sachs</b:Last>
            <b:First>J.D.</b:First>
          </b:Person>
        </b:NameList>
      </b:Author>
    </b:Author>
    <b:JournalName>National Bureau of Economic Research.</b:JournalName>
    <b:City>Cambridge, MA:</b:City>
    <b:Volume>Working Paper, 8119, NBER,</b:Volume>
    <b:Pages>1–37</b:Pages>
    <b:RefOrder>15</b:RefOrder>
  </b:Source>
  <b:Source>
    <b:Tag>Joh04</b:Tag>
    <b:SourceType>JournalArticle</b:SourceType>
    <b:Guid>{B26EC0F5-C340-F54B-9EF6-3EE9C5E48340}</b:Guid>
    <b:Title>Mixed Methods Research: A Research Paradigm Whose Time Has Come.</b:Title>
    <b:JournalName>Educational Researcher</b:JournalName>
    <b:Year>2004</b:Year>
    <b:Month>OCTOBER</b:Month>
    <b:Volume>33</b:Volume>
    <b:Issue>7</b:Issue>
    <b:Pages>14–26</b:Pages>
    <b:Author>
      <b:Author>
        <b:NameList>
          <b:Person>
            <b:Last>Johnson</b:Last>
            <b:First>R.</b:First>
            <b:Middle>Burke</b:Middle>
          </b:Person>
          <b:Person>
            <b:Last>Onwuegbuzie</b:Last>
            <b:First>Anthony</b:First>
            <b:Middle>J.</b:Middle>
          </b:Person>
        </b:NameList>
      </b:Author>
    </b:Author>
    <b:RefOrder>38</b:RefOrder>
  </b:Source>
  <b:Source>
    <b:Tag>Mor07</b:Tag>
    <b:SourceType>Book</b:SourceType>
    <b:Guid>{ADEC545E-C3FF-3E42-819F-9584BDE122B8}</b:Guid>
    <b:Author>
      <b:Author>
        <b:NameList>
          <b:Person>
            <b:Last>Moran</b:Last>
            <b:First>T</b:First>
          </b:Person>
          <b:Person>
            <b:Last>et al.</b:Last>
          </b:Person>
        </b:NameList>
      </b:Author>
    </b:Author>
    <b:Title>Doing business with Latin Americans, Doing business with North Americans. Managing cultural differences: global leadership strategies for the 21st century.</b:Title>
    <b:City>Amsterdam</b:City>
    <b:Publisher>Elsevier/Butterworth-Heinermann.</b:Publisher>
    <b:Year>2007</b:Year>
    <b:RefOrder>1</b:RefOrder>
  </b:Source>
  <b:Source>
    <b:Tag>Sac03</b:Tag>
    <b:SourceType>JournalArticle</b:SourceType>
    <b:Guid>{C09FD62E-1571-D840-AE37-A9D075FEFF77}</b:Guid>
    <b:Author>
      <b:Author>
        <b:NameList>
          <b:Person>
            <b:Last>Sachs</b:Last>
            <b:First>J.D.</b:First>
          </b:Person>
        </b:NameList>
      </b:Author>
    </b:Author>
    <b:Title>Institutions don’t rule: direct effects of geography on per capita income. </b:Title>
    <b:JournalName>Bureau of Economic Research Working Paper</b:JournalName>
    <b:Publisher>Cambridge, MA:</b:Publisher>
    <b:Year>2003</b:Year>
    <b:Volume>9490</b:Volume>
    <b:Issue>NBER</b:Issue>
    <b:Pages>1–13</b:Pages>
    <b:RefOrder>16</b:RefOrder>
  </b:Source>
  <b:Source>
    <b:Tag>Mor01</b:Tag>
    <b:SourceType>Book</b:SourceType>
    <b:Guid>{D135B4D2-4A35-5640-B4C6-252187B8DB16}</b:Guid>
    <b:Author>
      <b:Author>
        <b:NameList>
          <b:Person>
            <b:Last>Morin</b:Last>
            <b:First>E</b:First>
          </b:Person>
        </b:NameList>
      </b:Author>
    </b:Author>
    <b:Title>El Método I: La Naturaleza de la Naturaleza</b:Title>
    <b:Publisher>Cátedra</b:Publisher>
    <b:City>Madrid</b:City>
    <b:Year>2001</b:Year>
    <b:RefOrder>3</b:RefOrder>
  </b:Source>
  <b:Source>
    <b:Tag>Zuñ10</b:Tag>
    <b:SourceType>JournalArticle</b:SourceType>
    <b:Guid>{A7E3899A-DC9D-754F-8D58-8B52D74FAA73}</b:Guid>
    <b:Title>Requirements of complexity for complex organizational conceptions</b:Title>
    <b:JournalName>Kybernetes</b:JournalName>
    <b:Publisher>Emerald Group Publishing Limited</b:Publisher>
    <b:Year>2010</b:Year>
    <b:Volume>39</b:Volume>
    <b:Issue>7</b:Issue>
    <b:Pages>1112-1127</b:Pages>
    <b:Author>
      <b:Editor>
        <b:NameList>
          <b:Person>
            <b:Last>Industrial Engineering Department</b:Last>
            <b:First>Universidad</b:First>
            <b:Middle>de Santiago de Chile, Santiago, Chile</b:Middle>
          </b:Person>
        </b:NameList>
      </b:Editor>
      <b:Author>
        <b:NameList>
          <b:Person>
            <b:Last>Zuñiga</b:Last>
            <b:First>Milton</b:First>
          </b:Person>
          <b:Person>
            <b:Last>Tarride</b:Last>
            <b:First>Mario</b:First>
            <b:Middle>Iván</b:Middle>
          </b:Person>
        </b:NameList>
      </b:Author>
    </b:Author>
    <b:RefOrder>4</b:RefOrder>
  </b:Source>
  <b:Source>
    <b:Tag>Max</b:Tag>
    <b:SourceType>Book</b:SourceType>
    <b:Guid>{513BD8D6-0E12-FD4D-BEB6-FF184D6E82A6}</b:Guid>
    <b:Title>Qualitative Research Design. An Interactive Approach. Third Edition.</b:Title>
    <b:City>London</b:City>
    <b:Publisher>SAGE</b:Publisher>
    <b:Year>2013</b:Year>
    <b:Author>
      <b:Author>
        <b:NameList>
          <b:Person>
            <b:Last>Maxwell</b:Last>
            <b:First>Joseph</b:First>
          </b:Person>
        </b:NameList>
      </b:Author>
    </b:Author>
    <b:RefOrder>2</b:RefOrder>
  </b:Source>
  <b:Source>
    <b:Tag>McS15</b:Tag>
    <b:SourceType>BookSection</b:SourceType>
    <b:Guid>{FCC6C71C-D8D8-0144-9DCA-D7965E490CD8}</b:Guid>
    <b:Title>Hall, Hofstede, Huntington, Trompenaars, GLOBE: Common Foundations, Common Flaws</b:Title>
    <b:City>Dorchester</b:City>
    <b:CountryRegion>United Kingdom</b:CountryRegion>
    <b:Publisher>Gower Applied Business Research</b:Publisher>
    <b:Year>2015</b:Year>
    <b:Author>
      <b:Author>
        <b:NameList>
          <b:Person>
            <b:Last>McSweeney</b:Last>
            <b:First>Brendan</b:First>
          </b:Person>
        </b:NameList>
      </b:Author>
      <b:BookAuthor>
        <b:NameList>
          <b:Person>
            <b:Last>Sanchez</b:Last>
            <b:First>Yvette</b:First>
          </b:Person>
          <b:Person>
            <b:Last>Brühwiler</b:Last>
            <b:First>Claudia Franziska</b:First>
          </b:Person>
        </b:NameList>
      </b:BookAuthor>
    </b:Author>
    <b:BookTitle>Transculturalism and Business in the BRIC States. A handbook</b:BookTitle>
    <b:RefOrder>23</b:RefOrder>
  </b:Source>
  <b:Source>
    <b:Tag>Hal90</b:Tag>
    <b:SourceType>Book</b:SourceType>
    <b:Guid>{D58A3360-9299-1646-8D9E-1438906AA54F}</b:Guid>
    <b:Title>Understanding Cultural Differences.</b:Title>
    <b:Publisher>Yarmouth, Maine: Intercultural Press</b:Publisher>
    <b:Year>1990</b:Year>
    <b:Author>
      <b:Author>
        <b:NameList>
          <b:Person>
            <b:Last>Hall</b:Last>
            <b:First>Edward T.</b:First>
          </b:Person>
        </b:NameList>
      </b:Author>
    </b:Author>
    <b:RefOrder>25</b:RefOrder>
  </b:Source>
  <b:Source>
    <b:Tag>Bar</b:Tag>
    <b:SourceType>JournalArticle</b:SourceType>
    <b:Guid>{82C00DAD-F690-3B4D-B162-68A3BAA20A7A}</b:Guid>
    <b:Title>Which countries have state religions?</b:Title>
    <b:Issue>120, </b:Issue>
    <b:Pages>1331-1370.</b:Pages>
    <b:Author>
      <b:Author>
        <b:NameList>
          <b:Person>
            <b:Last>Barro, R. J.</b:Last>
          </b:Person>
          <b:Person>
            <b:Last>McCleary, R. M. </b:Last>
          </b:Person>
        </b:NameList>
      </b:Author>
    </b:Author>
    <b:JournalName>The Quarterly Journal of Economics,</b:JournalName>
    <b:Year>2005</b:Year>
    <b:RefOrder>33</b:RefOrder>
  </b:Source>
  <b:Source>
    <b:Tag>MarcadorDePosición10</b:Tag>
    <b:SourceType>Report</b:SourceType>
    <b:Guid>{567155ED-1412-504F-A363-FFB4A89C275E}</b:Guid>
    <b:Title>Causes and Consequences of the Protestant Reformation</b:Title>
    <b:Publisher>Warwick Economics Research Paper Series </b:Publisher>
    <b:Year>2016</b:Year>
    <b:Author>
      <b:Author>
        <b:NameList>
          <b:Person>
            <b:Last>Becker</b:Last>
            <b:First>Sascha </b:First>
          </b:Person>
          <b:Person>
            <b:Last>Pfaff </b:Last>
            <b:First>Steven </b:First>
          </b:Person>
          <b:Person>
            <b:Last>Rubin </b:Last>
            <b:First>Jared </b:First>
          </b:Person>
        </b:NameList>
      </b:Author>
    </b:Author>
    <b:RefOrder>26</b:RefOrder>
  </b:Source>
  <b:Source>
    <b:Tag>Ing00</b:Tag>
    <b:SourceType>JournalArticle</b:SourceType>
    <b:Guid>{B1E10425-1067-B841-AC78-F2E432374760}</b:Guid>
    <b:Title>Modernization, Cultural Change, and the Persistence of Traditional Values</b:Title>
    <b:Year>2000</b:Year>
    <b:Volume>65</b:Volume>
    <b:Pages>19-51</b:Pages>
    <b:Author>
      <b:Author>
        <b:NameList>
          <b:Person>
            <b:Last>Inglehart</b:Last>
          </b:Person>
          <b:Person>
            <b:Last>Baker</b:Last>
          </b:Person>
        </b:NameList>
      </b:Author>
    </b:Author>
    <b:JournalName>American Sociological Review</b:JournalName>
    <b:Issue>1</b:Issue>
    <b:RefOrder>32</b:RefOrder>
  </b:Source>
  <b:Source>
    <b:Tag>Lev81</b:Tag>
    <b:SourceType>Book</b:SourceType>
    <b:Guid>{42AD1B1D-6550-E44F-8AD1-D1382A28F07B}</b:Guid>
    <b:Author>
      <b:Author>
        <b:NameList>
          <b:Person>
            <b:Last>Levine</b:Last>
            <b:First>Daniel</b:First>
          </b:Person>
        </b:NameList>
      </b:Author>
    </b:Author>
    <b:Title>Religion and Politics in Latin America: The Catholic Church in Venezuela &amp; Colombia</b:Title>
    <b:Year>1981</b:Year>
    <b:Publisher>Princeton Legacy Library</b:Publisher>
    <b:Pages>358</b:Pages>
    <b:RefOrder>8</b:RefOrder>
  </b:Source>
  <b:Source>
    <b:Tag>Köh17</b:Tag>
    <b:SourceType>BookSection</b:SourceType>
    <b:Guid>{BD058790-88DA-A048-A456-95EB011E7509}</b:Guid>
    <b:Title>Evangelikalismus in Lateinamerika</b:Title>
    <b:Publisher>transcript Verlag, </b:Publisher>
    <b:City>Bielefeld</b:City>
    <b:Year>2017</b:Year>
    <b:Pages>129-140</b:Pages>
    <b:Author>
      <b:Author>
        <b:NameList>
          <b:Person>
            <b:Last>Köhrsen</b:Last>
            <b:First>J</b:First>
          </b:Person>
        </b:NameList>
      </b:Author>
      <b:BookAuthor>
        <b:NameList>
          <b:Person>
            <b:Last>Elwert</b:Last>
            <b:First>F</b:First>
          </b:Person>
          <b:Person>
            <b:Last>Radermacher</b:Last>
            <b:First>M</b:First>
          </b:Person>
          <b:Person>
            <b:Last>Schlamelcher</b:Last>
            <b:First>J</b:First>
          </b:Person>
        </b:NameList>
      </b:BookAuthor>
    </b:Author>
    <b:BookTitle>Handbuch Evangelikalismus</b:BookTitle>
    <b:RefOrder>34</b:RefOrder>
  </b:Source>
  <b:Source>
    <b:Tag>Pew141</b:Tag>
    <b:SourceType>Report</b:SourceType>
    <b:Guid>{69F06D21-CF1F-C849-B3B5-126106DFDDB7}</b:Guid>
    <b:Title>Religion in Latin America. Widespread Change in a Historically Catholic Region</b:Title>
    <b:Year>2014</b:Year>
    <b:Comments>www.pewresearch.org</b:Comments>
    <b:Author>
      <b:Author>
        <b:Corporate>Pew Research Center</b:Corporate>
      </b:Author>
    </b:Author>
    <b:RefOrder>31</b:RefOrder>
  </b:Source>
  <b:Source>
    <b:Tag>Hof01</b:Tag>
    <b:SourceType>Book</b:SourceType>
    <b:Guid>{4CD6C0DB-BD9B-5D4F-B5B0-55F8FD4DD1DE}</b:Guid>
    <b:Author>
      <b:Author>
        <b:NameList>
          <b:Person>
            <b:Last>Hofstede</b:Last>
            <b:First>Geert</b:First>
          </b:Person>
        </b:NameList>
      </b:Author>
    </b:Author>
    <b:Title>Culture’s Consequences. Comparing Values, Behaviours, Institutions and Organizations Across Nations.  </b:Title>
    <b:Publisher>Thousand Oaks: Sake Publications.</b:Publisher>
    <b:Year>2001</b:Year>
    <b:Pages>423-431.</b:Pages>
    <b:RefOrder>21</b:RefOrder>
  </b:Source>
  <b:Source>
    <b:Tag>Hof14</b:Tag>
    <b:SourceType>InternetSite</b:SourceType>
    <b:Guid>{49270817-6876-5C45-A536-0FE7B3AE5BE0}</b:Guid>
    <b:Title>The Hofstede Centre Website. </b:Title>
    <b:Year>2014</b:Year>
    <b:Month>12</b:Month>
    <b:Day>20</b:Day>
    <b:Author>
      <b:Author>
        <b:NameList>
          <b:Person>
            <b:Last>Hofstede</b:Last>
            <b:First>Geert</b:First>
          </b:Person>
        </b:NameList>
      </b:Author>
    </b:Author>
    <b:URL>http://geert-hofstede.com/dimensions.html</b:URL>
    <b:RefOrder>22</b:RefOrder>
  </b:Source>
  <b:Source>
    <b:Tag>Ace01</b:Tag>
    <b:SourceType>JournalArticle</b:SourceType>
    <b:Guid>{5EABB7A3-824E-B94E-BE7D-F80295DDD451}</b:Guid>
    <b:Author>
      <b:Author>
        <b:NameList>
          <b:Person>
            <b:Last>Acemoglu</b:Last>
            <b:First>Daron</b:First>
          </b:Person>
          <b:Person>
            <b:Last>Johnson</b:Last>
            <b:First>Simon</b:First>
          </b:Person>
          <b:Person>
            <b:Last>Robinson</b:Last>
            <b:First>James</b:First>
          </b:Person>
        </b:NameList>
      </b:Author>
    </b:Author>
    <b:Title>The colonial origins of comparative development</b:Title>
    <b:JournalName>American Economic Review</b:JournalName>
    <b:Year>2001</b:Year>
    <b:Volume>91</b:Volume>
    <b:Issue>5</b:Issue>
    <b:Pages>1369–1401</b:Pages>
    <b:RefOrder>39</b:RefOrder>
  </b:Source>
  <b:Source>
    <b:Tag>Nor901</b:Tag>
    <b:SourceType>Book</b:SourceType>
    <b:Guid>{F222D5B8-EF36-2A47-B616-9125278AB603}</b:Guid>
    <b:Author>
      <b:Author>
        <b:NameList>
          <b:Person>
            <b:Last>North</b:Last>
            <b:First>Douglass</b:First>
            <b:Middle>C.</b:Middle>
          </b:Person>
        </b:NameList>
      </b:Author>
    </b:Author>
    <b:Title>Institutions, institutional change and economic performance.  </b:Title>
    <b:City>Cambridge</b:City>
    <b:Publisher>Cambridge University Press.</b:Publisher>
    <b:Year>1990</b:Year>
    <b:RefOrder>40</b:RefOrder>
  </b:Source>
  <b:Source>
    <b:Tag>Bro06</b:Tag>
    <b:SourceType>JournalArticle</b:SourceType>
    <b:Guid>{EAC0E2C1-9DDB-B246-8541-663326259C99}</b:Guid>
    <b:Author>
      <b:Author>
        <b:NameList>
          <b:Person>
            <b:Last>Brown</b:Last>
            <b:First>C</b:First>
          </b:Person>
          <b:Person>
            <b:Last>Lall</b:Last>
            <b:First> U.</b:First>
          </b:Person>
        </b:NameList>
      </b:Author>
    </b:Author>
    <b:Title>Water and economic development: The role of variability and a framework for resilience.</b:Title>
    <b:Publisher>Casey Brown and Upmanu Lall. Blackwell Publishing Ltd</b:Publisher>
    <b:Year>2006</b:Year>
    <b:Volume>30</b:Volume>
    <b:Pages>306–317</b:Pages>
    <b:JournalName>Natural Resources Forum</b:JournalName>
    <b:RefOrder>14</b:RefOrder>
  </b:Source>
  <b:Source>
    <b:Tag>Sch12</b:Tag>
    <b:SourceType>Book</b:SourceType>
    <b:Guid>{3A2549BB-25EE-B44B-9386-CE6F0D2A21E1}</b:Guid>
    <b:Author>
      <b:Author>
        <b:NameList>
          <b:Person>
            <b:Last>Schneider</b:Last>
            <b:First>C</b:First>
          </b:Person>
          <b:Person>
            <b:Last>Wagemann</b:Last>
            <b:First>C</b:First>
          </b:Person>
        </b:NameList>
      </b:Author>
    </b:Author>
    <b:Title>Set-Theoretic Methods for the Social Sciences</b:Title>
    <b:City>Cambridge</b:City>
    <b:Publisher>Cambridge University Press</b:Publisher>
    <b:Year>2012</b:Year>
    <b:RefOrder>36</b:RefOrder>
  </b:Source>
  <b:Source>
    <b:Tag>Fie18</b:Tag>
    <b:SourceType>Report</b:SourceType>
    <b:Guid>{3160DFE9-A119-DC4F-8D6A-270CB3DD2C62}</b:Guid>
    <b:Title>Identifying pathways to peace: How post-conflict support can help prevent relapse into war. Working paper</b:Title>
    <b:Publisher>Deutsches Institut für Entwicklungspolitik/ German Development Institute.</b:Publisher>
    <b:Year>2018</b:Year>
    <b:Author>
      <b:Author>
        <b:NameList>
          <b:Person>
            <b:Last>Fiedler</b:Last>
            <b:First>C</b:First>
          </b:Person>
          <b:Person>
            <b:Last>Graevingholt</b:Last>
            <b:First>J</b:First>
          </b:Person>
          <b:Person>
            <b:Last>Mross</b:Last>
            <b:First>K</b:First>
          </b:Person>
        </b:NameList>
      </b:Author>
    </b:Author>
    <b:RefOrder>37</b:RefOrder>
  </b:Source>
  <b:Source>
    <b:Tag>Kau10</b:Tag>
    <b:SourceType>Report</b:SourceType>
    <b:Guid>{DFE8B878-D1D2-8E41-A55D-10B43644140E}</b:Guid>
    <b:Author>
      <b:Author>
        <b:NameList>
          <b:Person>
            <b:Last>Kaufmann</b:Last>
            <b:First>Daniel</b:First>
          </b:Person>
          <b:Person>
            <b:Last>Kraay</b:Last>
            <b:First>Aart</b:First>
          </b:Person>
          <b:Person>
            <b:Last>Mastruzzi</b:Last>
            <b:First>Massimo</b:First>
          </b:Person>
        </b:NameList>
      </b:Author>
    </b:Author>
    <b:Title>The Worldwide Governance Indicators: Methodology and Analytical Issues</b:Title>
    <b:Year>2010</b:Year>
    <b:StandardNumber>No. 5430.</b:StandardNumber>
    <b:Comments>https://ssrn.com/abstract=1682130</b:Comments>
    <b:ThesisType>World Bank Policy Research Working Paper</b:ThesisType>
    <b:RefOrder>35</b:RefOrder>
  </b:Source>
  <b:Source>
    <b:Tag>Sti02</b:Tag>
    <b:SourceType>Book</b:SourceType>
    <b:Guid>{88430353-D85A-47FC-8835-42697A56ED62}</b:Guid>
    <b:Title>Globalization and its discontents</b:Title>
    <b:Year>2002</b:Year>
    <b:Author>
      <b:Author>
        <b:NameList>
          <b:Person>
            <b:Last>Stiglitz</b:Last>
            <b:First>Joseph</b:First>
          </b:Person>
        </b:NameList>
      </b:Author>
    </b:Author>
    <b:City>London</b:City>
    <b:Publisher>Penguin Books Ltd.</b:Publisher>
    <b:RefOrder>7</b:RefOrder>
  </b:Source>
  <b:Source>
    <b:Tag>Pra04</b:Tag>
    <b:SourceType>JournalArticle</b:SourceType>
    <b:Guid>{F5DD4254-AF0D-3F41-887C-A85612A12624}</b:Guid>
    <b:Author>
      <b:Author>
        <b:NameList>
          <b:Person>
            <b:Last>Prados de la Escosura</b:Last>
            <b:First>L.</b:First>
          </b:Person>
        </b:NameList>
      </b:Author>
    </b:Author>
    <b:Title>When Did Latin America Fall Behind?. </b:Title>
    <b:Publisher>University of Chicago Press</b:Publisher>
    <b:Year>2004</b:Year>
    <b:JournalName>The Decline of Latin American Economies: Growth, Institutions, and Crises.</b:JournalName>
    <b:RefOrder>12</b:RefOrder>
  </b:Source>
  <b:Source>
    <b:Tag>Eng02</b:Tag>
    <b:SourceType>Book</b:SourceType>
    <b:Guid>{AED869AD-F9E3-9B44-83C5-541477014CF8}</b:Guid>
    <b:Author>
      <b:Author>
        <b:NameList>
          <b:Person>
            <b:Last>Engerman</b:Last>
          </b:Person>
          <b:Person>
            <b:Last>Sokoloff</b:Last>
          </b:Person>
        </b:NameList>
      </b:Author>
      <b:Editor>
        <b:NameList>
          <b:Person>
            <b:Last>Sokoloff.</b:Last>
            <b:First>Stanley</b:First>
            <b:Middle>L. Engerman and Kenneth L.</b:Middle>
          </b:Person>
        </b:NameList>
      </b:Editor>
    </b:Author>
    <b:Title>Colonialism, inequality, and long-run paths of development.  Working Paper 11057. http://www.nber.org/papers/w11057</b:Title>
    <b:City>1050 Massachusetts Avenue, Cambridge, MA 02138.</b:City>
    <b:Publisher>National Bureau of Economic Research.</b:Publisher>
    <b:Year>2002b</b:Year>
    <b:RefOrder>18</b:RefOrder>
  </b:Source>
  <b:Source>
    <b:Tag>Bla01</b:Tag>
    <b:SourceType>Report</b:SourceType>
    <b:Guid>{42D2FF1F-7EF7-8145-8B9D-4795F82BF26A}</b:Guid>
    <b:Title>Environmental refugees: myth or reality? New Issues in Refugee Research, Working Paper no. 34.</b:Title>
    <b:Institution>UNHCR</b:Institution>
    <b:City>Geneva.</b:City>
    <b:Year>2001</b:Year>
    <b:Author>
      <b:Author>
        <b:NameList>
          <b:Person>
            <b:Last>Black</b:Last>
            <b:First>R</b:First>
          </b:Person>
        </b:NameList>
      </b:Author>
    </b:Author>
    <b:RefOrder>20</b:RefOrder>
  </b:Source>
  <b:Source>
    <b:Tag>Gle11</b:Tag>
    <b:SourceType>Report</b:SourceType>
    <b:Guid>{A48200C7-3E4C-B64A-A570-3C155B7FCAF9}</b:Guid>
    <b:Title>Climate Change and Armed Conflict. </b:Title>
    <b:Year>2011</b:Year>
    <b:Institution>Centre for the Study of Civil War (CSCW), Peace Research Institute Oslo (PRIO) &amp; Department of Sociology and Political Science.</b:Institution>
    <b:Department>Norwegian University of Science and Technology (NTNU)</b:Department>
    <b:Author>
      <b:Author>
        <b:NameList>
          <b:Person>
            <b:Last>Gleditsch</b:Last>
            <b:First>N.P.</b:First>
          </b:Person>
          <b:Person>
            <b:Last> Buhaug</b:Last>
            <b:First>H. </b:First>
          </b:Person>
          <b:Person>
            <b:Last>Magnus</b:Last>
            <b:First>O. </b:First>
          </b:Person>
        </b:NameList>
      </b:Author>
    </b:Author>
    <b:RefOrder>41</b:RefOrder>
  </b:Source>
  <b:Source>
    <b:Tag>Cen141</b:Tag>
    <b:SourceType>Report</b:SourceType>
    <b:Guid>{0078F2EA-9B07-1B4F-AC2B-1AE7AF70327F}</b:Guid>
    <b:Author>
      <b:Author>
        <b:Corporate>Center for Creative Leadership</b:Corporate>
      </b:Author>
    </b:Author>
    <b:Title>Leader Effectiveness and Culture: The GLOBE Study 2014 </b:Title>
    <b:Year>2014</b:Year>
    <b:RefOrder>24</b:RefOrder>
  </b:Source>
  <b:Source>
    <b:Tag>Wal06</b:Tag>
    <b:SourceType>Book</b:SourceType>
    <b:Guid>{A81B1C9E-125E-B74A-9469-51B7661D2DD7}</b:Guid>
    <b:Title>World-Systems Analysis: An Introduction. </b:Title>
    <b:Publisher>Duke University Press</b:Publisher>
    <b:City>Durham, NC</b:City>
    <b:Year>2006</b:Year>
    <b:Author>
      <b:Author>
        <b:NameList>
          <b:Person>
            <b:Last>Wallerstein</b:Last>
            <b:First>Immanuel</b:First>
          </b:Person>
        </b:NameList>
      </b:Author>
    </b:Author>
    <b:RefOrder>11</b:RefOrder>
  </b:Source>
  <b:Source>
    <b:Tag>Gua061</b:Tag>
    <b:SourceType>Book</b:SourceType>
    <b:Guid>{24C02B68-EEF6-5141-8C24-0F22CAB96E69}</b:Guid>
    <b:Author>
      <b:Author>
        <b:NameList>
          <b:Person>
            <b:Last>Guataqui</b:Last>
            <b:First>J.</b:First>
            <b:Middle>C.</b:Middle>
          </b:Person>
        </b:NameList>
      </b:Author>
    </b:Author>
    <b:Title>Forced displacement and internal migration in Colombia. 1992 -2004</b:Title>
    <b:Publisher>University of Warwick, Department of Sociology.</b:Publisher>
    <b:Year>2006</b:Year>
    <b:Comments>A thesis submitted in partial fulfilment, of the requirements for the degree of Doctor of Philosophy in Sociology. </b:Comments>
    <b:RefOrder>42</b:RefOrder>
  </b:Source>
  <b:Source>
    <b:Tag>Dre17</b:Tag>
    <b:SourceType>JournalArticle</b:SourceType>
    <b:Guid>{7D8F52BC-648D-9340-9CE8-F25536AB66DB}</b:Guid>
    <b:Author>
      <b:Author>
        <b:NameList>
          <b:Person>
            <b:Last>Drexler-Dreis</b:Last>
            <b:First>Joseph</b:First>
          </b:Person>
        </b:NameList>
      </b:Author>
    </b:Author>
    <b:Title>The Option for the Poor as a Decolonial Option: Latin American Liberation Theology in Conversation with Teología India and Womanist Theology</b:Title>
    <b:Year>2017</b:Year>
    <b:Volume>18</b:Volume>
    <b:Pages>269–286</b:Pages>
    <b:JournalName>Political Theology</b:JournalName>
    <b:Month>May</b:Month>
    <b:Issue>3</b:Issue>
    <b:RefOrder>9</b:RefOrder>
  </b:Source>
  <b:Source>
    <b:Tag>Pre12</b:Tag>
    <b:SourceType>Book</b:SourceType>
    <b:Guid>{C4C49571-E276-D54F-8C99-D405CB3563B3}</b:Guid>
    <b:Title>Development: Theories of Development.</b:Title>
    <b:Publisher>Routledge Library Editions:</b:Publisher>
    <b:City>2 Park Square, Milton Park, Abingdon, Oxon, OX14 4RN, UK</b:City>
    <b:Year>2012</b:Year>
    <b:Comments>First published in 1982</b:Comments>
    <b:Volume>9</b:Volume>
    <b:Author>
      <b:Author>
        <b:NameList>
          <b:Person>
            <b:Last>Preston</b:Last>
            <b:First>Peter</b:First>
          </b:Person>
        </b:NameList>
      </b:Author>
    </b:Author>
    <b:RefOrder>6</b:RefOrder>
  </b:Source>
  <b:Source>
    <b:Tag>Lui16</b:Tag>
    <b:SourceType>JournalArticle</b:SourceType>
    <b:Guid>{D855DAA8-2E7A-D444-8A3B-D696EA64AA47}</b:Guid>
    <b:Author>
      <b:Author>
        <b:NameList>
          <b:Person>
            <b:Last>Roniger</b:Last>
            <b:First>Luis</b:First>
          </b:Person>
        </b:NameList>
      </b:Author>
    </b:Author>
    <b:Title>How a Shattered Civil Religion is Rebuilt Through Contestation: Uruguay and the Legacy of Authoritarianism / Reconstruir una religión civil a través de la confrontación: Uruguay y el legado del autoritarismo</b:Title>
    <b:JournalName>Revista de Ciencia Política</b:JournalName>
    <b:Year>2016</b:Year>
    <b:Volume>36</b:Volume>
    <b:Issue>2</b:Issue>
    <b:Pages>411 – 432</b:Pages>
    <b:RefOrder>29</b:RefOrder>
  </b:Source>
  <b:Source>
    <b:Tag>Gal71</b:Tag>
    <b:SourceType>Book</b:SourceType>
    <b:Guid>{66AE563D-8AB5-8C42-B617-5DA4D0B7F21E}</b:Guid>
    <b:Title>Las venas abiertas de América Latina.  </b:Title>
    <b:Publisher>siglo xxi editores, s.a. de c.v. </b:Publisher>
    <b:City>México</b:City>
    <b:Year>1971</b:Year>
    <b:Author>
      <b:Author>
        <b:NameList>
          <b:Person>
            <b:Last>Galeano</b:Last>
            <b:First>Eduardo</b:First>
          </b:Person>
        </b:NameList>
      </b:Author>
    </b:Author>
    <b:RefOrder>10</b:RefOrder>
  </b:Source>
  <b:Source>
    <b:Tag>Koo14</b:Tag>
    <b:SourceType>ConferenceProceedings</b:SourceType>
    <b:Guid>{0341E149-2249-2C43-9BB1-AEDAF6273AEF}</b:Guid>
    <b:Title>Urban violence, public security, and democratic governance in Latin America.</b:Title>
    <b:Publisher>CLS-HSG</b:Publisher>
    <b:City>Bern</b:City>
    <b:Year>2014</b:Year>
    <b:Author>
      <b:Author>
        <b:NameList>
          <b:Person>
            <b:Last>Koonings</b:Last>
            <b:First>K</b:First>
          </b:Person>
        </b:NameList>
      </b:Author>
    </b:Author>
    <b:ConferenceName>Lecture given by Prof. Kees Koonings.  http://www.cls.unisg.ch/~/media/internet/content/dateien/instituteundcenters/cls-hsg/prodoc/flyer_koonings.pdf?fl=de </b:ConferenceName>
    <b:RefOrder>19</b:RefOrder>
  </b:Source>
  <b:Source>
    <b:Tag>Gol091</b:Tag>
    <b:SourceType>JournalArticle</b:SourceType>
    <b:Guid>{8408EAD8-0164-C44E-A33B-25A3E5668715}</b:Guid>
    <b:Author>
      <b:Author>
        <b:NameList>
          <b:Person>
            <b:Last>Goldenziel</b:Last>
            <b:First>Jill</b:First>
          </b:Person>
        </b:NameList>
      </b:Author>
    </b:Author>
    <b:Title>Sanctioning Faith: Religion, State, and U.S.-Cuban Relations</b:Title>
    <b:JournalName>Journal of Law &amp; Politics</b:JournalName>
    <b:Year>2009</b:Year>
    <b:Volume>25</b:Volume>
    <b:Issue>179</b:Issue>
    <b:Pages>179-210</b:Pages>
    <b:RefOrder>30</b:RefOrder>
  </b:Source>
  <b:Source>
    <b:Tag>Coo12</b:Tag>
    <b:SourceType>Book</b:SourceType>
    <b:Guid>{F361C724-FB23-634F-B8CD-C8D24670B334}</b:Guid>
    <b:Title>Roman Catholic Hegemony and Religious Freedom:  A Seventh-day Adventist Assessment of Dignitatis Humanae</b:Title>
    <b:Publisher>Graduate Faculty of  Baylor University</b:Publisher>
    <b:Year>2012</b:Year>
    <b:Comments>Doctoral Thesis. Partial Fulfillment of the Requirements for the Degree of Doctor of Philosophy</b:Comments>
    <b:Author>
      <b:Author>
        <b:NameList>
          <b:Person>
            <b:Last>Cook</b:Last>
            <b:First>Edwin A</b:First>
          </b:Person>
        </b:NameList>
      </b:Author>
    </b:Author>
    <b:RefOrder>27</b:RefOrder>
  </b:Source>
</b:Sources>
</file>

<file path=customXml/itemProps1.xml><?xml version="1.0" encoding="utf-8"?>
<ds:datastoreItem xmlns:ds="http://schemas.openxmlformats.org/officeDocument/2006/customXml" ds:itemID="{B4590A26-AEA0-0E4B-9BAE-85506AA3CC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51C4C6-0EFB-094B-8ABE-1E6671130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887</Words>
  <Characters>4884</Characters>
  <Application>Microsoft Macintosh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/>
      <vt:lpstr>A Historical Challenge as Inspiring this Study </vt:lpstr>
      <vt:lpstr>    </vt:lpstr>
      <vt:lpstr>Research Question</vt:lpstr>
      <vt:lpstr>Hypotheses</vt:lpstr>
      <vt:lpstr>Intended Outcome and Contributions</vt:lpstr>
      <vt:lpstr>    </vt:lpstr>
      <vt:lpstr>        </vt:lpstr>
      <vt:lpstr>        </vt:lpstr>
      <vt:lpstr>        </vt:lpstr>
      <vt:lpstr>    </vt:lpstr>
      <vt:lpstr>Limitations of this Research</vt:lpstr>
      <vt:lpstr>Research Model</vt:lpstr>
      <vt:lpstr>Structure of this Study </vt:lpstr>
      <vt:lpstr>The Applied Research Paradigms</vt:lpstr>
      <vt:lpstr>    Research Paradigm 1 (Dialectic Pluralism)</vt:lpstr>
      <vt:lpstr>    </vt:lpstr>
      <vt:lpstr>    Research Paradigm 2 (Complex Thinking)</vt:lpstr>
      <vt:lpstr>    Researcher’s Paradigm Biases</vt:lpstr>
      <vt:lpstr>Literature Review for Christianity</vt:lpstr>
      <vt:lpstr>    Brief Historical Considerations </vt:lpstr>
      <vt:lpstr>        From Jesus and before</vt:lpstr>
      <vt:lpstr>        Going back to Conquest and Historical Influence of the Church</vt:lpstr>
      <vt:lpstr>    Normative Argument of the Bible </vt:lpstr>
      <vt:lpstr>    Law and State models </vt:lpstr>
      <vt:lpstr>        Canonical Law and Relations with States</vt:lpstr>
      <vt:lpstr>        Reformation and influence on Legal Aspects</vt:lpstr>
      <vt:lpstr>    Current Theoretical Debate on Christian Religion and Prosperity Variables</vt:lpstr>
      <vt:lpstr>        Secularization debate. The Age of Secularization</vt:lpstr>
      <vt:lpstr>    Quantitative Empirical Studies </vt:lpstr>
      <vt:lpstr>        Cross Country Vs. Intra National Studies </vt:lpstr>
      <vt:lpstr>        Religion and Prosperity </vt:lpstr>
      <vt:lpstr>    Qualitative Empirical Studies </vt:lpstr>
      <vt:lpstr>        Debate on Negative Evangelical Influences</vt:lpstr>
      <vt:lpstr>        The Influence of Evangelicals In Latin America</vt:lpstr>
      <vt:lpstr>        Liberation Theology</vt:lpstr>
      <vt:lpstr>        Comparative studies?</vt:lpstr>
      <vt:lpstr>    Summarizing the Core Messages</vt:lpstr>
      <vt:lpstr>Current State of the Countries (in Prosperity Indicators) </vt:lpstr>
      <vt:lpstr>    Global Competitiveness Index</vt:lpstr>
      <vt:lpstr>    Corruption Perception Index (CPI) </vt:lpstr>
      <vt:lpstr>    Other Indicators </vt:lpstr>
      <vt:lpstr>    Gross National Income per capita (GNI per capita) 2010-2014 </vt:lpstr>
      <vt:lpstr>    Inequality (Gini Coefficient)</vt:lpstr>
      <vt:lpstr>    Social Progress Index – SPI, 2015</vt:lpstr>
      <vt:lpstr>    Homicide Rates </vt:lpstr>
      <vt:lpstr>    Summarizing the Core Messages</vt:lpstr>
      <vt:lpstr>Theories that Attempt to Explain the Prosperity Imbalance </vt:lpstr>
      <vt:lpstr>    Economic Performance Theory</vt:lpstr>
      <vt:lpstr>    World Systems Theory</vt:lpstr>
      <vt:lpstr>    The Institutions Theory</vt:lpstr>
      <vt:lpstr>    Factor Endowments Theory</vt:lpstr>
      <vt:lpstr>    Environment and Geography Theory</vt:lpstr>
      <vt:lpstr>    Cultural Theory </vt:lpstr>
      <vt:lpstr>        Cultural Dimensions Theory</vt:lpstr>
      <vt:lpstr>        The (GLOBE) Research Program</vt:lpstr>
      <vt:lpstr>        High And Low Context	</vt:lpstr>
      <vt:lpstr>        Main Criticisms to the Cultural Determinism</vt:lpstr>
      <vt:lpstr>    Summarizing the Core Messages</vt:lpstr>
      <vt:lpstr>Language and Discourse</vt:lpstr>
      <vt:lpstr>    Language</vt:lpstr>
      <vt:lpstr>    Discourse</vt:lpstr>
      <vt:lpstr>    Critical Discourse Analysis - CDA</vt:lpstr>
      <vt:lpstr>    CDA and Religion</vt:lpstr>
      <vt:lpstr>    Summarizing the Core Messages</vt:lpstr>
      <vt:lpstr>Methodologies</vt:lpstr>
      <vt:lpstr>Analytical Methods: Mixed Methods Research Design</vt:lpstr>
      <vt:lpstr>    Components of the Concurrent Parallel Design</vt:lpstr>
      <vt:lpstr>        Component 1 (Macro). Quantitative Approach</vt:lpstr>
      <vt:lpstr>        Component 2 (Meso). Qualitative Comparative Analysis (QCA)</vt:lpstr>
      <vt:lpstr>        Component 3 (Micro). Qualitative Approach. Critical Discourse Analysis (CDA)</vt:lpstr>
      <vt:lpstr>    Evidence Collected and Analyzed</vt:lpstr>
      <vt:lpstr>        Quantitative Analysis and QCA</vt:lpstr>
      <vt:lpstr>        Qualitative Analysis and QCA</vt:lpstr>
      <vt:lpstr>    Validity Types and Strategies</vt:lpstr>
      <vt:lpstr>        Quantitative Validity</vt:lpstr>
      <vt:lpstr>        Qualitative Trustworthiness</vt:lpstr>
      <vt:lpstr>        Legitimation of the Mixed Research	</vt:lpstr>
      <vt:lpstr>    Summarizing the Core Messages</vt:lpstr>
      <vt:lpstr>Macro. Quantitative Results </vt:lpstr>
      <vt:lpstr>    Protocol</vt:lpstr>
      <vt:lpstr>    Phase 1: Competitiveness in the World</vt:lpstr>
      <vt:lpstr>    Phase 2: Modelling for Europe and the Americas (competitiveness)</vt:lpstr>
      <vt:lpstr>    Phase 3: Modelling for Europe and the Americas (corruption)	 </vt:lpstr>
      <vt:lpstr>    Brief Discussion of the Results</vt:lpstr>
      <vt:lpstr>    Summarizing the Core Messages</vt:lpstr>
      <vt:lpstr>Meso. Qualitative Comparative Analysis (QCA) </vt:lpstr>
      <vt:lpstr>    Protocol</vt:lpstr>
      <vt:lpstr>    Competitiveness in Europe and the Americas </vt:lpstr>
      <vt:lpstr>        Dominant Religion in Population (Religious distribution)</vt:lpstr>
      <vt:lpstr>        State Religion</vt:lpstr>
      <vt:lpstr>        Legal Origin </vt:lpstr>
      <vt:lpstr>        Language</vt:lpstr>
      <vt:lpstr>        Ethnicities</vt:lpstr>
      <vt:lpstr>        Brief Discussion of The Results</vt:lpstr>
      <vt:lpstr>        Summarizing the Core Messages</vt:lpstr>
      <vt:lpstr>    Corruption in Europe and the Americas </vt:lpstr>
      <vt:lpstr>        Dominant Religion in Population (Religious Distribution)</vt:lpstr>
      <vt:lpstr>        State Religion</vt:lpstr>
      <vt:lpstr>        Legal Origin </vt:lpstr>
      <vt:lpstr>        Language</vt:lpstr>
    </vt:vector>
  </TitlesOfParts>
  <Manager/>
  <Company>Universitat St. Gallen</Company>
  <LinksUpToDate>false</LinksUpToDate>
  <CharactersWithSpaces>5760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Garcia Portilla</dc:creator>
  <cp:keywords/>
  <dc:description/>
  <cp:lastModifiedBy>Jason Garcia</cp:lastModifiedBy>
  <cp:revision>6</cp:revision>
  <cp:lastPrinted>2018-11-14T21:59:00Z</cp:lastPrinted>
  <dcterms:created xsi:type="dcterms:W3CDTF">2021-04-11T12:14:00Z</dcterms:created>
  <dcterms:modified xsi:type="dcterms:W3CDTF">2021-05-27T20:20:00Z</dcterms:modified>
  <cp:category/>
</cp:coreProperties>
</file>